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tbl>
      <w:tblPr>
        <w:tblW w:w="5628" w:type="dxa"/>
        <w:jc w:val="left"/>
        <w:tblInd w:w="0" w:type="dxa"/>
        <w:tblLayout w:type="fixed"/>
        <w:tblCellMar>
          <w:top w:w="28" w:type="dxa"/>
          <w:left w:w="28" w:type="dxa"/>
          <w:bottom w:w="28" w:type="dxa"/>
          <w:right w:w="28" w:type="dxa"/>
        </w:tblCellMar>
      </w:tblPr>
      <w:tblGrid>
        <w:gridCol w:w="2236"/>
        <w:gridCol w:w="1171"/>
        <w:gridCol w:w="2221"/>
      </w:tblGrid>
      <w:tr>
        <w:trPr/>
        <w:tc>
          <w:tcPr>
            <w:tcW w:w="2236" w:type="dxa"/>
            <w:tcBorders/>
            <w:vAlign w:val="center"/>
          </w:tcPr>
          <w:p>
            <w:pPr>
              <w:pStyle w:val="TableHeading"/>
              <w:suppressLineNumbers/>
              <w:bidi w:val="0"/>
              <w:spacing w:before="0" w:after="283"/>
              <w:jc w:val="center"/>
              <w:rPr/>
            </w:pPr>
            <w:r>
              <w:rPr/>
              <w:t xml:space="preserve">Annoskoko </w:t>
            </w:r>
          </w:p>
        </w:tc>
        <w:tc>
          <w:tcPr>
            <w:tcW w:w="1171" w:type="dxa"/>
            <w:tcBorders/>
            <w:vAlign w:val="center"/>
          </w:tcPr>
          <w:p>
            <w:pPr>
              <w:pStyle w:val="TableContents"/>
              <w:bidi w:val="0"/>
              <w:spacing w:before="0" w:after="283"/>
              <w:jc w:val="left"/>
              <w:rPr/>
            </w:pPr>
            <w:r>
              <w:rPr/>
              <w:t xml:space="preserve">1 Brownie </w:t>
            </w:r>
          </w:p>
        </w:tc>
        <w:tc>
          <w:tcPr>
            <w:tcW w:w="2221" w:type="dxa"/>
            <w:tcBorders/>
            <w:vAlign w:val="center"/>
          </w:tcPr>
          <w:p>
            <w:pPr>
              <w:pStyle w:val="TableContents"/>
              <w:bidi w:val="0"/>
              <w:spacing w:before="0" w:after="283"/>
              <w:jc w:val="left"/>
              <w:rPr/>
            </w:pPr>
            <w:r>
              <w:rPr/>
              <w:t xml:space="preserve">42g </w:t>
            </w:r>
          </w:p>
        </w:tc>
      </w:tr>
      <w:tr>
        <w:trPr/>
        <w:tc>
          <w:tcPr>
            <w:tcW w:w="2236" w:type="dxa"/>
            <w:tcBorders/>
            <w:vAlign w:val="center"/>
          </w:tcPr>
          <w:p>
            <w:pPr>
              <w:pStyle w:val="TableHeading"/>
              <w:suppressLineNumbers/>
              <w:bidi w:val="0"/>
              <w:spacing w:before="0" w:after="283"/>
              <w:jc w:val="center"/>
              <w:rPr/>
            </w:pPr>
            <w:r>
              <w:rPr/>
              <w:t xml:space="preserve">Kalorit </w:t>
            </w:r>
          </w:p>
        </w:tc>
        <w:tc>
          <w:tcPr>
            <w:tcW w:w="1171" w:type="dxa"/>
            <w:tcBorders/>
            <w:vAlign w:val="center"/>
          </w:tcPr>
          <w:p>
            <w:pPr>
              <w:pStyle w:val="TableContents"/>
              <w:bidi w:val="0"/>
              <w:spacing w:before="0" w:after="283"/>
              <w:jc w:val="left"/>
              <w:rPr/>
            </w:pPr>
            <w:r>
              <w:rPr/>
              <w:t xml:space="preserve">280 </w:t>
            </w:r>
          </w:p>
        </w:tc>
        <w:tc>
          <w:tcPr>
            <w:tcW w:w="2221" w:type="dxa"/>
            <w:tcBorders/>
            <w:vAlign w:val="center"/>
          </w:tcPr>
          <w:p>
            <w:pPr>
              <w:pStyle w:val="TableContents"/>
              <w:bidi w:val="0"/>
              <w:spacing w:before="0" w:after="283"/>
              <w:jc w:val="left"/>
              <w:rPr/>
            </w:pPr>
            <w:r>
              <w:rPr/>
              <w:t xml:space="preserve">Rasvan sisältämät kalorit 100 </w:t>
            </w:r>
          </w:p>
        </w:tc>
      </w:tr>
      <w:tr>
        <w:trPr/>
        <w:tc>
          <w:tcPr>
            <w:tcW w:w="2236" w:type="dxa"/>
            <w:tcBorders/>
            <w:vAlign w:val="center"/>
          </w:tcPr>
          <w:p>
            <w:pPr>
              <w:pStyle w:val="TableHeading"/>
              <w:suppressLineNumbers/>
              <w:bidi w:val="0"/>
              <w:spacing w:before="0" w:after="283"/>
              <w:jc w:val="center"/>
              <w:rPr/>
            </w:pPr>
            <w:r>
              <w:rPr/>
              <w:t xml:space="preserve">Rasvan kokonaismäärä </w:t>
            </w:r>
          </w:p>
        </w:tc>
        <w:tc>
          <w:tcPr>
            <w:tcW w:w="1171" w:type="dxa"/>
            <w:tcBorders/>
            <w:vAlign w:val="center"/>
          </w:tcPr>
          <w:p>
            <w:pPr>
              <w:pStyle w:val="TableContents"/>
              <w:bidi w:val="0"/>
              <w:spacing w:before="0" w:after="283"/>
              <w:jc w:val="left"/>
              <w:rPr/>
            </w:pPr>
            <w:r>
              <w:rPr/>
              <w:t xml:space="preserve">21g </w:t>
            </w:r>
          </w:p>
        </w:tc>
        <w:tc>
          <w:tcPr>
            <w:tcW w:w="2221" w:type="dxa"/>
            <w:tcBorders/>
            <w:vAlign w:val="center"/>
          </w:tcPr>
          <w:p>
            <w:pPr>
              <w:pStyle w:val="TableContents"/>
              <w:bidi w:val="0"/>
              <w:spacing w:before="0" w:after="283"/>
              <w:jc w:val="left"/>
              <w:rPr/>
            </w:pPr>
            <w:r>
              <w:rPr/>
              <w:t xml:space="preserve">27% </w:t>
            </w:r>
          </w:p>
        </w:tc>
      </w:tr>
      <w:tr>
        <w:trPr/>
        <w:tc>
          <w:tcPr>
            <w:tcW w:w="2236" w:type="dxa"/>
            <w:tcBorders/>
            <w:vAlign w:val="center"/>
          </w:tcPr>
          <w:p>
            <w:pPr>
              <w:pStyle w:val="TableHeading"/>
              <w:suppressLineNumbers/>
              <w:bidi w:val="0"/>
              <w:spacing w:before="0" w:after="283"/>
              <w:jc w:val="center"/>
              <w:rPr/>
            </w:pPr>
            <w:r>
              <w:rPr/>
              <w:t xml:space="preserve">Tyydyttynyt rasva </w:t>
            </w:r>
          </w:p>
        </w:tc>
        <w:tc>
          <w:tcPr>
            <w:tcW w:w="1171" w:type="dxa"/>
            <w:tcBorders/>
            <w:vAlign w:val="center"/>
          </w:tcPr>
          <w:p>
            <w:pPr>
              <w:pStyle w:val="TableContents"/>
              <w:bidi w:val="0"/>
              <w:spacing w:before="0" w:after="283"/>
              <w:jc w:val="left"/>
              <w:rPr/>
            </w:pPr>
            <w:r>
              <w:rPr/>
              <w:t xml:space="preserve">3.5 g </w:t>
            </w:r>
          </w:p>
        </w:tc>
        <w:tc>
          <w:tcPr>
            <w:tcW w:w="2221" w:type="dxa"/>
            <w:tcBorders/>
            <w:vAlign w:val="center"/>
          </w:tcPr>
          <w:p>
            <w:pPr>
              <w:pStyle w:val="TableContents"/>
              <w:bidi w:val="0"/>
              <w:spacing w:before="0" w:after="283"/>
              <w:jc w:val="left"/>
              <w:rPr/>
            </w:pPr>
            <w:r>
              <w:rPr/>
              <w:t xml:space="preserve">18% </w:t>
            </w:r>
          </w:p>
        </w:tc>
      </w:tr>
      <w:tr>
        <w:trPr/>
        <w:tc>
          <w:tcPr>
            <w:tcW w:w="2236" w:type="dxa"/>
            <w:tcBorders/>
            <w:vAlign w:val="center"/>
          </w:tcPr>
          <w:p>
            <w:pPr>
              <w:pStyle w:val="TableHeading"/>
              <w:suppressLineNumbers/>
              <w:bidi w:val="0"/>
              <w:spacing w:before="0" w:after="283"/>
              <w:jc w:val="center"/>
              <w:rPr/>
            </w:pPr>
            <w:r>
              <w:rPr/>
              <w:t xml:space="preserve">Transrasva </w:t>
            </w:r>
          </w:p>
        </w:tc>
        <w:tc>
          <w:tcPr>
            <w:tcW w:w="1171" w:type="dxa"/>
            <w:tcBorders/>
            <w:vAlign w:val="center"/>
          </w:tcPr>
          <w:p>
            <w:pPr>
              <w:pStyle w:val="TableContents"/>
              <w:bidi w:val="0"/>
              <w:spacing w:before="0" w:after="283"/>
              <w:jc w:val="left"/>
              <w:rPr/>
            </w:pPr>
            <w:r>
              <w:rPr/>
              <w:t xml:space="preserve">0g </w:t>
            </w:r>
          </w:p>
        </w:tc>
        <w:tc>
          <w:tcPr>
            <w:tcW w:w="2221" w:type="dxa"/>
            <w:tcBorders/>
            <w:vAlign w:val="center"/>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Heading"/>
              <w:suppressLineNumbers/>
              <w:bidi w:val="0"/>
              <w:spacing w:before="0" w:after="283"/>
              <w:jc w:val="center"/>
              <w:rPr/>
            </w:pPr>
            <w:r>
              <w:rPr/>
              <w:t xml:space="preserve">Kolestroli </w:t>
            </w:r>
          </w:p>
        </w:tc>
        <w:tc>
          <w:tcPr>
            <w:tcW w:w="1171" w:type="dxa"/>
            <w:tcBorders/>
            <w:vAlign w:val="center"/>
          </w:tcPr>
          <w:p>
            <w:pPr>
              <w:pStyle w:val="TableContents"/>
              <w:bidi w:val="0"/>
              <w:spacing w:before="0" w:after="283"/>
              <w:jc w:val="left"/>
              <w:rPr/>
            </w:pPr>
            <w:r>
              <w:rPr/>
              <w:t xml:space="preserve">10 mg </w:t>
            </w:r>
          </w:p>
        </w:tc>
        <w:tc>
          <w:tcPr>
            <w:tcW w:w="2221" w:type="dxa"/>
            <w:tcBorders/>
            <w:vAlign w:val="center"/>
          </w:tcPr>
          <w:p>
            <w:pPr>
              <w:pStyle w:val="TableContents"/>
              <w:bidi w:val="0"/>
              <w:spacing w:before="0" w:after="283"/>
              <w:jc w:val="left"/>
              <w:rPr/>
            </w:pPr>
            <w:r>
              <w:rPr/>
              <w:t xml:space="preserve">3% </w:t>
            </w:r>
          </w:p>
        </w:tc>
      </w:tr>
      <w:tr>
        <w:trPr/>
        <w:tc>
          <w:tcPr>
            <w:tcW w:w="2236" w:type="dxa"/>
            <w:tcBorders/>
            <w:vAlign w:val="center"/>
          </w:tcPr>
          <w:p>
            <w:pPr>
              <w:pStyle w:val="TableHeading"/>
              <w:suppressLineNumbers/>
              <w:bidi w:val="0"/>
              <w:spacing w:before="0" w:after="283"/>
              <w:jc w:val="center"/>
              <w:rPr/>
            </w:pPr>
            <w:r>
              <w:rPr/>
              <w:t xml:space="preserve">Natrium </w:t>
            </w:r>
          </w:p>
        </w:tc>
        <w:tc>
          <w:tcPr>
            <w:tcW w:w="1171" w:type="dxa"/>
            <w:tcBorders/>
            <w:vAlign w:val="center"/>
          </w:tcPr>
          <w:p>
            <w:pPr>
              <w:pStyle w:val="TableContents"/>
              <w:bidi w:val="0"/>
              <w:spacing w:before="0" w:after="283"/>
              <w:jc w:val="left"/>
              <w:rPr/>
            </w:pPr>
            <w:r>
              <w:rPr/>
              <w:t xml:space="preserve">160 mg </w:t>
            </w:r>
          </w:p>
        </w:tc>
        <w:tc>
          <w:tcPr>
            <w:tcW w:w="2221" w:type="dxa"/>
            <w:tcBorders/>
            <w:vAlign w:val="center"/>
          </w:tcPr>
          <w:p>
            <w:pPr>
              <w:pStyle w:val="TableContents"/>
              <w:bidi w:val="0"/>
              <w:spacing w:before="0" w:after="283"/>
              <w:jc w:val="left"/>
              <w:rPr/>
            </w:pPr>
            <w:r>
              <w:rPr/>
              <w:t xml:space="preserve">7% </w:t>
            </w:r>
          </w:p>
        </w:tc>
      </w:tr>
      <w:tr>
        <w:trPr/>
        <w:tc>
          <w:tcPr>
            <w:tcW w:w="2236" w:type="dxa"/>
            <w:tcBorders/>
            <w:vAlign w:val="center"/>
          </w:tcPr>
          <w:p>
            <w:pPr>
              <w:pStyle w:val="TableHeading"/>
              <w:suppressLineNumbers/>
              <w:bidi w:val="0"/>
              <w:spacing w:before="0" w:after="283"/>
              <w:jc w:val="center"/>
              <w:rPr/>
            </w:pPr>
            <w:r>
              <w:rPr/>
              <w:t xml:space="preserve">Hiilihydraatit yhteensä </w:t>
            </w:r>
          </w:p>
        </w:tc>
        <w:tc>
          <w:tcPr>
            <w:tcW w:w="1171" w:type="dxa"/>
            <w:tcBorders/>
            <w:vAlign w:val="center"/>
          </w:tcPr>
          <w:p>
            <w:pPr>
              <w:pStyle w:val="TableContents"/>
              <w:bidi w:val="0"/>
              <w:spacing w:before="0" w:after="283"/>
              <w:jc w:val="left"/>
              <w:rPr/>
            </w:pPr>
            <w:r>
              <w:rPr/>
              <w:t xml:space="preserve">42g </w:t>
            </w:r>
          </w:p>
        </w:tc>
        <w:tc>
          <w:tcPr>
            <w:tcW w:w="2221" w:type="dxa"/>
            <w:tcBorders/>
            <w:vAlign w:val="center"/>
          </w:tcPr>
          <w:p>
            <w:pPr>
              <w:pStyle w:val="TableContents"/>
              <w:bidi w:val="0"/>
              <w:spacing w:before="0" w:after="283"/>
              <w:jc w:val="left"/>
              <w:rPr/>
            </w:pPr>
            <w:r>
              <w:rPr/>
              <w:t xml:space="preserve">14% </w:t>
            </w:r>
          </w:p>
        </w:tc>
      </w:tr>
      <w:tr>
        <w:trPr/>
        <w:tc>
          <w:tcPr>
            <w:tcW w:w="2236" w:type="dxa"/>
            <w:tcBorders/>
            <w:vAlign w:val="center"/>
          </w:tcPr>
          <w:p>
            <w:pPr>
              <w:pStyle w:val="TableHeading"/>
              <w:suppressLineNumbers/>
              <w:bidi w:val="0"/>
              <w:spacing w:before="0" w:after="283"/>
              <w:jc w:val="center"/>
              <w:rPr/>
            </w:pPr>
            <w:r>
              <w:rPr/>
              <w:t xml:space="preserve">Ravintokuitu </w:t>
            </w:r>
          </w:p>
        </w:tc>
        <w:tc>
          <w:tcPr>
            <w:tcW w:w="1171" w:type="dxa"/>
            <w:tcBorders/>
            <w:vAlign w:val="center"/>
          </w:tcPr>
          <w:p>
            <w:pPr>
              <w:pStyle w:val="TableContents"/>
              <w:bidi w:val="0"/>
              <w:spacing w:before="0" w:after="283"/>
              <w:jc w:val="left"/>
              <w:rPr/>
            </w:pPr>
            <w:r>
              <w:rPr/>
              <w:t xml:space="preserve">1g </w:t>
            </w:r>
          </w:p>
        </w:tc>
        <w:tc>
          <w:tcPr>
            <w:tcW w:w="2221" w:type="dxa"/>
            <w:tcBorders/>
            <w:vAlign w:val="center"/>
          </w:tcPr>
          <w:p>
            <w:pPr>
              <w:pStyle w:val="TableContents"/>
              <w:bidi w:val="0"/>
              <w:spacing w:before="0" w:after="283"/>
              <w:jc w:val="left"/>
              <w:rPr/>
            </w:pPr>
            <w:r>
              <w:rPr/>
              <w:t xml:space="preserve">4% </w:t>
            </w:r>
          </w:p>
        </w:tc>
      </w:tr>
      <w:tr>
        <w:trPr/>
        <w:tc>
          <w:tcPr>
            <w:tcW w:w="2236" w:type="dxa"/>
            <w:tcBorders/>
            <w:vAlign w:val="center"/>
          </w:tcPr>
          <w:p>
            <w:pPr>
              <w:pStyle w:val="TableHeading"/>
              <w:suppressLineNumbers/>
              <w:bidi w:val="0"/>
              <w:spacing w:before="0" w:after="283"/>
              <w:jc w:val="center"/>
              <w:rPr/>
            </w:pPr>
            <w:r>
              <w:rPr/>
              <w:t xml:space="preserve">Sokerit </w:t>
            </w:r>
          </w:p>
        </w:tc>
        <w:tc>
          <w:tcPr>
            <w:tcW w:w="1171" w:type="dxa"/>
            <w:tcBorders/>
            <w:vAlign w:val="center"/>
          </w:tcPr>
          <w:p>
            <w:pPr>
              <w:pStyle w:val="TableContents"/>
              <w:bidi w:val="0"/>
              <w:spacing w:before="0" w:after="283"/>
              <w:jc w:val="left"/>
              <w:rPr/>
            </w:pPr>
            <w:r>
              <w:rPr/>
              <w:t xml:space="preserve">24g </w:t>
            </w:r>
          </w:p>
        </w:tc>
        <w:tc>
          <w:tcPr>
            <w:tcW w:w="2221" w:type="dxa"/>
            <w:tcBorders/>
            <w:vAlign w:val="center"/>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Heading"/>
              <w:suppressLineNumbers/>
              <w:bidi w:val="0"/>
              <w:spacing w:before="0" w:after="283"/>
              <w:jc w:val="center"/>
              <w:rPr/>
            </w:pPr>
            <w:r>
              <w:rPr/>
              <w:t xml:space="preserve">Proteiini </w:t>
            </w:r>
          </w:p>
        </w:tc>
        <w:tc>
          <w:tcPr>
            <w:tcW w:w="1171" w:type="dxa"/>
            <w:tcBorders/>
            <w:vAlign w:val="center"/>
          </w:tcPr>
          <w:p>
            <w:pPr>
              <w:pStyle w:val="TableContents"/>
              <w:bidi w:val="0"/>
              <w:spacing w:before="0" w:after="283"/>
              <w:jc w:val="left"/>
              <w:rPr/>
            </w:pPr>
            <w:r>
              <w:rPr/>
              <w:t xml:space="preserve">2g </w:t>
            </w:r>
          </w:p>
        </w:tc>
        <w:tc>
          <w:tcPr>
            <w:tcW w:w="22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kaloria on kosmisen brownie on</w:t>
      </w:r>
    </w:p>
    <w:p>
      <w:pPr>
        <w:pStyle w:val="TextBody"/>
        <w:bidi w:val="0"/>
        <w:jc w:val="left"/>
        <w:rPr>
          <w:b/>
          <w:u w:val="single"/>
          <w:shd w:val="clear" w:fill="FFFF00"/>
        </w:rPr>
      </w:pPr>
      <w:r>
        <w:rPr>
          <w:b/>
          <w:u w:val="single"/>
          <w:shd w:val="clear" w:fill="FFFF00"/>
        </w:rPr>
        <w:t xml:space="preserve">Asiakirjan numero 25678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of Me'' on yhdysvaltalaisen laulajan </w:t>
      </w:r>
      <w:r>
        <w:rPr>
          <w:color w:val="A9A9A9"/>
        </w:rPr>
        <w:t xml:space="preserve">John Legendin</w:t>
      </w:r>
      <w:r>
        <w:rPr/>
        <w:t xml:space="preserve"> kappale </w:t>
      </w:r>
      <w:r>
        <w:rPr/>
        <w:t xml:space="preserve">hänen neljänneltä studioalbumiltaan Love in the Future (2013). Se on </w:t>
      </w:r>
      <w:r>
        <w:rPr/>
        <w:t xml:space="preserve">omistettu </w:t>
      </w:r>
      <w:r>
        <w:rPr>
          <w:color w:val="DCDCDC"/>
        </w:rPr>
        <w:t xml:space="preserve">Legendin vaimolle Chrissy Teigenille</w:t>
      </w:r>
      <w:r>
        <w:rPr/>
        <w:t xml:space="preserve">. ``All of Me'' esitettiin ensimmäisen kerran yhdysvaltalaisessa valtavirran urbaaniradiossa albumin kolmantena singlenä 12. elokuuta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 minussa rakastaa teitä kaikkia taiteilija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John Legend kirjoitti All of Me about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musiikkivideo kuvattiin </w:t>
      </w:r>
      <w:r>
        <w:rPr>
          <w:color w:val="A9A9A9"/>
        </w:rPr>
        <w:t xml:space="preserve">Italiassa </w:t>
      </w:r>
      <w:r>
        <w:rPr/>
        <w:t xml:space="preserve">vain päiviä ennen Legendin häitä, ja siinä esiintyi hänen kihlattunsa, malli Chrissy Teigen. Videolla pariskunta ``alastuu ja rakastelee suihkussa ja veden alla, samalla kun mies laulaa laulua Teigenille''. Video päättyy kuvamateriaaliin heidän varsinaisista häistään </w:t>
      </w:r>
      <w:r>
        <w:rPr>
          <w:color w:val="DCDCDC"/>
        </w:rPr>
        <w:t xml:space="preserve">Como-järvellä Italiassa</w:t>
      </w:r>
      <w:r>
        <w:rPr/>
        <w:t xml:space="preserve">. 12. syyskuuta 2013 julkaistiin ensimmäinen kuva musiikkivideosta. 2. lokakuuta 2013 julkaistiin Nabil Elderkinin ohjaaman mustavalkoisen musiikkivideon ``All of Me'' koko versio. Videon oli tarkoitus saattaa suhteen ympyrä täyteen, sillä hän valitsi sen ohjaajaksi miehen, joka alun perin esitteli heidät toisilleen, Elderkinin.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John Legend All of Me -video kuvattiin?</w:t>
      </w:r>
    </w:p>
    <w:p>
      <w:pPr>
        <w:pStyle w:val="TextBody"/>
        <w:bidi w:val="0"/>
        <w:jc w:val="left"/>
        <w:rPr>
          <w:b/>
          <w:u w:val="single"/>
          <w:shd w:val="clear" w:fill="FFFF00"/>
        </w:rPr>
      </w:pPr>
      <w:r>
        <w:rPr>
          <w:b/>
          <w:u w:val="single"/>
          <w:shd w:val="clear" w:fill="FFFF00"/>
        </w:rPr>
        <w:t xml:space="preserve">Asiakirjan numero 25679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Lauttatektoniikka (myöhäislatinan tectonicus, kreikan τεκτονικός ``rakentamiseen liittyvä'') on tieteellinen teoria, joka kuvaa seitsemän suuren laatan ja useampien pienempien maapallon </w:t>
      </w:r>
      <w:r>
        <w:rPr>
          <w:color w:val="DCDCDC"/>
        </w:rPr>
        <w:t xml:space="preserve">litosfäärin </w:t>
      </w:r>
      <w:r>
        <w:rPr/>
        <w:t xml:space="preserve">laattojen liikkeitä, koska </w:t>
      </w:r>
      <w:r>
        <w:rPr/>
        <w:t xml:space="preserve">tektoniset prosessit alkoivat maapallolla 3-3,5 miljardia vuotta sitten. Malli perustuu </w:t>
      </w:r>
      <w:r>
        <w:rPr>
          <w:color w:val="2F4F4F"/>
        </w:rPr>
        <w:t xml:space="preserve">1900-luvun ensimmäisinä vuosikymmeninä </w:t>
      </w:r>
      <w:r>
        <w:rPr/>
        <w:t xml:space="preserve">kehitettyyn mannerlaattojen ajautumisen käsitteeseen</w:t>
      </w:r>
      <w:r>
        <w:rPr/>
        <w:t xml:space="preserve">. Geotieteellinen yhteisö hyväksyi laattatektonisen teorian sen jälkeen, kun merenpohjan leviäminen vahvistettiin 1950-luvun lopulla ja 1960-luvun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nykyinen laattatektoniikka kehittyi?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kerros maapallolla on jakautunut mannerlaattoihin.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Maan osa, jossa mannerlaatat pystyvät liikkumaan, on se osa, joka on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tektoniset laatat sijaitsevat maapallolla?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Paikkaa, jossa kaksi levyä kohtaa, kutsutaan </w:t>
      </w:r>
      <w:r>
        <w:rPr>
          <w:color w:val="A9A9A9"/>
        </w:rPr>
        <w:t xml:space="preserve">laattojen rajaksi</w:t>
      </w:r>
      <w:r>
        <w:rPr/>
        <w:t xml:space="preserve">. Levyjen väliset rajat liittyvät yleisesti geologisiin tapahtumiin, kuten maanjäristyksiin ja topografisten piirteiden, kuten vuorten, tulivuorten, valtameren keskiosien harjujen ja valtamerihautojen syntyyn. Suurin osa maailman aktiivisista tulivuorista sijaitsee mannerlaattojen rajoilla, ja Tyynenmeren laattojen tulirengas on niistä aktiivisin ja nykyisin laajalti tunnettu. Näitä rajoja käsitellään tarkemmin jäljempänä. Joitakin tulivuoria esiintyy laattojen sisäosissa, ja niiden on eri tavoin katsottu johtuvan laattojen sisäisistä muodonmuutoksista ja vaippapilvistä.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Maankuoren aluetta, jossa mannerlaatat kohtaavat, kutsutaan nimellä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Tektoniset laatat pystyvät liikkumaan, koska maapallon litosfäärillä on suurempi mekaaninen lujuus kuin sen alla olevalla astenosfäärillä. Vaipan sivuttaiset tiheysvaihtelut aiheuttavat konvektiota eli maapallon kiinteän vaipan hidasta hiipivää liikettä. Laattojen liikkeen katsotaan johtuvan </w:t>
      </w:r>
      <w:r>
        <w:rPr>
          <w:color w:val="A9A9A9"/>
        </w:rPr>
        <w:t xml:space="preserve">merenpohjan liikkeestä poispäin levittäytymisharjanteista, mikä johtuu topografian vaihteluista (harju on topografinen korkeus) ja maankuoren tiheysmuutoksista (tiheys kasvaa, kun vastamuodostunut maankuori jäähtyy ja siirtyy poispäin harjanteesta)</w:t>
      </w:r>
      <w:r>
        <w:rPr/>
        <w:t xml:space="preserve">. Subduktiovyöhykkeillä suhteellisen kylmä, tiivis kuori "vedetään" tai vajoaa vaippaan vaippasolun alaspäin suuntautuvan konvektiokehän yli. Toinen selitys on Auringon ja Kuun vuorovesivoimien aiheuttamat erilaiset voimat. Näiden tekijöiden suhteellinen merkitys ja niiden suhde toisiinsa on epäselvä, ja niistä käydään edelleen paljon keskustelua.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maapallon laattojen liikettä ohjaavat</w:t>
      </w:r>
    </w:p>
    <w:p>
      <w:pPr>
        <w:pStyle w:val="TextBody"/>
        <w:bidi w:val="0"/>
        <w:jc w:val="left"/>
        <w:rPr>
          <w:b/>
          <w:u w:val="single"/>
          <w:shd w:val="clear" w:fill="FFFF00"/>
        </w:rPr>
      </w:pPr>
      <w:r>
        <w:rPr>
          <w:b/>
          <w:u w:val="single"/>
          <w:shd w:val="clear" w:fill="FFFF00"/>
        </w:rPr>
        <w:t xml:space="preserve">Asiakirjan numero 25680</w:t>
      </w:r>
    </w:p>
    <w:p>
      <w:pPr>
        <w:pStyle w:val="TextBody"/>
        <w:bidi w:val="0"/>
        <w:jc w:val="left"/>
        <w:rPr>
          <w:b/>
          <w:shd w:val="clear" w:fill="FFFF00"/>
        </w:rPr>
      </w:pPr>
      <w:r>
        <w:rPr>
          <w:b/>
          <w:shd w:val="clear" w:fill="FFFF00"/>
        </w:rPr>
        <w:t xml:space="preserve">Tekstin numero 0</w:t>
      </w:r>
    </w:p>
    <w:tbl>
      <w:tblPr>
        <w:tblW w:w="6036" w:type="dxa"/>
        <w:jc w:val="left"/>
        <w:tblInd w:w="0" w:type="dxa"/>
        <w:tblLayout w:type="fixed"/>
        <w:tblCellMar>
          <w:top w:w="28" w:type="dxa"/>
          <w:left w:w="28" w:type="dxa"/>
          <w:bottom w:w="28" w:type="dxa"/>
          <w:right w:w="28" w:type="dxa"/>
        </w:tblCellMar>
      </w:tblPr>
      <w:tblGrid>
        <w:gridCol w:w="2416"/>
        <w:gridCol w:w="3466"/>
        <w:gridCol w:w="154"/>
      </w:tblGrid>
      <w:tr>
        <w:trPr/>
        <w:tc>
          <w:tcPr>
            <w:tcW w:w="2416" w:type="dxa"/>
            <w:tcBorders/>
            <w:vAlign w:val="center"/>
          </w:tcPr>
          <w:p>
            <w:pPr>
              <w:pStyle w:val="TableHeading"/>
              <w:suppressLineNumbers/>
              <w:bidi w:val="0"/>
              <w:spacing w:before="0" w:after="283"/>
              <w:jc w:val="center"/>
              <w:rPr/>
            </w:pPr>
            <w:r>
              <w:rPr/>
              <w:t xml:space="preserve">Hahmo </w:t>
            </w:r>
          </w:p>
        </w:tc>
        <w:tc>
          <w:tcPr>
            <w:tcW w:w="3466" w:type="dxa"/>
            <w:tcBorders/>
            <w:vAlign w:val="center"/>
          </w:tcPr>
          <w:p>
            <w:pPr>
              <w:pStyle w:val="TableHeading"/>
              <w:suppressLineNumbers/>
              <w:bidi w:val="0"/>
              <w:spacing w:before="0" w:after="283"/>
              <w:jc w:val="center"/>
              <w:rPr/>
            </w:pPr>
            <w:r>
              <w:rPr/>
              <w:t xml:space="preserve">Näyttelijä kausi </w:t>
            </w:r>
          </w:p>
        </w:tc>
        <w:tc>
          <w:tcPr>
            <w:tcW w:w="154"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Heading"/>
              <w:bidi w:val="0"/>
              <w:spacing w:before="0" w:after="283"/>
              <w:rPr>
                <w:sz w:val="4"/>
                <w:szCs w:val="4"/>
              </w:rPr>
            </w:pPr>
            <w:r>
              <w:rPr>
                <w:sz w:val="4"/>
                <w:szCs w:val="4"/>
              </w:rPr>
            </w:r>
          </w:p>
        </w:tc>
        <w:tc>
          <w:tcPr>
            <w:tcW w:w="3466" w:type="dxa"/>
            <w:tcBorders/>
            <w:vAlign w:val="center"/>
          </w:tcPr>
          <w:p>
            <w:pPr>
              <w:pStyle w:val="TableHeading"/>
              <w:bidi w:val="0"/>
              <w:spacing w:before="0" w:after="283"/>
              <w:rPr>
                <w:sz w:val="4"/>
                <w:szCs w:val="4"/>
              </w:rPr>
            </w:pPr>
            <w:r>
              <w:rPr>
                <w:sz w:val="4"/>
                <w:szCs w:val="4"/>
              </w:rPr>
            </w:r>
          </w:p>
        </w:tc>
        <w:tc>
          <w:tcPr>
            <w:tcW w:w="154" w:type="dxa"/>
            <w:tcBorders/>
            <w:vAlign w:val="center"/>
          </w:tcPr>
          <w:p>
            <w:pPr>
              <w:pStyle w:val="TableHeading"/>
              <w:bidi w:val="0"/>
              <w:spacing w:before="0" w:after="283"/>
              <w:rPr>
                <w:sz w:val="4"/>
                <w:szCs w:val="4"/>
              </w:rPr>
            </w:pPr>
            <w:r>
              <w:rPr>
                <w:sz w:val="4"/>
                <w:szCs w:val="4"/>
              </w:rPr>
            </w:r>
          </w:p>
        </w:tc>
      </w:tr>
      <w:tr>
        <w:trPr/>
        <w:tc>
          <w:tcPr>
            <w:tcW w:w="2416" w:type="dxa"/>
            <w:tcBorders/>
            <w:vAlign w:val="center"/>
          </w:tcPr>
          <w:p>
            <w:pPr>
              <w:pStyle w:val="TableHeading"/>
              <w:suppressLineNumbers/>
              <w:bidi w:val="0"/>
              <w:spacing w:before="0" w:after="283"/>
              <w:jc w:val="center"/>
              <w:rPr/>
            </w:pPr>
            <w:r>
              <w:rPr/>
              <w:t xml:space="preserve">CeCe Jones </w:t>
            </w:r>
          </w:p>
        </w:tc>
        <w:tc>
          <w:tcPr>
            <w:tcW w:w="3466" w:type="dxa"/>
            <w:tcBorders/>
            <w:vAlign w:val="center"/>
          </w:tcPr>
          <w:p>
            <w:pPr>
              <w:pStyle w:val="TableContents"/>
              <w:bidi w:val="0"/>
              <w:spacing w:before="0" w:after="283"/>
              <w:jc w:val="left"/>
              <w:rPr/>
            </w:pPr>
            <w:r>
              <w:rPr/>
              <w:t xml:space="preserve">Bella Thorne Main </w:t>
            </w:r>
          </w:p>
        </w:tc>
        <w:tc>
          <w:tcPr>
            <w:tcW w:w="154"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Heading"/>
              <w:suppressLineNumbers/>
              <w:bidi w:val="0"/>
              <w:spacing w:before="0" w:after="283"/>
              <w:jc w:val="center"/>
              <w:rPr/>
            </w:pPr>
            <w:r>
              <w:rPr>
                <w:color w:val="A9A9A9"/>
              </w:rPr>
              <w:t xml:space="preserve">Rocky </w:t>
            </w:r>
            <w:r>
              <w:rPr/>
              <w:t xml:space="preserve">Blue </w:t>
            </w:r>
          </w:p>
        </w:tc>
        <w:tc>
          <w:tcPr>
            <w:tcW w:w="3466" w:type="dxa"/>
            <w:tcBorders/>
            <w:vAlign w:val="center"/>
          </w:tcPr>
          <w:p>
            <w:pPr>
              <w:pStyle w:val="TableContents"/>
              <w:bidi w:val="0"/>
              <w:spacing w:before="0" w:after="283"/>
              <w:jc w:val="left"/>
              <w:rPr/>
            </w:pPr>
            <w:r>
              <w:rPr/>
              <w:t xml:space="preserve">Zendaya Main </w:t>
            </w:r>
          </w:p>
        </w:tc>
        <w:tc>
          <w:tcPr>
            <w:tcW w:w="154"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Heading"/>
              <w:suppressLineNumbers/>
              <w:bidi w:val="0"/>
              <w:spacing w:before="0" w:after="283"/>
              <w:jc w:val="center"/>
              <w:rPr/>
            </w:pPr>
            <w:r>
              <w:rPr/>
              <w:t xml:space="preserve">Flynn Jones </w:t>
            </w:r>
          </w:p>
        </w:tc>
        <w:tc>
          <w:tcPr>
            <w:tcW w:w="3466" w:type="dxa"/>
            <w:tcBorders/>
            <w:vAlign w:val="center"/>
          </w:tcPr>
          <w:p>
            <w:pPr>
              <w:pStyle w:val="TableContents"/>
              <w:bidi w:val="0"/>
              <w:spacing w:before="0" w:after="283"/>
              <w:jc w:val="left"/>
              <w:rPr/>
            </w:pPr>
            <w:r>
              <w:rPr/>
              <w:t xml:space="preserve">Davis Cleveland Main </w:t>
            </w:r>
          </w:p>
        </w:tc>
        <w:tc>
          <w:tcPr>
            <w:tcW w:w="154"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Heading"/>
              <w:suppressLineNumbers/>
              <w:bidi w:val="0"/>
              <w:spacing w:before="0" w:after="283"/>
              <w:jc w:val="center"/>
              <w:rPr/>
            </w:pPr>
            <w:r>
              <w:rPr/>
              <w:t xml:space="preserve">Ty Blue </w:t>
            </w:r>
          </w:p>
        </w:tc>
        <w:tc>
          <w:tcPr>
            <w:tcW w:w="3466" w:type="dxa"/>
            <w:tcBorders/>
            <w:vAlign w:val="center"/>
          </w:tcPr>
          <w:p>
            <w:pPr>
              <w:pStyle w:val="TableContents"/>
              <w:bidi w:val="0"/>
              <w:spacing w:before="0" w:after="283"/>
              <w:jc w:val="left"/>
              <w:rPr/>
            </w:pPr>
            <w:r>
              <w:rPr/>
              <w:t xml:space="preserve">Roshon Fegan Main </w:t>
            </w:r>
          </w:p>
        </w:tc>
        <w:tc>
          <w:tcPr>
            <w:tcW w:w="154"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Heading"/>
              <w:suppressLineNumbers/>
              <w:bidi w:val="0"/>
              <w:spacing w:before="0" w:after="283"/>
              <w:jc w:val="center"/>
              <w:rPr/>
            </w:pPr>
            <w:r>
              <w:rPr/>
              <w:t xml:space="preserve">Deuce Martinez </w:t>
            </w:r>
          </w:p>
        </w:tc>
        <w:tc>
          <w:tcPr>
            <w:tcW w:w="3466" w:type="dxa"/>
            <w:tcBorders/>
            <w:vAlign w:val="center"/>
          </w:tcPr>
          <w:p>
            <w:pPr>
              <w:pStyle w:val="TableContents"/>
              <w:bidi w:val="0"/>
              <w:spacing w:before="0" w:after="283"/>
              <w:jc w:val="left"/>
              <w:rPr/>
            </w:pPr>
            <w:r>
              <w:rPr/>
              <w:t xml:space="preserve">Adam Irigoyen Main </w:t>
            </w:r>
          </w:p>
        </w:tc>
        <w:tc>
          <w:tcPr>
            <w:tcW w:w="154"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Heading"/>
              <w:suppressLineNumbers/>
              <w:bidi w:val="0"/>
              <w:spacing w:before="0" w:after="283"/>
              <w:jc w:val="center"/>
              <w:rPr/>
            </w:pPr>
            <w:r>
              <w:rPr/>
              <w:t xml:space="preserve">Gunther Hessenheffer </w:t>
            </w:r>
          </w:p>
        </w:tc>
        <w:tc>
          <w:tcPr>
            <w:tcW w:w="3466" w:type="dxa"/>
            <w:tcBorders/>
            <w:vAlign w:val="center"/>
          </w:tcPr>
          <w:p>
            <w:pPr>
              <w:pStyle w:val="TableContents"/>
              <w:bidi w:val="0"/>
              <w:spacing w:before="0" w:after="283"/>
              <w:jc w:val="left"/>
              <w:rPr/>
            </w:pPr>
            <w:r>
              <w:rPr/>
              <w:t xml:space="preserve">Kenton Duty Main </w:t>
            </w:r>
          </w:p>
        </w:tc>
        <w:tc>
          <w:tcPr>
            <w:tcW w:w="154"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Heading"/>
              <w:suppressLineNumbers/>
              <w:bidi w:val="0"/>
              <w:spacing w:before="0" w:after="283"/>
              <w:jc w:val="center"/>
              <w:rPr/>
            </w:pPr>
            <w:r>
              <w:rPr/>
              <w:t xml:space="preserve">Tinka Hessenheffer </w:t>
            </w:r>
          </w:p>
        </w:tc>
        <w:tc>
          <w:tcPr>
            <w:tcW w:w="3466" w:type="dxa"/>
            <w:tcBorders/>
            <w:vAlign w:val="center"/>
          </w:tcPr>
          <w:p>
            <w:pPr>
              <w:pStyle w:val="TableContents"/>
              <w:bidi w:val="0"/>
              <w:spacing w:before="0" w:after="283"/>
              <w:jc w:val="left"/>
              <w:rPr/>
            </w:pPr>
            <w:r>
              <w:rPr/>
              <w:t xml:space="preserve">Caroline Sunshine Toistuva pääosa </w:t>
            </w:r>
          </w:p>
        </w:tc>
        <w:tc>
          <w:tcPr>
            <w:tcW w:w="15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Zendayan nimi elokuvassa Shake it up?</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Davis Clevelandin esittämä </w:t>
      </w:r>
      <w:r>
        <w:rPr>
          <w:color w:val="A9A9A9"/>
        </w:rPr>
        <w:t xml:space="preserve">Flynn Jones </w:t>
      </w:r>
      <w:r>
        <w:rPr/>
        <w:t xml:space="preserve">on CeCen nuorempi veli. Häntä kuvaillaan "viisastuneeksi yli ikänsä", ja hänen ominaisuuksiinsa kuuluu pekonin syöminen, videopelien pelaaminen ja isosiskonsa ärsyttäminen. Hän tuntee erityistä kiintymystä Rockya kohtaan, mikä paljastuu elokuvassa ``Model It Up''. Hänen paras ystävänsä on CeCen matematiikan opettaja, yliopistosta valmistunut Henry Dillon, joka on suunnilleen Flynnin ikäinen. Hänen ja CeCen vanhemmat ovat eronneet. Heidän isänsä mainitaan vain kerran ja hän esiintyi jaksossa ``Parent Trap It Up''. Hänet nähdään satunnaisesti tanssimassa ohjelmassa, ja hän esitti jopa ohjelman yhdessä Tyn ja Deucen kanssa jaksossa ``Hot Mess It Up''. Hän tekee mitä tahansa jäätelön eteen, kuten nähdään jaksossa ``Break It Up''.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pikkupoikaa Shake it up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Anita Baronen esittämä </w:t>
      </w:r>
      <w:r>
        <w:rPr/>
        <w:t xml:space="preserve">Georgia Jones </w:t>
      </w:r>
      <w:r>
        <w:rPr/>
        <w:t xml:space="preserve">on CeCen ja Flynnin äiti, joka on poliisi. Hän on eronnut CeCen ja Flynnin isästä, joka Flynnin mukaan on aina töissä. Hän väittää olevansa 29-vuotias, mutta todellisuudessa hän on nelikymppinen. Hän väittää myös tekevänsä virheitä, kuten työskentelevänsä liikaa, olevansa huono ruuanlaitossa, olevansa jäljessä pyykinpesussa ja joutuvansa aina riitoihin (esimerkiksi hän joutui riitaan Rockyn äidin kanssa). Jaksossa ``Oh Brother It Up'' hän ja Jeremy menevät kihloihin. Jaksossa ``I Do It Up'' hän ja Jeremy peruvat häänsä, kun Flynn myöntää, että Georgia suuteli JJ:tä, hänen ex-miestään, ja Jeremy myöntää, että hänellä on ollut toisenlaisia ajatuksia. Kohdassa ``Future It Up'' hän saa tulevaisuudessa pojanpojan, LJ:n, kun CeCe menee naimisiin Jeremyn pojan Loganin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Cecen äitiä Shake it up -ohjelmassa.</w:t>
      </w:r>
    </w:p>
    <w:p>
      <w:pPr>
        <w:pStyle w:val="TextBody"/>
        <w:bidi w:val="0"/>
        <w:jc w:val="left"/>
        <w:rPr>
          <w:b/>
          <w:shd w:val="clear" w:fill="FFFF00"/>
        </w:rPr>
      </w:pPr>
      <w:r>
        <w:rPr>
          <w:b/>
          <w:shd w:val="clear" w:fill="FFFF00"/>
        </w:rPr>
        <w:t xml:space="preserve">Teksti numero 3</w:t>
      </w:r>
    </w:p>
    <w:p>
      <w:pPr>
        <w:pStyle w:val="TextBody"/>
        <w:numPr>
          <w:ilvl w:val="0"/>
          <w:numId w:val="2"/>
        </w:numPr>
        <w:tabs>
          <w:tab w:val="clear" w:pos="1134"/>
          <w:tab w:val="left" w:leader="none" w:pos="720"/>
        </w:tabs>
        <w:bidi w:val="0"/>
        <w:ind w:start="720" w:hanging="283"/>
        <w:jc w:val="left"/>
        <w:rPr/>
      </w:pPr>
      <w:r>
        <w:rPr>
          <w:color w:val="A9A9A9"/>
        </w:rPr>
        <w:t xml:space="preserve">Tyra Banksin</w:t>
      </w:r>
      <w:r>
        <w:rPr/>
        <w:t xml:space="preserve"> esittämä neiti Burke on </w:t>
      </w:r>
      <w:r>
        <w:rPr/>
        <w:t xml:space="preserve">John Hugens High Schoolin kirjastonhoitaja, jolla on pakkomielle romantiikkaan ja joka on valtavasti ihastunut herra Zigfieldiin. (Esiintyi elokuvissa Parent Trap it Up ja My Fair Librarian it Up).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kirjastonhoitajaa elokuvassa Shake it up...</w:t>
      </w:r>
    </w:p>
    <w:p>
      <w:pPr>
        <w:pStyle w:val="TextBody"/>
        <w:bidi w:val="0"/>
        <w:jc w:val="left"/>
        <w:rPr>
          <w:b/>
          <w:u w:val="single"/>
          <w:shd w:val="clear" w:fill="FFFF00"/>
        </w:rPr>
      </w:pPr>
      <w:r>
        <w:rPr>
          <w:b/>
          <w:u w:val="single"/>
          <w:shd w:val="clear" w:fill="FFFF00"/>
        </w:rPr>
        <w:t xml:space="preserve">Asiakirjan numero 25681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Sarjan jaksot Alun perin esitetty </w:t>
      </w:r>
    </w:p>
    <w:tbl>
      <w:tblPr>
        <w:tblW w:w="4472" w:type="dxa"/>
        <w:jc w:val="left"/>
        <w:tblInd w:w="0" w:type="dxa"/>
        <w:tblLayout w:type="fixed"/>
        <w:tblCellMar>
          <w:top w:w="28" w:type="dxa"/>
          <w:left w:w="28" w:type="dxa"/>
          <w:bottom w:w="28" w:type="dxa"/>
          <w:right w:w="28" w:type="dxa"/>
        </w:tblCellMar>
      </w:tblPr>
      <w:tblGrid>
        <w:gridCol w:w="1246"/>
        <w:gridCol w:w="3226"/>
      </w:tblGrid>
      <w:tr>
        <w:trPr/>
        <w:tc>
          <w:tcPr>
            <w:tcW w:w="1246" w:type="dxa"/>
            <w:tcBorders/>
            <w:vAlign w:val="center"/>
          </w:tcPr>
          <w:p>
            <w:pPr>
              <w:pStyle w:val="TableHeading"/>
              <w:suppressLineNumbers/>
              <w:bidi w:val="0"/>
              <w:spacing w:before="0" w:after="283"/>
              <w:jc w:val="center"/>
              <w:rPr/>
            </w:pPr>
            <w:r>
              <w:rPr/>
              <w:t xml:space="preserve">Ensiesitys </w:t>
            </w:r>
          </w:p>
        </w:tc>
        <w:tc>
          <w:tcPr>
            <w:tcW w:w="322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13 18. marraskuuta 2016 (2016-11-18) </w:t>
            </w:r>
          </w:p>
        </w:tc>
        <w:tc>
          <w:tcPr>
            <w:tcW w:w="3226" w:type="dxa"/>
            <w:tcBorders/>
            <w:vAlign w:val="center"/>
          </w:tcPr>
          <w:p>
            <w:pPr>
              <w:pStyle w:val="TableContents"/>
              <w:bidi w:val="0"/>
              <w:spacing w:before="0" w:after="283"/>
              <w:jc w:val="left"/>
              <w:rPr/>
            </w:pPr>
            <w:r>
              <w:rPr/>
              <w:t xml:space="preserve">3 helmikuuta 2017 (2017-02-03) </w:t>
            </w:r>
          </w:p>
        </w:tc>
      </w:tr>
      <w:tr>
        <w:trPr/>
        <w:tc>
          <w:tcPr>
            <w:tcW w:w="1246" w:type="dxa"/>
            <w:tcBorders/>
            <w:vAlign w:val="center"/>
          </w:tcPr>
          <w:p>
            <w:pPr>
              <w:pStyle w:val="TableContents"/>
              <w:bidi w:val="0"/>
              <w:spacing w:before="0" w:after="283"/>
              <w:jc w:val="left"/>
              <w:rPr>
                <w:sz w:val="4"/>
                <w:szCs w:val="4"/>
              </w:rPr>
            </w:pPr>
            <w:r>
              <w:rPr>
                <w:sz w:val="4"/>
                <w:szCs w:val="4"/>
              </w:rPr>
              <w:t xml:space="preserve">11 </w:t>
            </w:r>
            <w:r>
              <w:rPr>
                <w:color w:val="A9A9A9"/>
                <w:sz w:val="4"/>
                <w:szCs w:val="4"/>
              </w:rPr>
              <w:t xml:space="preserve">8 joulukuuta 2017 </w:t>
            </w:r>
            <w:r>
              <w:rPr>
                <w:sz w:val="4"/>
                <w:szCs w:val="4"/>
              </w:rPr>
              <w:t xml:space="preserve">(2017-12-08) </w:t>
            </w:r>
          </w:p>
        </w:tc>
        <w:tc>
          <w:tcPr>
            <w:tcW w:w="3226" w:type="dxa"/>
            <w:tcBorders/>
            <w:vAlign w:val="center"/>
          </w:tcPr>
          <w:p>
            <w:pPr>
              <w:pStyle w:val="TableContents"/>
              <w:bidi w:val="0"/>
              <w:spacing w:before="0" w:after="283"/>
              <w:jc w:val="left"/>
              <w:rPr/>
            </w:pPr>
            <w:r>
              <w:rPr/>
              <w:t xml:space="preserve">16 helmikuuta 2018 (2018-02-16)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Grand Tourin 2. kausi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Clarksonin keuhkokuumeen ja Hammondin auto-onnettomuuden jälkeen tuottajat päättivät, että toisessa sarjassa ei enää olisi kiertävää telttaa. Sen sijaan teltta sijaitsisi yhdessä paikassa </w:t>
      </w:r>
      <w:r>
        <w:rPr>
          <w:color w:val="A9A9A9"/>
        </w:rPr>
        <w:t xml:space="preserve">lähellä Clarksonin kotia Cotswoldsissa, koska </w:t>
      </w:r>
      <w:r>
        <w:rPr/>
        <w:t xml:space="preserve">teltan käyttö olisi helpompaa kuvausryhmälle. Siitä olisi hyötyä myös uusissa ohjelmissa, kuten Celebrity Face Offissa. Syyskuussa 2017 West Oxfordshiren piirineuvosto antoi rakennusluvan kolmen kuukauden kuvauksille kiinteästä telttapaikasta Great Tew Estate -tilalla, lähellä Chipping Nortonia. Samassa paikassa järjestettävän Cornbury Music Festival -festivaalin yhteydessä jo käytössä olevia kahtasataa pysäköintipaikkaa käytettäisiin 350 vieraan ja 80 työntekijän majoittamiseen viikossa. Sarja 2:n kuvauksia voitiin tehdä lokakuun ja joulukuun 2017 välisenä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grand tourin 2. kausi kuvattiin</w:t>
      </w:r>
    </w:p>
    <w:p>
      <w:pPr>
        <w:pStyle w:val="TextBody"/>
        <w:bidi w:val="0"/>
        <w:jc w:val="left"/>
        <w:rPr>
          <w:b/>
          <w:u w:val="single"/>
          <w:shd w:val="clear" w:fill="FFFF00"/>
        </w:rPr>
      </w:pPr>
      <w:r>
        <w:rPr>
          <w:b/>
          <w:u w:val="single"/>
          <w:shd w:val="clear" w:fill="FFFF00"/>
        </w:rPr>
        <w:t xml:space="preserve">Asiakirjan numero 25682</w:t>
      </w:r>
    </w:p>
    <w:p>
      <w:pPr>
        <w:pStyle w:val="TextBody"/>
        <w:bidi w:val="0"/>
        <w:jc w:val="left"/>
        <w:rPr>
          <w:b/>
          <w:shd w:val="clear" w:fill="FFFF00"/>
        </w:rPr>
      </w:pPr>
      <w:r>
        <w:rPr>
          <w:b/>
          <w:shd w:val="clear" w:fill="FFFF00"/>
        </w:rPr>
        <w:t xml:space="preserve">Tekstin numero 0</w:t>
      </w:r>
    </w:p>
    <w:tbl>
      <w:tblPr>
        <w:tblW w:w="10928" w:type="dxa"/>
        <w:jc w:val="left"/>
        <w:tblInd w:w="0" w:type="dxa"/>
        <w:tblLayout w:type="fixed"/>
        <w:tblCellMar>
          <w:top w:w="28" w:type="dxa"/>
          <w:left w:w="28" w:type="dxa"/>
          <w:bottom w:w="28" w:type="dxa"/>
          <w:right w:w="28" w:type="dxa"/>
        </w:tblCellMar>
      </w:tblPr>
      <w:tblGrid>
        <w:gridCol w:w="661"/>
        <w:gridCol w:w="1486"/>
        <w:gridCol w:w="1606"/>
        <w:gridCol w:w="1261"/>
        <w:gridCol w:w="1546"/>
        <w:gridCol w:w="1546"/>
        <w:gridCol w:w="1576"/>
        <w:gridCol w:w="1246"/>
      </w:tblGrid>
      <w:tr>
        <w:trPr/>
        <w:tc>
          <w:tcPr>
            <w:tcW w:w="661" w:type="dxa"/>
            <w:tcBorders/>
            <w:vAlign w:val="center"/>
          </w:tcPr>
          <w:p>
            <w:pPr>
              <w:pStyle w:val="TableHeading"/>
              <w:suppressLineNumbers/>
              <w:bidi w:val="0"/>
              <w:spacing w:before="0" w:after="283"/>
              <w:jc w:val="center"/>
              <w:rPr/>
            </w:pPr>
            <w:r>
              <w:rPr/>
              <w:t xml:space="preserve">Intia </w:t>
            </w:r>
          </w:p>
        </w:tc>
        <w:tc>
          <w:tcPr>
            <w:tcW w:w="1486" w:type="dxa"/>
            <w:tcBorders/>
            <w:vAlign w:val="center"/>
          </w:tcPr>
          <w:p>
            <w:pPr>
              <w:pStyle w:val="TableHeading"/>
              <w:suppressLineNumbers/>
              <w:bidi w:val="0"/>
              <w:spacing w:before="0" w:after="283"/>
              <w:jc w:val="center"/>
              <w:rPr/>
            </w:pPr>
            <w:r>
              <w:rPr/>
              <w:t xml:space="preserve">Maailma </w:t>
            </w:r>
          </w:p>
        </w:tc>
        <w:tc>
          <w:tcPr>
            <w:tcW w:w="1606" w:type="dxa"/>
            <w:tcBorders/>
            <w:vAlign w:val="center"/>
          </w:tcPr>
          <w:p>
            <w:pPr>
              <w:pStyle w:val="TableHeading"/>
              <w:suppressLineNumbers/>
              <w:bidi w:val="0"/>
              <w:spacing w:before="0" w:after="283"/>
              <w:jc w:val="center"/>
              <w:rPr/>
            </w:pPr>
            <w:r>
              <w:rPr/>
              <w:t xml:space="preserve">Nimi </w:t>
            </w:r>
          </w:p>
        </w:tc>
        <w:tc>
          <w:tcPr>
            <w:tcW w:w="1261" w:type="dxa"/>
            <w:tcBorders/>
            <w:vAlign w:val="center"/>
          </w:tcPr>
          <w:p>
            <w:pPr>
              <w:pStyle w:val="TableHeading"/>
              <w:suppressLineNumbers/>
              <w:bidi w:val="0"/>
              <w:spacing w:before="0" w:after="283"/>
              <w:jc w:val="center"/>
              <w:rPr/>
            </w:pPr>
            <w:r>
              <w:rPr/>
              <w:t xml:space="preserve">Ikä </w:t>
            </w:r>
          </w:p>
        </w:tc>
        <w:tc>
          <w:tcPr>
            <w:tcW w:w="1546" w:type="dxa"/>
            <w:tcBorders/>
            <w:vAlign w:val="center"/>
          </w:tcPr>
          <w:p>
            <w:pPr>
              <w:pStyle w:val="TableHeading"/>
              <w:suppressLineNumbers/>
              <w:bidi w:val="0"/>
              <w:spacing w:before="0" w:after="283"/>
              <w:jc w:val="center"/>
              <w:rPr/>
            </w:pPr>
            <w:r>
              <w:rPr/>
              <w:t xml:space="preserve">Asuinpaikkakunta </w:t>
            </w:r>
          </w:p>
        </w:tc>
        <w:tc>
          <w:tcPr>
            <w:tcW w:w="1546" w:type="dxa"/>
            <w:tcBorders/>
            <w:vAlign w:val="center"/>
          </w:tcPr>
          <w:p>
            <w:pPr>
              <w:pStyle w:val="TableHeading"/>
              <w:suppressLineNumbers/>
              <w:bidi w:val="0"/>
              <w:spacing w:before="0" w:after="283"/>
              <w:jc w:val="center"/>
              <w:rPr/>
            </w:pPr>
            <w:r>
              <w:rPr/>
              <w:t xml:space="preserve">Nettovarallisuus Yhdysvaltain dollareina </w:t>
            </w:r>
          </w:p>
        </w:tc>
        <w:tc>
          <w:tcPr>
            <w:tcW w:w="1576" w:type="dxa"/>
            <w:tcBorders/>
            <w:vAlign w:val="center"/>
          </w:tcPr>
          <w:p>
            <w:pPr>
              <w:pStyle w:val="TableHeading"/>
              <w:suppressLineNumbers/>
              <w:bidi w:val="0"/>
              <w:spacing w:before="0" w:after="283"/>
              <w:jc w:val="center"/>
              <w:rPr/>
            </w:pPr>
            <w:r>
              <w:rPr/>
              <w:t xml:space="preserve">Teollisuus </w:t>
            </w:r>
          </w:p>
        </w:tc>
        <w:tc>
          <w:tcPr>
            <w:tcW w:w="1246" w:type="dxa"/>
            <w:tcBorders/>
            <w:vAlign w:val="center"/>
          </w:tcPr>
          <w:p>
            <w:pPr>
              <w:pStyle w:val="TableHeading"/>
              <w:suppressLineNumbers/>
              <w:bidi w:val="0"/>
              <w:spacing w:before="0" w:after="283"/>
              <w:jc w:val="center"/>
              <w:rPr/>
            </w:pPr>
            <w:r>
              <w:rPr/>
              <w:t xml:space="preserve">Kommentit </w:t>
            </w:r>
          </w:p>
        </w:tc>
      </w:tr>
      <w:tr>
        <w:trPr/>
        <w:tc>
          <w:tcPr>
            <w:tcW w:w="661" w:type="dxa"/>
            <w:tcBorders/>
            <w:vAlign w:val="center"/>
          </w:tcPr>
          <w:p>
            <w:pPr>
              <w:pStyle w:val="TableContents"/>
              <w:bidi w:val="0"/>
              <w:spacing w:before="0" w:after="283"/>
              <w:jc w:val="left"/>
              <w:rPr/>
            </w:pPr>
            <w:r>
              <w:rPr/>
              <w:t xml:space="preserve">01 </w:t>
            </w:r>
          </w:p>
        </w:tc>
        <w:tc>
          <w:tcPr>
            <w:tcW w:w="1486" w:type="dxa"/>
            <w:tcBorders/>
            <w:vAlign w:val="center"/>
          </w:tcPr>
          <w:p>
            <w:pPr>
              <w:pStyle w:val="TableContents"/>
              <w:bidi w:val="0"/>
              <w:spacing w:before="0" w:after="283"/>
              <w:jc w:val="left"/>
              <w:rPr/>
            </w:pPr>
            <w:r>
              <w:rPr/>
              <w:t xml:space="preserve">36 </w:t>
            </w:r>
          </w:p>
        </w:tc>
        <w:tc>
          <w:tcPr>
            <w:tcW w:w="1606" w:type="dxa"/>
            <w:tcBorders/>
            <w:vAlign w:val="center"/>
          </w:tcPr>
          <w:p>
            <w:pPr>
              <w:pStyle w:val="TableContents"/>
              <w:bidi w:val="0"/>
              <w:spacing w:before="0" w:after="283"/>
              <w:jc w:val="left"/>
              <w:rPr/>
            </w:pPr>
            <w:r>
              <w:rPr>
                <w:color w:val="A9A9A9"/>
              </w:rPr>
              <w:t xml:space="preserve">Mukesh Ambani </w:t>
            </w:r>
          </w:p>
        </w:tc>
        <w:tc>
          <w:tcPr>
            <w:tcW w:w="1261" w:type="dxa"/>
            <w:tcBorders/>
            <w:vAlign w:val="center"/>
          </w:tcPr>
          <w:p>
            <w:pPr>
              <w:pStyle w:val="TableContents"/>
              <w:bidi w:val="0"/>
              <w:spacing w:before="0" w:after="283"/>
              <w:jc w:val="left"/>
              <w:rPr/>
            </w:pPr>
            <w:r>
              <w:rPr/>
              <w:t xml:space="preserve">60 </w:t>
            </w:r>
          </w:p>
        </w:tc>
        <w:tc>
          <w:tcPr>
            <w:tcW w:w="1546"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22,7 miljardia dollaria </w:t>
            </w:r>
          </w:p>
        </w:tc>
        <w:tc>
          <w:tcPr>
            <w:tcW w:w="1576" w:type="dxa"/>
            <w:tcBorders/>
            <w:vAlign w:val="center"/>
          </w:tcPr>
          <w:p>
            <w:pPr>
              <w:pStyle w:val="TableContents"/>
              <w:bidi w:val="0"/>
              <w:spacing w:before="0" w:after="283"/>
              <w:jc w:val="left"/>
              <w:rPr/>
            </w:pPr>
            <w:r>
              <w:rPr/>
              <w:t xml:space="preserve">petrokemia, öljy ja kaasu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02 </w:t>
            </w:r>
          </w:p>
        </w:tc>
        <w:tc>
          <w:tcPr>
            <w:tcW w:w="1486" w:type="dxa"/>
            <w:tcBorders/>
            <w:vAlign w:val="center"/>
          </w:tcPr>
          <w:p>
            <w:pPr>
              <w:pStyle w:val="TableContents"/>
              <w:bidi w:val="0"/>
              <w:spacing w:before="0" w:after="283"/>
              <w:jc w:val="left"/>
              <w:rPr/>
            </w:pPr>
            <w:r>
              <w:rPr/>
              <w:t xml:space="preserve">44 </w:t>
            </w:r>
          </w:p>
        </w:tc>
        <w:tc>
          <w:tcPr>
            <w:tcW w:w="1606" w:type="dxa"/>
            <w:tcBorders/>
            <w:vAlign w:val="center"/>
          </w:tcPr>
          <w:p>
            <w:pPr>
              <w:pStyle w:val="TableContents"/>
              <w:bidi w:val="0"/>
              <w:spacing w:before="0" w:after="283"/>
              <w:jc w:val="left"/>
              <w:rPr/>
            </w:pPr>
            <w:r>
              <w:rPr/>
              <w:t xml:space="preserve">Dilip Shanghvi </w:t>
            </w:r>
          </w:p>
        </w:tc>
        <w:tc>
          <w:tcPr>
            <w:tcW w:w="1261" w:type="dxa"/>
            <w:tcBorders/>
            <w:vAlign w:val="center"/>
          </w:tcPr>
          <w:p>
            <w:pPr>
              <w:pStyle w:val="TableContents"/>
              <w:bidi w:val="0"/>
              <w:spacing w:before="0" w:after="283"/>
              <w:jc w:val="left"/>
              <w:rPr/>
            </w:pPr>
            <w:r>
              <w:rPr/>
              <w:t xml:space="preserve">62 </w:t>
            </w:r>
          </w:p>
        </w:tc>
        <w:tc>
          <w:tcPr>
            <w:tcW w:w="1546"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16,7 miljardia </w:t>
            </w:r>
          </w:p>
        </w:tc>
        <w:tc>
          <w:tcPr>
            <w:tcW w:w="1576" w:type="dxa"/>
            <w:tcBorders/>
            <w:vAlign w:val="center"/>
          </w:tcPr>
          <w:p>
            <w:pPr>
              <w:pStyle w:val="TableContents"/>
              <w:bidi w:val="0"/>
              <w:spacing w:before="0" w:after="283"/>
              <w:jc w:val="left"/>
              <w:rPr/>
            </w:pPr>
            <w:r>
              <w:rPr/>
              <w:t xml:space="preserve">Farmaseuttinen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03 </w:t>
            </w:r>
          </w:p>
        </w:tc>
        <w:tc>
          <w:tcPr>
            <w:tcW w:w="1486" w:type="dxa"/>
            <w:tcBorders/>
            <w:vAlign w:val="center"/>
          </w:tcPr>
          <w:p>
            <w:pPr>
              <w:pStyle w:val="TableContents"/>
              <w:bidi w:val="0"/>
              <w:spacing w:before="0" w:after="283"/>
              <w:jc w:val="left"/>
              <w:rPr/>
            </w:pPr>
            <w:r>
              <w:rPr/>
              <w:t xml:space="preserve">55 </w:t>
            </w:r>
          </w:p>
        </w:tc>
        <w:tc>
          <w:tcPr>
            <w:tcW w:w="1606" w:type="dxa"/>
            <w:tcBorders/>
            <w:vAlign w:val="center"/>
          </w:tcPr>
          <w:p>
            <w:pPr>
              <w:pStyle w:val="TableContents"/>
              <w:bidi w:val="0"/>
              <w:spacing w:before="0" w:after="283"/>
              <w:jc w:val="left"/>
              <w:rPr/>
            </w:pPr>
            <w:r>
              <w:rPr/>
              <w:t xml:space="preserve">Azim Premji </w:t>
            </w:r>
          </w:p>
        </w:tc>
        <w:tc>
          <w:tcPr>
            <w:tcW w:w="1261" w:type="dxa"/>
            <w:tcBorders/>
            <w:vAlign w:val="center"/>
          </w:tcPr>
          <w:p>
            <w:pPr>
              <w:pStyle w:val="TableContents"/>
              <w:bidi w:val="0"/>
              <w:spacing w:before="0" w:after="283"/>
              <w:jc w:val="left"/>
              <w:rPr/>
            </w:pPr>
            <w:r>
              <w:rPr/>
              <w:t xml:space="preserve">72 </w:t>
            </w:r>
          </w:p>
        </w:tc>
        <w:tc>
          <w:tcPr>
            <w:tcW w:w="1546" w:type="dxa"/>
            <w:tcBorders/>
            <w:vAlign w:val="center"/>
          </w:tcPr>
          <w:p>
            <w:pPr>
              <w:pStyle w:val="TableContents"/>
              <w:bidi w:val="0"/>
              <w:spacing w:before="0" w:after="283"/>
              <w:jc w:val="left"/>
              <w:rPr/>
            </w:pPr>
            <w:r>
              <w:rPr/>
              <w:t xml:space="preserve">Bangalore </w:t>
            </w:r>
          </w:p>
        </w:tc>
        <w:tc>
          <w:tcPr>
            <w:tcW w:w="1546" w:type="dxa"/>
            <w:tcBorders/>
            <w:vAlign w:val="center"/>
          </w:tcPr>
          <w:p>
            <w:pPr>
              <w:pStyle w:val="TableContents"/>
              <w:bidi w:val="0"/>
              <w:spacing w:before="0" w:after="283"/>
              <w:jc w:val="left"/>
              <w:rPr/>
            </w:pPr>
            <w:r>
              <w:rPr/>
              <w:t xml:space="preserve">15,0 miljardia </w:t>
            </w:r>
          </w:p>
        </w:tc>
        <w:tc>
          <w:tcPr>
            <w:tcW w:w="1576" w:type="dxa"/>
            <w:tcBorders/>
            <w:vAlign w:val="center"/>
          </w:tcPr>
          <w:p>
            <w:pPr>
              <w:pStyle w:val="TableContents"/>
              <w:bidi w:val="0"/>
              <w:spacing w:before="0" w:after="283"/>
              <w:jc w:val="left"/>
              <w:rPr/>
            </w:pPr>
            <w:r>
              <w:rPr/>
              <w:t xml:space="preserve">Ohjelmistopalvelut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04 </w:t>
            </w:r>
          </w:p>
        </w:tc>
        <w:tc>
          <w:tcPr>
            <w:tcW w:w="1486" w:type="dxa"/>
            <w:tcBorders/>
            <w:vAlign w:val="center"/>
          </w:tcPr>
          <w:p>
            <w:pPr>
              <w:pStyle w:val="TableContents"/>
              <w:bidi w:val="0"/>
              <w:spacing w:before="0" w:after="283"/>
              <w:jc w:val="left"/>
              <w:rPr/>
            </w:pPr>
            <w:r>
              <w:rPr/>
              <w:t xml:space="preserve">88 </w:t>
            </w:r>
          </w:p>
        </w:tc>
        <w:tc>
          <w:tcPr>
            <w:tcW w:w="1606" w:type="dxa"/>
            <w:tcBorders/>
            <w:vAlign w:val="center"/>
          </w:tcPr>
          <w:p>
            <w:pPr>
              <w:pStyle w:val="TableContents"/>
              <w:bidi w:val="0"/>
              <w:spacing w:before="0" w:after="283"/>
              <w:jc w:val="left"/>
              <w:rPr/>
            </w:pPr>
            <w:r>
              <w:rPr/>
              <w:t xml:space="preserve">Shiv Nadar </w:t>
            </w:r>
          </w:p>
        </w:tc>
        <w:tc>
          <w:tcPr>
            <w:tcW w:w="1261" w:type="dxa"/>
            <w:tcBorders/>
            <w:vAlign w:val="center"/>
          </w:tcPr>
          <w:p>
            <w:pPr>
              <w:pStyle w:val="TableContents"/>
              <w:bidi w:val="0"/>
              <w:spacing w:before="0" w:after="283"/>
              <w:jc w:val="left"/>
              <w:rPr/>
            </w:pPr>
            <w:r>
              <w:rPr/>
              <w:t xml:space="preserve">72 </w:t>
            </w:r>
          </w:p>
        </w:tc>
        <w:tc>
          <w:tcPr>
            <w:tcW w:w="1546" w:type="dxa"/>
            <w:tcBorders/>
            <w:vAlign w:val="center"/>
          </w:tcPr>
          <w:p>
            <w:pPr>
              <w:pStyle w:val="TableContents"/>
              <w:bidi w:val="0"/>
              <w:spacing w:before="0" w:after="283"/>
              <w:jc w:val="left"/>
              <w:rPr/>
            </w:pPr>
            <w:r>
              <w:rPr/>
              <w:t xml:space="preserve">New Delhi </w:t>
            </w:r>
          </w:p>
        </w:tc>
        <w:tc>
          <w:tcPr>
            <w:tcW w:w="1546" w:type="dxa"/>
            <w:tcBorders/>
            <w:vAlign w:val="center"/>
          </w:tcPr>
          <w:p>
            <w:pPr>
              <w:pStyle w:val="TableContents"/>
              <w:bidi w:val="0"/>
              <w:spacing w:before="0" w:after="283"/>
              <w:jc w:val="left"/>
              <w:rPr/>
            </w:pPr>
            <w:r>
              <w:rPr/>
              <w:t xml:space="preserve">11,1 miljardia </w:t>
            </w:r>
          </w:p>
        </w:tc>
        <w:tc>
          <w:tcPr>
            <w:tcW w:w="1576" w:type="dxa"/>
            <w:tcBorders/>
            <w:vAlign w:val="center"/>
          </w:tcPr>
          <w:p>
            <w:pPr>
              <w:pStyle w:val="TableContents"/>
              <w:bidi w:val="0"/>
              <w:spacing w:before="0" w:after="283"/>
              <w:jc w:val="left"/>
              <w:rPr/>
            </w:pPr>
            <w:r>
              <w:rPr/>
              <w:t xml:space="preserve">Ohjelmistopalvelut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05 </w:t>
            </w:r>
          </w:p>
        </w:tc>
        <w:tc>
          <w:tcPr>
            <w:tcW w:w="1486" w:type="dxa"/>
            <w:tcBorders/>
            <w:vAlign w:val="center"/>
          </w:tcPr>
          <w:p>
            <w:pPr>
              <w:pStyle w:val="TableContents"/>
              <w:bidi w:val="0"/>
              <w:spacing w:before="0" w:after="283"/>
              <w:jc w:val="left"/>
              <w:rPr/>
            </w:pPr>
            <w:r>
              <w:rPr/>
              <w:t xml:space="preserve">135 </w:t>
            </w:r>
          </w:p>
        </w:tc>
        <w:tc>
          <w:tcPr>
            <w:tcW w:w="1606" w:type="dxa"/>
            <w:tcBorders/>
            <w:vAlign w:val="center"/>
          </w:tcPr>
          <w:p>
            <w:pPr>
              <w:pStyle w:val="TableContents"/>
              <w:bidi w:val="0"/>
              <w:spacing w:before="0" w:after="283"/>
              <w:jc w:val="left"/>
              <w:rPr/>
            </w:pPr>
            <w:r>
              <w:rPr/>
              <w:t xml:space="preserve">Lakshmi Mittal </w:t>
            </w:r>
          </w:p>
        </w:tc>
        <w:tc>
          <w:tcPr>
            <w:tcW w:w="1261" w:type="dxa"/>
            <w:tcBorders/>
            <w:vAlign w:val="center"/>
          </w:tcPr>
          <w:p>
            <w:pPr>
              <w:pStyle w:val="TableContents"/>
              <w:bidi w:val="0"/>
              <w:spacing w:before="0" w:after="283"/>
              <w:jc w:val="left"/>
              <w:rPr/>
            </w:pPr>
            <w:r>
              <w:rPr/>
              <w:t xml:space="preserve">67 </w:t>
            </w:r>
          </w:p>
        </w:tc>
        <w:tc>
          <w:tcPr>
            <w:tcW w:w="1546" w:type="dxa"/>
            <w:tcBorders/>
            <w:vAlign w:val="center"/>
          </w:tcPr>
          <w:p>
            <w:pPr>
              <w:pStyle w:val="TableContents"/>
              <w:bidi w:val="0"/>
              <w:spacing w:before="0" w:after="283"/>
              <w:jc w:val="left"/>
              <w:rPr/>
            </w:pPr>
            <w:r>
              <w:rPr/>
              <w:t xml:space="preserve">Lontoo </w:t>
            </w:r>
          </w:p>
        </w:tc>
        <w:tc>
          <w:tcPr>
            <w:tcW w:w="1546" w:type="dxa"/>
            <w:tcBorders/>
            <w:vAlign w:val="center"/>
          </w:tcPr>
          <w:p>
            <w:pPr>
              <w:pStyle w:val="TableContents"/>
              <w:bidi w:val="0"/>
              <w:spacing w:before="0" w:after="283"/>
              <w:jc w:val="left"/>
              <w:rPr/>
            </w:pPr>
            <w:r>
              <w:rPr/>
              <w:t xml:space="preserve">8,4 miljardia </w:t>
            </w:r>
          </w:p>
        </w:tc>
        <w:tc>
          <w:tcPr>
            <w:tcW w:w="1576" w:type="dxa"/>
            <w:tcBorders/>
            <w:vAlign w:val="center"/>
          </w:tcPr>
          <w:p>
            <w:pPr>
              <w:pStyle w:val="TableContents"/>
              <w:bidi w:val="0"/>
              <w:spacing w:before="0" w:after="283"/>
              <w:jc w:val="left"/>
              <w:rPr/>
            </w:pPr>
            <w:r>
              <w:rPr/>
              <w:t xml:space="preserve">Teräs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06 </w:t>
            </w:r>
          </w:p>
        </w:tc>
        <w:tc>
          <w:tcPr>
            <w:tcW w:w="1486" w:type="dxa"/>
            <w:tcBorders/>
            <w:vAlign w:val="center"/>
          </w:tcPr>
          <w:p>
            <w:pPr>
              <w:pStyle w:val="TableContents"/>
              <w:bidi w:val="0"/>
              <w:spacing w:before="0" w:after="283"/>
              <w:jc w:val="left"/>
              <w:rPr/>
            </w:pPr>
            <w:r>
              <w:rPr/>
              <w:t xml:space="preserve">184 </w:t>
            </w:r>
          </w:p>
        </w:tc>
        <w:tc>
          <w:tcPr>
            <w:tcW w:w="1606" w:type="dxa"/>
            <w:tcBorders/>
            <w:vAlign w:val="center"/>
          </w:tcPr>
          <w:p>
            <w:pPr>
              <w:pStyle w:val="TableContents"/>
              <w:bidi w:val="0"/>
              <w:spacing w:before="0" w:after="283"/>
              <w:jc w:val="left"/>
              <w:rPr/>
            </w:pPr>
            <w:r>
              <w:rPr/>
              <w:t xml:space="preserve">Uday Kotak </w:t>
            </w:r>
          </w:p>
        </w:tc>
        <w:tc>
          <w:tcPr>
            <w:tcW w:w="1261" w:type="dxa"/>
            <w:tcBorders/>
            <w:vAlign w:val="center"/>
          </w:tcPr>
          <w:p>
            <w:pPr>
              <w:pStyle w:val="TableContents"/>
              <w:bidi w:val="0"/>
              <w:spacing w:before="0" w:after="283"/>
              <w:jc w:val="left"/>
              <w:rPr/>
            </w:pPr>
            <w:r>
              <w:rPr/>
              <w:t xml:space="preserve">58 </w:t>
            </w:r>
          </w:p>
        </w:tc>
        <w:tc>
          <w:tcPr>
            <w:tcW w:w="1546"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6,3 miljardia </w:t>
            </w:r>
          </w:p>
        </w:tc>
        <w:tc>
          <w:tcPr>
            <w:tcW w:w="1576" w:type="dxa"/>
            <w:tcBorders/>
            <w:vAlign w:val="center"/>
          </w:tcPr>
          <w:p>
            <w:pPr>
              <w:pStyle w:val="TableContents"/>
              <w:bidi w:val="0"/>
              <w:spacing w:before="0" w:after="283"/>
              <w:jc w:val="left"/>
              <w:rPr/>
            </w:pPr>
            <w:r>
              <w:rPr/>
              <w:t xml:space="preserve">Pankkitoiminta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07 </w:t>
            </w:r>
          </w:p>
        </w:tc>
        <w:tc>
          <w:tcPr>
            <w:tcW w:w="1486" w:type="dxa"/>
            <w:tcBorders/>
            <w:vAlign w:val="center"/>
          </w:tcPr>
          <w:p>
            <w:pPr>
              <w:pStyle w:val="TableContents"/>
              <w:bidi w:val="0"/>
              <w:spacing w:before="0" w:after="283"/>
              <w:jc w:val="left"/>
              <w:rPr/>
            </w:pPr>
            <w:r>
              <w:rPr/>
              <w:t xml:space="preserve">196 </w:t>
            </w:r>
          </w:p>
        </w:tc>
        <w:tc>
          <w:tcPr>
            <w:tcW w:w="1606" w:type="dxa"/>
            <w:tcBorders/>
            <w:vAlign w:val="center"/>
          </w:tcPr>
          <w:p>
            <w:pPr>
              <w:pStyle w:val="TableContents"/>
              <w:bidi w:val="0"/>
              <w:spacing w:before="0" w:after="283"/>
              <w:jc w:val="left"/>
              <w:rPr/>
            </w:pPr>
            <w:r>
              <w:rPr/>
              <w:t xml:space="preserve">Kumar Birla </w:t>
            </w:r>
          </w:p>
        </w:tc>
        <w:tc>
          <w:tcPr>
            <w:tcW w:w="1261" w:type="dxa"/>
            <w:tcBorders/>
            <w:vAlign w:val="center"/>
          </w:tcPr>
          <w:p>
            <w:pPr>
              <w:pStyle w:val="TableContents"/>
              <w:bidi w:val="0"/>
              <w:spacing w:before="0" w:after="283"/>
              <w:jc w:val="left"/>
              <w:rPr/>
            </w:pPr>
            <w:r>
              <w:rPr/>
              <w:t xml:space="preserve">50 </w:t>
            </w:r>
          </w:p>
        </w:tc>
        <w:tc>
          <w:tcPr>
            <w:tcW w:w="1546" w:type="dxa"/>
            <w:tcBorders/>
            <w:vAlign w:val="center"/>
          </w:tcPr>
          <w:p>
            <w:pPr>
              <w:pStyle w:val="TableContents"/>
              <w:bidi w:val="0"/>
              <w:spacing w:before="0" w:after="283"/>
              <w:jc w:val="left"/>
              <w:rPr/>
            </w:pPr>
            <w:r>
              <w:rPr/>
              <w:t xml:space="preserve">6,1 miljardia </w:t>
            </w:r>
          </w:p>
        </w:tc>
        <w:tc>
          <w:tcPr>
            <w:tcW w:w="1546" w:type="dxa"/>
            <w:tcBorders/>
            <w:vAlign w:val="center"/>
          </w:tcPr>
          <w:p>
            <w:pPr>
              <w:pStyle w:val="TableContents"/>
              <w:bidi w:val="0"/>
              <w:spacing w:before="0" w:after="283"/>
              <w:jc w:val="left"/>
              <w:rPr/>
            </w:pPr>
            <w:r>
              <w:rPr/>
              <w:t xml:space="preserve">Hyödyke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08 </w:t>
            </w:r>
          </w:p>
        </w:tc>
        <w:tc>
          <w:tcPr>
            <w:tcW w:w="1486" w:type="dxa"/>
            <w:tcBorders/>
            <w:vAlign w:val="center"/>
          </w:tcPr>
          <w:p>
            <w:pPr>
              <w:pStyle w:val="TableContents"/>
              <w:bidi w:val="0"/>
              <w:spacing w:before="0" w:after="283"/>
              <w:jc w:val="left"/>
              <w:rPr/>
            </w:pPr>
            <w:r>
              <w:rPr/>
              <w:t xml:space="preserve">219 </w:t>
            </w:r>
          </w:p>
        </w:tc>
        <w:tc>
          <w:tcPr>
            <w:tcW w:w="1606" w:type="dxa"/>
            <w:tcBorders/>
            <w:vAlign w:val="center"/>
          </w:tcPr>
          <w:p>
            <w:pPr>
              <w:pStyle w:val="TableContents"/>
              <w:bidi w:val="0"/>
              <w:spacing w:before="0" w:after="283"/>
              <w:jc w:val="left"/>
              <w:rPr/>
            </w:pPr>
            <w:r>
              <w:rPr/>
              <w:t xml:space="preserve">Sunil Mittal </w:t>
            </w:r>
          </w:p>
        </w:tc>
        <w:tc>
          <w:tcPr>
            <w:tcW w:w="1261" w:type="dxa"/>
            <w:tcBorders/>
            <w:vAlign w:val="center"/>
          </w:tcPr>
          <w:p>
            <w:pPr>
              <w:pStyle w:val="TableContents"/>
              <w:bidi w:val="0"/>
              <w:spacing w:before="0" w:after="283"/>
              <w:jc w:val="left"/>
              <w:rPr/>
            </w:pPr>
            <w:r>
              <w:rPr/>
              <w:t xml:space="preserve">60 </w:t>
            </w:r>
          </w:p>
        </w:tc>
        <w:tc>
          <w:tcPr>
            <w:tcW w:w="1546" w:type="dxa"/>
            <w:tcBorders/>
            <w:vAlign w:val="center"/>
          </w:tcPr>
          <w:p>
            <w:pPr>
              <w:pStyle w:val="TableContents"/>
              <w:bidi w:val="0"/>
              <w:spacing w:before="0" w:after="283"/>
              <w:jc w:val="left"/>
              <w:rPr/>
            </w:pPr>
            <w:r>
              <w:rPr/>
              <w:t xml:space="preserve">New Delhi </w:t>
            </w:r>
          </w:p>
        </w:tc>
        <w:tc>
          <w:tcPr>
            <w:tcW w:w="1546" w:type="dxa"/>
            <w:tcBorders/>
            <w:vAlign w:val="center"/>
          </w:tcPr>
          <w:p>
            <w:pPr>
              <w:pStyle w:val="TableContents"/>
              <w:bidi w:val="0"/>
              <w:spacing w:before="0" w:after="283"/>
              <w:jc w:val="left"/>
              <w:rPr/>
            </w:pPr>
            <w:r>
              <w:rPr/>
              <w:t xml:space="preserve">5,7 miljardia </w:t>
            </w:r>
          </w:p>
        </w:tc>
        <w:tc>
          <w:tcPr>
            <w:tcW w:w="1576" w:type="dxa"/>
            <w:tcBorders/>
            <w:vAlign w:val="center"/>
          </w:tcPr>
          <w:p>
            <w:pPr>
              <w:pStyle w:val="TableContents"/>
              <w:bidi w:val="0"/>
              <w:spacing w:before="0" w:after="283"/>
              <w:jc w:val="left"/>
              <w:rPr/>
            </w:pPr>
            <w:r>
              <w:rPr/>
              <w:t xml:space="preserve">Telecom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09 </w:t>
            </w:r>
          </w:p>
        </w:tc>
        <w:tc>
          <w:tcPr>
            <w:tcW w:w="1486" w:type="dxa"/>
            <w:tcBorders/>
            <w:vAlign w:val="center"/>
          </w:tcPr>
          <w:p>
            <w:pPr>
              <w:pStyle w:val="TableContents"/>
              <w:bidi w:val="0"/>
              <w:spacing w:before="0" w:after="283"/>
              <w:jc w:val="left"/>
              <w:rPr/>
            </w:pPr>
            <w:r>
              <w:rPr/>
              <w:t xml:space="preserve">233 </w:t>
            </w:r>
          </w:p>
        </w:tc>
        <w:tc>
          <w:tcPr>
            <w:tcW w:w="1606" w:type="dxa"/>
            <w:tcBorders/>
            <w:vAlign w:val="center"/>
          </w:tcPr>
          <w:p>
            <w:pPr>
              <w:pStyle w:val="TableContents"/>
              <w:bidi w:val="0"/>
              <w:spacing w:before="0" w:after="283"/>
              <w:jc w:val="left"/>
              <w:rPr/>
            </w:pPr>
            <w:r>
              <w:rPr/>
              <w:t xml:space="preserve">Desh Bandhu Gupta </w:t>
            </w:r>
          </w:p>
        </w:tc>
        <w:tc>
          <w:tcPr>
            <w:tcW w:w="1261" w:type="dxa"/>
            <w:tcBorders/>
            <w:vAlign w:val="center"/>
          </w:tcPr>
          <w:p>
            <w:pPr>
              <w:pStyle w:val="TableContents"/>
              <w:bidi w:val="0"/>
              <w:spacing w:before="0" w:after="283"/>
              <w:jc w:val="left"/>
              <w:rPr/>
            </w:pPr>
            <w:r>
              <w:rPr/>
              <w:t xml:space="preserve">79 </w:t>
            </w:r>
          </w:p>
        </w:tc>
        <w:tc>
          <w:tcPr>
            <w:tcW w:w="1546"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5,5 miljardia </w:t>
            </w:r>
          </w:p>
        </w:tc>
        <w:tc>
          <w:tcPr>
            <w:tcW w:w="1576" w:type="dxa"/>
            <w:tcBorders/>
            <w:vAlign w:val="center"/>
          </w:tcPr>
          <w:p>
            <w:pPr>
              <w:pStyle w:val="TableContents"/>
              <w:bidi w:val="0"/>
              <w:spacing w:before="0" w:after="283"/>
              <w:jc w:val="left"/>
              <w:rPr/>
            </w:pPr>
            <w:r>
              <w:rPr/>
              <w:t xml:space="preserve">Farmaseuttinen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10 </w:t>
            </w:r>
          </w:p>
        </w:tc>
        <w:tc>
          <w:tcPr>
            <w:tcW w:w="1486" w:type="dxa"/>
            <w:tcBorders/>
            <w:vAlign w:val="center"/>
          </w:tcPr>
          <w:p>
            <w:pPr>
              <w:pStyle w:val="TableContents"/>
              <w:bidi w:val="0"/>
              <w:spacing w:before="0" w:after="283"/>
              <w:jc w:val="left"/>
              <w:rPr/>
            </w:pPr>
            <w:r>
              <w:rPr/>
              <w:t xml:space="preserve">270 </w:t>
            </w:r>
          </w:p>
        </w:tc>
        <w:tc>
          <w:tcPr>
            <w:tcW w:w="1606" w:type="dxa"/>
            <w:tcBorders/>
            <w:vAlign w:val="center"/>
          </w:tcPr>
          <w:p>
            <w:pPr>
              <w:pStyle w:val="TableContents"/>
              <w:bidi w:val="0"/>
              <w:spacing w:before="0" w:after="283"/>
              <w:jc w:val="left"/>
              <w:rPr/>
            </w:pPr>
            <w:r>
              <w:rPr/>
              <w:t xml:space="preserve">Shashi &amp; Ravi Ruia </w:t>
            </w:r>
          </w:p>
        </w:tc>
        <w:tc>
          <w:tcPr>
            <w:tcW w:w="1261" w:type="dxa"/>
            <w:tcBorders/>
            <w:vAlign w:val="center"/>
          </w:tcPr>
          <w:p>
            <w:pPr>
              <w:pStyle w:val="TableContents"/>
              <w:bidi w:val="0"/>
              <w:spacing w:before="0" w:after="283"/>
              <w:jc w:val="left"/>
              <w:rPr/>
            </w:pPr>
            <w:r>
              <w:rPr/>
              <w:t xml:space="preserve">86 </w:t>
            </w:r>
          </w:p>
        </w:tc>
        <w:tc>
          <w:tcPr>
            <w:tcW w:w="1546" w:type="dxa"/>
            <w:tcBorders/>
            <w:vAlign w:val="center"/>
          </w:tcPr>
          <w:p>
            <w:pPr>
              <w:pStyle w:val="TableContents"/>
              <w:bidi w:val="0"/>
              <w:spacing w:before="0" w:after="283"/>
              <w:jc w:val="left"/>
              <w:rPr/>
            </w:pPr>
            <w:r>
              <w:rPr/>
              <w:t xml:space="preserve">5,0 miljardia </w:t>
            </w:r>
          </w:p>
        </w:tc>
        <w:tc>
          <w:tcPr>
            <w:tcW w:w="1546" w:type="dxa"/>
            <w:tcBorders/>
            <w:vAlign w:val="center"/>
          </w:tcPr>
          <w:p>
            <w:pPr>
              <w:pStyle w:val="TableContents"/>
              <w:bidi w:val="0"/>
              <w:spacing w:before="0" w:after="283"/>
              <w:jc w:val="left"/>
              <w:rPr/>
            </w:pPr>
            <w:r>
              <w:rPr/>
              <w:t xml:space="preserve">Monipuolinen </w:t>
            </w:r>
          </w:p>
        </w:tc>
        <w:tc>
          <w:tcPr>
            <w:tcW w:w="1576" w:type="dxa"/>
            <w:tcBorders/>
            <w:vAlign w:val="center"/>
          </w:tcPr>
          <w:p>
            <w:pPr>
              <w:pStyle w:val="TableContents"/>
              <w:bidi w:val="0"/>
              <w:spacing w:before="0" w:after="283"/>
              <w:jc w:val="left"/>
              <w:rPr/>
            </w:pPr>
            <w:r>
              <w:rPr/>
              <w:t xml:space="preserve">Yhdistetty nettovarallisuus </w:t>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68 </w:t>
            </w:r>
          </w:p>
        </w:tc>
        <w:tc>
          <w:tcPr>
            <w:tcW w:w="10267" w:type="dxa"/>
            <w:gridSpan w:val="7"/>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12 </w:t>
            </w:r>
          </w:p>
        </w:tc>
        <w:tc>
          <w:tcPr>
            <w:tcW w:w="1486" w:type="dxa"/>
            <w:tcBorders/>
            <w:vAlign w:val="center"/>
          </w:tcPr>
          <w:p>
            <w:pPr>
              <w:pStyle w:val="TableContents"/>
              <w:bidi w:val="0"/>
              <w:spacing w:before="0" w:after="283"/>
              <w:jc w:val="left"/>
              <w:rPr/>
            </w:pPr>
            <w:r>
              <w:rPr/>
              <w:t xml:space="preserve">338 </w:t>
            </w:r>
          </w:p>
        </w:tc>
        <w:tc>
          <w:tcPr>
            <w:tcW w:w="1606" w:type="dxa"/>
            <w:tcBorders/>
            <w:vAlign w:val="center"/>
          </w:tcPr>
          <w:p>
            <w:pPr>
              <w:pStyle w:val="TableContents"/>
              <w:bidi w:val="0"/>
              <w:spacing w:before="0" w:after="283"/>
              <w:jc w:val="left"/>
              <w:rPr/>
            </w:pPr>
            <w:r>
              <w:rPr/>
              <w:t xml:space="preserve">Micky Jagtiani </w:t>
            </w:r>
          </w:p>
        </w:tc>
        <w:tc>
          <w:tcPr>
            <w:tcW w:w="1261" w:type="dxa"/>
            <w:tcBorders/>
            <w:vAlign w:val="center"/>
          </w:tcPr>
          <w:p>
            <w:pPr>
              <w:pStyle w:val="TableContents"/>
              <w:bidi w:val="0"/>
              <w:spacing w:before="0" w:after="283"/>
              <w:jc w:val="left"/>
              <w:rPr/>
            </w:pPr>
            <w:r>
              <w:rPr/>
              <w:t xml:space="preserve">65 </w:t>
            </w:r>
          </w:p>
        </w:tc>
        <w:tc>
          <w:tcPr>
            <w:tcW w:w="1546" w:type="dxa"/>
            <w:tcBorders/>
            <w:vAlign w:val="center"/>
          </w:tcPr>
          <w:p>
            <w:pPr>
              <w:pStyle w:val="TableContents"/>
              <w:bidi w:val="0"/>
              <w:spacing w:before="0" w:after="283"/>
              <w:jc w:val="left"/>
              <w:rPr/>
            </w:pPr>
            <w:r>
              <w:rPr/>
              <w:t xml:space="preserve">Dubai </w:t>
            </w:r>
          </w:p>
        </w:tc>
        <w:tc>
          <w:tcPr>
            <w:tcW w:w="1546" w:type="dxa"/>
            <w:tcBorders/>
            <w:vAlign w:val="center"/>
          </w:tcPr>
          <w:p>
            <w:pPr>
              <w:pStyle w:val="TableContents"/>
              <w:bidi w:val="0"/>
              <w:spacing w:before="0" w:after="283"/>
              <w:jc w:val="left"/>
              <w:rPr/>
            </w:pPr>
            <w:r>
              <w:rPr/>
              <w:t xml:space="preserve">4,4 miljardia </w:t>
            </w:r>
          </w:p>
        </w:tc>
        <w:tc>
          <w:tcPr>
            <w:tcW w:w="1576" w:type="dxa"/>
            <w:tcBorders/>
            <w:vAlign w:val="center"/>
          </w:tcPr>
          <w:p>
            <w:pPr>
              <w:pStyle w:val="TableContents"/>
              <w:bidi w:val="0"/>
              <w:spacing w:before="0" w:after="283"/>
              <w:jc w:val="left"/>
              <w:rPr/>
            </w:pPr>
            <w:r>
              <w:rPr/>
              <w:t xml:space="preserve">Vähittäiskauppa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13 </w:t>
            </w:r>
          </w:p>
        </w:tc>
        <w:tc>
          <w:tcPr>
            <w:tcW w:w="1486" w:type="dxa"/>
            <w:tcBorders/>
            <w:vAlign w:val="center"/>
          </w:tcPr>
          <w:p>
            <w:pPr>
              <w:pStyle w:val="TableContents"/>
              <w:bidi w:val="0"/>
              <w:spacing w:before="0" w:after="283"/>
              <w:jc w:val="left"/>
              <w:rPr/>
            </w:pPr>
            <w:r>
              <w:rPr/>
              <w:t xml:space="preserve">358 </w:t>
            </w:r>
          </w:p>
        </w:tc>
        <w:tc>
          <w:tcPr>
            <w:tcW w:w="1606" w:type="dxa"/>
            <w:tcBorders/>
            <w:vAlign w:val="center"/>
          </w:tcPr>
          <w:p>
            <w:pPr>
              <w:pStyle w:val="TableContents"/>
              <w:bidi w:val="0"/>
              <w:spacing w:before="0" w:after="283"/>
              <w:jc w:val="left"/>
              <w:rPr/>
            </w:pPr>
            <w:r>
              <w:rPr/>
              <w:t xml:space="preserve">M.A. Yousuf Ali </w:t>
            </w:r>
          </w:p>
        </w:tc>
        <w:tc>
          <w:tcPr>
            <w:tcW w:w="1261" w:type="dxa"/>
            <w:tcBorders/>
            <w:vAlign w:val="center"/>
          </w:tcPr>
          <w:p>
            <w:pPr>
              <w:pStyle w:val="TableContents"/>
              <w:bidi w:val="0"/>
              <w:spacing w:before="0" w:after="283"/>
              <w:jc w:val="left"/>
              <w:rPr/>
            </w:pPr>
            <w:r>
              <w:rPr/>
              <w:t xml:space="preserve">61 </w:t>
            </w:r>
          </w:p>
        </w:tc>
        <w:tc>
          <w:tcPr>
            <w:tcW w:w="1546" w:type="dxa"/>
            <w:tcBorders/>
            <w:vAlign w:val="center"/>
          </w:tcPr>
          <w:p>
            <w:pPr>
              <w:pStyle w:val="TableContents"/>
              <w:bidi w:val="0"/>
              <w:spacing w:before="0" w:after="283"/>
              <w:jc w:val="left"/>
              <w:rPr/>
            </w:pPr>
            <w:r>
              <w:rPr/>
              <w:t xml:space="preserve">Abu dhabi </w:t>
            </w:r>
          </w:p>
        </w:tc>
        <w:tc>
          <w:tcPr>
            <w:tcW w:w="1546" w:type="dxa"/>
            <w:tcBorders/>
            <w:vAlign w:val="center"/>
          </w:tcPr>
          <w:p>
            <w:pPr>
              <w:pStyle w:val="TableContents"/>
              <w:bidi w:val="0"/>
              <w:spacing w:before="0" w:after="283"/>
              <w:jc w:val="left"/>
              <w:rPr/>
            </w:pPr>
            <w:r>
              <w:rPr/>
              <w:t xml:space="preserve">4,2 miljardia </w:t>
            </w:r>
          </w:p>
        </w:tc>
        <w:tc>
          <w:tcPr>
            <w:tcW w:w="1576" w:type="dxa"/>
            <w:tcBorders/>
            <w:vAlign w:val="center"/>
          </w:tcPr>
          <w:p>
            <w:pPr>
              <w:pStyle w:val="TableContents"/>
              <w:bidi w:val="0"/>
              <w:spacing w:before="0" w:after="283"/>
              <w:jc w:val="left"/>
              <w:rPr/>
            </w:pPr>
            <w:r>
              <w:rPr/>
              <w:t xml:space="preserve">Vähittäiskauppa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14 </w:t>
            </w:r>
          </w:p>
        </w:tc>
        <w:tc>
          <w:tcPr>
            <w:tcW w:w="1486" w:type="dxa"/>
            <w:tcBorders/>
            <w:vAlign w:val="center"/>
          </w:tcPr>
          <w:p>
            <w:pPr>
              <w:pStyle w:val="TableContents"/>
              <w:bidi w:val="0"/>
              <w:spacing w:before="0" w:after="283"/>
              <w:jc w:val="left"/>
              <w:rPr/>
            </w:pPr>
            <w:r>
              <w:rPr/>
              <w:t xml:space="preserve">380 </w:t>
            </w:r>
          </w:p>
        </w:tc>
        <w:tc>
          <w:tcPr>
            <w:tcW w:w="1606" w:type="dxa"/>
            <w:tcBorders/>
            <w:vAlign w:val="center"/>
          </w:tcPr>
          <w:p>
            <w:pPr>
              <w:pStyle w:val="TableContents"/>
              <w:bidi w:val="0"/>
              <w:spacing w:before="0" w:after="283"/>
              <w:jc w:val="left"/>
              <w:rPr/>
            </w:pPr>
            <w:r>
              <w:rPr/>
              <w:t xml:space="preserve">Vikram Lal </w:t>
            </w:r>
          </w:p>
        </w:tc>
        <w:tc>
          <w:tcPr>
            <w:tcW w:w="1261" w:type="dxa"/>
            <w:tcBorders/>
            <w:vAlign w:val="center"/>
          </w:tcPr>
          <w:p>
            <w:pPr>
              <w:pStyle w:val="TableContents"/>
              <w:bidi w:val="0"/>
              <w:spacing w:before="0" w:after="283"/>
              <w:jc w:val="left"/>
              <w:rPr/>
            </w:pPr>
            <w:r>
              <w:rPr/>
              <w:t xml:space="preserve">75 </w:t>
            </w:r>
          </w:p>
        </w:tc>
        <w:tc>
          <w:tcPr>
            <w:tcW w:w="1546" w:type="dxa"/>
            <w:tcBorders/>
            <w:vAlign w:val="center"/>
          </w:tcPr>
          <w:p>
            <w:pPr>
              <w:pStyle w:val="TableContents"/>
              <w:bidi w:val="0"/>
              <w:spacing w:before="0" w:after="283"/>
              <w:jc w:val="left"/>
              <w:rPr/>
            </w:pPr>
            <w:r>
              <w:rPr/>
              <w:t xml:space="preserve">New Delhi </w:t>
            </w:r>
          </w:p>
        </w:tc>
        <w:tc>
          <w:tcPr>
            <w:tcW w:w="1546" w:type="dxa"/>
            <w:tcBorders/>
            <w:vAlign w:val="center"/>
          </w:tcPr>
          <w:p>
            <w:pPr>
              <w:pStyle w:val="TableContents"/>
              <w:bidi w:val="0"/>
              <w:spacing w:before="0" w:after="283"/>
              <w:jc w:val="left"/>
              <w:rPr/>
            </w:pPr>
            <w:r>
              <w:rPr/>
              <w:t xml:space="preserve">4,0 miljardia </w:t>
            </w:r>
          </w:p>
        </w:tc>
        <w:tc>
          <w:tcPr>
            <w:tcW w:w="1576" w:type="dxa"/>
            <w:tcBorders/>
            <w:vAlign w:val="center"/>
          </w:tcPr>
          <w:p>
            <w:pPr>
              <w:pStyle w:val="TableContents"/>
              <w:bidi w:val="0"/>
              <w:spacing w:before="0" w:after="283"/>
              <w:jc w:val="left"/>
              <w:rPr/>
            </w:pPr>
            <w:r>
              <w:rPr/>
              <w:t xml:space="preserve">Moottoripyörä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15 </w:t>
            </w:r>
          </w:p>
        </w:tc>
        <w:tc>
          <w:tcPr>
            <w:tcW w:w="1486" w:type="dxa"/>
            <w:tcBorders/>
            <w:vAlign w:val="center"/>
          </w:tcPr>
          <w:p>
            <w:pPr>
              <w:pStyle w:val="TableContents"/>
              <w:bidi w:val="0"/>
              <w:spacing w:before="0" w:after="283"/>
              <w:jc w:val="left"/>
              <w:rPr/>
            </w:pPr>
            <w:r>
              <w:rPr/>
              <w:t xml:space="preserve">435 </w:t>
            </w:r>
          </w:p>
        </w:tc>
        <w:tc>
          <w:tcPr>
            <w:tcW w:w="1606" w:type="dxa"/>
            <w:tcBorders/>
            <w:vAlign w:val="center"/>
          </w:tcPr>
          <w:p>
            <w:pPr>
              <w:pStyle w:val="TableContents"/>
              <w:bidi w:val="0"/>
              <w:spacing w:before="0" w:after="283"/>
              <w:jc w:val="left"/>
              <w:rPr/>
            </w:pPr>
            <w:r>
              <w:rPr/>
              <w:t xml:space="preserve">Subhash Chandra </w:t>
            </w:r>
          </w:p>
        </w:tc>
        <w:tc>
          <w:tcPr>
            <w:tcW w:w="1261" w:type="dxa"/>
            <w:tcBorders/>
            <w:vAlign w:val="center"/>
          </w:tcPr>
          <w:p>
            <w:pPr>
              <w:pStyle w:val="TableContents"/>
              <w:bidi w:val="0"/>
              <w:spacing w:before="0" w:after="283"/>
              <w:jc w:val="left"/>
              <w:rPr/>
            </w:pPr>
            <w:r>
              <w:rPr/>
              <w:t xml:space="preserve">66 </w:t>
            </w:r>
          </w:p>
        </w:tc>
        <w:tc>
          <w:tcPr>
            <w:tcW w:w="1546"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3,6 miljardia </w:t>
            </w:r>
          </w:p>
        </w:tc>
        <w:tc>
          <w:tcPr>
            <w:tcW w:w="1576" w:type="dxa"/>
            <w:tcBorders/>
            <w:vAlign w:val="center"/>
          </w:tcPr>
          <w:p>
            <w:pPr>
              <w:pStyle w:val="TableContents"/>
              <w:bidi w:val="0"/>
              <w:spacing w:before="0" w:after="283"/>
              <w:jc w:val="left"/>
              <w:rPr/>
            </w:pPr>
            <w:r>
              <w:rPr/>
              <w:t xml:space="preserve">Lähetys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16 </w:t>
            </w:r>
          </w:p>
        </w:tc>
        <w:tc>
          <w:tcPr>
            <w:tcW w:w="1486" w:type="dxa"/>
            <w:tcBorders/>
            <w:vAlign w:val="center"/>
          </w:tcPr>
          <w:p>
            <w:pPr>
              <w:pStyle w:val="TableContents"/>
              <w:bidi w:val="0"/>
              <w:spacing w:before="0" w:after="283"/>
              <w:jc w:val="left"/>
              <w:rPr/>
            </w:pPr>
            <w:r>
              <w:rPr/>
              <w:t xml:space="preserve">453 </w:t>
            </w:r>
          </w:p>
        </w:tc>
        <w:tc>
          <w:tcPr>
            <w:tcW w:w="1606" w:type="dxa"/>
            <w:tcBorders/>
            <w:vAlign w:val="center"/>
          </w:tcPr>
          <w:p>
            <w:pPr>
              <w:pStyle w:val="TableContents"/>
              <w:bidi w:val="0"/>
              <w:spacing w:before="0" w:after="283"/>
              <w:jc w:val="left"/>
              <w:rPr/>
            </w:pPr>
            <w:r>
              <w:rPr/>
              <w:t xml:space="preserve">Gautam Adani </w:t>
            </w:r>
          </w:p>
        </w:tc>
        <w:tc>
          <w:tcPr>
            <w:tcW w:w="1261" w:type="dxa"/>
            <w:tcBorders/>
            <w:vAlign w:val="center"/>
          </w:tcPr>
          <w:p>
            <w:pPr>
              <w:pStyle w:val="TableContents"/>
              <w:bidi w:val="0"/>
              <w:spacing w:before="0" w:after="283"/>
              <w:jc w:val="left"/>
              <w:rPr/>
            </w:pPr>
            <w:r>
              <w:rPr/>
              <w:t xml:space="preserve">55 </w:t>
            </w:r>
          </w:p>
        </w:tc>
        <w:tc>
          <w:tcPr>
            <w:tcW w:w="1546" w:type="dxa"/>
            <w:tcBorders/>
            <w:vAlign w:val="center"/>
          </w:tcPr>
          <w:p>
            <w:pPr>
              <w:pStyle w:val="TableContents"/>
              <w:bidi w:val="0"/>
              <w:spacing w:before="0" w:after="283"/>
              <w:jc w:val="left"/>
              <w:rPr/>
            </w:pPr>
            <w:r>
              <w:rPr/>
              <w:t xml:space="preserve">Ahmedabad </w:t>
            </w:r>
          </w:p>
        </w:tc>
        <w:tc>
          <w:tcPr>
            <w:tcW w:w="1546" w:type="dxa"/>
            <w:tcBorders/>
            <w:vAlign w:val="center"/>
          </w:tcPr>
          <w:p>
            <w:pPr>
              <w:pStyle w:val="TableContents"/>
              <w:bidi w:val="0"/>
              <w:spacing w:before="0" w:after="283"/>
              <w:jc w:val="left"/>
              <w:rPr/>
            </w:pPr>
            <w:r>
              <w:rPr/>
              <w:t xml:space="preserve">3,5 miljardia </w:t>
            </w:r>
          </w:p>
        </w:tc>
        <w:tc>
          <w:tcPr>
            <w:tcW w:w="1576" w:type="dxa"/>
            <w:tcBorders/>
            <w:vAlign w:val="center"/>
          </w:tcPr>
          <w:p>
            <w:pPr>
              <w:pStyle w:val="TableContents"/>
              <w:bidi w:val="0"/>
              <w:spacing w:before="0" w:after="283"/>
              <w:jc w:val="left"/>
              <w:rPr/>
            </w:pPr>
            <w:r>
              <w:rPr/>
              <w:t xml:space="preserve">Hyödyke, infrastruktuuri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17 </w:t>
            </w:r>
          </w:p>
        </w:tc>
        <w:tc>
          <w:tcPr>
            <w:tcW w:w="1486" w:type="dxa"/>
            <w:tcBorders/>
            <w:vAlign w:val="center"/>
          </w:tcPr>
          <w:p>
            <w:pPr>
              <w:pStyle w:val="TableContents"/>
              <w:bidi w:val="0"/>
              <w:spacing w:before="0" w:after="283"/>
              <w:jc w:val="left"/>
              <w:rPr/>
            </w:pPr>
            <w:r>
              <w:rPr/>
              <w:t xml:space="preserve">Benu Gopal Bangur </w:t>
            </w:r>
          </w:p>
        </w:tc>
        <w:tc>
          <w:tcPr>
            <w:tcW w:w="1606" w:type="dxa"/>
            <w:tcBorders/>
            <w:vAlign w:val="center"/>
          </w:tcPr>
          <w:p>
            <w:pPr>
              <w:pStyle w:val="TableContents"/>
              <w:bidi w:val="0"/>
              <w:spacing w:before="0" w:after="283"/>
              <w:jc w:val="left"/>
              <w:rPr/>
            </w:pPr>
            <w:r>
              <w:rPr/>
              <w:t xml:space="preserve">86 </w:t>
            </w:r>
          </w:p>
        </w:tc>
        <w:tc>
          <w:tcPr>
            <w:tcW w:w="1261" w:type="dxa"/>
            <w:tcBorders/>
            <w:vAlign w:val="center"/>
          </w:tcPr>
          <w:p>
            <w:pPr>
              <w:pStyle w:val="TableContents"/>
              <w:bidi w:val="0"/>
              <w:spacing w:before="0" w:after="283"/>
              <w:jc w:val="left"/>
              <w:rPr/>
            </w:pPr>
            <w:r>
              <w:rPr/>
              <w:t xml:space="preserve">Kolkata </w:t>
            </w:r>
          </w:p>
        </w:tc>
        <w:tc>
          <w:tcPr>
            <w:tcW w:w="1546" w:type="dxa"/>
            <w:tcBorders/>
            <w:vAlign w:val="center"/>
          </w:tcPr>
          <w:p>
            <w:pPr>
              <w:pStyle w:val="TableContents"/>
              <w:bidi w:val="0"/>
              <w:spacing w:before="0" w:after="283"/>
              <w:jc w:val="left"/>
              <w:rPr/>
            </w:pPr>
            <w:r>
              <w:rPr/>
              <w:t xml:space="preserve">3,5 miljardia </w:t>
            </w:r>
          </w:p>
        </w:tc>
        <w:tc>
          <w:tcPr>
            <w:tcW w:w="1546" w:type="dxa"/>
            <w:tcBorders/>
            <w:vAlign w:val="center"/>
          </w:tcPr>
          <w:p>
            <w:pPr>
              <w:pStyle w:val="TableContents"/>
              <w:bidi w:val="0"/>
              <w:spacing w:before="0" w:after="283"/>
              <w:jc w:val="left"/>
              <w:rPr/>
            </w:pPr>
            <w:r>
              <w:rPr/>
              <w:t xml:space="preserve">Sementti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18 </w:t>
            </w:r>
          </w:p>
        </w:tc>
        <w:tc>
          <w:tcPr>
            <w:tcW w:w="1486" w:type="dxa"/>
            <w:tcBorders/>
            <w:vAlign w:val="center"/>
          </w:tcPr>
          <w:p>
            <w:pPr>
              <w:pStyle w:val="TableContents"/>
              <w:bidi w:val="0"/>
              <w:spacing w:before="0" w:after="283"/>
              <w:jc w:val="left"/>
              <w:rPr/>
            </w:pPr>
            <w:r>
              <w:rPr/>
              <w:t xml:space="preserve">Savitri Jindal </w:t>
            </w:r>
          </w:p>
        </w:tc>
        <w:tc>
          <w:tcPr>
            <w:tcW w:w="1606" w:type="dxa"/>
            <w:tcBorders/>
            <w:vAlign w:val="center"/>
          </w:tcPr>
          <w:p>
            <w:pPr>
              <w:pStyle w:val="TableContents"/>
              <w:bidi w:val="0"/>
              <w:spacing w:before="0" w:after="283"/>
              <w:jc w:val="left"/>
              <w:rPr/>
            </w:pPr>
            <w:r>
              <w:rPr/>
              <w:t xml:space="preserve">67 </w:t>
            </w:r>
          </w:p>
        </w:tc>
        <w:tc>
          <w:tcPr>
            <w:tcW w:w="1261" w:type="dxa"/>
            <w:tcBorders/>
            <w:vAlign w:val="center"/>
          </w:tcPr>
          <w:p>
            <w:pPr>
              <w:pStyle w:val="TableContents"/>
              <w:bidi w:val="0"/>
              <w:spacing w:before="0" w:after="283"/>
              <w:jc w:val="left"/>
              <w:rPr/>
            </w:pPr>
            <w:r>
              <w:rPr/>
              <w:t xml:space="preserve">Hisar </w:t>
            </w:r>
          </w:p>
        </w:tc>
        <w:tc>
          <w:tcPr>
            <w:tcW w:w="1546" w:type="dxa"/>
            <w:tcBorders/>
            <w:vAlign w:val="center"/>
          </w:tcPr>
          <w:p>
            <w:pPr>
              <w:pStyle w:val="TableContents"/>
              <w:bidi w:val="0"/>
              <w:spacing w:before="0" w:after="283"/>
              <w:jc w:val="left"/>
              <w:rPr/>
            </w:pPr>
            <w:r>
              <w:rPr/>
              <w:t xml:space="preserve">3,5 miljardia </w:t>
            </w:r>
          </w:p>
        </w:tc>
        <w:tc>
          <w:tcPr>
            <w:tcW w:w="1546" w:type="dxa"/>
            <w:tcBorders/>
            <w:vAlign w:val="center"/>
          </w:tcPr>
          <w:p>
            <w:pPr>
              <w:pStyle w:val="TableContents"/>
              <w:bidi w:val="0"/>
              <w:spacing w:before="0" w:after="283"/>
              <w:jc w:val="left"/>
              <w:rPr/>
            </w:pPr>
            <w:r>
              <w:rPr/>
              <w:t xml:space="preserve">Teräs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19 </w:t>
            </w:r>
          </w:p>
        </w:tc>
        <w:tc>
          <w:tcPr>
            <w:tcW w:w="1486" w:type="dxa"/>
            <w:tcBorders/>
            <w:vAlign w:val="center"/>
          </w:tcPr>
          <w:p>
            <w:pPr>
              <w:pStyle w:val="TableContents"/>
              <w:bidi w:val="0"/>
              <w:spacing w:before="0" w:after="283"/>
              <w:jc w:val="left"/>
              <w:rPr/>
            </w:pPr>
            <w:r>
              <w:rPr/>
              <w:t xml:space="preserve">Pankaj Patel </w:t>
            </w:r>
          </w:p>
        </w:tc>
        <w:tc>
          <w:tcPr>
            <w:tcW w:w="1606" w:type="dxa"/>
            <w:tcBorders/>
            <w:vAlign w:val="center"/>
          </w:tcPr>
          <w:p>
            <w:pPr>
              <w:pStyle w:val="TableContents"/>
              <w:bidi w:val="0"/>
              <w:spacing w:before="0" w:after="283"/>
              <w:jc w:val="left"/>
              <w:rPr/>
            </w:pPr>
            <w:r>
              <w:rPr/>
              <w:t xml:space="preserve">66 </w:t>
            </w:r>
          </w:p>
        </w:tc>
        <w:tc>
          <w:tcPr>
            <w:tcW w:w="1261" w:type="dxa"/>
            <w:tcBorders/>
            <w:vAlign w:val="center"/>
          </w:tcPr>
          <w:p>
            <w:pPr>
              <w:pStyle w:val="TableContents"/>
              <w:bidi w:val="0"/>
              <w:spacing w:before="0" w:after="283"/>
              <w:jc w:val="left"/>
              <w:rPr/>
            </w:pPr>
            <w:r>
              <w:rPr/>
              <w:t xml:space="preserve">Ahmedabad </w:t>
            </w:r>
          </w:p>
        </w:tc>
        <w:tc>
          <w:tcPr>
            <w:tcW w:w="1546" w:type="dxa"/>
            <w:tcBorders/>
            <w:vAlign w:val="center"/>
          </w:tcPr>
          <w:p>
            <w:pPr>
              <w:pStyle w:val="TableContents"/>
              <w:bidi w:val="0"/>
              <w:spacing w:before="0" w:after="283"/>
              <w:jc w:val="left"/>
              <w:rPr/>
            </w:pPr>
            <w:r>
              <w:rPr/>
              <w:t xml:space="preserve">3,5 miljardia </w:t>
            </w:r>
          </w:p>
        </w:tc>
        <w:tc>
          <w:tcPr>
            <w:tcW w:w="1546" w:type="dxa"/>
            <w:tcBorders/>
            <w:vAlign w:val="center"/>
          </w:tcPr>
          <w:p>
            <w:pPr>
              <w:pStyle w:val="TableContents"/>
              <w:bidi w:val="0"/>
              <w:spacing w:before="0" w:after="283"/>
              <w:jc w:val="left"/>
              <w:rPr/>
            </w:pPr>
            <w:r>
              <w:rPr/>
              <w:t xml:space="preserve">Farmaseuttinen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20 </w:t>
            </w:r>
          </w:p>
        </w:tc>
        <w:tc>
          <w:tcPr>
            <w:tcW w:w="1486" w:type="dxa"/>
            <w:tcBorders/>
            <w:vAlign w:val="center"/>
          </w:tcPr>
          <w:p>
            <w:pPr>
              <w:pStyle w:val="TableContents"/>
              <w:bidi w:val="0"/>
              <w:spacing w:before="0" w:after="283"/>
              <w:jc w:val="left"/>
              <w:rPr/>
            </w:pPr>
            <w:r>
              <w:rPr/>
              <w:t xml:space="preserve">549 </w:t>
            </w:r>
          </w:p>
        </w:tc>
        <w:tc>
          <w:tcPr>
            <w:tcW w:w="1606" w:type="dxa"/>
            <w:tcBorders/>
            <w:vAlign w:val="center"/>
          </w:tcPr>
          <w:p>
            <w:pPr>
              <w:pStyle w:val="TableContents"/>
              <w:bidi w:val="0"/>
              <w:spacing w:before="0" w:after="283"/>
              <w:jc w:val="left"/>
              <w:rPr/>
            </w:pPr>
            <w:r>
              <w:rPr/>
              <w:t xml:space="preserve">Rahul &amp; Kapil Bhatia </w:t>
            </w:r>
          </w:p>
        </w:tc>
        <w:tc>
          <w:tcPr>
            <w:tcW w:w="1261" w:type="dxa"/>
            <w:tcBorders/>
            <w:vAlign w:val="center"/>
          </w:tcPr>
          <w:p>
            <w:pPr>
              <w:pStyle w:val="TableContents"/>
              <w:bidi w:val="0"/>
              <w:spacing w:before="0" w:after="283"/>
              <w:jc w:val="left"/>
              <w:rPr/>
            </w:pPr>
            <w:r>
              <w:rPr/>
              <w:t xml:space="preserve">-</w:t>
            </w:r>
          </w:p>
        </w:tc>
        <w:tc>
          <w:tcPr>
            <w:tcW w:w="1546" w:type="dxa"/>
            <w:tcBorders/>
            <w:vAlign w:val="center"/>
          </w:tcPr>
          <w:p>
            <w:pPr>
              <w:pStyle w:val="TableContents"/>
              <w:bidi w:val="0"/>
              <w:spacing w:before="0" w:after="283"/>
              <w:jc w:val="left"/>
              <w:rPr/>
            </w:pPr>
            <w:r>
              <w:rPr/>
              <w:t xml:space="preserve">New Delhi </w:t>
            </w:r>
          </w:p>
        </w:tc>
        <w:tc>
          <w:tcPr>
            <w:tcW w:w="1546" w:type="dxa"/>
            <w:tcBorders/>
            <w:vAlign w:val="center"/>
          </w:tcPr>
          <w:p>
            <w:pPr>
              <w:pStyle w:val="TableContents"/>
              <w:bidi w:val="0"/>
              <w:spacing w:before="0" w:after="283"/>
              <w:jc w:val="left"/>
              <w:rPr/>
            </w:pPr>
            <w:r>
              <w:rPr/>
              <w:t xml:space="preserve">3,1 miljardia </w:t>
            </w:r>
          </w:p>
        </w:tc>
        <w:tc>
          <w:tcPr>
            <w:tcW w:w="1576" w:type="dxa"/>
            <w:tcBorders/>
            <w:vAlign w:val="center"/>
          </w:tcPr>
          <w:p>
            <w:pPr>
              <w:pStyle w:val="TableContents"/>
              <w:bidi w:val="0"/>
              <w:spacing w:before="0" w:after="283"/>
              <w:jc w:val="left"/>
              <w:rPr/>
            </w:pPr>
            <w:r>
              <w:rPr/>
              <w:t xml:space="preserve">Lentoyhtiö </w:t>
            </w:r>
          </w:p>
        </w:tc>
        <w:tc>
          <w:tcPr>
            <w:tcW w:w="1246" w:type="dxa"/>
            <w:tcBorders/>
            <w:vAlign w:val="center"/>
          </w:tcPr>
          <w:p>
            <w:pPr>
              <w:pStyle w:val="TableContents"/>
              <w:bidi w:val="0"/>
              <w:spacing w:before="0" w:after="283"/>
              <w:jc w:val="left"/>
              <w:rPr/>
            </w:pPr>
            <w:r>
              <w:rPr/>
              <w:t xml:space="preserve">Yhdistetty nettovarallisuus </w:t>
            </w:r>
          </w:p>
        </w:tc>
      </w:tr>
      <w:tr>
        <w:trPr/>
        <w:tc>
          <w:tcPr>
            <w:tcW w:w="661" w:type="dxa"/>
            <w:tcBorders/>
            <w:vAlign w:val="center"/>
          </w:tcPr>
          <w:p>
            <w:pPr>
              <w:pStyle w:val="TableContents"/>
              <w:bidi w:val="0"/>
              <w:spacing w:before="0" w:after="283"/>
              <w:jc w:val="left"/>
              <w:rPr/>
            </w:pPr>
            <w:r>
              <w:rPr/>
              <w:t xml:space="preserve">-</w:t>
            </w:r>
          </w:p>
        </w:tc>
        <w:tc>
          <w:tcPr>
            <w:tcW w:w="10267" w:type="dxa"/>
            <w:gridSpan w:val="7"/>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21 </w:t>
            </w:r>
          </w:p>
        </w:tc>
        <w:tc>
          <w:tcPr>
            <w:tcW w:w="1486" w:type="dxa"/>
            <w:tcBorders/>
            <w:vAlign w:val="center"/>
          </w:tcPr>
          <w:p>
            <w:pPr>
              <w:pStyle w:val="TableContents"/>
              <w:bidi w:val="0"/>
              <w:spacing w:before="0" w:after="283"/>
              <w:jc w:val="left"/>
              <w:rPr/>
            </w:pPr>
            <w:r>
              <w:rPr/>
              <w:t xml:space="preserve">Indu Jain </w:t>
            </w:r>
          </w:p>
        </w:tc>
        <w:tc>
          <w:tcPr>
            <w:tcW w:w="1606" w:type="dxa"/>
            <w:tcBorders/>
            <w:vAlign w:val="center"/>
          </w:tcPr>
          <w:p>
            <w:pPr>
              <w:pStyle w:val="TableContents"/>
              <w:bidi w:val="0"/>
              <w:spacing w:before="0" w:after="283"/>
              <w:jc w:val="left"/>
              <w:rPr/>
            </w:pPr>
            <w:r>
              <w:rPr/>
              <w:t xml:space="preserve">81 </w:t>
            </w:r>
          </w:p>
        </w:tc>
        <w:tc>
          <w:tcPr>
            <w:tcW w:w="1261" w:type="dxa"/>
            <w:tcBorders/>
            <w:vAlign w:val="center"/>
          </w:tcPr>
          <w:p>
            <w:pPr>
              <w:pStyle w:val="TableContents"/>
              <w:bidi w:val="0"/>
              <w:spacing w:before="0" w:after="283"/>
              <w:jc w:val="left"/>
              <w:rPr/>
            </w:pPr>
            <w:r>
              <w:rPr/>
              <w:t xml:space="preserve">3,1 miljardia </w:t>
            </w:r>
          </w:p>
        </w:tc>
        <w:tc>
          <w:tcPr>
            <w:tcW w:w="1546" w:type="dxa"/>
            <w:tcBorders/>
            <w:vAlign w:val="center"/>
          </w:tcPr>
          <w:p>
            <w:pPr>
              <w:pStyle w:val="TableContents"/>
              <w:bidi w:val="0"/>
              <w:spacing w:before="0" w:after="283"/>
              <w:jc w:val="left"/>
              <w:rPr/>
            </w:pPr>
            <w:r>
              <w:rPr/>
              <w:t xml:space="preserve">Lähetys </w:t>
            </w:r>
          </w:p>
        </w:tc>
        <w:tc>
          <w:tcPr>
            <w:tcW w:w="1546" w:type="dxa"/>
            <w:tcBorders/>
            <w:vAlign w:val="center"/>
          </w:tcPr>
          <w:p>
            <w:pPr>
              <w:pStyle w:val="TableContents"/>
              <w:bidi w:val="0"/>
              <w:spacing w:before="0" w:after="283"/>
              <w:jc w:val="left"/>
              <w:rPr>
                <w:sz w:val="4"/>
                <w:szCs w:val="4"/>
              </w:rPr>
            </w:pPr>
            <w:r>
              <w:rPr>
                <w:sz w:val="4"/>
                <w:szCs w:val="4"/>
              </w:rPr>
            </w:r>
          </w:p>
        </w:tc>
        <w:tc>
          <w:tcPr>
            <w:tcW w:w="2822" w:type="dxa"/>
            <w:gridSpan w:val="2"/>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22 </w:t>
            </w:r>
          </w:p>
        </w:tc>
        <w:tc>
          <w:tcPr>
            <w:tcW w:w="1486" w:type="dxa"/>
            <w:tcBorders/>
            <w:vAlign w:val="center"/>
          </w:tcPr>
          <w:p>
            <w:pPr>
              <w:pStyle w:val="TableContents"/>
              <w:bidi w:val="0"/>
              <w:spacing w:before="0" w:after="283"/>
              <w:jc w:val="left"/>
              <w:rPr/>
            </w:pPr>
            <w:r>
              <w:rPr/>
              <w:t xml:space="preserve">569 </w:t>
            </w:r>
          </w:p>
        </w:tc>
        <w:tc>
          <w:tcPr>
            <w:tcW w:w="1606" w:type="dxa"/>
            <w:tcBorders/>
            <w:vAlign w:val="center"/>
          </w:tcPr>
          <w:p>
            <w:pPr>
              <w:pStyle w:val="TableContents"/>
              <w:bidi w:val="0"/>
              <w:spacing w:before="0" w:after="283"/>
              <w:jc w:val="left"/>
              <w:rPr/>
            </w:pPr>
            <w:r>
              <w:rPr/>
              <w:t xml:space="preserve">Sudhir &amp; Samir Mehta </w:t>
            </w:r>
          </w:p>
        </w:tc>
        <w:tc>
          <w:tcPr>
            <w:tcW w:w="1261" w:type="dxa"/>
            <w:tcBorders/>
            <w:vAlign w:val="center"/>
          </w:tcPr>
          <w:p>
            <w:pPr>
              <w:pStyle w:val="TableContents"/>
              <w:bidi w:val="0"/>
              <w:spacing w:before="0" w:after="283"/>
              <w:jc w:val="left"/>
              <w:rPr/>
            </w:pPr>
            <w:r>
              <w:rPr/>
              <w:t xml:space="preserve">-</w:t>
            </w:r>
          </w:p>
        </w:tc>
        <w:tc>
          <w:tcPr>
            <w:tcW w:w="1546" w:type="dxa"/>
            <w:tcBorders/>
            <w:vAlign w:val="center"/>
          </w:tcPr>
          <w:p>
            <w:pPr>
              <w:pStyle w:val="TableContents"/>
              <w:bidi w:val="0"/>
              <w:spacing w:before="0" w:after="283"/>
              <w:jc w:val="left"/>
              <w:rPr/>
            </w:pPr>
            <w:r>
              <w:rPr/>
              <w:t xml:space="preserve">Ahmedabad </w:t>
            </w:r>
          </w:p>
        </w:tc>
        <w:tc>
          <w:tcPr>
            <w:tcW w:w="1546" w:type="dxa"/>
            <w:tcBorders/>
            <w:vAlign w:val="center"/>
          </w:tcPr>
          <w:p>
            <w:pPr>
              <w:pStyle w:val="TableContents"/>
              <w:bidi w:val="0"/>
              <w:spacing w:before="0" w:after="283"/>
              <w:jc w:val="left"/>
              <w:rPr/>
            </w:pPr>
            <w:r>
              <w:rPr/>
              <w:t xml:space="preserve">3,0 miljardia </w:t>
            </w:r>
          </w:p>
        </w:tc>
        <w:tc>
          <w:tcPr>
            <w:tcW w:w="1576" w:type="dxa"/>
            <w:tcBorders/>
            <w:vAlign w:val="center"/>
          </w:tcPr>
          <w:p>
            <w:pPr>
              <w:pStyle w:val="TableContents"/>
              <w:bidi w:val="0"/>
              <w:spacing w:before="0" w:after="283"/>
              <w:jc w:val="left"/>
              <w:rPr/>
            </w:pPr>
            <w:r>
              <w:rPr/>
              <w:t xml:space="preserve">Monipuolinen </w:t>
            </w:r>
          </w:p>
        </w:tc>
        <w:tc>
          <w:tcPr>
            <w:tcW w:w="1246" w:type="dxa"/>
            <w:tcBorders/>
            <w:vAlign w:val="center"/>
          </w:tcPr>
          <w:p>
            <w:pPr>
              <w:pStyle w:val="TableContents"/>
              <w:bidi w:val="0"/>
              <w:spacing w:before="0" w:after="283"/>
              <w:jc w:val="left"/>
              <w:rPr/>
            </w:pPr>
            <w:r>
              <w:rPr/>
              <w:t xml:space="preserve">Yhdistetty nettovarallisuus </w:t>
            </w:r>
          </w:p>
        </w:tc>
      </w:tr>
      <w:tr>
        <w:trPr/>
        <w:tc>
          <w:tcPr>
            <w:tcW w:w="661" w:type="dxa"/>
            <w:tcBorders/>
            <w:vAlign w:val="center"/>
          </w:tcPr>
          <w:p>
            <w:pPr>
              <w:pStyle w:val="TableContents"/>
              <w:bidi w:val="0"/>
              <w:spacing w:before="0" w:after="283"/>
              <w:jc w:val="left"/>
              <w:rPr/>
            </w:pPr>
            <w:r>
              <w:rPr/>
              <w:t xml:space="preserve">-</w:t>
            </w:r>
          </w:p>
        </w:tc>
        <w:tc>
          <w:tcPr>
            <w:tcW w:w="10267" w:type="dxa"/>
            <w:gridSpan w:val="7"/>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23 </w:t>
            </w:r>
          </w:p>
        </w:tc>
        <w:tc>
          <w:tcPr>
            <w:tcW w:w="1486" w:type="dxa"/>
            <w:tcBorders/>
            <w:vAlign w:val="center"/>
          </w:tcPr>
          <w:p>
            <w:pPr>
              <w:pStyle w:val="TableContents"/>
              <w:bidi w:val="0"/>
              <w:spacing w:before="0" w:after="283"/>
              <w:jc w:val="left"/>
              <w:rPr/>
            </w:pPr>
            <w:r>
              <w:rPr/>
              <w:t xml:space="preserve">595 </w:t>
            </w:r>
          </w:p>
        </w:tc>
        <w:tc>
          <w:tcPr>
            <w:tcW w:w="1606" w:type="dxa"/>
            <w:tcBorders/>
            <w:vAlign w:val="center"/>
          </w:tcPr>
          <w:p>
            <w:pPr>
              <w:pStyle w:val="TableContents"/>
              <w:bidi w:val="0"/>
              <w:spacing w:before="0" w:after="283"/>
              <w:jc w:val="left"/>
              <w:rPr/>
            </w:pPr>
            <w:r>
              <w:rPr/>
              <w:t xml:space="preserve">B. Ravi Pillai </w:t>
            </w:r>
          </w:p>
        </w:tc>
        <w:tc>
          <w:tcPr>
            <w:tcW w:w="1261" w:type="dxa"/>
            <w:tcBorders/>
            <w:vAlign w:val="center"/>
          </w:tcPr>
          <w:p>
            <w:pPr>
              <w:pStyle w:val="TableContents"/>
              <w:bidi w:val="0"/>
              <w:spacing w:before="0" w:after="283"/>
              <w:jc w:val="left"/>
              <w:rPr/>
            </w:pPr>
            <w:r>
              <w:rPr/>
              <w:t xml:space="preserve">64 </w:t>
            </w:r>
          </w:p>
        </w:tc>
        <w:tc>
          <w:tcPr>
            <w:tcW w:w="1546" w:type="dxa"/>
            <w:tcBorders/>
            <w:vAlign w:val="center"/>
          </w:tcPr>
          <w:p>
            <w:pPr>
              <w:pStyle w:val="TableContents"/>
              <w:bidi w:val="0"/>
              <w:spacing w:before="0" w:after="283"/>
              <w:jc w:val="left"/>
              <w:rPr/>
            </w:pPr>
            <w:r>
              <w:rPr/>
              <w:t xml:space="preserve">Dubai </w:t>
            </w:r>
          </w:p>
        </w:tc>
        <w:tc>
          <w:tcPr>
            <w:tcW w:w="1546" w:type="dxa"/>
            <w:tcBorders/>
            <w:vAlign w:val="center"/>
          </w:tcPr>
          <w:p>
            <w:pPr>
              <w:pStyle w:val="TableContents"/>
              <w:bidi w:val="0"/>
              <w:spacing w:before="0" w:after="283"/>
              <w:jc w:val="left"/>
              <w:rPr/>
            </w:pPr>
            <w:r>
              <w:rPr/>
              <w:t xml:space="preserve">2,9 miljardia </w:t>
            </w:r>
          </w:p>
        </w:tc>
        <w:tc>
          <w:tcPr>
            <w:tcW w:w="1576" w:type="dxa"/>
            <w:tcBorders/>
            <w:vAlign w:val="center"/>
          </w:tcPr>
          <w:p>
            <w:pPr>
              <w:pStyle w:val="TableContents"/>
              <w:bidi w:val="0"/>
              <w:spacing w:before="0" w:after="283"/>
              <w:jc w:val="left"/>
              <w:rPr/>
            </w:pPr>
            <w:r>
              <w:rPr/>
              <w:t xml:space="preserve">Rakentaminen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24 </w:t>
            </w:r>
          </w:p>
        </w:tc>
        <w:tc>
          <w:tcPr>
            <w:tcW w:w="1486" w:type="dxa"/>
            <w:tcBorders/>
            <w:vAlign w:val="center"/>
          </w:tcPr>
          <w:p>
            <w:pPr>
              <w:pStyle w:val="TableContents"/>
              <w:bidi w:val="0"/>
              <w:spacing w:before="0" w:after="283"/>
              <w:jc w:val="left"/>
              <w:rPr/>
            </w:pPr>
            <w:r>
              <w:rPr/>
              <w:t xml:space="preserve">612 </w:t>
            </w:r>
          </w:p>
        </w:tc>
        <w:tc>
          <w:tcPr>
            <w:tcW w:w="1606" w:type="dxa"/>
            <w:tcBorders/>
            <w:vAlign w:val="center"/>
          </w:tcPr>
          <w:p>
            <w:pPr>
              <w:pStyle w:val="TableContents"/>
              <w:bidi w:val="0"/>
              <w:spacing w:before="0" w:after="283"/>
              <w:jc w:val="left"/>
              <w:rPr/>
            </w:pPr>
            <w:r>
              <w:rPr/>
              <w:t xml:space="preserve">Kushal Pal Singh </w:t>
            </w:r>
          </w:p>
        </w:tc>
        <w:tc>
          <w:tcPr>
            <w:tcW w:w="1261" w:type="dxa"/>
            <w:tcBorders/>
            <w:vAlign w:val="center"/>
          </w:tcPr>
          <w:p>
            <w:pPr>
              <w:pStyle w:val="TableContents"/>
              <w:bidi w:val="0"/>
              <w:spacing w:before="0" w:after="283"/>
              <w:jc w:val="left"/>
              <w:rPr/>
            </w:pPr>
            <w:r>
              <w:rPr/>
              <w:t xml:space="preserve">85 </w:t>
            </w:r>
          </w:p>
        </w:tc>
        <w:tc>
          <w:tcPr>
            <w:tcW w:w="1546" w:type="dxa"/>
            <w:tcBorders/>
            <w:vAlign w:val="center"/>
          </w:tcPr>
          <w:p>
            <w:pPr>
              <w:pStyle w:val="TableContents"/>
              <w:bidi w:val="0"/>
              <w:spacing w:before="0" w:after="283"/>
              <w:jc w:val="left"/>
              <w:rPr/>
            </w:pPr>
            <w:r>
              <w:rPr/>
              <w:t xml:space="preserve">New Delhi </w:t>
            </w:r>
          </w:p>
        </w:tc>
        <w:tc>
          <w:tcPr>
            <w:tcW w:w="1546" w:type="dxa"/>
            <w:tcBorders/>
            <w:vAlign w:val="center"/>
          </w:tcPr>
          <w:p>
            <w:pPr>
              <w:pStyle w:val="TableContents"/>
              <w:bidi w:val="0"/>
              <w:spacing w:before="0" w:after="283"/>
              <w:jc w:val="left"/>
              <w:rPr/>
            </w:pPr>
            <w:r>
              <w:rPr/>
              <w:t xml:space="preserve">2,8 miljardia </w:t>
            </w:r>
          </w:p>
        </w:tc>
        <w:tc>
          <w:tcPr>
            <w:tcW w:w="1576" w:type="dxa"/>
            <w:tcBorders/>
            <w:vAlign w:val="center"/>
          </w:tcPr>
          <w:p>
            <w:pPr>
              <w:pStyle w:val="TableContents"/>
              <w:bidi w:val="0"/>
              <w:spacing w:before="0" w:after="283"/>
              <w:jc w:val="left"/>
              <w:rPr/>
            </w:pPr>
            <w:r>
              <w:rPr/>
              <w:t xml:space="preserve">Kiinteistöt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25 </w:t>
            </w:r>
          </w:p>
        </w:tc>
        <w:tc>
          <w:tcPr>
            <w:tcW w:w="1486" w:type="dxa"/>
            <w:tcBorders/>
            <w:vAlign w:val="center"/>
          </w:tcPr>
          <w:p>
            <w:pPr>
              <w:pStyle w:val="TableContents"/>
              <w:bidi w:val="0"/>
              <w:spacing w:before="0" w:after="283"/>
              <w:jc w:val="left"/>
              <w:rPr/>
            </w:pPr>
            <w:r>
              <w:rPr/>
              <w:t xml:space="preserve">688 </w:t>
            </w:r>
          </w:p>
        </w:tc>
        <w:tc>
          <w:tcPr>
            <w:tcW w:w="1606" w:type="dxa"/>
            <w:tcBorders/>
            <w:vAlign w:val="center"/>
          </w:tcPr>
          <w:p>
            <w:pPr>
              <w:pStyle w:val="TableContents"/>
              <w:bidi w:val="0"/>
              <w:spacing w:before="0" w:after="283"/>
              <w:jc w:val="left"/>
              <w:rPr/>
            </w:pPr>
            <w:r>
              <w:rPr/>
              <w:t xml:space="preserve">Anil Ambani </w:t>
            </w:r>
          </w:p>
        </w:tc>
        <w:tc>
          <w:tcPr>
            <w:tcW w:w="1261" w:type="dxa"/>
            <w:tcBorders/>
            <w:vAlign w:val="center"/>
          </w:tcPr>
          <w:p>
            <w:pPr>
              <w:pStyle w:val="TableContents"/>
              <w:bidi w:val="0"/>
              <w:spacing w:before="0" w:after="283"/>
              <w:jc w:val="left"/>
              <w:rPr/>
            </w:pPr>
            <w:r>
              <w:rPr/>
              <w:t xml:space="preserve">58 </w:t>
            </w:r>
          </w:p>
        </w:tc>
        <w:tc>
          <w:tcPr>
            <w:tcW w:w="1546"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2,5 miljardia </w:t>
            </w:r>
          </w:p>
        </w:tc>
        <w:tc>
          <w:tcPr>
            <w:tcW w:w="1576" w:type="dxa"/>
            <w:tcBorders/>
            <w:vAlign w:val="center"/>
          </w:tcPr>
          <w:p>
            <w:pPr>
              <w:pStyle w:val="TableContents"/>
              <w:bidi w:val="0"/>
              <w:spacing w:before="0" w:after="283"/>
              <w:jc w:val="left"/>
              <w:rPr/>
            </w:pPr>
            <w:r>
              <w:rPr/>
              <w:t xml:space="preserve">Monipuolinen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26 </w:t>
            </w:r>
          </w:p>
        </w:tc>
        <w:tc>
          <w:tcPr>
            <w:tcW w:w="1486" w:type="dxa"/>
            <w:tcBorders/>
            <w:vAlign w:val="center"/>
          </w:tcPr>
          <w:p>
            <w:pPr>
              <w:pStyle w:val="TableContents"/>
              <w:bidi w:val="0"/>
              <w:spacing w:before="0" w:after="283"/>
              <w:jc w:val="left"/>
              <w:rPr/>
            </w:pPr>
            <w:r>
              <w:rPr/>
              <w:t xml:space="preserve">Gurbachan &amp; Kuldip Singh Dhingra </w:t>
            </w:r>
          </w:p>
        </w:tc>
        <w:tc>
          <w:tcPr>
            <w:tcW w:w="1606" w:type="dxa"/>
            <w:tcBorders/>
            <w:vAlign w:val="center"/>
          </w:tcPr>
          <w:p>
            <w:pPr>
              <w:pStyle w:val="TableContents"/>
              <w:bidi w:val="0"/>
              <w:spacing w:before="0" w:after="283"/>
              <w:jc w:val="left"/>
              <w:rPr/>
            </w:pPr>
            <w:r>
              <w:rPr/>
              <w:t xml:space="preserve">-</w:t>
            </w:r>
          </w:p>
        </w:tc>
        <w:tc>
          <w:tcPr>
            <w:tcW w:w="1261" w:type="dxa"/>
            <w:tcBorders/>
            <w:vAlign w:val="center"/>
          </w:tcPr>
          <w:p>
            <w:pPr>
              <w:pStyle w:val="TableContents"/>
              <w:bidi w:val="0"/>
              <w:spacing w:before="0" w:after="283"/>
              <w:jc w:val="left"/>
              <w:rPr/>
            </w:pPr>
            <w:r>
              <w:rPr/>
              <w:t xml:space="preserve">New Delhi </w:t>
            </w:r>
          </w:p>
        </w:tc>
        <w:tc>
          <w:tcPr>
            <w:tcW w:w="1546" w:type="dxa"/>
            <w:tcBorders/>
            <w:vAlign w:val="center"/>
          </w:tcPr>
          <w:p>
            <w:pPr>
              <w:pStyle w:val="TableContents"/>
              <w:bidi w:val="0"/>
              <w:spacing w:before="0" w:after="283"/>
              <w:jc w:val="left"/>
              <w:rPr/>
            </w:pPr>
            <w:r>
              <w:rPr/>
              <w:t xml:space="preserve">2,5 miljardia </w:t>
            </w:r>
          </w:p>
        </w:tc>
        <w:tc>
          <w:tcPr>
            <w:tcW w:w="1546" w:type="dxa"/>
            <w:tcBorders/>
            <w:vAlign w:val="center"/>
          </w:tcPr>
          <w:p>
            <w:pPr>
              <w:pStyle w:val="TableContents"/>
              <w:bidi w:val="0"/>
              <w:spacing w:before="0" w:after="283"/>
              <w:jc w:val="left"/>
              <w:rPr/>
            </w:pPr>
            <w:r>
              <w:rPr/>
              <w:t xml:space="preserve">Maali </w:t>
            </w:r>
          </w:p>
        </w:tc>
        <w:tc>
          <w:tcPr>
            <w:tcW w:w="1576" w:type="dxa"/>
            <w:tcBorders/>
            <w:vAlign w:val="center"/>
          </w:tcPr>
          <w:p>
            <w:pPr>
              <w:pStyle w:val="TableContents"/>
              <w:bidi w:val="0"/>
              <w:spacing w:before="0" w:after="283"/>
              <w:jc w:val="left"/>
              <w:rPr/>
            </w:pPr>
            <w:r>
              <w:rPr/>
              <w:t xml:space="preserve">Yhdistetty nettovarallisuus </w:t>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w:t>
            </w:r>
          </w:p>
        </w:tc>
        <w:tc>
          <w:tcPr>
            <w:tcW w:w="10267" w:type="dxa"/>
            <w:gridSpan w:val="7"/>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27 </w:t>
            </w:r>
          </w:p>
        </w:tc>
        <w:tc>
          <w:tcPr>
            <w:tcW w:w="1486" w:type="dxa"/>
            <w:tcBorders/>
            <w:vAlign w:val="center"/>
          </w:tcPr>
          <w:p>
            <w:pPr>
              <w:pStyle w:val="TableContents"/>
              <w:bidi w:val="0"/>
              <w:spacing w:before="0" w:after="283"/>
              <w:jc w:val="left"/>
              <w:rPr/>
            </w:pPr>
            <w:r>
              <w:rPr/>
              <w:t xml:space="preserve">P.V. Ramprasad Reddy </w:t>
            </w:r>
          </w:p>
        </w:tc>
        <w:tc>
          <w:tcPr>
            <w:tcW w:w="1606" w:type="dxa"/>
            <w:tcBorders/>
            <w:vAlign w:val="center"/>
          </w:tcPr>
          <w:p>
            <w:pPr>
              <w:pStyle w:val="TableContents"/>
              <w:bidi w:val="0"/>
              <w:spacing w:before="0" w:after="283"/>
              <w:jc w:val="left"/>
              <w:rPr/>
            </w:pPr>
            <w:r>
              <w:rPr/>
              <w:t xml:space="preserve">59 </w:t>
            </w:r>
          </w:p>
        </w:tc>
        <w:tc>
          <w:tcPr>
            <w:tcW w:w="1261" w:type="dxa"/>
            <w:tcBorders/>
            <w:vAlign w:val="center"/>
          </w:tcPr>
          <w:p>
            <w:pPr>
              <w:pStyle w:val="TableContents"/>
              <w:bidi w:val="0"/>
              <w:spacing w:before="0" w:after="283"/>
              <w:jc w:val="left"/>
              <w:rPr/>
            </w:pPr>
            <w:r>
              <w:rPr/>
              <w:t xml:space="preserve">Hyderabad </w:t>
            </w:r>
          </w:p>
        </w:tc>
        <w:tc>
          <w:tcPr>
            <w:tcW w:w="1546" w:type="dxa"/>
            <w:tcBorders/>
            <w:vAlign w:val="center"/>
          </w:tcPr>
          <w:p>
            <w:pPr>
              <w:pStyle w:val="TableContents"/>
              <w:bidi w:val="0"/>
              <w:spacing w:before="0" w:after="283"/>
              <w:jc w:val="left"/>
              <w:rPr/>
            </w:pPr>
            <w:r>
              <w:rPr/>
              <w:t xml:space="preserve">2,5 miljardia </w:t>
            </w:r>
          </w:p>
        </w:tc>
        <w:tc>
          <w:tcPr>
            <w:tcW w:w="1546" w:type="dxa"/>
            <w:tcBorders/>
            <w:vAlign w:val="center"/>
          </w:tcPr>
          <w:p>
            <w:pPr>
              <w:pStyle w:val="TableContents"/>
              <w:bidi w:val="0"/>
              <w:spacing w:before="0" w:after="283"/>
              <w:jc w:val="left"/>
              <w:rPr/>
            </w:pPr>
            <w:r>
              <w:rPr/>
              <w:t xml:space="preserve">Farmaseuttinen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28 </w:t>
            </w:r>
          </w:p>
        </w:tc>
        <w:tc>
          <w:tcPr>
            <w:tcW w:w="1486" w:type="dxa"/>
            <w:tcBorders/>
            <w:vAlign w:val="center"/>
          </w:tcPr>
          <w:p>
            <w:pPr>
              <w:pStyle w:val="TableContents"/>
              <w:bidi w:val="0"/>
              <w:spacing w:before="0" w:after="283"/>
              <w:jc w:val="left"/>
              <w:rPr/>
            </w:pPr>
            <w:r>
              <w:rPr/>
              <w:t xml:space="preserve">722 </w:t>
            </w:r>
          </w:p>
        </w:tc>
        <w:tc>
          <w:tcPr>
            <w:tcW w:w="1606" w:type="dxa"/>
            <w:tcBorders/>
            <w:vAlign w:val="center"/>
          </w:tcPr>
          <w:p>
            <w:pPr>
              <w:pStyle w:val="TableContents"/>
              <w:bidi w:val="0"/>
              <w:spacing w:before="0" w:after="283"/>
              <w:jc w:val="left"/>
              <w:rPr/>
            </w:pPr>
            <w:r>
              <w:rPr/>
              <w:t xml:space="preserve">Rahul Bajaj </w:t>
            </w:r>
          </w:p>
        </w:tc>
        <w:tc>
          <w:tcPr>
            <w:tcW w:w="1261" w:type="dxa"/>
            <w:tcBorders/>
            <w:vAlign w:val="center"/>
          </w:tcPr>
          <w:p>
            <w:pPr>
              <w:pStyle w:val="TableContents"/>
              <w:bidi w:val="0"/>
              <w:spacing w:before="0" w:after="283"/>
              <w:jc w:val="left"/>
              <w:rPr/>
            </w:pPr>
            <w:r>
              <w:rPr/>
              <w:t xml:space="preserve">79 </w:t>
            </w:r>
          </w:p>
        </w:tc>
        <w:tc>
          <w:tcPr>
            <w:tcW w:w="1546" w:type="dxa"/>
            <w:tcBorders/>
            <w:vAlign w:val="center"/>
          </w:tcPr>
          <w:p>
            <w:pPr>
              <w:pStyle w:val="TableContents"/>
              <w:bidi w:val="0"/>
              <w:spacing w:before="0" w:after="283"/>
              <w:jc w:val="left"/>
              <w:rPr/>
            </w:pPr>
            <w:r>
              <w:rPr/>
              <w:t xml:space="preserve">Pune </w:t>
            </w:r>
          </w:p>
        </w:tc>
        <w:tc>
          <w:tcPr>
            <w:tcW w:w="1546" w:type="dxa"/>
            <w:tcBorders/>
            <w:vAlign w:val="center"/>
          </w:tcPr>
          <w:p>
            <w:pPr>
              <w:pStyle w:val="TableContents"/>
              <w:bidi w:val="0"/>
              <w:spacing w:before="0" w:after="283"/>
              <w:jc w:val="left"/>
              <w:rPr/>
            </w:pPr>
            <w:r>
              <w:rPr/>
              <w:t xml:space="preserve">2,4 miljardia </w:t>
            </w:r>
          </w:p>
        </w:tc>
        <w:tc>
          <w:tcPr>
            <w:tcW w:w="1576" w:type="dxa"/>
            <w:tcBorders/>
            <w:vAlign w:val="center"/>
          </w:tcPr>
          <w:p>
            <w:pPr>
              <w:pStyle w:val="TableContents"/>
              <w:bidi w:val="0"/>
              <w:spacing w:before="0" w:after="283"/>
              <w:jc w:val="left"/>
              <w:rPr/>
            </w:pPr>
            <w:r>
              <w:rPr/>
              <w:t xml:space="preserve">Moottoripyörä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29 </w:t>
            </w:r>
          </w:p>
        </w:tc>
        <w:tc>
          <w:tcPr>
            <w:tcW w:w="1486" w:type="dxa"/>
            <w:tcBorders/>
            <w:vAlign w:val="center"/>
          </w:tcPr>
          <w:p>
            <w:pPr>
              <w:pStyle w:val="TableContents"/>
              <w:bidi w:val="0"/>
              <w:spacing w:before="0" w:after="283"/>
              <w:jc w:val="left"/>
              <w:rPr/>
            </w:pPr>
            <w:r>
              <w:rPr/>
              <w:t xml:space="preserve">771 </w:t>
            </w:r>
          </w:p>
        </w:tc>
        <w:tc>
          <w:tcPr>
            <w:tcW w:w="1606" w:type="dxa"/>
            <w:tcBorders/>
            <w:vAlign w:val="center"/>
          </w:tcPr>
          <w:p>
            <w:pPr>
              <w:pStyle w:val="TableContents"/>
              <w:bidi w:val="0"/>
              <w:spacing w:before="0" w:after="283"/>
              <w:jc w:val="left"/>
              <w:rPr/>
            </w:pPr>
            <w:r>
              <w:rPr/>
              <w:t xml:space="preserve">Mangal Prabhat Lodha </w:t>
            </w:r>
          </w:p>
        </w:tc>
        <w:tc>
          <w:tcPr>
            <w:tcW w:w="1261" w:type="dxa"/>
            <w:tcBorders/>
            <w:vAlign w:val="center"/>
          </w:tcPr>
          <w:p>
            <w:pPr>
              <w:pStyle w:val="TableContents"/>
              <w:bidi w:val="0"/>
              <w:spacing w:before="0" w:after="283"/>
              <w:jc w:val="left"/>
              <w:rPr/>
            </w:pPr>
            <w:r>
              <w:rPr/>
              <w:t xml:space="preserve">61 </w:t>
            </w:r>
          </w:p>
        </w:tc>
        <w:tc>
          <w:tcPr>
            <w:tcW w:w="1546"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2,3 miljardia </w:t>
            </w:r>
          </w:p>
        </w:tc>
        <w:tc>
          <w:tcPr>
            <w:tcW w:w="1576" w:type="dxa"/>
            <w:tcBorders/>
            <w:vAlign w:val="center"/>
          </w:tcPr>
          <w:p>
            <w:pPr>
              <w:pStyle w:val="TableContents"/>
              <w:bidi w:val="0"/>
              <w:spacing w:before="0" w:after="283"/>
              <w:jc w:val="left"/>
              <w:rPr/>
            </w:pPr>
            <w:r>
              <w:rPr/>
              <w:t xml:space="preserve">Kiinteistöt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30 </w:t>
            </w:r>
          </w:p>
        </w:tc>
        <w:tc>
          <w:tcPr>
            <w:tcW w:w="1486" w:type="dxa"/>
            <w:tcBorders/>
            <w:vAlign w:val="center"/>
          </w:tcPr>
          <w:p>
            <w:pPr>
              <w:pStyle w:val="TableContents"/>
              <w:bidi w:val="0"/>
              <w:spacing w:before="0" w:after="283"/>
              <w:jc w:val="left"/>
              <w:rPr/>
            </w:pPr>
            <w:r>
              <w:rPr/>
              <w:t xml:space="preserve">810 </w:t>
            </w:r>
          </w:p>
        </w:tc>
        <w:tc>
          <w:tcPr>
            <w:tcW w:w="1606" w:type="dxa"/>
            <w:tcBorders/>
            <w:vAlign w:val="center"/>
          </w:tcPr>
          <w:p>
            <w:pPr>
              <w:pStyle w:val="TableContents"/>
              <w:bidi w:val="0"/>
              <w:spacing w:before="0" w:after="283"/>
              <w:jc w:val="left"/>
              <w:rPr/>
            </w:pPr>
            <w:r>
              <w:rPr/>
              <w:t xml:space="preserve">Smita Crishna-Godrej </w:t>
            </w:r>
          </w:p>
        </w:tc>
        <w:tc>
          <w:tcPr>
            <w:tcW w:w="1261" w:type="dxa"/>
            <w:tcBorders/>
            <w:vAlign w:val="center"/>
          </w:tcPr>
          <w:p>
            <w:pPr>
              <w:pStyle w:val="TableContents"/>
              <w:bidi w:val="0"/>
              <w:spacing w:before="0" w:after="283"/>
              <w:jc w:val="left"/>
              <w:rPr/>
            </w:pPr>
            <w:r>
              <w:rPr/>
              <w:t xml:space="preserve">66 </w:t>
            </w:r>
          </w:p>
        </w:tc>
        <w:tc>
          <w:tcPr>
            <w:tcW w:w="1546" w:type="dxa"/>
            <w:tcBorders/>
            <w:vAlign w:val="center"/>
          </w:tcPr>
          <w:p>
            <w:pPr>
              <w:pStyle w:val="TableContents"/>
              <w:bidi w:val="0"/>
              <w:spacing w:before="0" w:after="283"/>
              <w:jc w:val="left"/>
              <w:rPr/>
            </w:pPr>
            <w:r>
              <w:rPr/>
              <w:t xml:space="preserve">2,2 miljardia </w:t>
            </w:r>
          </w:p>
        </w:tc>
        <w:tc>
          <w:tcPr>
            <w:tcW w:w="1546" w:type="dxa"/>
            <w:tcBorders/>
            <w:vAlign w:val="center"/>
          </w:tcPr>
          <w:p>
            <w:pPr>
              <w:pStyle w:val="TableContents"/>
              <w:bidi w:val="0"/>
              <w:spacing w:before="0" w:after="283"/>
              <w:jc w:val="left"/>
              <w:rPr/>
            </w:pPr>
            <w:r>
              <w:rPr/>
              <w:t xml:space="preserve">Monipuolinen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31 </w:t>
            </w:r>
          </w:p>
        </w:tc>
        <w:tc>
          <w:tcPr>
            <w:tcW w:w="1486" w:type="dxa"/>
            <w:tcBorders/>
            <w:vAlign w:val="center"/>
          </w:tcPr>
          <w:p>
            <w:pPr>
              <w:pStyle w:val="TableContents"/>
              <w:bidi w:val="0"/>
              <w:spacing w:before="0" w:after="283"/>
              <w:jc w:val="left"/>
              <w:rPr/>
            </w:pPr>
            <w:r>
              <w:rPr/>
              <w:t xml:space="preserve">Ashwin Dani </w:t>
            </w:r>
          </w:p>
        </w:tc>
        <w:tc>
          <w:tcPr>
            <w:tcW w:w="1606" w:type="dxa"/>
            <w:tcBorders/>
            <w:vAlign w:val="center"/>
          </w:tcPr>
          <w:p>
            <w:pPr>
              <w:pStyle w:val="TableContents"/>
              <w:bidi w:val="0"/>
              <w:spacing w:before="0" w:after="283"/>
              <w:jc w:val="left"/>
              <w:rPr/>
            </w:pPr>
            <w:r>
              <w:rPr/>
              <w:t xml:space="preserve">74 </w:t>
            </w:r>
          </w:p>
        </w:tc>
        <w:tc>
          <w:tcPr>
            <w:tcW w:w="1261" w:type="dxa"/>
            <w:tcBorders/>
            <w:vAlign w:val="center"/>
          </w:tcPr>
          <w:p>
            <w:pPr>
              <w:pStyle w:val="TableContents"/>
              <w:bidi w:val="0"/>
              <w:spacing w:before="0" w:after="283"/>
              <w:jc w:val="left"/>
              <w:rPr/>
            </w:pPr>
            <w:r>
              <w:rPr/>
              <w:t xml:space="preserve">2,2 miljardia </w:t>
            </w:r>
          </w:p>
        </w:tc>
        <w:tc>
          <w:tcPr>
            <w:tcW w:w="1546" w:type="dxa"/>
            <w:tcBorders/>
            <w:vAlign w:val="center"/>
          </w:tcPr>
          <w:p>
            <w:pPr>
              <w:pStyle w:val="TableContents"/>
              <w:bidi w:val="0"/>
              <w:spacing w:before="0" w:after="283"/>
              <w:jc w:val="left"/>
              <w:rPr/>
            </w:pPr>
            <w:r>
              <w:rPr/>
              <w:t xml:space="preserve">Maali </w:t>
            </w:r>
          </w:p>
        </w:tc>
        <w:tc>
          <w:tcPr>
            <w:tcW w:w="1546" w:type="dxa"/>
            <w:tcBorders/>
            <w:vAlign w:val="center"/>
          </w:tcPr>
          <w:p>
            <w:pPr>
              <w:pStyle w:val="TableContents"/>
              <w:bidi w:val="0"/>
              <w:spacing w:before="0" w:after="283"/>
              <w:jc w:val="left"/>
              <w:rPr>
                <w:sz w:val="4"/>
                <w:szCs w:val="4"/>
              </w:rPr>
            </w:pPr>
            <w:r>
              <w:rPr>
                <w:sz w:val="4"/>
                <w:szCs w:val="4"/>
              </w:rPr>
            </w:r>
          </w:p>
        </w:tc>
        <w:tc>
          <w:tcPr>
            <w:tcW w:w="2822" w:type="dxa"/>
            <w:gridSpan w:val="2"/>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32 </w:t>
            </w:r>
          </w:p>
        </w:tc>
        <w:tc>
          <w:tcPr>
            <w:tcW w:w="1486" w:type="dxa"/>
            <w:tcBorders/>
            <w:vAlign w:val="center"/>
          </w:tcPr>
          <w:p>
            <w:pPr>
              <w:pStyle w:val="TableContents"/>
              <w:bidi w:val="0"/>
              <w:spacing w:before="0" w:after="283"/>
              <w:jc w:val="left"/>
              <w:rPr/>
            </w:pPr>
            <w:r>
              <w:rPr/>
              <w:t xml:space="preserve">Adi Godrej </w:t>
            </w:r>
          </w:p>
        </w:tc>
        <w:tc>
          <w:tcPr>
            <w:tcW w:w="1606" w:type="dxa"/>
            <w:tcBorders/>
            <w:vAlign w:val="center"/>
          </w:tcPr>
          <w:p>
            <w:pPr>
              <w:pStyle w:val="TableContents"/>
              <w:bidi w:val="0"/>
              <w:spacing w:before="0" w:after="283"/>
              <w:jc w:val="left"/>
              <w:rPr/>
            </w:pPr>
            <w:r>
              <w:rPr/>
              <w:t xml:space="preserve">75 </w:t>
            </w:r>
          </w:p>
        </w:tc>
        <w:tc>
          <w:tcPr>
            <w:tcW w:w="1261" w:type="dxa"/>
            <w:tcBorders/>
            <w:vAlign w:val="center"/>
          </w:tcPr>
          <w:p>
            <w:pPr>
              <w:pStyle w:val="TableContents"/>
              <w:bidi w:val="0"/>
              <w:spacing w:before="0" w:after="283"/>
              <w:jc w:val="left"/>
              <w:rPr/>
            </w:pPr>
            <w:r>
              <w:rPr/>
              <w:t xml:space="preserve">2,2 miljardia </w:t>
            </w:r>
          </w:p>
        </w:tc>
        <w:tc>
          <w:tcPr>
            <w:tcW w:w="1546" w:type="dxa"/>
            <w:tcBorders/>
            <w:vAlign w:val="center"/>
          </w:tcPr>
          <w:p>
            <w:pPr>
              <w:pStyle w:val="TableContents"/>
              <w:bidi w:val="0"/>
              <w:spacing w:before="0" w:after="283"/>
              <w:jc w:val="left"/>
              <w:rPr/>
            </w:pPr>
            <w:r>
              <w:rPr/>
              <w:t xml:space="preserve">Kulutustavarat </w:t>
            </w:r>
          </w:p>
        </w:tc>
        <w:tc>
          <w:tcPr>
            <w:tcW w:w="1546" w:type="dxa"/>
            <w:tcBorders/>
            <w:vAlign w:val="center"/>
          </w:tcPr>
          <w:p>
            <w:pPr>
              <w:pStyle w:val="TableContents"/>
              <w:bidi w:val="0"/>
              <w:spacing w:before="0" w:after="283"/>
              <w:jc w:val="left"/>
              <w:rPr>
                <w:sz w:val="4"/>
                <w:szCs w:val="4"/>
              </w:rPr>
            </w:pPr>
            <w:r>
              <w:rPr>
                <w:sz w:val="4"/>
                <w:szCs w:val="4"/>
              </w:rPr>
            </w:r>
          </w:p>
        </w:tc>
        <w:tc>
          <w:tcPr>
            <w:tcW w:w="2822" w:type="dxa"/>
            <w:gridSpan w:val="2"/>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33 </w:t>
            </w:r>
          </w:p>
        </w:tc>
        <w:tc>
          <w:tcPr>
            <w:tcW w:w="1486" w:type="dxa"/>
            <w:tcBorders/>
            <w:vAlign w:val="center"/>
          </w:tcPr>
          <w:p>
            <w:pPr>
              <w:pStyle w:val="TableContents"/>
              <w:bidi w:val="0"/>
              <w:spacing w:before="0" w:after="283"/>
              <w:jc w:val="left"/>
              <w:rPr/>
            </w:pPr>
            <w:r>
              <w:rPr/>
              <w:t xml:space="preserve">Jamshyd Godrej </w:t>
            </w:r>
          </w:p>
        </w:tc>
        <w:tc>
          <w:tcPr>
            <w:tcW w:w="1606" w:type="dxa"/>
            <w:tcBorders/>
            <w:vAlign w:val="center"/>
          </w:tcPr>
          <w:p>
            <w:pPr>
              <w:pStyle w:val="TableContents"/>
              <w:bidi w:val="0"/>
              <w:spacing w:before="0" w:after="283"/>
              <w:jc w:val="left"/>
              <w:rPr/>
            </w:pPr>
            <w:r>
              <w:rPr/>
              <w:t xml:space="preserve">68 </w:t>
            </w:r>
          </w:p>
        </w:tc>
        <w:tc>
          <w:tcPr>
            <w:tcW w:w="1261" w:type="dxa"/>
            <w:tcBorders/>
            <w:vAlign w:val="center"/>
          </w:tcPr>
          <w:p>
            <w:pPr>
              <w:pStyle w:val="TableContents"/>
              <w:bidi w:val="0"/>
              <w:spacing w:before="0" w:after="283"/>
              <w:jc w:val="left"/>
              <w:rPr/>
            </w:pPr>
            <w:r>
              <w:rPr/>
              <w:t xml:space="preserve">2,2 miljardia </w:t>
            </w:r>
          </w:p>
        </w:tc>
        <w:tc>
          <w:tcPr>
            <w:tcW w:w="1546" w:type="dxa"/>
            <w:tcBorders/>
            <w:vAlign w:val="center"/>
          </w:tcPr>
          <w:p>
            <w:pPr>
              <w:pStyle w:val="TableContents"/>
              <w:bidi w:val="0"/>
              <w:spacing w:before="0" w:after="283"/>
              <w:jc w:val="left"/>
              <w:rPr/>
            </w:pPr>
            <w:r>
              <w:rPr/>
              <w:t xml:space="preserve">Kulutustavarat </w:t>
            </w:r>
          </w:p>
        </w:tc>
        <w:tc>
          <w:tcPr>
            <w:tcW w:w="1546" w:type="dxa"/>
            <w:tcBorders/>
            <w:vAlign w:val="center"/>
          </w:tcPr>
          <w:p>
            <w:pPr>
              <w:pStyle w:val="TableContents"/>
              <w:bidi w:val="0"/>
              <w:spacing w:before="0" w:after="283"/>
              <w:jc w:val="left"/>
              <w:rPr>
                <w:sz w:val="4"/>
                <w:szCs w:val="4"/>
              </w:rPr>
            </w:pPr>
            <w:r>
              <w:rPr>
                <w:sz w:val="4"/>
                <w:szCs w:val="4"/>
              </w:rPr>
            </w:r>
          </w:p>
        </w:tc>
        <w:tc>
          <w:tcPr>
            <w:tcW w:w="2822" w:type="dxa"/>
            <w:gridSpan w:val="2"/>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34 </w:t>
            </w:r>
          </w:p>
        </w:tc>
        <w:tc>
          <w:tcPr>
            <w:tcW w:w="1486" w:type="dxa"/>
            <w:tcBorders/>
            <w:vAlign w:val="center"/>
          </w:tcPr>
          <w:p>
            <w:pPr>
              <w:pStyle w:val="TableContents"/>
              <w:bidi w:val="0"/>
              <w:spacing w:before="0" w:after="283"/>
              <w:jc w:val="left"/>
              <w:rPr/>
            </w:pPr>
            <w:r>
              <w:rPr/>
              <w:t xml:space="preserve">Nadir Godrej </w:t>
            </w:r>
          </w:p>
        </w:tc>
        <w:tc>
          <w:tcPr>
            <w:tcW w:w="1606" w:type="dxa"/>
            <w:tcBorders/>
            <w:vAlign w:val="center"/>
          </w:tcPr>
          <w:p>
            <w:pPr>
              <w:pStyle w:val="TableContents"/>
              <w:bidi w:val="0"/>
              <w:spacing w:before="0" w:after="283"/>
              <w:jc w:val="left"/>
              <w:rPr/>
            </w:pPr>
            <w:r>
              <w:rPr/>
              <w:t xml:space="preserve">66 </w:t>
            </w:r>
          </w:p>
        </w:tc>
        <w:tc>
          <w:tcPr>
            <w:tcW w:w="1261" w:type="dxa"/>
            <w:tcBorders/>
            <w:vAlign w:val="center"/>
          </w:tcPr>
          <w:p>
            <w:pPr>
              <w:pStyle w:val="TableContents"/>
              <w:bidi w:val="0"/>
              <w:spacing w:before="0" w:after="283"/>
              <w:jc w:val="left"/>
              <w:rPr/>
            </w:pPr>
            <w:r>
              <w:rPr/>
              <w:t xml:space="preserve">2,2 miljardia </w:t>
            </w:r>
          </w:p>
        </w:tc>
        <w:tc>
          <w:tcPr>
            <w:tcW w:w="1546" w:type="dxa"/>
            <w:tcBorders/>
            <w:vAlign w:val="center"/>
          </w:tcPr>
          <w:p>
            <w:pPr>
              <w:pStyle w:val="TableContents"/>
              <w:bidi w:val="0"/>
              <w:spacing w:before="0" w:after="283"/>
              <w:jc w:val="left"/>
              <w:rPr/>
            </w:pPr>
            <w:r>
              <w:rPr/>
              <w:t xml:space="preserve">Monipuolinen </w:t>
            </w:r>
          </w:p>
        </w:tc>
        <w:tc>
          <w:tcPr>
            <w:tcW w:w="1546" w:type="dxa"/>
            <w:tcBorders/>
            <w:vAlign w:val="center"/>
          </w:tcPr>
          <w:p>
            <w:pPr>
              <w:pStyle w:val="TableContents"/>
              <w:bidi w:val="0"/>
              <w:spacing w:before="0" w:after="283"/>
              <w:jc w:val="left"/>
              <w:rPr>
                <w:sz w:val="4"/>
                <w:szCs w:val="4"/>
              </w:rPr>
            </w:pPr>
            <w:r>
              <w:rPr>
                <w:sz w:val="4"/>
                <w:szCs w:val="4"/>
              </w:rPr>
            </w:r>
          </w:p>
        </w:tc>
        <w:tc>
          <w:tcPr>
            <w:tcW w:w="2822" w:type="dxa"/>
            <w:gridSpan w:val="2"/>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35 </w:t>
            </w:r>
          </w:p>
        </w:tc>
        <w:tc>
          <w:tcPr>
            <w:tcW w:w="1486" w:type="dxa"/>
            <w:tcBorders/>
            <w:vAlign w:val="center"/>
          </w:tcPr>
          <w:p>
            <w:pPr>
              <w:pStyle w:val="TableContents"/>
              <w:bidi w:val="0"/>
              <w:spacing w:before="0" w:after="283"/>
              <w:jc w:val="left"/>
              <w:rPr/>
            </w:pPr>
            <w:r>
              <w:rPr/>
              <w:t xml:space="preserve">Kalanithi Maran </w:t>
            </w:r>
          </w:p>
        </w:tc>
        <w:tc>
          <w:tcPr>
            <w:tcW w:w="1606" w:type="dxa"/>
            <w:tcBorders/>
            <w:vAlign w:val="center"/>
          </w:tcPr>
          <w:p>
            <w:pPr>
              <w:pStyle w:val="TableContents"/>
              <w:bidi w:val="0"/>
              <w:spacing w:before="0" w:after="283"/>
              <w:jc w:val="left"/>
              <w:rPr/>
            </w:pPr>
            <w:r>
              <w:rPr/>
              <w:t xml:space="preserve">52 </w:t>
            </w:r>
          </w:p>
        </w:tc>
        <w:tc>
          <w:tcPr>
            <w:tcW w:w="1261" w:type="dxa"/>
            <w:tcBorders/>
            <w:vAlign w:val="center"/>
          </w:tcPr>
          <w:p>
            <w:pPr>
              <w:pStyle w:val="TableContents"/>
              <w:bidi w:val="0"/>
              <w:spacing w:before="0" w:after="283"/>
              <w:jc w:val="left"/>
              <w:rPr/>
            </w:pPr>
            <w:r>
              <w:rPr/>
              <w:t xml:space="preserve">Chennai </w:t>
            </w:r>
          </w:p>
        </w:tc>
        <w:tc>
          <w:tcPr>
            <w:tcW w:w="1546" w:type="dxa"/>
            <w:tcBorders/>
            <w:vAlign w:val="center"/>
          </w:tcPr>
          <w:p>
            <w:pPr>
              <w:pStyle w:val="TableContents"/>
              <w:bidi w:val="0"/>
              <w:spacing w:before="0" w:after="283"/>
              <w:jc w:val="left"/>
              <w:rPr/>
            </w:pPr>
            <w:r>
              <w:rPr/>
              <w:t xml:space="preserve">2,2 miljardia </w:t>
            </w:r>
          </w:p>
        </w:tc>
        <w:tc>
          <w:tcPr>
            <w:tcW w:w="1546" w:type="dxa"/>
            <w:tcBorders/>
            <w:vAlign w:val="center"/>
          </w:tcPr>
          <w:p>
            <w:pPr>
              <w:pStyle w:val="TableContents"/>
              <w:bidi w:val="0"/>
              <w:spacing w:before="0" w:after="283"/>
              <w:jc w:val="left"/>
              <w:rPr/>
            </w:pPr>
            <w:r>
              <w:rPr/>
              <w:t xml:space="preserve">Lähetys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36 </w:t>
            </w:r>
          </w:p>
        </w:tc>
        <w:tc>
          <w:tcPr>
            <w:tcW w:w="1486" w:type="dxa"/>
            <w:tcBorders/>
            <w:vAlign w:val="center"/>
          </w:tcPr>
          <w:p>
            <w:pPr>
              <w:pStyle w:val="TableContents"/>
              <w:bidi w:val="0"/>
              <w:spacing w:before="0" w:after="283"/>
              <w:jc w:val="left"/>
              <w:rPr/>
            </w:pPr>
            <w:r>
              <w:rPr/>
              <w:t xml:space="preserve">Rishad Naoroji </w:t>
            </w:r>
          </w:p>
        </w:tc>
        <w:tc>
          <w:tcPr>
            <w:tcW w:w="1606" w:type="dxa"/>
            <w:tcBorders/>
            <w:vAlign w:val="center"/>
          </w:tcPr>
          <w:p>
            <w:pPr>
              <w:pStyle w:val="TableContents"/>
              <w:bidi w:val="0"/>
              <w:spacing w:before="0" w:after="283"/>
              <w:jc w:val="left"/>
              <w:rPr/>
            </w:pPr>
            <w:r>
              <w:rPr/>
              <w:t xml:space="preserve">66 </w:t>
            </w:r>
          </w:p>
        </w:tc>
        <w:tc>
          <w:tcPr>
            <w:tcW w:w="1261"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2,2 miljardia </w:t>
            </w:r>
          </w:p>
        </w:tc>
        <w:tc>
          <w:tcPr>
            <w:tcW w:w="1546" w:type="dxa"/>
            <w:tcBorders/>
            <w:vAlign w:val="center"/>
          </w:tcPr>
          <w:p>
            <w:pPr>
              <w:pStyle w:val="TableContents"/>
              <w:bidi w:val="0"/>
              <w:spacing w:before="0" w:after="283"/>
              <w:jc w:val="left"/>
              <w:rPr/>
            </w:pPr>
            <w:r>
              <w:rPr/>
              <w:t xml:space="preserve">Kulutustavarat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37 </w:t>
            </w:r>
          </w:p>
        </w:tc>
        <w:tc>
          <w:tcPr>
            <w:tcW w:w="1486" w:type="dxa"/>
            <w:tcBorders/>
            <w:vAlign w:val="center"/>
          </w:tcPr>
          <w:p>
            <w:pPr>
              <w:pStyle w:val="TableContents"/>
              <w:bidi w:val="0"/>
              <w:spacing w:before="0" w:after="283"/>
              <w:jc w:val="left"/>
              <w:rPr/>
            </w:pPr>
            <w:r>
              <w:rPr/>
              <w:t xml:space="preserve">906 </w:t>
            </w:r>
          </w:p>
        </w:tc>
        <w:tc>
          <w:tcPr>
            <w:tcW w:w="1606" w:type="dxa"/>
            <w:tcBorders/>
            <w:vAlign w:val="center"/>
          </w:tcPr>
          <w:p>
            <w:pPr>
              <w:pStyle w:val="TableContents"/>
              <w:bidi w:val="0"/>
              <w:spacing w:before="0" w:after="283"/>
              <w:jc w:val="left"/>
              <w:rPr/>
            </w:pPr>
            <w:r>
              <w:rPr/>
              <w:t xml:space="preserve">Murali Divi </w:t>
            </w:r>
          </w:p>
        </w:tc>
        <w:tc>
          <w:tcPr>
            <w:tcW w:w="1261" w:type="dxa"/>
            <w:tcBorders/>
            <w:vAlign w:val="center"/>
          </w:tcPr>
          <w:p>
            <w:pPr>
              <w:pStyle w:val="TableContents"/>
              <w:bidi w:val="0"/>
              <w:spacing w:before="0" w:after="283"/>
              <w:jc w:val="left"/>
              <w:rPr/>
            </w:pPr>
            <w:r>
              <w:rPr/>
              <w:t xml:space="preserve">66 </w:t>
            </w:r>
          </w:p>
        </w:tc>
        <w:tc>
          <w:tcPr>
            <w:tcW w:w="1546" w:type="dxa"/>
            <w:tcBorders/>
            <w:vAlign w:val="center"/>
          </w:tcPr>
          <w:p>
            <w:pPr>
              <w:pStyle w:val="TableContents"/>
              <w:bidi w:val="0"/>
              <w:spacing w:before="0" w:after="283"/>
              <w:jc w:val="left"/>
              <w:rPr/>
            </w:pPr>
            <w:r>
              <w:rPr/>
              <w:t xml:space="preserve">Hyderabad </w:t>
            </w:r>
          </w:p>
        </w:tc>
        <w:tc>
          <w:tcPr>
            <w:tcW w:w="1546" w:type="dxa"/>
            <w:tcBorders/>
            <w:vAlign w:val="center"/>
          </w:tcPr>
          <w:p>
            <w:pPr>
              <w:pStyle w:val="TableContents"/>
              <w:bidi w:val="0"/>
              <w:spacing w:before="0" w:after="283"/>
              <w:jc w:val="left"/>
              <w:rPr/>
            </w:pPr>
            <w:r>
              <w:rPr/>
              <w:t xml:space="preserve">2,0 miljardia </w:t>
            </w:r>
          </w:p>
        </w:tc>
        <w:tc>
          <w:tcPr>
            <w:tcW w:w="1576" w:type="dxa"/>
            <w:tcBorders/>
            <w:vAlign w:val="center"/>
          </w:tcPr>
          <w:p>
            <w:pPr>
              <w:pStyle w:val="TableContents"/>
              <w:bidi w:val="0"/>
              <w:spacing w:before="0" w:after="283"/>
              <w:jc w:val="left"/>
              <w:rPr/>
            </w:pPr>
            <w:r>
              <w:rPr/>
              <w:t xml:space="preserve">Farmaseuttinen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38 </w:t>
            </w:r>
          </w:p>
        </w:tc>
        <w:tc>
          <w:tcPr>
            <w:tcW w:w="1486" w:type="dxa"/>
            <w:tcBorders/>
            <w:vAlign w:val="center"/>
          </w:tcPr>
          <w:p>
            <w:pPr>
              <w:pStyle w:val="TableContents"/>
              <w:bidi w:val="0"/>
              <w:spacing w:before="0" w:after="283"/>
              <w:jc w:val="left"/>
              <w:rPr/>
            </w:pPr>
            <w:r>
              <w:rPr/>
              <w:t xml:space="preserve">Ravi Khatri </w:t>
            </w:r>
          </w:p>
        </w:tc>
        <w:tc>
          <w:tcPr>
            <w:tcW w:w="1606" w:type="dxa"/>
            <w:tcBorders/>
            <w:vAlign w:val="center"/>
          </w:tcPr>
          <w:p>
            <w:pPr>
              <w:pStyle w:val="TableContents"/>
              <w:bidi w:val="0"/>
              <w:spacing w:before="0" w:after="283"/>
              <w:jc w:val="left"/>
              <w:rPr/>
            </w:pPr>
            <w:r>
              <w:rPr/>
              <w:t xml:space="preserve">38 </w:t>
            </w:r>
          </w:p>
        </w:tc>
        <w:tc>
          <w:tcPr>
            <w:tcW w:w="1261" w:type="dxa"/>
            <w:tcBorders/>
            <w:vAlign w:val="center"/>
          </w:tcPr>
          <w:p>
            <w:pPr>
              <w:pStyle w:val="TableContents"/>
              <w:bidi w:val="0"/>
              <w:spacing w:before="0" w:after="283"/>
              <w:jc w:val="left"/>
              <w:rPr/>
            </w:pPr>
            <w:r>
              <w:rPr/>
              <w:t xml:space="preserve">Delhi </w:t>
            </w:r>
          </w:p>
        </w:tc>
        <w:tc>
          <w:tcPr>
            <w:tcW w:w="1546" w:type="dxa"/>
            <w:tcBorders/>
            <w:vAlign w:val="center"/>
          </w:tcPr>
          <w:p>
            <w:pPr>
              <w:pStyle w:val="TableContents"/>
              <w:bidi w:val="0"/>
              <w:spacing w:before="0" w:after="283"/>
              <w:jc w:val="left"/>
              <w:rPr/>
            </w:pPr>
            <w:r>
              <w:rPr/>
              <w:t xml:space="preserve">2,0 miljardia </w:t>
            </w:r>
          </w:p>
        </w:tc>
        <w:tc>
          <w:tcPr>
            <w:tcW w:w="154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Omaisuuden muodossa </w:t>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39 </w:t>
            </w:r>
          </w:p>
        </w:tc>
        <w:tc>
          <w:tcPr>
            <w:tcW w:w="1486" w:type="dxa"/>
            <w:tcBorders/>
            <w:vAlign w:val="center"/>
          </w:tcPr>
          <w:p>
            <w:pPr>
              <w:pStyle w:val="TableContents"/>
              <w:bidi w:val="0"/>
              <w:spacing w:before="0" w:after="283"/>
              <w:jc w:val="left"/>
              <w:rPr/>
            </w:pPr>
            <w:r>
              <w:rPr/>
              <w:t xml:space="preserve">959 </w:t>
            </w:r>
          </w:p>
        </w:tc>
        <w:tc>
          <w:tcPr>
            <w:tcW w:w="1606" w:type="dxa"/>
            <w:tcBorders/>
            <w:vAlign w:val="center"/>
          </w:tcPr>
          <w:p>
            <w:pPr>
              <w:pStyle w:val="TableContents"/>
              <w:bidi w:val="0"/>
              <w:spacing w:before="0" w:after="283"/>
              <w:jc w:val="left"/>
              <w:rPr/>
            </w:pPr>
            <w:r>
              <w:rPr/>
              <w:t xml:space="preserve">Baba Kalyani </w:t>
            </w:r>
          </w:p>
        </w:tc>
        <w:tc>
          <w:tcPr>
            <w:tcW w:w="1261" w:type="dxa"/>
            <w:tcBorders/>
            <w:vAlign w:val="center"/>
          </w:tcPr>
          <w:p>
            <w:pPr>
              <w:pStyle w:val="TableContents"/>
              <w:bidi w:val="0"/>
              <w:spacing w:before="0" w:after="283"/>
              <w:jc w:val="left"/>
              <w:rPr/>
            </w:pPr>
            <w:r>
              <w:rPr/>
              <w:t xml:space="preserve">68 </w:t>
            </w:r>
          </w:p>
        </w:tc>
        <w:tc>
          <w:tcPr>
            <w:tcW w:w="1546" w:type="dxa"/>
            <w:tcBorders/>
            <w:vAlign w:val="center"/>
          </w:tcPr>
          <w:p>
            <w:pPr>
              <w:pStyle w:val="TableContents"/>
              <w:bidi w:val="0"/>
              <w:spacing w:before="0" w:after="283"/>
              <w:jc w:val="left"/>
              <w:rPr/>
            </w:pPr>
            <w:r>
              <w:rPr/>
              <w:t xml:space="preserve">Pune </w:t>
            </w:r>
          </w:p>
        </w:tc>
        <w:tc>
          <w:tcPr>
            <w:tcW w:w="1546" w:type="dxa"/>
            <w:tcBorders/>
            <w:vAlign w:val="center"/>
          </w:tcPr>
          <w:p>
            <w:pPr>
              <w:pStyle w:val="TableContents"/>
              <w:bidi w:val="0"/>
              <w:spacing w:before="0" w:after="283"/>
              <w:jc w:val="left"/>
              <w:rPr/>
            </w:pPr>
            <w:r>
              <w:rPr/>
              <w:t xml:space="preserve">1,9 miljardia </w:t>
            </w:r>
          </w:p>
        </w:tc>
        <w:tc>
          <w:tcPr>
            <w:tcW w:w="1576" w:type="dxa"/>
            <w:tcBorders/>
            <w:vAlign w:val="center"/>
          </w:tcPr>
          <w:p>
            <w:pPr>
              <w:pStyle w:val="TableContents"/>
              <w:bidi w:val="0"/>
              <w:spacing w:before="0" w:after="283"/>
              <w:jc w:val="left"/>
              <w:rPr/>
            </w:pPr>
            <w:r>
              <w:rPr/>
              <w:t xml:space="preserve">Insinöörityö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40 </w:t>
            </w:r>
          </w:p>
        </w:tc>
        <w:tc>
          <w:tcPr>
            <w:tcW w:w="1486" w:type="dxa"/>
            <w:tcBorders/>
            <w:vAlign w:val="center"/>
          </w:tcPr>
          <w:p>
            <w:pPr>
              <w:pStyle w:val="TableContents"/>
              <w:bidi w:val="0"/>
              <w:spacing w:before="0" w:after="283"/>
              <w:jc w:val="left"/>
              <w:rPr/>
            </w:pPr>
            <w:r>
              <w:rPr/>
              <w:t xml:space="preserve">N.R. Narayana Murthy </w:t>
            </w:r>
          </w:p>
        </w:tc>
        <w:tc>
          <w:tcPr>
            <w:tcW w:w="1606" w:type="dxa"/>
            <w:tcBorders/>
            <w:vAlign w:val="center"/>
          </w:tcPr>
          <w:p>
            <w:pPr>
              <w:pStyle w:val="TableContents"/>
              <w:bidi w:val="0"/>
              <w:spacing w:before="0" w:after="283"/>
              <w:jc w:val="left"/>
              <w:rPr/>
            </w:pPr>
            <w:r>
              <w:rPr/>
              <w:t xml:space="preserve">71 </w:t>
            </w:r>
          </w:p>
        </w:tc>
        <w:tc>
          <w:tcPr>
            <w:tcW w:w="1261" w:type="dxa"/>
            <w:tcBorders/>
            <w:vAlign w:val="center"/>
          </w:tcPr>
          <w:p>
            <w:pPr>
              <w:pStyle w:val="TableContents"/>
              <w:bidi w:val="0"/>
              <w:spacing w:before="0" w:after="283"/>
              <w:jc w:val="left"/>
              <w:rPr/>
            </w:pPr>
            <w:r>
              <w:rPr/>
              <w:t xml:space="preserve">Bangalore </w:t>
            </w:r>
          </w:p>
        </w:tc>
        <w:tc>
          <w:tcPr>
            <w:tcW w:w="1546" w:type="dxa"/>
            <w:tcBorders/>
            <w:vAlign w:val="center"/>
          </w:tcPr>
          <w:p>
            <w:pPr>
              <w:pStyle w:val="TableContents"/>
              <w:bidi w:val="0"/>
              <w:spacing w:before="0" w:after="283"/>
              <w:jc w:val="left"/>
              <w:rPr/>
            </w:pPr>
            <w:r>
              <w:rPr/>
              <w:t xml:space="preserve">1,9 miljardia </w:t>
            </w:r>
          </w:p>
        </w:tc>
        <w:tc>
          <w:tcPr>
            <w:tcW w:w="1546" w:type="dxa"/>
            <w:tcBorders/>
            <w:vAlign w:val="center"/>
          </w:tcPr>
          <w:p>
            <w:pPr>
              <w:pStyle w:val="TableContents"/>
              <w:bidi w:val="0"/>
              <w:spacing w:before="0" w:after="283"/>
              <w:jc w:val="left"/>
              <w:rPr/>
            </w:pPr>
            <w:r>
              <w:rPr/>
              <w:t xml:space="preserve">Ohjelmistopalvelut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41 </w:t>
            </w:r>
          </w:p>
        </w:tc>
        <w:tc>
          <w:tcPr>
            <w:tcW w:w="1486" w:type="dxa"/>
            <w:tcBorders/>
            <w:vAlign w:val="center"/>
          </w:tcPr>
          <w:p>
            <w:pPr>
              <w:pStyle w:val="TableContents"/>
              <w:bidi w:val="0"/>
              <w:spacing w:before="0" w:after="283"/>
              <w:jc w:val="left"/>
              <w:rPr/>
            </w:pPr>
            <w:r>
              <w:rPr/>
              <w:t xml:space="preserve">Sunny Varkey </w:t>
            </w:r>
          </w:p>
        </w:tc>
        <w:tc>
          <w:tcPr>
            <w:tcW w:w="1606" w:type="dxa"/>
            <w:tcBorders/>
            <w:vAlign w:val="center"/>
          </w:tcPr>
          <w:p>
            <w:pPr>
              <w:pStyle w:val="TableContents"/>
              <w:bidi w:val="0"/>
              <w:spacing w:before="0" w:after="283"/>
              <w:jc w:val="left"/>
              <w:rPr/>
            </w:pPr>
            <w:r>
              <w:rPr/>
              <w:t xml:space="preserve">60 </w:t>
            </w:r>
          </w:p>
        </w:tc>
        <w:tc>
          <w:tcPr>
            <w:tcW w:w="1261" w:type="dxa"/>
            <w:tcBorders/>
            <w:vAlign w:val="center"/>
          </w:tcPr>
          <w:p>
            <w:pPr>
              <w:pStyle w:val="TableContents"/>
              <w:bidi w:val="0"/>
              <w:spacing w:before="0" w:after="283"/>
              <w:jc w:val="left"/>
              <w:rPr/>
            </w:pPr>
            <w:r>
              <w:rPr/>
              <w:t xml:space="preserve">Dubai </w:t>
            </w:r>
          </w:p>
        </w:tc>
        <w:tc>
          <w:tcPr>
            <w:tcW w:w="1546" w:type="dxa"/>
            <w:tcBorders/>
            <w:vAlign w:val="center"/>
          </w:tcPr>
          <w:p>
            <w:pPr>
              <w:pStyle w:val="TableContents"/>
              <w:bidi w:val="0"/>
              <w:spacing w:before="0" w:after="283"/>
              <w:jc w:val="left"/>
              <w:rPr/>
            </w:pPr>
            <w:r>
              <w:rPr/>
              <w:t xml:space="preserve">1,9 miljardia </w:t>
            </w:r>
          </w:p>
        </w:tc>
        <w:tc>
          <w:tcPr>
            <w:tcW w:w="1546" w:type="dxa"/>
            <w:tcBorders/>
            <w:vAlign w:val="center"/>
          </w:tcPr>
          <w:p>
            <w:pPr>
              <w:pStyle w:val="TableContents"/>
              <w:bidi w:val="0"/>
              <w:spacing w:before="0" w:after="283"/>
              <w:jc w:val="left"/>
              <w:rPr/>
            </w:pPr>
            <w:r>
              <w:rPr/>
              <w:t xml:space="preserve">Koulutus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42 </w:t>
            </w:r>
          </w:p>
        </w:tc>
        <w:tc>
          <w:tcPr>
            <w:tcW w:w="1486" w:type="dxa"/>
            <w:tcBorders/>
            <w:vAlign w:val="center"/>
          </w:tcPr>
          <w:p>
            <w:pPr>
              <w:pStyle w:val="TableContents"/>
              <w:bidi w:val="0"/>
              <w:spacing w:before="0" w:after="283"/>
              <w:jc w:val="left"/>
              <w:rPr/>
            </w:pPr>
            <w:r>
              <w:rPr/>
              <w:t xml:space="preserve">1,011 </w:t>
            </w:r>
          </w:p>
        </w:tc>
        <w:tc>
          <w:tcPr>
            <w:tcW w:w="1606" w:type="dxa"/>
            <w:tcBorders/>
            <w:vAlign w:val="center"/>
          </w:tcPr>
          <w:p>
            <w:pPr>
              <w:pStyle w:val="TableContents"/>
              <w:bidi w:val="0"/>
              <w:spacing w:before="0" w:after="283"/>
              <w:jc w:val="left"/>
              <w:rPr/>
            </w:pPr>
            <w:r>
              <w:rPr/>
              <w:t xml:space="preserve">Hasmukh Chudgar </w:t>
            </w:r>
          </w:p>
        </w:tc>
        <w:tc>
          <w:tcPr>
            <w:tcW w:w="1261" w:type="dxa"/>
            <w:tcBorders/>
            <w:vAlign w:val="center"/>
          </w:tcPr>
          <w:p>
            <w:pPr>
              <w:pStyle w:val="TableContents"/>
              <w:bidi w:val="0"/>
              <w:spacing w:before="0" w:after="283"/>
              <w:jc w:val="left"/>
              <w:rPr/>
            </w:pPr>
            <w:r>
              <w:rPr/>
              <w:t xml:space="preserve">83 </w:t>
            </w:r>
          </w:p>
        </w:tc>
        <w:tc>
          <w:tcPr>
            <w:tcW w:w="1546" w:type="dxa"/>
            <w:tcBorders/>
            <w:vAlign w:val="center"/>
          </w:tcPr>
          <w:p>
            <w:pPr>
              <w:pStyle w:val="TableContents"/>
              <w:bidi w:val="0"/>
              <w:spacing w:before="0" w:after="283"/>
              <w:jc w:val="left"/>
              <w:rPr/>
            </w:pPr>
            <w:r>
              <w:rPr/>
              <w:t xml:space="preserve">Ahmedabad </w:t>
            </w:r>
          </w:p>
        </w:tc>
        <w:tc>
          <w:tcPr>
            <w:tcW w:w="1546" w:type="dxa"/>
            <w:tcBorders/>
            <w:vAlign w:val="center"/>
          </w:tcPr>
          <w:p>
            <w:pPr>
              <w:pStyle w:val="TableContents"/>
              <w:bidi w:val="0"/>
              <w:spacing w:before="0" w:after="283"/>
              <w:jc w:val="left"/>
              <w:rPr/>
            </w:pPr>
            <w:r>
              <w:rPr/>
              <w:t xml:space="preserve">1,8 miljardia </w:t>
            </w:r>
          </w:p>
        </w:tc>
        <w:tc>
          <w:tcPr>
            <w:tcW w:w="1576" w:type="dxa"/>
            <w:tcBorders/>
            <w:vAlign w:val="center"/>
          </w:tcPr>
          <w:p>
            <w:pPr>
              <w:pStyle w:val="TableContents"/>
              <w:bidi w:val="0"/>
              <w:spacing w:before="0" w:after="283"/>
              <w:jc w:val="left"/>
              <w:rPr/>
            </w:pPr>
            <w:r>
              <w:rPr/>
              <w:t xml:space="preserve">Farmaseuttinen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43 </w:t>
            </w:r>
          </w:p>
        </w:tc>
        <w:tc>
          <w:tcPr>
            <w:tcW w:w="1486" w:type="dxa"/>
            <w:tcBorders/>
            <w:vAlign w:val="center"/>
          </w:tcPr>
          <w:p>
            <w:pPr>
              <w:pStyle w:val="TableContents"/>
              <w:bidi w:val="0"/>
              <w:spacing w:before="0" w:after="283"/>
              <w:jc w:val="left"/>
              <w:rPr/>
            </w:pPr>
            <w:r>
              <w:rPr/>
              <w:t xml:space="preserve">Rakesh Jhunjhunwala </w:t>
            </w:r>
          </w:p>
        </w:tc>
        <w:tc>
          <w:tcPr>
            <w:tcW w:w="1606" w:type="dxa"/>
            <w:tcBorders/>
            <w:vAlign w:val="center"/>
          </w:tcPr>
          <w:p>
            <w:pPr>
              <w:pStyle w:val="TableContents"/>
              <w:bidi w:val="0"/>
              <w:spacing w:before="0" w:after="283"/>
              <w:jc w:val="left"/>
              <w:rPr/>
            </w:pPr>
            <w:r>
              <w:rPr/>
              <w:t xml:space="preserve">57 </w:t>
            </w:r>
          </w:p>
        </w:tc>
        <w:tc>
          <w:tcPr>
            <w:tcW w:w="1261"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1,8 miljardia </w:t>
            </w:r>
          </w:p>
        </w:tc>
        <w:tc>
          <w:tcPr>
            <w:tcW w:w="1546" w:type="dxa"/>
            <w:tcBorders/>
            <w:vAlign w:val="center"/>
          </w:tcPr>
          <w:p>
            <w:pPr>
              <w:pStyle w:val="TableContents"/>
              <w:bidi w:val="0"/>
              <w:spacing w:before="0" w:after="283"/>
              <w:jc w:val="left"/>
              <w:rPr/>
            </w:pPr>
            <w:r>
              <w:rPr/>
              <w:t xml:space="preserve">Sijoitus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44 </w:t>
            </w:r>
          </w:p>
        </w:tc>
        <w:tc>
          <w:tcPr>
            <w:tcW w:w="1486" w:type="dxa"/>
            <w:tcBorders/>
            <w:vAlign w:val="center"/>
          </w:tcPr>
          <w:p>
            <w:pPr>
              <w:pStyle w:val="TableContents"/>
              <w:bidi w:val="0"/>
              <w:spacing w:before="0" w:after="283"/>
              <w:jc w:val="left"/>
              <w:rPr/>
            </w:pPr>
            <w:r>
              <w:rPr/>
              <w:t xml:space="preserve">Ajay Piramal </w:t>
            </w:r>
          </w:p>
        </w:tc>
        <w:tc>
          <w:tcPr>
            <w:tcW w:w="1606" w:type="dxa"/>
            <w:tcBorders/>
            <w:vAlign w:val="center"/>
          </w:tcPr>
          <w:p>
            <w:pPr>
              <w:pStyle w:val="TableContents"/>
              <w:bidi w:val="0"/>
              <w:spacing w:before="0" w:after="283"/>
              <w:jc w:val="left"/>
              <w:rPr/>
            </w:pPr>
            <w:r>
              <w:rPr/>
              <w:t xml:space="preserve">62 </w:t>
            </w:r>
          </w:p>
        </w:tc>
        <w:tc>
          <w:tcPr>
            <w:tcW w:w="1261" w:type="dxa"/>
            <w:tcBorders/>
            <w:vAlign w:val="center"/>
          </w:tcPr>
          <w:p>
            <w:pPr>
              <w:pStyle w:val="TableContents"/>
              <w:bidi w:val="0"/>
              <w:spacing w:before="0" w:after="283"/>
              <w:jc w:val="left"/>
              <w:rPr/>
            </w:pPr>
            <w:r>
              <w:rPr/>
              <w:t xml:space="preserve">1,8 miljardia </w:t>
            </w:r>
          </w:p>
        </w:tc>
        <w:tc>
          <w:tcPr>
            <w:tcW w:w="1546" w:type="dxa"/>
            <w:tcBorders/>
            <w:vAlign w:val="center"/>
          </w:tcPr>
          <w:p>
            <w:pPr>
              <w:pStyle w:val="TableContents"/>
              <w:bidi w:val="0"/>
              <w:spacing w:before="0" w:after="283"/>
              <w:jc w:val="left"/>
              <w:rPr/>
            </w:pPr>
            <w:r>
              <w:rPr/>
              <w:t xml:space="preserve">Farmaseuttinen </w:t>
            </w:r>
          </w:p>
        </w:tc>
        <w:tc>
          <w:tcPr>
            <w:tcW w:w="1546" w:type="dxa"/>
            <w:tcBorders/>
            <w:vAlign w:val="center"/>
          </w:tcPr>
          <w:p>
            <w:pPr>
              <w:pStyle w:val="TableContents"/>
              <w:bidi w:val="0"/>
              <w:spacing w:before="0" w:after="283"/>
              <w:jc w:val="left"/>
              <w:rPr>
                <w:sz w:val="4"/>
                <w:szCs w:val="4"/>
              </w:rPr>
            </w:pPr>
            <w:r>
              <w:rPr>
                <w:sz w:val="4"/>
                <w:szCs w:val="4"/>
              </w:rPr>
            </w:r>
          </w:p>
        </w:tc>
        <w:tc>
          <w:tcPr>
            <w:tcW w:w="2822" w:type="dxa"/>
            <w:gridSpan w:val="2"/>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45 </w:t>
            </w:r>
          </w:p>
        </w:tc>
        <w:tc>
          <w:tcPr>
            <w:tcW w:w="1486" w:type="dxa"/>
            <w:tcBorders/>
            <w:vAlign w:val="center"/>
          </w:tcPr>
          <w:p>
            <w:pPr>
              <w:pStyle w:val="TableContents"/>
              <w:bidi w:val="0"/>
              <w:spacing w:before="0" w:after="283"/>
              <w:jc w:val="left"/>
              <w:rPr/>
            </w:pPr>
            <w:r>
              <w:rPr/>
              <w:t xml:space="preserve">B.R. Shetty </w:t>
            </w:r>
          </w:p>
        </w:tc>
        <w:tc>
          <w:tcPr>
            <w:tcW w:w="1606" w:type="dxa"/>
            <w:tcBorders/>
            <w:vAlign w:val="center"/>
          </w:tcPr>
          <w:p>
            <w:pPr>
              <w:pStyle w:val="TableContents"/>
              <w:bidi w:val="0"/>
              <w:spacing w:before="0" w:after="283"/>
              <w:jc w:val="left"/>
              <w:rPr/>
            </w:pPr>
            <w:r>
              <w:rPr/>
              <w:t xml:space="preserve">75 </w:t>
            </w:r>
          </w:p>
        </w:tc>
        <w:tc>
          <w:tcPr>
            <w:tcW w:w="1261" w:type="dxa"/>
            <w:tcBorders/>
            <w:vAlign w:val="center"/>
          </w:tcPr>
          <w:p>
            <w:pPr>
              <w:pStyle w:val="TableContents"/>
              <w:bidi w:val="0"/>
              <w:spacing w:before="0" w:after="283"/>
              <w:jc w:val="left"/>
              <w:rPr/>
            </w:pPr>
            <w:r>
              <w:rPr/>
              <w:t xml:space="preserve">Abu Dhabi </w:t>
            </w:r>
          </w:p>
        </w:tc>
        <w:tc>
          <w:tcPr>
            <w:tcW w:w="1546" w:type="dxa"/>
            <w:tcBorders/>
            <w:vAlign w:val="center"/>
          </w:tcPr>
          <w:p>
            <w:pPr>
              <w:pStyle w:val="TableContents"/>
              <w:bidi w:val="0"/>
              <w:spacing w:before="0" w:after="283"/>
              <w:jc w:val="left"/>
              <w:rPr/>
            </w:pPr>
            <w:r>
              <w:rPr/>
              <w:t xml:space="preserve">1,8 miljardia </w:t>
            </w:r>
          </w:p>
        </w:tc>
        <w:tc>
          <w:tcPr>
            <w:tcW w:w="1546" w:type="dxa"/>
            <w:tcBorders/>
            <w:vAlign w:val="center"/>
          </w:tcPr>
          <w:p>
            <w:pPr>
              <w:pStyle w:val="TableContents"/>
              <w:bidi w:val="0"/>
              <w:spacing w:before="0" w:after="283"/>
              <w:jc w:val="left"/>
              <w:rPr/>
            </w:pPr>
            <w:r>
              <w:rPr/>
              <w:t xml:space="preserve">Terveydenhuolto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46 </w:t>
            </w:r>
          </w:p>
        </w:tc>
        <w:tc>
          <w:tcPr>
            <w:tcW w:w="1486" w:type="dxa"/>
            <w:tcBorders/>
            <w:vAlign w:val="center"/>
          </w:tcPr>
          <w:p>
            <w:pPr>
              <w:pStyle w:val="TableContents"/>
              <w:bidi w:val="0"/>
              <w:spacing w:before="0" w:after="283"/>
              <w:jc w:val="left"/>
              <w:rPr/>
            </w:pPr>
            <w:r>
              <w:rPr/>
              <w:t xml:space="preserve">1,067 </w:t>
            </w:r>
          </w:p>
        </w:tc>
        <w:tc>
          <w:tcPr>
            <w:tcW w:w="1606" w:type="dxa"/>
            <w:tcBorders/>
            <w:vAlign w:val="center"/>
          </w:tcPr>
          <w:p>
            <w:pPr>
              <w:pStyle w:val="TableContents"/>
              <w:bidi w:val="0"/>
              <w:spacing w:before="0" w:after="283"/>
              <w:jc w:val="left"/>
              <w:rPr/>
            </w:pPr>
            <w:r>
              <w:rPr/>
              <w:t xml:space="preserve">Lachhman Das Mittal </w:t>
            </w:r>
          </w:p>
        </w:tc>
        <w:tc>
          <w:tcPr>
            <w:tcW w:w="1261" w:type="dxa"/>
            <w:tcBorders/>
            <w:vAlign w:val="center"/>
          </w:tcPr>
          <w:p>
            <w:pPr>
              <w:pStyle w:val="TableContents"/>
              <w:bidi w:val="0"/>
              <w:spacing w:before="0" w:after="283"/>
              <w:jc w:val="left"/>
              <w:rPr/>
            </w:pPr>
            <w:r>
              <w:rPr/>
              <w:t xml:space="preserve">86 </w:t>
            </w:r>
          </w:p>
        </w:tc>
        <w:tc>
          <w:tcPr>
            <w:tcW w:w="1546" w:type="dxa"/>
            <w:tcBorders/>
            <w:vAlign w:val="center"/>
          </w:tcPr>
          <w:p>
            <w:pPr>
              <w:pStyle w:val="TableContents"/>
              <w:bidi w:val="0"/>
              <w:spacing w:before="0" w:after="283"/>
              <w:jc w:val="left"/>
              <w:rPr/>
            </w:pPr>
            <w:r>
              <w:rPr/>
              <w:t xml:space="preserve">New Delhi </w:t>
            </w:r>
          </w:p>
        </w:tc>
        <w:tc>
          <w:tcPr>
            <w:tcW w:w="1546" w:type="dxa"/>
            <w:tcBorders/>
            <w:vAlign w:val="center"/>
          </w:tcPr>
          <w:p>
            <w:pPr>
              <w:pStyle w:val="TableContents"/>
              <w:bidi w:val="0"/>
              <w:spacing w:before="0" w:after="283"/>
              <w:jc w:val="left"/>
              <w:rPr/>
            </w:pPr>
            <w:r>
              <w:rPr/>
              <w:t xml:space="preserve">1,7 miljardia </w:t>
            </w:r>
          </w:p>
        </w:tc>
        <w:tc>
          <w:tcPr>
            <w:tcW w:w="1576" w:type="dxa"/>
            <w:tcBorders/>
            <w:vAlign w:val="center"/>
          </w:tcPr>
          <w:p>
            <w:pPr>
              <w:pStyle w:val="TableContents"/>
              <w:bidi w:val="0"/>
              <w:spacing w:before="0" w:after="283"/>
              <w:jc w:val="left"/>
              <w:rPr/>
            </w:pPr>
            <w:r>
              <w:rPr/>
              <w:t xml:space="preserve">Traktori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47 </w:t>
            </w:r>
          </w:p>
        </w:tc>
        <w:tc>
          <w:tcPr>
            <w:tcW w:w="1486" w:type="dxa"/>
            <w:tcBorders/>
            <w:vAlign w:val="center"/>
          </w:tcPr>
          <w:p>
            <w:pPr>
              <w:pStyle w:val="TableContents"/>
              <w:bidi w:val="0"/>
              <w:spacing w:before="0" w:after="283"/>
              <w:jc w:val="left"/>
              <w:rPr/>
            </w:pPr>
            <w:r>
              <w:rPr/>
              <w:t xml:space="preserve">Nirav Modi </w:t>
            </w:r>
          </w:p>
        </w:tc>
        <w:tc>
          <w:tcPr>
            <w:tcW w:w="1606" w:type="dxa"/>
            <w:tcBorders/>
            <w:vAlign w:val="center"/>
          </w:tcPr>
          <w:p>
            <w:pPr>
              <w:pStyle w:val="TableContents"/>
              <w:bidi w:val="0"/>
              <w:spacing w:before="0" w:after="283"/>
              <w:jc w:val="left"/>
              <w:rPr/>
            </w:pPr>
            <w:r>
              <w:rPr/>
              <w:t xml:space="preserve">46 </w:t>
            </w:r>
          </w:p>
        </w:tc>
        <w:tc>
          <w:tcPr>
            <w:tcW w:w="1261"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1,7 miljardia </w:t>
            </w:r>
          </w:p>
        </w:tc>
        <w:tc>
          <w:tcPr>
            <w:tcW w:w="1546" w:type="dxa"/>
            <w:tcBorders/>
            <w:vAlign w:val="center"/>
          </w:tcPr>
          <w:p>
            <w:pPr>
              <w:pStyle w:val="TableContents"/>
              <w:bidi w:val="0"/>
              <w:spacing w:before="0" w:after="283"/>
              <w:jc w:val="left"/>
              <w:rPr/>
            </w:pPr>
            <w:r>
              <w:rPr/>
              <w:t xml:space="preserve">Timanttikorut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48 </w:t>
            </w:r>
          </w:p>
        </w:tc>
        <w:tc>
          <w:tcPr>
            <w:tcW w:w="1486" w:type="dxa"/>
            <w:tcBorders/>
            <w:vAlign w:val="center"/>
          </w:tcPr>
          <w:p>
            <w:pPr>
              <w:pStyle w:val="TableContents"/>
              <w:bidi w:val="0"/>
              <w:spacing w:before="0" w:after="283"/>
              <w:jc w:val="left"/>
              <w:rPr/>
            </w:pPr>
            <w:r>
              <w:rPr/>
              <w:t xml:space="preserve">Ranjan Pai </w:t>
            </w:r>
          </w:p>
        </w:tc>
        <w:tc>
          <w:tcPr>
            <w:tcW w:w="1606" w:type="dxa"/>
            <w:tcBorders/>
            <w:vAlign w:val="center"/>
          </w:tcPr>
          <w:p>
            <w:pPr>
              <w:pStyle w:val="TableContents"/>
              <w:bidi w:val="0"/>
              <w:spacing w:before="0" w:after="283"/>
              <w:jc w:val="left"/>
              <w:rPr/>
            </w:pPr>
            <w:r>
              <w:rPr/>
              <w:t xml:space="preserve">44 </w:t>
            </w:r>
          </w:p>
        </w:tc>
        <w:tc>
          <w:tcPr>
            <w:tcW w:w="1261" w:type="dxa"/>
            <w:tcBorders/>
            <w:vAlign w:val="center"/>
          </w:tcPr>
          <w:p>
            <w:pPr>
              <w:pStyle w:val="TableContents"/>
              <w:bidi w:val="0"/>
              <w:spacing w:before="0" w:after="283"/>
              <w:jc w:val="left"/>
              <w:rPr/>
            </w:pPr>
            <w:r>
              <w:rPr/>
              <w:t xml:space="preserve">Bangalore </w:t>
            </w:r>
          </w:p>
        </w:tc>
        <w:tc>
          <w:tcPr>
            <w:tcW w:w="1546" w:type="dxa"/>
            <w:tcBorders/>
            <w:vAlign w:val="center"/>
          </w:tcPr>
          <w:p>
            <w:pPr>
              <w:pStyle w:val="TableContents"/>
              <w:bidi w:val="0"/>
              <w:spacing w:before="0" w:after="283"/>
              <w:jc w:val="left"/>
              <w:rPr/>
            </w:pPr>
            <w:r>
              <w:rPr/>
              <w:t xml:space="preserve">1,7 miljardia </w:t>
            </w:r>
          </w:p>
        </w:tc>
        <w:tc>
          <w:tcPr>
            <w:tcW w:w="1546" w:type="dxa"/>
            <w:tcBorders/>
            <w:vAlign w:val="center"/>
          </w:tcPr>
          <w:p>
            <w:pPr>
              <w:pStyle w:val="TableContents"/>
              <w:bidi w:val="0"/>
              <w:spacing w:before="0" w:after="283"/>
              <w:jc w:val="left"/>
              <w:rPr/>
            </w:pPr>
            <w:r>
              <w:rPr/>
              <w:t xml:space="preserve">Koulutus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49 </w:t>
            </w:r>
          </w:p>
        </w:tc>
        <w:tc>
          <w:tcPr>
            <w:tcW w:w="1486" w:type="dxa"/>
            <w:tcBorders/>
            <w:vAlign w:val="center"/>
          </w:tcPr>
          <w:p>
            <w:pPr>
              <w:pStyle w:val="TableContents"/>
              <w:bidi w:val="0"/>
              <w:spacing w:before="0" w:after="283"/>
              <w:jc w:val="left"/>
              <w:rPr/>
            </w:pPr>
            <w:r>
              <w:rPr/>
              <w:t xml:space="preserve">Leena Tewari </w:t>
            </w:r>
          </w:p>
        </w:tc>
        <w:tc>
          <w:tcPr>
            <w:tcW w:w="1606" w:type="dxa"/>
            <w:tcBorders/>
            <w:vAlign w:val="center"/>
          </w:tcPr>
          <w:p>
            <w:pPr>
              <w:pStyle w:val="TableContents"/>
              <w:bidi w:val="0"/>
              <w:spacing w:before="0" w:after="283"/>
              <w:jc w:val="left"/>
              <w:rPr/>
            </w:pPr>
            <w:r>
              <w:rPr/>
              <w:t xml:space="preserve">60 </w:t>
            </w:r>
          </w:p>
        </w:tc>
        <w:tc>
          <w:tcPr>
            <w:tcW w:w="1261"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1,7 miljardia </w:t>
            </w:r>
          </w:p>
        </w:tc>
        <w:tc>
          <w:tcPr>
            <w:tcW w:w="1546" w:type="dxa"/>
            <w:tcBorders/>
            <w:vAlign w:val="center"/>
          </w:tcPr>
          <w:p>
            <w:pPr>
              <w:pStyle w:val="TableContents"/>
              <w:bidi w:val="0"/>
              <w:spacing w:before="0" w:after="283"/>
              <w:jc w:val="left"/>
              <w:rPr/>
            </w:pPr>
            <w:r>
              <w:rPr/>
              <w:t xml:space="preserve">Farmaseuttinen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50 </w:t>
            </w:r>
          </w:p>
        </w:tc>
        <w:tc>
          <w:tcPr>
            <w:tcW w:w="1486" w:type="dxa"/>
            <w:tcBorders/>
            <w:vAlign w:val="center"/>
          </w:tcPr>
          <w:p>
            <w:pPr>
              <w:pStyle w:val="TableContents"/>
              <w:bidi w:val="0"/>
              <w:spacing w:before="0" w:after="283"/>
              <w:jc w:val="left"/>
              <w:rPr/>
            </w:pPr>
            <w:r>
              <w:rPr/>
              <w:t xml:space="preserve">1,121 </w:t>
            </w:r>
          </w:p>
        </w:tc>
        <w:tc>
          <w:tcPr>
            <w:tcW w:w="1606" w:type="dxa"/>
            <w:tcBorders/>
            <w:vAlign w:val="center"/>
          </w:tcPr>
          <w:p>
            <w:pPr>
              <w:pStyle w:val="TableContents"/>
              <w:bidi w:val="0"/>
              <w:spacing w:before="0" w:after="283"/>
              <w:jc w:val="left"/>
              <w:rPr/>
            </w:pPr>
            <w:r>
              <w:rPr/>
              <w:t xml:space="preserve">Senapathy Gopalakrishnan </w:t>
            </w:r>
          </w:p>
        </w:tc>
        <w:tc>
          <w:tcPr>
            <w:tcW w:w="1261" w:type="dxa"/>
            <w:tcBorders/>
            <w:vAlign w:val="center"/>
          </w:tcPr>
          <w:p>
            <w:pPr>
              <w:pStyle w:val="TableContents"/>
              <w:bidi w:val="0"/>
              <w:spacing w:before="0" w:after="283"/>
              <w:jc w:val="left"/>
              <w:rPr/>
            </w:pPr>
            <w:r>
              <w:rPr/>
              <w:t xml:space="preserve">62 </w:t>
            </w:r>
          </w:p>
        </w:tc>
        <w:tc>
          <w:tcPr>
            <w:tcW w:w="1546" w:type="dxa"/>
            <w:tcBorders/>
            <w:vAlign w:val="center"/>
          </w:tcPr>
          <w:p>
            <w:pPr>
              <w:pStyle w:val="TableContents"/>
              <w:bidi w:val="0"/>
              <w:spacing w:before="0" w:after="283"/>
              <w:jc w:val="left"/>
              <w:rPr/>
            </w:pPr>
            <w:r>
              <w:rPr/>
              <w:t xml:space="preserve">Bangalore </w:t>
            </w:r>
          </w:p>
        </w:tc>
        <w:tc>
          <w:tcPr>
            <w:tcW w:w="1546" w:type="dxa"/>
            <w:tcBorders/>
            <w:vAlign w:val="center"/>
          </w:tcPr>
          <w:p>
            <w:pPr>
              <w:pStyle w:val="TableContents"/>
              <w:bidi w:val="0"/>
              <w:spacing w:before="0" w:after="283"/>
              <w:jc w:val="left"/>
              <w:rPr/>
            </w:pPr>
            <w:r>
              <w:rPr/>
              <w:t xml:space="preserve">1,6 miljardia </w:t>
            </w:r>
          </w:p>
        </w:tc>
        <w:tc>
          <w:tcPr>
            <w:tcW w:w="1576" w:type="dxa"/>
            <w:tcBorders/>
            <w:vAlign w:val="center"/>
          </w:tcPr>
          <w:p>
            <w:pPr>
              <w:pStyle w:val="TableContents"/>
              <w:bidi w:val="0"/>
              <w:spacing w:before="0" w:after="283"/>
              <w:jc w:val="left"/>
              <w:rPr/>
            </w:pPr>
            <w:r>
              <w:rPr/>
              <w:t xml:space="preserve">Ohjelmistopalvelut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51 </w:t>
            </w:r>
          </w:p>
        </w:tc>
        <w:tc>
          <w:tcPr>
            <w:tcW w:w="1486" w:type="dxa"/>
            <w:tcBorders/>
            <w:vAlign w:val="center"/>
          </w:tcPr>
          <w:p>
            <w:pPr>
              <w:pStyle w:val="TableContents"/>
              <w:bidi w:val="0"/>
              <w:spacing w:before="0" w:after="283"/>
              <w:jc w:val="left"/>
              <w:rPr/>
            </w:pPr>
            <w:r>
              <w:rPr/>
              <w:t xml:space="preserve">Ravi Jaipuria </w:t>
            </w:r>
          </w:p>
        </w:tc>
        <w:tc>
          <w:tcPr>
            <w:tcW w:w="1606" w:type="dxa"/>
            <w:tcBorders/>
            <w:vAlign w:val="center"/>
          </w:tcPr>
          <w:p>
            <w:pPr>
              <w:pStyle w:val="TableContents"/>
              <w:bidi w:val="0"/>
              <w:spacing w:before="0" w:after="283"/>
              <w:jc w:val="left"/>
              <w:rPr/>
            </w:pPr>
            <w:r>
              <w:rPr/>
              <w:t xml:space="preserve">62 </w:t>
            </w:r>
          </w:p>
        </w:tc>
        <w:tc>
          <w:tcPr>
            <w:tcW w:w="1261" w:type="dxa"/>
            <w:tcBorders/>
            <w:vAlign w:val="center"/>
          </w:tcPr>
          <w:p>
            <w:pPr>
              <w:pStyle w:val="TableContents"/>
              <w:bidi w:val="0"/>
              <w:spacing w:before="0" w:after="283"/>
              <w:jc w:val="left"/>
              <w:rPr/>
            </w:pPr>
            <w:r>
              <w:rPr/>
              <w:t xml:space="preserve">New Delhi </w:t>
            </w:r>
          </w:p>
        </w:tc>
        <w:tc>
          <w:tcPr>
            <w:tcW w:w="1546" w:type="dxa"/>
            <w:tcBorders/>
            <w:vAlign w:val="center"/>
          </w:tcPr>
          <w:p>
            <w:pPr>
              <w:pStyle w:val="TableContents"/>
              <w:bidi w:val="0"/>
              <w:spacing w:before="0" w:after="283"/>
              <w:jc w:val="left"/>
              <w:rPr/>
            </w:pPr>
            <w:r>
              <w:rPr/>
              <w:t xml:space="preserve">1,6 miljardia </w:t>
            </w:r>
          </w:p>
        </w:tc>
        <w:tc>
          <w:tcPr>
            <w:tcW w:w="1546" w:type="dxa"/>
            <w:tcBorders/>
            <w:vAlign w:val="center"/>
          </w:tcPr>
          <w:p>
            <w:pPr>
              <w:pStyle w:val="TableContents"/>
              <w:bidi w:val="0"/>
              <w:spacing w:before="0" w:after="283"/>
              <w:jc w:val="left"/>
              <w:rPr/>
            </w:pPr>
            <w:r>
              <w:rPr/>
              <w:t xml:space="preserve">Virvoitusjuoma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52 </w:t>
            </w:r>
          </w:p>
        </w:tc>
        <w:tc>
          <w:tcPr>
            <w:tcW w:w="1486" w:type="dxa"/>
            <w:tcBorders/>
            <w:vAlign w:val="center"/>
          </w:tcPr>
          <w:p>
            <w:pPr>
              <w:pStyle w:val="TableContents"/>
              <w:bidi w:val="0"/>
              <w:spacing w:before="0" w:after="283"/>
              <w:jc w:val="left"/>
              <w:rPr/>
            </w:pPr>
            <w:r>
              <w:rPr/>
              <w:t xml:space="preserve">Satish Mehta </w:t>
            </w:r>
          </w:p>
        </w:tc>
        <w:tc>
          <w:tcPr>
            <w:tcW w:w="1606" w:type="dxa"/>
            <w:tcBorders/>
            <w:vAlign w:val="center"/>
          </w:tcPr>
          <w:p>
            <w:pPr>
              <w:pStyle w:val="TableContents"/>
              <w:bidi w:val="0"/>
              <w:spacing w:before="0" w:after="283"/>
              <w:jc w:val="left"/>
              <w:rPr/>
            </w:pPr>
            <w:r>
              <w:rPr/>
              <w:t xml:space="preserve">66 </w:t>
            </w:r>
          </w:p>
        </w:tc>
        <w:tc>
          <w:tcPr>
            <w:tcW w:w="1261" w:type="dxa"/>
            <w:tcBorders/>
            <w:vAlign w:val="center"/>
          </w:tcPr>
          <w:p>
            <w:pPr>
              <w:pStyle w:val="TableContents"/>
              <w:bidi w:val="0"/>
              <w:spacing w:before="0" w:after="283"/>
              <w:jc w:val="left"/>
              <w:rPr/>
            </w:pPr>
            <w:r>
              <w:rPr/>
              <w:t xml:space="preserve">Pune </w:t>
            </w:r>
          </w:p>
        </w:tc>
        <w:tc>
          <w:tcPr>
            <w:tcW w:w="1546" w:type="dxa"/>
            <w:tcBorders/>
            <w:vAlign w:val="center"/>
          </w:tcPr>
          <w:p>
            <w:pPr>
              <w:pStyle w:val="TableContents"/>
              <w:bidi w:val="0"/>
              <w:spacing w:before="0" w:after="283"/>
              <w:jc w:val="left"/>
              <w:rPr/>
            </w:pPr>
            <w:r>
              <w:rPr/>
              <w:t xml:space="preserve">1,6 miljardia </w:t>
            </w:r>
          </w:p>
        </w:tc>
        <w:tc>
          <w:tcPr>
            <w:tcW w:w="1546" w:type="dxa"/>
            <w:tcBorders/>
            <w:vAlign w:val="center"/>
          </w:tcPr>
          <w:p>
            <w:pPr>
              <w:pStyle w:val="TableContents"/>
              <w:bidi w:val="0"/>
              <w:spacing w:before="0" w:after="283"/>
              <w:jc w:val="left"/>
              <w:rPr/>
            </w:pPr>
            <w:r>
              <w:rPr/>
              <w:t xml:space="preserve">Farmaseuttinen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53 </w:t>
            </w:r>
          </w:p>
        </w:tc>
        <w:tc>
          <w:tcPr>
            <w:tcW w:w="1486" w:type="dxa"/>
            <w:tcBorders/>
            <w:vAlign w:val="center"/>
          </w:tcPr>
          <w:p>
            <w:pPr>
              <w:pStyle w:val="TableContents"/>
              <w:bidi w:val="0"/>
              <w:spacing w:before="0" w:after="283"/>
              <w:jc w:val="left"/>
              <w:rPr/>
            </w:pPr>
            <w:r>
              <w:rPr/>
              <w:t xml:space="preserve">Nandan Nilekani </w:t>
            </w:r>
          </w:p>
        </w:tc>
        <w:tc>
          <w:tcPr>
            <w:tcW w:w="1606" w:type="dxa"/>
            <w:tcBorders/>
            <w:vAlign w:val="center"/>
          </w:tcPr>
          <w:p>
            <w:pPr>
              <w:pStyle w:val="TableContents"/>
              <w:bidi w:val="0"/>
              <w:spacing w:before="0" w:after="283"/>
              <w:jc w:val="left"/>
              <w:rPr/>
            </w:pPr>
            <w:r>
              <w:rPr/>
              <w:t xml:space="preserve">62 </w:t>
            </w:r>
          </w:p>
        </w:tc>
        <w:tc>
          <w:tcPr>
            <w:tcW w:w="1261" w:type="dxa"/>
            <w:tcBorders/>
            <w:vAlign w:val="center"/>
          </w:tcPr>
          <w:p>
            <w:pPr>
              <w:pStyle w:val="TableContents"/>
              <w:bidi w:val="0"/>
              <w:spacing w:before="0" w:after="283"/>
              <w:jc w:val="left"/>
              <w:rPr/>
            </w:pPr>
            <w:r>
              <w:rPr/>
              <w:t xml:space="preserve">Bangalore </w:t>
            </w:r>
          </w:p>
        </w:tc>
        <w:tc>
          <w:tcPr>
            <w:tcW w:w="1546" w:type="dxa"/>
            <w:tcBorders/>
            <w:vAlign w:val="center"/>
          </w:tcPr>
          <w:p>
            <w:pPr>
              <w:pStyle w:val="TableContents"/>
              <w:bidi w:val="0"/>
              <w:spacing w:before="0" w:after="283"/>
              <w:jc w:val="left"/>
              <w:rPr/>
            </w:pPr>
            <w:r>
              <w:rPr/>
              <w:t xml:space="preserve">1,6 miljardia </w:t>
            </w:r>
          </w:p>
        </w:tc>
        <w:tc>
          <w:tcPr>
            <w:tcW w:w="1546" w:type="dxa"/>
            <w:tcBorders/>
            <w:vAlign w:val="center"/>
          </w:tcPr>
          <w:p>
            <w:pPr>
              <w:pStyle w:val="TableContents"/>
              <w:bidi w:val="0"/>
              <w:spacing w:before="0" w:after="283"/>
              <w:jc w:val="left"/>
              <w:rPr/>
            </w:pPr>
            <w:r>
              <w:rPr/>
              <w:t xml:space="preserve">Ohjelmistopalvelut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54 </w:t>
            </w:r>
          </w:p>
        </w:tc>
        <w:tc>
          <w:tcPr>
            <w:tcW w:w="1486" w:type="dxa"/>
            <w:tcBorders/>
            <w:vAlign w:val="center"/>
          </w:tcPr>
          <w:p>
            <w:pPr>
              <w:pStyle w:val="TableContents"/>
              <w:bidi w:val="0"/>
              <w:spacing w:before="0" w:after="283"/>
              <w:jc w:val="left"/>
              <w:rPr/>
            </w:pPr>
            <w:r>
              <w:rPr/>
              <w:t xml:space="preserve">Karsanbhai Patel </w:t>
            </w:r>
          </w:p>
        </w:tc>
        <w:tc>
          <w:tcPr>
            <w:tcW w:w="1606" w:type="dxa"/>
            <w:tcBorders/>
            <w:vAlign w:val="center"/>
          </w:tcPr>
          <w:p>
            <w:pPr>
              <w:pStyle w:val="TableContents"/>
              <w:bidi w:val="0"/>
              <w:spacing w:before="0" w:after="283"/>
              <w:jc w:val="left"/>
              <w:rPr/>
            </w:pPr>
            <w:r>
              <w:rPr/>
              <w:t xml:space="preserve">73 </w:t>
            </w:r>
          </w:p>
        </w:tc>
        <w:tc>
          <w:tcPr>
            <w:tcW w:w="1261" w:type="dxa"/>
            <w:tcBorders/>
            <w:vAlign w:val="center"/>
          </w:tcPr>
          <w:p>
            <w:pPr>
              <w:pStyle w:val="TableContents"/>
              <w:bidi w:val="0"/>
              <w:spacing w:before="0" w:after="283"/>
              <w:jc w:val="left"/>
              <w:rPr/>
            </w:pPr>
            <w:r>
              <w:rPr/>
              <w:t xml:space="preserve">Ahmedabad </w:t>
            </w:r>
          </w:p>
        </w:tc>
        <w:tc>
          <w:tcPr>
            <w:tcW w:w="1546" w:type="dxa"/>
            <w:tcBorders/>
            <w:vAlign w:val="center"/>
          </w:tcPr>
          <w:p>
            <w:pPr>
              <w:pStyle w:val="TableContents"/>
              <w:bidi w:val="0"/>
              <w:spacing w:before="0" w:after="283"/>
              <w:jc w:val="left"/>
              <w:rPr/>
            </w:pPr>
            <w:r>
              <w:rPr/>
              <w:t xml:space="preserve">1,6 miljardia </w:t>
            </w:r>
          </w:p>
        </w:tc>
        <w:tc>
          <w:tcPr>
            <w:tcW w:w="1546" w:type="dxa"/>
            <w:tcBorders/>
            <w:vAlign w:val="center"/>
          </w:tcPr>
          <w:p>
            <w:pPr>
              <w:pStyle w:val="TableContents"/>
              <w:bidi w:val="0"/>
              <w:spacing w:before="0" w:after="283"/>
              <w:jc w:val="left"/>
              <w:rPr/>
            </w:pPr>
            <w:r>
              <w:rPr/>
              <w:t xml:space="preserve">Kulutustavarat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55 </w:t>
            </w:r>
          </w:p>
        </w:tc>
        <w:tc>
          <w:tcPr>
            <w:tcW w:w="1486" w:type="dxa"/>
            <w:tcBorders/>
            <w:vAlign w:val="center"/>
          </w:tcPr>
          <w:p>
            <w:pPr>
              <w:pStyle w:val="TableContents"/>
              <w:bidi w:val="0"/>
              <w:spacing w:before="0" w:after="283"/>
              <w:jc w:val="left"/>
              <w:rPr/>
            </w:pPr>
            <w:r>
              <w:rPr/>
              <w:t xml:space="preserve">1,198 </w:t>
            </w:r>
          </w:p>
        </w:tc>
        <w:tc>
          <w:tcPr>
            <w:tcW w:w="1606" w:type="dxa"/>
            <w:tcBorders/>
            <w:vAlign w:val="center"/>
          </w:tcPr>
          <w:p>
            <w:pPr>
              <w:pStyle w:val="TableContents"/>
              <w:bidi w:val="0"/>
              <w:spacing w:before="0" w:after="283"/>
              <w:jc w:val="left"/>
              <w:rPr/>
            </w:pPr>
            <w:r>
              <w:rPr/>
              <w:t xml:space="preserve">Harsh Mariwala </w:t>
            </w:r>
          </w:p>
        </w:tc>
        <w:tc>
          <w:tcPr>
            <w:tcW w:w="1261" w:type="dxa"/>
            <w:tcBorders/>
            <w:vAlign w:val="center"/>
          </w:tcPr>
          <w:p>
            <w:pPr>
              <w:pStyle w:val="TableContents"/>
              <w:bidi w:val="0"/>
              <w:spacing w:before="0" w:after="283"/>
              <w:jc w:val="left"/>
              <w:rPr/>
            </w:pPr>
            <w:r>
              <w:rPr/>
              <w:t xml:space="preserve">66 </w:t>
            </w:r>
          </w:p>
        </w:tc>
        <w:tc>
          <w:tcPr>
            <w:tcW w:w="1546"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1,5 miljardia </w:t>
            </w:r>
          </w:p>
        </w:tc>
        <w:tc>
          <w:tcPr>
            <w:tcW w:w="1576" w:type="dxa"/>
            <w:tcBorders/>
            <w:vAlign w:val="center"/>
          </w:tcPr>
          <w:p>
            <w:pPr>
              <w:pStyle w:val="TableContents"/>
              <w:bidi w:val="0"/>
              <w:spacing w:before="0" w:after="283"/>
              <w:jc w:val="left"/>
              <w:rPr/>
            </w:pPr>
            <w:r>
              <w:rPr/>
              <w:t xml:space="preserve">Kulutustavarat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56 </w:t>
            </w:r>
          </w:p>
        </w:tc>
        <w:tc>
          <w:tcPr>
            <w:tcW w:w="1486" w:type="dxa"/>
            <w:tcBorders/>
            <w:vAlign w:val="center"/>
          </w:tcPr>
          <w:p>
            <w:pPr>
              <w:pStyle w:val="TableContents"/>
              <w:bidi w:val="0"/>
              <w:spacing w:before="0" w:after="283"/>
              <w:jc w:val="left"/>
              <w:rPr/>
            </w:pPr>
            <w:r>
              <w:rPr/>
              <w:t xml:space="preserve">Azad Moopen </w:t>
            </w:r>
          </w:p>
        </w:tc>
        <w:tc>
          <w:tcPr>
            <w:tcW w:w="1606" w:type="dxa"/>
            <w:tcBorders/>
            <w:vAlign w:val="center"/>
          </w:tcPr>
          <w:p>
            <w:pPr>
              <w:pStyle w:val="TableContents"/>
              <w:bidi w:val="0"/>
              <w:spacing w:before="0" w:after="283"/>
              <w:jc w:val="left"/>
              <w:rPr/>
            </w:pPr>
            <w:r>
              <w:rPr/>
              <w:t xml:space="preserve">64 </w:t>
            </w:r>
          </w:p>
        </w:tc>
        <w:tc>
          <w:tcPr>
            <w:tcW w:w="1261" w:type="dxa"/>
            <w:tcBorders/>
            <w:vAlign w:val="center"/>
          </w:tcPr>
          <w:p>
            <w:pPr>
              <w:pStyle w:val="TableContents"/>
              <w:bidi w:val="0"/>
              <w:spacing w:before="0" w:after="283"/>
              <w:jc w:val="left"/>
              <w:rPr/>
            </w:pPr>
            <w:r>
              <w:rPr/>
              <w:t xml:space="preserve">Dubai </w:t>
            </w:r>
          </w:p>
        </w:tc>
        <w:tc>
          <w:tcPr>
            <w:tcW w:w="1546" w:type="dxa"/>
            <w:tcBorders/>
            <w:vAlign w:val="center"/>
          </w:tcPr>
          <w:p>
            <w:pPr>
              <w:pStyle w:val="TableContents"/>
              <w:bidi w:val="0"/>
              <w:spacing w:before="0" w:after="283"/>
              <w:jc w:val="left"/>
              <w:rPr/>
            </w:pPr>
            <w:r>
              <w:rPr/>
              <w:t xml:space="preserve">1,5 miljardia </w:t>
            </w:r>
          </w:p>
        </w:tc>
        <w:tc>
          <w:tcPr>
            <w:tcW w:w="1546" w:type="dxa"/>
            <w:tcBorders/>
            <w:vAlign w:val="center"/>
          </w:tcPr>
          <w:p>
            <w:pPr>
              <w:pStyle w:val="TableContents"/>
              <w:bidi w:val="0"/>
              <w:spacing w:before="0" w:after="283"/>
              <w:jc w:val="left"/>
              <w:rPr/>
            </w:pPr>
            <w:r>
              <w:rPr/>
              <w:t xml:space="preserve">Terveydenhuolto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57 </w:t>
            </w:r>
          </w:p>
        </w:tc>
        <w:tc>
          <w:tcPr>
            <w:tcW w:w="1486" w:type="dxa"/>
            <w:tcBorders/>
            <w:vAlign w:val="center"/>
          </w:tcPr>
          <w:p>
            <w:pPr>
              <w:pStyle w:val="TableContents"/>
              <w:bidi w:val="0"/>
              <w:spacing w:before="0" w:after="283"/>
              <w:jc w:val="left"/>
              <w:rPr/>
            </w:pPr>
            <w:r>
              <w:rPr/>
              <w:t xml:space="preserve">Jitendra Virwani </w:t>
            </w:r>
          </w:p>
        </w:tc>
        <w:tc>
          <w:tcPr>
            <w:tcW w:w="1606" w:type="dxa"/>
            <w:tcBorders/>
            <w:vAlign w:val="center"/>
          </w:tcPr>
          <w:p>
            <w:pPr>
              <w:pStyle w:val="TableContents"/>
              <w:bidi w:val="0"/>
              <w:spacing w:before="0" w:after="283"/>
              <w:jc w:val="left"/>
              <w:rPr/>
            </w:pPr>
            <w:r>
              <w:rPr/>
              <w:t xml:space="preserve">51 </w:t>
            </w:r>
          </w:p>
        </w:tc>
        <w:tc>
          <w:tcPr>
            <w:tcW w:w="1261" w:type="dxa"/>
            <w:tcBorders/>
            <w:vAlign w:val="center"/>
          </w:tcPr>
          <w:p>
            <w:pPr>
              <w:pStyle w:val="TableContents"/>
              <w:bidi w:val="0"/>
              <w:spacing w:before="0" w:after="283"/>
              <w:jc w:val="left"/>
              <w:rPr/>
            </w:pPr>
            <w:r>
              <w:rPr/>
              <w:t xml:space="preserve">Bangalore </w:t>
            </w:r>
          </w:p>
        </w:tc>
        <w:tc>
          <w:tcPr>
            <w:tcW w:w="1546" w:type="dxa"/>
            <w:tcBorders/>
            <w:vAlign w:val="center"/>
          </w:tcPr>
          <w:p>
            <w:pPr>
              <w:pStyle w:val="TableContents"/>
              <w:bidi w:val="0"/>
              <w:spacing w:before="0" w:after="283"/>
              <w:jc w:val="left"/>
              <w:rPr/>
            </w:pPr>
            <w:r>
              <w:rPr/>
              <w:t xml:space="preserve">1,5 miljardia </w:t>
            </w:r>
          </w:p>
        </w:tc>
        <w:tc>
          <w:tcPr>
            <w:tcW w:w="1546" w:type="dxa"/>
            <w:tcBorders/>
            <w:vAlign w:val="center"/>
          </w:tcPr>
          <w:p>
            <w:pPr>
              <w:pStyle w:val="TableContents"/>
              <w:bidi w:val="0"/>
              <w:spacing w:before="0" w:after="283"/>
              <w:jc w:val="left"/>
              <w:rPr/>
            </w:pPr>
            <w:r>
              <w:rPr/>
              <w:t xml:space="preserve">Kiinteistöt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58 </w:t>
            </w:r>
          </w:p>
        </w:tc>
        <w:tc>
          <w:tcPr>
            <w:tcW w:w="1486" w:type="dxa"/>
            <w:tcBorders/>
            <w:vAlign w:val="center"/>
          </w:tcPr>
          <w:p>
            <w:pPr>
              <w:pStyle w:val="TableContents"/>
              <w:bidi w:val="0"/>
              <w:spacing w:before="0" w:after="283"/>
              <w:jc w:val="left"/>
              <w:rPr/>
            </w:pPr>
            <w:r>
              <w:rPr/>
              <w:t xml:space="preserve">1,275 </w:t>
            </w:r>
          </w:p>
        </w:tc>
        <w:tc>
          <w:tcPr>
            <w:tcW w:w="1606" w:type="dxa"/>
            <w:tcBorders/>
            <w:vAlign w:val="center"/>
          </w:tcPr>
          <w:p>
            <w:pPr>
              <w:pStyle w:val="TableContents"/>
              <w:bidi w:val="0"/>
              <w:spacing w:before="0" w:after="283"/>
              <w:jc w:val="left"/>
              <w:rPr/>
            </w:pPr>
            <w:r>
              <w:rPr/>
              <w:t xml:space="preserve">Vivek Chand Burman </w:t>
            </w:r>
          </w:p>
        </w:tc>
        <w:tc>
          <w:tcPr>
            <w:tcW w:w="1261" w:type="dxa"/>
            <w:tcBorders/>
            <w:vAlign w:val="center"/>
          </w:tcPr>
          <w:p>
            <w:pPr>
              <w:pStyle w:val="TableContents"/>
              <w:bidi w:val="0"/>
              <w:spacing w:before="0" w:after="283"/>
              <w:jc w:val="left"/>
              <w:rPr/>
            </w:pPr>
            <w:r>
              <w:rPr/>
              <w:t xml:space="preserve">80 </w:t>
            </w:r>
          </w:p>
        </w:tc>
        <w:tc>
          <w:tcPr>
            <w:tcW w:w="1546" w:type="dxa"/>
            <w:tcBorders/>
            <w:vAlign w:val="center"/>
          </w:tcPr>
          <w:p>
            <w:pPr>
              <w:pStyle w:val="TableContents"/>
              <w:bidi w:val="0"/>
              <w:spacing w:before="0" w:after="283"/>
              <w:jc w:val="left"/>
              <w:rPr/>
            </w:pPr>
            <w:r>
              <w:rPr/>
              <w:t xml:space="preserve">New Delhi </w:t>
            </w:r>
          </w:p>
        </w:tc>
        <w:tc>
          <w:tcPr>
            <w:tcW w:w="1546" w:type="dxa"/>
            <w:tcBorders/>
            <w:vAlign w:val="center"/>
          </w:tcPr>
          <w:p>
            <w:pPr>
              <w:pStyle w:val="TableContents"/>
              <w:bidi w:val="0"/>
              <w:spacing w:before="0" w:after="283"/>
              <w:jc w:val="left"/>
              <w:rPr/>
            </w:pPr>
            <w:r>
              <w:rPr/>
              <w:t xml:space="preserve">1,4 miljardia </w:t>
            </w:r>
          </w:p>
        </w:tc>
        <w:tc>
          <w:tcPr>
            <w:tcW w:w="1576" w:type="dxa"/>
            <w:tcBorders/>
            <w:vAlign w:val="center"/>
          </w:tcPr>
          <w:p>
            <w:pPr>
              <w:pStyle w:val="TableContents"/>
              <w:bidi w:val="0"/>
              <w:spacing w:before="0" w:after="283"/>
              <w:jc w:val="left"/>
              <w:rPr/>
            </w:pPr>
            <w:r>
              <w:rPr/>
              <w:t xml:space="preserve">Kulutustavarat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59 </w:t>
            </w:r>
          </w:p>
        </w:tc>
        <w:tc>
          <w:tcPr>
            <w:tcW w:w="1486" w:type="dxa"/>
            <w:tcBorders/>
            <w:vAlign w:val="center"/>
          </w:tcPr>
          <w:p>
            <w:pPr>
              <w:pStyle w:val="TableContents"/>
              <w:bidi w:val="0"/>
              <w:spacing w:before="0" w:after="283"/>
              <w:jc w:val="left"/>
              <w:rPr/>
            </w:pPr>
            <w:r>
              <w:rPr/>
              <w:t xml:space="preserve">Balkrishan K Goenka </w:t>
            </w:r>
          </w:p>
        </w:tc>
        <w:tc>
          <w:tcPr>
            <w:tcW w:w="1606" w:type="dxa"/>
            <w:tcBorders/>
            <w:vAlign w:val="center"/>
          </w:tcPr>
          <w:p>
            <w:pPr>
              <w:pStyle w:val="TableContents"/>
              <w:bidi w:val="0"/>
              <w:spacing w:before="0" w:after="283"/>
              <w:jc w:val="left"/>
              <w:rPr/>
            </w:pPr>
            <w:r>
              <w:rPr/>
              <w:t xml:space="preserve">51 </w:t>
            </w:r>
          </w:p>
        </w:tc>
        <w:tc>
          <w:tcPr>
            <w:tcW w:w="1261"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1,4 miljardia </w:t>
            </w:r>
          </w:p>
        </w:tc>
        <w:tc>
          <w:tcPr>
            <w:tcW w:w="1546" w:type="dxa"/>
            <w:tcBorders/>
            <w:vAlign w:val="center"/>
          </w:tcPr>
          <w:p>
            <w:pPr>
              <w:pStyle w:val="TableContents"/>
              <w:bidi w:val="0"/>
              <w:spacing w:before="0" w:after="283"/>
              <w:jc w:val="left"/>
              <w:rPr/>
            </w:pPr>
            <w:r>
              <w:rPr/>
              <w:t xml:space="preserve">Tekstiili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60 </w:t>
            </w:r>
          </w:p>
        </w:tc>
        <w:tc>
          <w:tcPr>
            <w:tcW w:w="1486" w:type="dxa"/>
            <w:tcBorders/>
            <w:vAlign w:val="center"/>
          </w:tcPr>
          <w:p>
            <w:pPr>
              <w:pStyle w:val="TableContents"/>
              <w:bidi w:val="0"/>
              <w:spacing w:before="0" w:after="283"/>
              <w:jc w:val="left"/>
              <w:rPr/>
            </w:pPr>
            <w:r>
              <w:rPr/>
              <w:t xml:space="preserve">1,367 </w:t>
            </w:r>
          </w:p>
        </w:tc>
        <w:tc>
          <w:tcPr>
            <w:tcW w:w="1606" w:type="dxa"/>
            <w:tcBorders/>
            <w:vAlign w:val="center"/>
          </w:tcPr>
          <w:p>
            <w:pPr>
              <w:pStyle w:val="TableContents"/>
              <w:bidi w:val="0"/>
              <w:spacing w:before="0" w:after="283"/>
              <w:jc w:val="left"/>
              <w:rPr/>
            </w:pPr>
            <w:r>
              <w:rPr/>
              <w:t xml:space="preserve">Radhe Shyam Agarwal </w:t>
            </w:r>
          </w:p>
        </w:tc>
        <w:tc>
          <w:tcPr>
            <w:tcW w:w="1261" w:type="dxa"/>
            <w:tcBorders/>
            <w:vAlign w:val="center"/>
          </w:tcPr>
          <w:p>
            <w:pPr>
              <w:pStyle w:val="TableContents"/>
              <w:bidi w:val="0"/>
              <w:spacing w:before="0" w:after="283"/>
              <w:jc w:val="left"/>
              <w:rPr/>
            </w:pPr>
            <w:r>
              <w:rPr/>
              <w:t xml:space="preserve">72 </w:t>
            </w:r>
          </w:p>
        </w:tc>
        <w:tc>
          <w:tcPr>
            <w:tcW w:w="1546" w:type="dxa"/>
            <w:tcBorders/>
            <w:vAlign w:val="center"/>
          </w:tcPr>
          <w:p>
            <w:pPr>
              <w:pStyle w:val="TableContents"/>
              <w:bidi w:val="0"/>
              <w:spacing w:before="0" w:after="283"/>
              <w:jc w:val="left"/>
              <w:rPr/>
            </w:pPr>
            <w:r>
              <w:rPr/>
              <w:t xml:space="preserve">Kolkata </w:t>
            </w:r>
          </w:p>
        </w:tc>
        <w:tc>
          <w:tcPr>
            <w:tcW w:w="1546" w:type="dxa"/>
            <w:tcBorders/>
            <w:vAlign w:val="center"/>
          </w:tcPr>
          <w:p>
            <w:pPr>
              <w:pStyle w:val="TableContents"/>
              <w:bidi w:val="0"/>
              <w:spacing w:before="0" w:after="283"/>
              <w:jc w:val="left"/>
              <w:rPr/>
            </w:pPr>
            <w:r>
              <w:rPr/>
              <w:t xml:space="preserve">1,3 miljardia </w:t>
            </w:r>
          </w:p>
        </w:tc>
        <w:tc>
          <w:tcPr>
            <w:tcW w:w="1576" w:type="dxa"/>
            <w:tcBorders/>
            <w:vAlign w:val="center"/>
          </w:tcPr>
          <w:p>
            <w:pPr>
              <w:pStyle w:val="TableContents"/>
              <w:bidi w:val="0"/>
              <w:spacing w:before="0" w:after="283"/>
              <w:jc w:val="left"/>
              <w:rPr/>
            </w:pPr>
            <w:r>
              <w:rPr/>
              <w:t xml:space="preserve">Kulutustavarat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61 </w:t>
            </w:r>
          </w:p>
        </w:tc>
        <w:tc>
          <w:tcPr>
            <w:tcW w:w="1486" w:type="dxa"/>
            <w:tcBorders/>
            <w:vAlign w:val="center"/>
          </w:tcPr>
          <w:p>
            <w:pPr>
              <w:pStyle w:val="TableContents"/>
              <w:bidi w:val="0"/>
              <w:spacing w:before="0" w:after="283"/>
              <w:jc w:val="left"/>
              <w:rPr/>
            </w:pPr>
            <w:r>
              <w:rPr/>
              <w:t xml:space="preserve">Anand Burman </w:t>
            </w:r>
          </w:p>
        </w:tc>
        <w:tc>
          <w:tcPr>
            <w:tcW w:w="1606" w:type="dxa"/>
            <w:tcBorders/>
            <w:vAlign w:val="center"/>
          </w:tcPr>
          <w:p>
            <w:pPr>
              <w:pStyle w:val="TableContents"/>
              <w:bidi w:val="0"/>
              <w:spacing w:before="0" w:after="283"/>
              <w:jc w:val="left"/>
              <w:rPr/>
            </w:pPr>
            <w:r>
              <w:rPr/>
              <w:t xml:space="preserve">65 </w:t>
            </w:r>
          </w:p>
        </w:tc>
        <w:tc>
          <w:tcPr>
            <w:tcW w:w="1261" w:type="dxa"/>
            <w:tcBorders/>
            <w:vAlign w:val="center"/>
          </w:tcPr>
          <w:p>
            <w:pPr>
              <w:pStyle w:val="TableContents"/>
              <w:bidi w:val="0"/>
              <w:spacing w:before="0" w:after="283"/>
              <w:jc w:val="left"/>
              <w:rPr/>
            </w:pPr>
            <w:r>
              <w:rPr/>
              <w:t xml:space="preserve">New Delhi </w:t>
            </w:r>
          </w:p>
        </w:tc>
        <w:tc>
          <w:tcPr>
            <w:tcW w:w="1546" w:type="dxa"/>
            <w:tcBorders/>
            <w:vAlign w:val="center"/>
          </w:tcPr>
          <w:p>
            <w:pPr>
              <w:pStyle w:val="TableContents"/>
              <w:bidi w:val="0"/>
              <w:spacing w:before="0" w:after="283"/>
              <w:jc w:val="left"/>
              <w:rPr/>
            </w:pPr>
            <w:r>
              <w:rPr/>
              <w:t xml:space="preserve">1,3 miljardia </w:t>
            </w:r>
          </w:p>
        </w:tc>
        <w:tc>
          <w:tcPr>
            <w:tcW w:w="1546" w:type="dxa"/>
            <w:tcBorders/>
            <w:vAlign w:val="center"/>
          </w:tcPr>
          <w:p>
            <w:pPr>
              <w:pStyle w:val="TableContents"/>
              <w:bidi w:val="0"/>
              <w:spacing w:before="0" w:after="283"/>
              <w:jc w:val="left"/>
              <w:rPr/>
            </w:pPr>
            <w:r>
              <w:rPr/>
              <w:t xml:space="preserve">Kulutustavarat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62 </w:t>
            </w:r>
          </w:p>
        </w:tc>
        <w:tc>
          <w:tcPr>
            <w:tcW w:w="1486" w:type="dxa"/>
            <w:tcBorders/>
            <w:vAlign w:val="center"/>
          </w:tcPr>
          <w:p>
            <w:pPr>
              <w:pStyle w:val="TableContents"/>
              <w:bidi w:val="0"/>
              <w:spacing w:before="0" w:after="283"/>
              <w:jc w:val="left"/>
              <w:rPr/>
            </w:pPr>
            <w:r>
              <w:rPr/>
              <w:t xml:space="preserve">Harsh Goenka </w:t>
            </w:r>
          </w:p>
        </w:tc>
        <w:tc>
          <w:tcPr>
            <w:tcW w:w="1606" w:type="dxa"/>
            <w:tcBorders/>
            <w:vAlign w:val="center"/>
          </w:tcPr>
          <w:p>
            <w:pPr>
              <w:pStyle w:val="TableContents"/>
              <w:bidi w:val="0"/>
              <w:spacing w:before="0" w:after="283"/>
              <w:jc w:val="left"/>
              <w:rPr/>
            </w:pPr>
            <w:r>
              <w:rPr/>
              <w:t xml:space="preserve">59 </w:t>
            </w:r>
          </w:p>
        </w:tc>
        <w:tc>
          <w:tcPr>
            <w:tcW w:w="1261"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1,3 miljardia </w:t>
            </w:r>
          </w:p>
        </w:tc>
        <w:tc>
          <w:tcPr>
            <w:tcW w:w="1546" w:type="dxa"/>
            <w:tcBorders/>
            <w:vAlign w:val="center"/>
          </w:tcPr>
          <w:p>
            <w:pPr>
              <w:pStyle w:val="TableContents"/>
              <w:bidi w:val="0"/>
              <w:spacing w:before="0" w:after="283"/>
              <w:jc w:val="left"/>
              <w:rPr/>
            </w:pPr>
            <w:r>
              <w:rPr/>
              <w:t xml:space="preserve">Monipuolinen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63 </w:t>
            </w:r>
          </w:p>
        </w:tc>
        <w:tc>
          <w:tcPr>
            <w:tcW w:w="1486" w:type="dxa"/>
            <w:tcBorders/>
            <w:vAlign w:val="center"/>
          </w:tcPr>
          <w:p>
            <w:pPr>
              <w:pStyle w:val="TableContents"/>
              <w:bidi w:val="0"/>
              <w:spacing w:before="0" w:after="283"/>
              <w:jc w:val="left"/>
              <w:rPr/>
            </w:pPr>
            <w:r>
              <w:rPr/>
              <w:t xml:space="preserve">Radhe Shyam Goenka </w:t>
            </w:r>
          </w:p>
        </w:tc>
        <w:tc>
          <w:tcPr>
            <w:tcW w:w="1606" w:type="dxa"/>
            <w:tcBorders/>
            <w:vAlign w:val="center"/>
          </w:tcPr>
          <w:p>
            <w:pPr>
              <w:pStyle w:val="TableContents"/>
              <w:bidi w:val="0"/>
              <w:spacing w:before="0" w:after="283"/>
              <w:jc w:val="left"/>
              <w:rPr/>
            </w:pPr>
            <w:r>
              <w:rPr/>
              <w:t xml:space="preserve">71 </w:t>
            </w:r>
          </w:p>
        </w:tc>
        <w:tc>
          <w:tcPr>
            <w:tcW w:w="1261" w:type="dxa"/>
            <w:tcBorders/>
            <w:vAlign w:val="center"/>
          </w:tcPr>
          <w:p>
            <w:pPr>
              <w:pStyle w:val="TableContents"/>
              <w:bidi w:val="0"/>
              <w:spacing w:before="0" w:after="283"/>
              <w:jc w:val="left"/>
              <w:rPr/>
            </w:pPr>
            <w:r>
              <w:rPr/>
              <w:t xml:space="preserve">Kolkata </w:t>
            </w:r>
          </w:p>
        </w:tc>
        <w:tc>
          <w:tcPr>
            <w:tcW w:w="1546" w:type="dxa"/>
            <w:tcBorders/>
            <w:vAlign w:val="center"/>
          </w:tcPr>
          <w:p>
            <w:pPr>
              <w:pStyle w:val="TableContents"/>
              <w:bidi w:val="0"/>
              <w:spacing w:before="0" w:after="283"/>
              <w:jc w:val="left"/>
              <w:rPr/>
            </w:pPr>
            <w:r>
              <w:rPr/>
              <w:t xml:space="preserve">1,3 miljardia </w:t>
            </w:r>
          </w:p>
        </w:tc>
        <w:tc>
          <w:tcPr>
            <w:tcW w:w="1546" w:type="dxa"/>
            <w:tcBorders/>
            <w:vAlign w:val="center"/>
          </w:tcPr>
          <w:p>
            <w:pPr>
              <w:pStyle w:val="TableContents"/>
              <w:bidi w:val="0"/>
              <w:spacing w:before="0" w:after="283"/>
              <w:jc w:val="left"/>
              <w:rPr/>
            </w:pPr>
            <w:r>
              <w:rPr/>
              <w:t xml:space="preserve">Kulutustavarat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64 </w:t>
            </w:r>
          </w:p>
        </w:tc>
        <w:tc>
          <w:tcPr>
            <w:tcW w:w="1486" w:type="dxa"/>
            <w:tcBorders/>
            <w:vAlign w:val="center"/>
          </w:tcPr>
          <w:p>
            <w:pPr>
              <w:pStyle w:val="TableContents"/>
              <w:bidi w:val="0"/>
              <w:spacing w:before="0" w:after="283"/>
              <w:jc w:val="left"/>
              <w:rPr/>
            </w:pPr>
            <w:r>
              <w:rPr/>
              <w:t xml:space="preserve">Yusuf Hamied </w:t>
            </w:r>
          </w:p>
        </w:tc>
        <w:tc>
          <w:tcPr>
            <w:tcW w:w="1606" w:type="dxa"/>
            <w:tcBorders/>
            <w:vAlign w:val="center"/>
          </w:tcPr>
          <w:p>
            <w:pPr>
              <w:pStyle w:val="TableContents"/>
              <w:bidi w:val="0"/>
              <w:spacing w:before="0" w:after="283"/>
              <w:jc w:val="left"/>
              <w:rPr/>
            </w:pPr>
            <w:r>
              <w:rPr/>
              <w:t xml:space="preserve">81 </w:t>
            </w:r>
          </w:p>
        </w:tc>
        <w:tc>
          <w:tcPr>
            <w:tcW w:w="1261"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1,3 miljardia </w:t>
            </w:r>
          </w:p>
        </w:tc>
        <w:tc>
          <w:tcPr>
            <w:tcW w:w="1546" w:type="dxa"/>
            <w:tcBorders/>
            <w:vAlign w:val="center"/>
          </w:tcPr>
          <w:p>
            <w:pPr>
              <w:pStyle w:val="TableContents"/>
              <w:bidi w:val="0"/>
              <w:spacing w:before="0" w:after="283"/>
              <w:jc w:val="left"/>
              <w:rPr/>
            </w:pPr>
            <w:r>
              <w:rPr/>
              <w:t xml:space="preserve">Farmaseuttinen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65 </w:t>
            </w:r>
          </w:p>
        </w:tc>
        <w:tc>
          <w:tcPr>
            <w:tcW w:w="1486" w:type="dxa"/>
            <w:tcBorders/>
            <w:vAlign w:val="center"/>
          </w:tcPr>
          <w:p>
            <w:pPr>
              <w:pStyle w:val="TableContents"/>
              <w:bidi w:val="0"/>
              <w:spacing w:before="0" w:after="283"/>
              <w:jc w:val="left"/>
              <w:rPr/>
            </w:pPr>
            <w:r>
              <w:rPr/>
              <w:t xml:space="preserve">1,476 </w:t>
            </w:r>
          </w:p>
        </w:tc>
        <w:tc>
          <w:tcPr>
            <w:tcW w:w="1606" w:type="dxa"/>
            <w:tcBorders/>
            <w:vAlign w:val="center"/>
          </w:tcPr>
          <w:p>
            <w:pPr>
              <w:pStyle w:val="TableContents"/>
              <w:bidi w:val="0"/>
              <w:spacing w:before="0" w:after="283"/>
              <w:jc w:val="left"/>
              <w:rPr/>
            </w:pPr>
            <w:r>
              <w:rPr/>
              <w:t xml:space="preserve">Anil Agarwal </w:t>
            </w:r>
          </w:p>
        </w:tc>
        <w:tc>
          <w:tcPr>
            <w:tcW w:w="1261" w:type="dxa"/>
            <w:tcBorders/>
            <w:vAlign w:val="center"/>
          </w:tcPr>
          <w:p>
            <w:pPr>
              <w:pStyle w:val="TableContents"/>
              <w:bidi w:val="0"/>
              <w:spacing w:before="0" w:after="283"/>
              <w:jc w:val="left"/>
              <w:rPr/>
            </w:pPr>
            <w:r>
              <w:rPr/>
              <w:t xml:space="preserve">63 </w:t>
            </w:r>
          </w:p>
        </w:tc>
        <w:tc>
          <w:tcPr>
            <w:tcW w:w="1546" w:type="dxa"/>
            <w:tcBorders/>
            <w:vAlign w:val="center"/>
          </w:tcPr>
          <w:p>
            <w:pPr>
              <w:pStyle w:val="TableContents"/>
              <w:bidi w:val="0"/>
              <w:spacing w:before="0" w:after="283"/>
              <w:jc w:val="left"/>
              <w:rPr/>
            </w:pPr>
            <w:r>
              <w:rPr/>
              <w:t xml:space="preserve">Lontoo </w:t>
            </w:r>
          </w:p>
        </w:tc>
        <w:tc>
          <w:tcPr>
            <w:tcW w:w="1546" w:type="dxa"/>
            <w:tcBorders/>
            <w:vAlign w:val="center"/>
          </w:tcPr>
          <w:p>
            <w:pPr>
              <w:pStyle w:val="TableContents"/>
              <w:bidi w:val="0"/>
              <w:spacing w:before="0" w:after="283"/>
              <w:jc w:val="left"/>
              <w:rPr/>
            </w:pPr>
            <w:r>
              <w:rPr/>
              <w:t xml:space="preserve">1,2 miljardia </w:t>
            </w:r>
          </w:p>
        </w:tc>
        <w:tc>
          <w:tcPr>
            <w:tcW w:w="1576" w:type="dxa"/>
            <w:tcBorders/>
            <w:vAlign w:val="center"/>
          </w:tcPr>
          <w:p>
            <w:pPr>
              <w:pStyle w:val="TableContents"/>
              <w:bidi w:val="0"/>
              <w:spacing w:before="0" w:after="283"/>
              <w:jc w:val="left"/>
              <w:rPr/>
            </w:pPr>
            <w:r>
              <w:rPr/>
              <w:t xml:space="preserve">Kaivostoiminta, metalli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66 </w:t>
            </w:r>
          </w:p>
        </w:tc>
        <w:tc>
          <w:tcPr>
            <w:tcW w:w="1486" w:type="dxa"/>
            <w:tcBorders/>
            <w:vAlign w:val="center"/>
          </w:tcPr>
          <w:p>
            <w:pPr>
              <w:pStyle w:val="TableContents"/>
              <w:bidi w:val="0"/>
              <w:spacing w:before="0" w:after="283"/>
              <w:jc w:val="left"/>
              <w:rPr/>
            </w:pPr>
            <w:r>
              <w:rPr/>
              <w:t xml:space="preserve">Binny Bansal </w:t>
            </w:r>
          </w:p>
        </w:tc>
        <w:tc>
          <w:tcPr>
            <w:tcW w:w="1606" w:type="dxa"/>
            <w:tcBorders/>
            <w:vAlign w:val="center"/>
          </w:tcPr>
          <w:p>
            <w:pPr>
              <w:pStyle w:val="TableContents"/>
              <w:bidi w:val="0"/>
              <w:spacing w:before="0" w:after="283"/>
              <w:jc w:val="left"/>
              <w:rPr/>
            </w:pPr>
            <w:r>
              <w:rPr/>
              <w:t xml:space="preserve">34 </w:t>
            </w:r>
          </w:p>
        </w:tc>
        <w:tc>
          <w:tcPr>
            <w:tcW w:w="1261" w:type="dxa"/>
            <w:tcBorders/>
            <w:vAlign w:val="center"/>
          </w:tcPr>
          <w:p>
            <w:pPr>
              <w:pStyle w:val="TableContents"/>
              <w:bidi w:val="0"/>
              <w:spacing w:before="0" w:after="283"/>
              <w:jc w:val="left"/>
              <w:rPr/>
            </w:pPr>
            <w:r>
              <w:rPr/>
              <w:t xml:space="preserve">Bangalore </w:t>
            </w:r>
          </w:p>
        </w:tc>
        <w:tc>
          <w:tcPr>
            <w:tcW w:w="1546" w:type="dxa"/>
            <w:tcBorders/>
            <w:vAlign w:val="center"/>
          </w:tcPr>
          <w:p>
            <w:pPr>
              <w:pStyle w:val="TableContents"/>
              <w:bidi w:val="0"/>
              <w:spacing w:before="0" w:after="283"/>
              <w:jc w:val="left"/>
              <w:rPr/>
            </w:pPr>
            <w:r>
              <w:rPr/>
              <w:t xml:space="preserve">1,2 miljardia </w:t>
            </w:r>
          </w:p>
        </w:tc>
        <w:tc>
          <w:tcPr>
            <w:tcW w:w="1546" w:type="dxa"/>
            <w:tcBorders/>
            <w:vAlign w:val="center"/>
          </w:tcPr>
          <w:p>
            <w:pPr>
              <w:pStyle w:val="TableContents"/>
              <w:bidi w:val="0"/>
              <w:spacing w:before="0" w:after="283"/>
              <w:jc w:val="left"/>
              <w:rPr/>
            </w:pPr>
            <w:r>
              <w:rPr/>
              <w:t xml:space="preserve">Sähköinen kaupankäynti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67 </w:t>
            </w:r>
          </w:p>
        </w:tc>
        <w:tc>
          <w:tcPr>
            <w:tcW w:w="1486" w:type="dxa"/>
            <w:tcBorders/>
            <w:vAlign w:val="center"/>
          </w:tcPr>
          <w:p>
            <w:pPr>
              <w:pStyle w:val="TableContents"/>
              <w:bidi w:val="0"/>
              <w:spacing w:before="0" w:after="283"/>
              <w:jc w:val="left"/>
              <w:rPr/>
            </w:pPr>
            <w:r>
              <w:rPr/>
              <w:t xml:space="preserve">Sachin Bansal </w:t>
            </w:r>
          </w:p>
        </w:tc>
        <w:tc>
          <w:tcPr>
            <w:tcW w:w="1606" w:type="dxa"/>
            <w:tcBorders/>
            <w:vAlign w:val="center"/>
          </w:tcPr>
          <w:p>
            <w:pPr>
              <w:pStyle w:val="TableContents"/>
              <w:bidi w:val="0"/>
              <w:spacing w:before="0" w:after="283"/>
              <w:jc w:val="left"/>
              <w:rPr/>
            </w:pPr>
            <w:r>
              <w:rPr/>
              <w:t xml:space="preserve">36 </w:t>
            </w:r>
          </w:p>
        </w:tc>
        <w:tc>
          <w:tcPr>
            <w:tcW w:w="1261" w:type="dxa"/>
            <w:tcBorders/>
            <w:vAlign w:val="center"/>
          </w:tcPr>
          <w:p>
            <w:pPr>
              <w:pStyle w:val="TableContents"/>
              <w:bidi w:val="0"/>
              <w:spacing w:before="0" w:after="283"/>
              <w:jc w:val="left"/>
              <w:rPr/>
            </w:pPr>
            <w:r>
              <w:rPr/>
              <w:t xml:space="preserve">1,2 miljardia </w:t>
            </w:r>
          </w:p>
        </w:tc>
        <w:tc>
          <w:tcPr>
            <w:tcW w:w="1546" w:type="dxa"/>
            <w:tcBorders/>
            <w:vAlign w:val="center"/>
          </w:tcPr>
          <w:p>
            <w:pPr>
              <w:pStyle w:val="TableContents"/>
              <w:bidi w:val="0"/>
              <w:spacing w:before="0" w:after="283"/>
              <w:jc w:val="left"/>
              <w:rPr/>
            </w:pPr>
            <w:r>
              <w:rPr/>
              <w:t xml:space="preserve">Sähköinen kaupankäynti </w:t>
            </w:r>
          </w:p>
        </w:tc>
        <w:tc>
          <w:tcPr>
            <w:tcW w:w="1546" w:type="dxa"/>
            <w:tcBorders/>
            <w:vAlign w:val="center"/>
          </w:tcPr>
          <w:p>
            <w:pPr>
              <w:pStyle w:val="TableContents"/>
              <w:bidi w:val="0"/>
              <w:spacing w:before="0" w:after="283"/>
              <w:jc w:val="left"/>
              <w:rPr>
                <w:sz w:val="4"/>
                <w:szCs w:val="4"/>
              </w:rPr>
            </w:pPr>
            <w:r>
              <w:rPr>
                <w:sz w:val="4"/>
                <w:szCs w:val="4"/>
              </w:rPr>
            </w:r>
          </w:p>
        </w:tc>
        <w:tc>
          <w:tcPr>
            <w:tcW w:w="2822" w:type="dxa"/>
            <w:gridSpan w:val="2"/>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68 </w:t>
            </w:r>
          </w:p>
        </w:tc>
        <w:tc>
          <w:tcPr>
            <w:tcW w:w="1486" w:type="dxa"/>
            <w:tcBorders/>
            <w:vAlign w:val="center"/>
          </w:tcPr>
          <w:p>
            <w:pPr>
              <w:pStyle w:val="TableContents"/>
              <w:bidi w:val="0"/>
              <w:spacing w:before="0" w:after="283"/>
              <w:jc w:val="left"/>
              <w:rPr/>
            </w:pPr>
            <w:r>
              <w:rPr/>
              <w:t xml:space="preserve">K. Dinesh </w:t>
            </w:r>
          </w:p>
        </w:tc>
        <w:tc>
          <w:tcPr>
            <w:tcW w:w="1606" w:type="dxa"/>
            <w:tcBorders/>
            <w:vAlign w:val="center"/>
          </w:tcPr>
          <w:p>
            <w:pPr>
              <w:pStyle w:val="TableContents"/>
              <w:bidi w:val="0"/>
              <w:spacing w:before="0" w:after="283"/>
              <w:jc w:val="left"/>
              <w:rPr/>
            </w:pPr>
            <w:r>
              <w:rPr/>
              <w:t xml:space="preserve">63 </w:t>
            </w:r>
          </w:p>
        </w:tc>
        <w:tc>
          <w:tcPr>
            <w:tcW w:w="1261" w:type="dxa"/>
            <w:tcBorders/>
            <w:vAlign w:val="center"/>
          </w:tcPr>
          <w:p>
            <w:pPr>
              <w:pStyle w:val="TableContents"/>
              <w:bidi w:val="0"/>
              <w:spacing w:before="0" w:after="283"/>
              <w:jc w:val="left"/>
              <w:rPr/>
            </w:pPr>
            <w:r>
              <w:rPr/>
              <w:t xml:space="preserve">1,2 miljardia </w:t>
            </w:r>
          </w:p>
        </w:tc>
        <w:tc>
          <w:tcPr>
            <w:tcW w:w="1546" w:type="dxa"/>
            <w:tcBorders/>
            <w:vAlign w:val="center"/>
          </w:tcPr>
          <w:p>
            <w:pPr>
              <w:pStyle w:val="TableContents"/>
              <w:bidi w:val="0"/>
              <w:spacing w:before="0" w:after="283"/>
              <w:jc w:val="left"/>
              <w:rPr/>
            </w:pPr>
            <w:r>
              <w:rPr/>
              <w:t xml:space="preserve">Ohjelmistopalvelut </w:t>
            </w:r>
          </w:p>
        </w:tc>
        <w:tc>
          <w:tcPr>
            <w:tcW w:w="1546" w:type="dxa"/>
            <w:tcBorders/>
            <w:vAlign w:val="center"/>
          </w:tcPr>
          <w:p>
            <w:pPr>
              <w:pStyle w:val="TableContents"/>
              <w:bidi w:val="0"/>
              <w:spacing w:before="0" w:after="283"/>
              <w:jc w:val="left"/>
              <w:rPr>
                <w:sz w:val="4"/>
                <w:szCs w:val="4"/>
              </w:rPr>
            </w:pPr>
            <w:r>
              <w:rPr>
                <w:sz w:val="4"/>
                <w:szCs w:val="4"/>
              </w:rPr>
            </w:r>
          </w:p>
        </w:tc>
        <w:tc>
          <w:tcPr>
            <w:tcW w:w="2822" w:type="dxa"/>
            <w:gridSpan w:val="2"/>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69 </w:t>
            </w:r>
          </w:p>
        </w:tc>
        <w:tc>
          <w:tcPr>
            <w:tcW w:w="1486" w:type="dxa"/>
            <w:tcBorders/>
            <w:vAlign w:val="center"/>
          </w:tcPr>
          <w:p>
            <w:pPr>
              <w:pStyle w:val="TableContents"/>
              <w:bidi w:val="0"/>
              <w:spacing w:before="0" w:after="283"/>
              <w:jc w:val="left"/>
              <w:rPr/>
            </w:pPr>
            <w:r>
              <w:rPr/>
              <w:t xml:space="preserve">Abhay Firodia </w:t>
            </w:r>
          </w:p>
        </w:tc>
        <w:tc>
          <w:tcPr>
            <w:tcW w:w="1606" w:type="dxa"/>
            <w:tcBorders/>
            <w:vAlign w:val="center"/>
          </w:tcPr>
          <w:p>
            <w:pPr>
              <w:pStyle w:val="TableContents"/>
              <w:bidi w:val="0"/>
              <w:spacing w:before="0" w:after="283"/>
              <w:jc w:val="left"/>
              <w:rPr/>
            </w:pPr>
            <w:r>
              <w:rPr/>
              <w:t xml:space="preserve">72 </w:t>
            </w:r>
          </w:p>
        </w:tc>
        <w:tc>
          <w:tcPr>
            <w:tcW w:w="1261" w:type="dxa"/>
            <w:tcBorders/>
            <w:vAlign w:val="center"/>
          </w:tcPr>
          <w:p>
            <w:pPr>
              <w:pStyle w:val="TableContents"/>
              <w:bidi w:val="0"/>
              <w:spacing w:before="0" w:after="283"/>
              <w:jc w:val="left"/>
              <w:rPr/>
            </w:pPr>
            <w:r>
              <w:rPr/>
              <w:t xml:space="preserve">Pune </w:t>
            </w:r>
          </w:p>
        </w:tc>
        <w:tc>
          <w:tcPr>
            <w:tcW w:w="1546" w:type="dxa"/>
            <w:tcBorders/>
            <w:vAlign w:val="center"/>
          </w:tcPr>
          <w:p>
            <w:pPr>
              <w:pStyle w:val="TableContents"/>
              <w:bidi w:val="0"/>
              <w:spacing w:before="0" w:after="283"/>
              <w:jc w:val="left"/>
              <w:rPr/>
            </w:pPr>
            <w:r>
              <w:rPr/>
              <w:t xml:space="preserve">1,2 miljardia </w:t>
            </w:r>
          </w:p>
        </w:tc>
        <w:tc>
          <w:tcPr>
            <w:tcW w:w="1546" w:type="dxa"/>
            <w:tcBorders/>
            <w:vAlign w:val="center"/>
          </w:tcPr>
          <w:p>
            <w:pPr>
              <w:pStyle w:val="TableContents"/>
              <w:bidi w:val="0"/>
              <w:spacing w:before="0" w:after="283"/>
              <w:jc w:val="left"/>
              <w:rPr/>
            </w:pPr>
            <w:r>
              <w:rPr/>
              <w:t xml:space="preserve">Autoteollisuus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70 </w:t>
            </w:r>
          </w:p>
        </w:tc>
        <w:tc>
          <w:tcPr>
            <w:tcW w:w="1486" w:type="dxa"/>
            <w:tcBorders/>
            <w:vAlign w:val="center"/>
          </w:tcPr>
          <w:p>
            <w:pPr>
              <w:pStyle w:val="TableContents"/>
              <w:bidi w:val="0"/>
              <w:spacing w:before="0" w:after="283"/>
              <w:jc w:val="left"/>
              <w:rPr/>
            </w:pPr>
            <w:r>
              <w:rPr/>
              <w:t xml:space="preserve">Sameer Gehlaut </w:t>
            </w:r>
          </w:p>
        </w:tc>
        <w:tc>
          <w:tcPr>
            <w:tcW w:w="1606" w:type="dxa"/>
            <w:tcBorders/>
            <w:vAlign w:val="center"/>
          </w:tcPr>
          <w:p>
            <w:pPr>
              <w:pStyle w:val="TableContents"/>
              <w:bidi w:val="0"/>
              <w:spacing w:before="0" w:after="283"/>
              <w:jc w:val="left"/>
              <w:rPr/>
            </w:pPr>
            <w:r>
              <w:rPr/>
              <w:t xml:space="preserve">43 </w:t>
            </w:r>
          </w:p>
        </w:tc>
        <w:tc>
          <w:tcPr>
            <w:tcW w:w="1261"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1,2 miljardia </w:t>
            </w:r>
          </w:p>
        </w:tc>
        <w:tc>
          <w:tcPr>
            <w:tcW w:w="1546" w:type="dxa"/>
            <w:tcBorders/>
            <w:vAlign w:val="center"/>
          </w:tcPr>
          <w:p>
            <w:pPr>
              <w:pStyle w:val="TableContents"/>
              <w:bidi w:val="0"/>
              <w:spacing w:before="0" w:after="283"/>
              <w:jc w:val="left"/>
              <w:rPr/>
            </w:pPr>
            <w:r>
              <w:rPr/>
              <w:t xml:space="preserve">Rahoitus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71 </w:t>
            </w:r>
          </w:p>
        </w:tc>
        <w:tc>
          <w:tcPr>
            <w:tcW w:w="1486" w:type="dxa"/>
            <w:tcBorders/>
            <w:vAlign w:val="center"/>
          </w:tcPr>
          <w:p>
            <w:pPr>
              <w:pStyle w:val="TableContents"/>
              <w:bidi w:val="0"/>
              <w:spacing w:before="0" w:after="283"/>
              <w:jc w:val="left"/>
              <w:rPr/>
            </w:pPr>
            <w:r>
              <w:rPr/>
              <w:t xml:space="preserve">Devendra Jain </w:t>
            </w:r>
          </w:p>
        </w:tc>
        <w:tc>
          <w:tcPr>
            <w:tcW w:w="1606" w:type="dxa"/>
            <w:tcBorders/>
            <w:vAlign w:val="center"/>
          </w:tcPr>
          <w:p>
            <w:pPr>
              <w:pStyle w:val="TableContents"/>
              <w:bidi w:val="0"/>
              <w:spacing w:before="0" w:after="283"/>
              <w:jc w:val="left"/>
              <w:rPr/>
            </w:pPr>
            <w:r>
              <w:rPr/>
              <w:t xml:space="preserve">88 </w:t>
            </w:r>
          </w:p>
        </w:tc>
        <w:tc>
          <w:tcPr>
            <w:tcW w:w="1261" w:type="dxa"/>
            <w:tcBorders/>
            <w:vAlign w:val="center"/>
          </w:tcPr>
          <w:p>
            <w:pPr>
              <w:pStyle w:val="TableContents"/>
              <w:bidi w:val="0"/>
              <w:spacing w:before="0" w:after="283"/>
              <w:jc w:val="left"/>
              <w:rPr/>
            </w:pPr>
            <w:r>
              <w:rPr/>
              <w:t xml:space="preserve">New Delhi </w:t>
            </w:r>
          </w:p>
        </w:tc>
        <w:tc>
          <w:tcPr>
            <w:tcW w:w="1546" w:type="dxa"/>
            <w:tcBorders/>
            <w:vAlign w:val="center"/>
          </w:tcPr>
          <w:p>
            <w:pPr>
              <w:pStyle w:val="TableContents"/>
              <w:bidi w:val="0"/>
              <w:spacing w:before="0" w:after="283"/>
              <w:jc w:val="left"/>
              <w:rPr/>
            </w:pPr>
            <w:r>
              <w:rPr/>
              <w:t xml:space="preserve">1,2 miljardia </w:t>
            </w:r>
          </w:p>
        </w:tc>
        <w:tc>
          <w:tcPr>
            <w:tcW w:w="1546" w:type="dxa"/>
            <w:tcBorders/>
            <w:vAlign w:val="center"/>
          </w:tcPr>
          <w:p>
            <w:pPr>
              <w:pStyle w:val="TableContents"/>
              <w:bidi w:val="0"/>
              <w:spacing w:before="0" w:after="283"/>
              <w:jc w:val="left"/>
              <w:rPr/>
            </w:pPr>
            <w:r>
              <w:rPr/>
              <w:t xml:space="preserve">Kemialliset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72 </w:t>
            </w:r>
          </w:p>
        </w:tc>
        <w:tc>
          <w:tcPr>
            <w:tcW w:w="1486" w:type="dxa"/>
            <w:tcBorders/>
            <w:vAlign w:val="center"/>
          </w:tcPr>
          <w:p>
            <w:pPr>
              <w:pStyle w:val="TableContents"/>
              <w:bidi w:val="0"/>
              <w:spacing w:before="0" w:after="283"/>
              <w:jc w:val="left"/>
              <w:rPr/>
            </w:pPr>
            <w:r>
              <w:rPr/>
              <w:t xml:space="preserve">T.S. Kalyanaraman </w:t>
            </w:r>
          </w:p>
        </w:tc>
        <w:tc>
          <w:tcPr>
            <w:tcW w:w="1606" w:type="dxa"/>
            <w:tcBorders/>
            <w:vAlign w:val="center"/>
          </w:tcPr>
          <w:p>
            <w:pPr>
              <w:pStyle w:val="TableContents"/>
              <w:bidi w:val="0"/>
              <w:spacing w:before="0" w:after="283"/>
              <w:jc w:val="left"/>
              <w:rPr/>
            </w:pPr>
            <w:r>
              <w:rPr/>
              <w:t xml:space="preserve">70 </w:t>
            </w:r>
          </w:p>
        </w:tc>
        <w:tc>
          <w:tcPr>
            <w:tcW w:w="1261" w:type="dxa"/>
            <w:tcBorders/>
            <w:vAlign w:val="center"/>
          </w:tcPr>
          <w:p>
            <w:pPr>
              <w:pStyle w:val="TableContents"/>
              <w:bidi w:val="0"/>
              <w:spacing w:before="0" w:after="283"/>
              <w:jc w:val="left"/>
              <w:rPr/>
            </w:pPr>
            <w:r>
              <w:rPr/>
              <w:t xml:space="preserve">Thrissur </w:t>
            </w:r>
          </w:p>
        </w:tc>
        <w:tc>
          <w:tcPr>
            <w:tcW w:w="1546" w:type="dxa"/>
            <w:tcBorders/>
            <w:vAlign w:val="center"/>
          </w:tcPr>
          <w:p>
            <w:pPr>
              <w:pStyle w:val="TableContents"/>
              <w:bidi w:val="0"/>
              <w:spacing w:before="0" w:after="283"/>
              <w:jc w:val="left"/>
              <w:rPr/>
            </w:pPr>
            <w:r>
              <w:rPr/>
              <w:t xml:space="preserve">1,2 miljardia </w:t>
            </w:r>
          </w:p>
        </w:tc>
        <w:tc>
          <w:tcPr>
            <w:tcW w:w="1546" w:type="dxa"/>
            <w:tcBorders/>
            <w:vAlign w:val="center"/>
          </w:tcPr>
          <w:p>
            <w:pPr>
              <w:pStyle w:val="TableContents"/>
              <w:bidi w:val="0"/>
              <w:spacing w:before="0" w:after="283"/>
              <w:jc w:val="left"/>
              <w:rPr/>
            </w:pPr>
            <w:r>
              <w:rPr/>
              <w:t xml:space="preserve">Korut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73 </w:t>
            </w:r>
          </w:p>
        </w:tc>
        <w:tc>
          <w:tcPr>
            <w:tcW w:w="1486" w:type="dxa"/>
            <w:tcBorders/>
            <w:vAlign w:val="center"/>
          </w:tcPr>
          <w:p>
            <w:pPr>
              <w:pStyle w:val="TableContents"/>
              <w:bidi w:val="0"/>
              <w:spacing w:before="0" w:after="283"/>
              <w:jc w:val="left"/>
              <w:rPr/>
            </w:pPr>
            <w:r>
              <w:rPr/>
              <w:t xml:space="preserve">Kishore Mariwala </w:t>
            </w:r>
          </w:p>
        </w:tc>
        <w:tc>
          <w:tcPr>
            <w:tcW w:w="1606" w:type="dxa"/>
            <w:tcBorders/>
            <w:vAlign w:val="center"/>
          </w:tcPr>
          <w:p>
            <w:pPr>
              <w:pStyle w:val="TableContents"/>
              <w:bidi w:val="0"/>
              <w:spacing w:before="0" w:after="283"/>
              <w:jc w:val="left"/>
              <w:rPr/>
            </w:pPr>
            <w:r>
              <w:rPr/>
              <w:t xml:space="preserve">82 </w:t>
            </w:r>
          </w:p>
        </w:tc>
        <w:tc>
          <w:tcPr>
            <w:tcW w:w="1261"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1,2 miljardia </w:t>
            </w:r>
          </w:p>
        </w:tc>
        <w:tc>
          <w:tcPr>
            <w:tcW w:w="1546" w:type="dxa"/>
            <w:tcBorders/>
            <w:vAlign w:val="center"/>
          </w:tcPr>
          <w:p>
            <w:pPr>
              <w:pStyle w:val="TableContents"/>
              <w:bidi w:val="0"/>
              <w:spacing w:before="0" w:after="283"/>
              <w:jc w:val="left"/>
              <w:rPr/>
            </w:pPr>
            <w:r>
              <w:rPr/>
              <w:t xml:space="preserve">Kulutustavarat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74 </w:t>
            </w:r>
          </w:p>
        </w:tc>
        <w:tc>
          <w:tcPr>
            <w:tcW w:w="1486" w:type="dxa"/>
            <w:tcBorders/>
            <w:vAlign w:val="center"/>
          </w:tcPr>
          <w:p>
            <w:pPr>
              <w:pStyle w:val="TableContents"/>
              <w:bidi w:val="0"/>
              <w:spacing w:before="0" w:after="283"/>
              <w:jc w:val="left"/>
              <w:rPr/>
            </w:pPr>
            <w:r>
              <w:rPr/>
              <w:t xml:space="preserve">1,577 </w:t>
            </w:r>
          </w:p>
        </w:tc>
        <w:tc>
          <w:tcPr>
            <w:tcW w:w="1606" w:type="dxa"/>
            <w:tcBorders/>
            <w:vAlign w:val="center"/>
          </w:tcPr>
          <w:p>
            <w:pPr>
              <w:pStyle w:val="TableContents"/>
              <w:bidi w:val="0"/>
              <w:spacing w:before="0" w:after="283"/>
              <w:jc w:val="left"/>
              <w:rPr/>
            </w:pPr>
            <w:r>
              <w:rPr/>
              <w:t xml:space="preserve">Joy Alukkas </w:t>
            </w:r>
          </w:p>
        </w:tc>
        <w:tc>
          <w:tcPr>
            <w:tcW w:w="1261" w:type="dxa"/>
            <w:tcBorders/>
            <w:vAlign w:val="center"/>
          </w:tcPr>
          <w:p>
            <w:pPr>
              <w:pStyle w:val="TableContents"/>
              <w:bidi w:val="0"/>
              <w:spacing w:before="0" w:after="283"/>
              <w:jc w:val="left"/>
              <w:rPr/>
            </w:pPr>
            <w:r>
              <w:rPr/>
              <w:t xml:space="preserve">61 </w:t>
            </w:r>
          </w:p>
        </w:tc>
        <w:tc>
          <w:tcPr>
            <w:tcW w:w="1546" w:type="dxa"/>
            <w:tcBorders/>
            <w:vAlign w:val="center"/>
          </w:tcPr>
          <w:p>
            <w:pPr>
              <w:pStyle w:val="TableContents"/>
              <w:bidi w:val="0"/>
              <w:spacing w:before="0" w:after="283"/>
              <w:jc w:val="left"/>
              <w:rPr/>
            </w:pPr>
            <w:r>
              <w:rPr/>
              <w:t xml:space="preserve">Thrissur </w:t>
            </w:r>
          </w:p>
        </w:tc>
        <w:tc>
          <w:tcPr>
            <w:tcW w:w="1546" w:type="dxa"/>
            <w:tcBorders/>
            <w:vAlign w:val="center"/>
          </w:tcPr>
          <w:p>
            <w:pPr>
              <w:pStyle w:val="TableContents"/>
              <w:bidi w:val="0"/>
              <w:spacing w:before="0" w:after="283"/>
              <w:jc w:val="left"/>
              <w:rPr/>
            </w:pPr>
            <w:r>
              <w:rPr/>
              <w:t xml:space="preserve">1,1 miljardia </w:t>
            </w:r>
          </w:p>
        </w:tc>
        <w:tc>
          <w:tcPr>
            <w:tcW w:w="1576" w:type="dxa"/>
            <w:tcBorders/>
            <w:vAlign w:val="center"/>
          </w:tcPr>
          <w:p>
            <w:pPr>
              <w:pStyle w:val="TableContents"/>
              <w:bidi w:val="0"/>
              <w:spacing w:before="0" w:after="283"/>
              <w:jc w:val="left"/>
              <w:rPr/>
            </w:pPr>
            <w:r>
              <w:rPr/>
              <w:t xml:space="preserve">Korut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75 </w:t>
            </w:r>
          </w:p>
        </w:tc>
        <w:tc>
          <w:tcPr>
            <w:tcW w:w="1486" w:type="dxa"/>
            <w:tcBorders/>
            <w:vAlign w:val="center"/>
          </w:tcPr>
          <w:p>
            <w:pPr>
              <w:pStyle w:val="TableContents"/>
              <w:bidi w:val="0"/>
              <w:spacing w:before="0" w:after="283"/>
              <w:jc w:val="left"/>
              <w:rPr/>
            </w:pPr>
            <w:r>
              <w:rPr/>
              <w:t xml:space="preserve">Chirayu Amin </w:t>
            </w:r>
          </w:p>
        </w:tc>
        <w:tc>
          <w:tcPr>
            <w:tcW w:w="1606" w:type="dxa"/>
            <w:tcBorders/>
            <w:vAlign w:val="center"/>
          </w:tcPr>
          <w:p>
            <w:pPr>
              <w:pStyle w:val="TableContents"/>
              <w:bidi w:val="0"/>
              <w:spacing w:before="0" w:after="283"/>
              <w:jc w:val="left"/>
              <w:rPr/>
            </w:pPr>
            <w:r>
              <w:rPr/>
              <w:t xml:space="preserve">70 </w:t>
            </w:r>
          </w:p>
        </w:tc>
        <w:tc>
          <w:tcPr>
            <w:tcW w:w="1261" w:type="dxa"/>
            <w:tcBorders/>
            <w:vAlign w:val="center"/>
          </w:tcPr>
          <w:p>
            <w:pPr>
              <w:pStyle w:val="TableContents"/>
              <w:bidi w:val="0"/>
              <w:spacing w:before="0" w:after="283"/>
              <w:jc w:val="left"/>
              <w:rPr/>
            </w:pPr>
            <w:r>
              <w:rPr/>
              <w:t xml:space="preserve">Vadodara </w:t>
            </w:r>
          </w:p>
        </w:tc>
        <w:tc>
          <w:tcPr>
            <w:tcW w:w="1546" w:type="dxa"/>
            <w:tcBorders/>
            <w:vAlign w:val="center"/>
          </w:tcPr>
          <w:p>
            <w:pPr>
              <w:pStyle w:val="TableContents"/>
              <w:bidi w:val="0"/>
              <w:spacing w:before="0" w:after="283"/>
              <w:jc w:val="left"/>
              <w:rPr/>
            </w:pPr>
            <w:r>
              <w:rPr/>
              <w:t xml:space="preserve">1,1 miljardia </w:t>
            </w:r>
          </w:p>
        </w:tc>
        <w:tc>
          <w:tcPr>
            <w:tcW w:w="1546" w:type="dxa"/>
            <w:tcBorders/>
            <w:vAlign w:val="center"/>
          </w:tcPr>
          <w:p>
            <w:pPr>
              <w:pStyle w:val="TableContents"/>
              <w:bidi w:val="0"/>
              <w:spacing w:before="0" w:after="283"/>
              <w:jc w:val="left"/>
              <w:rPr/>
            </w:pPr>
            <w:r>
              <w:rPr/>
              <w:t xml:space="preserve">Farmaseuttinen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76 </w:t>
            </w:r>
          </w:p>
        </w:tc>
        <w:tc>
          <w:tcPr>
            <w:tcW w:w="1486" w:type="dxa"/>
            <w:tcBorders/>
            <w:vAlign w:val="center"/>
          </w:tcPr>
          <w:p>
            <w:pPr>
              <w:pStyle w:val="TableContents"/>
              <w:bidi w:val="0"/>
              <w:spacing w:before="0" w:after="283"/>
              <w:jc w:val="left"/>
              <w:rPr/>
            </w:pPr>
            <w:r>
              <w:rPr/>
              <w:t xml:space="preserve">Achal Bakeri </w:t>
            </w:r>
          </w:p>
        </w:tc>
        <w:tc>
          <w:tcPr>
            <w:tcW w:w="1606" w:type="dxa"/>
            <w:tcBorders/>
            <w:vAlign w:val="center"/>
          </w:tcPr>
          <w:p>
            <w:pPr>
              <w:pStyle w:val="TableContents"/>
              <w:bidi w:val="0"/>
              <w:spacing w:before="0" w:after="283"/>
              <w:jc w:val="left"/>
              <w:rPr/>
            </w:pPr>
            <w:r>
              <w:rPr/>
              <w:t xml:space="preserve">57 </w:t>
            </w:r>
          </w:p>
        </w:tc>
        <w:tc>
          <w:tcPr>
            <w:tcW w:w="1261" w:type="dxa"/>
            <w:tcBorders/>
            <w:vAlign w:val="center"/>
          </w:tcPr>
          <w:p>
            <w:pPr>
              <w:pStyle w:val="TableContents"/>
              <w:bidi w:val="0"/>
              <w:spacing w:before="0" w:after="283"/>
              <w:jc w:val="left"/>
              <w:rPr/>
            </w:pPr>
            <w:r>
              <w:rPr/>
              <w:t xml:space="preserve">Ahmedabad </w:t>
            </w:r>
          </w:p>
        </w:tc>
        <w:tc>
          <w:tcPr>
            <w:tcW w:w="1546" w:type="dxa"/>
            <w:tcBorders/>
            <w:vAlign w:val="center"/>
          </w:tcPr>
          <w:p>
            <w:pPr>
              <w:pStyle w:val="TableContents"/>
              <w:bidi w:val="0"/>
              <w:spacing w:before="0" w:after="283"/>
              <w:jc w:val="left"/>
              <w:rPr/>
            </w:pPr>
            <w:r>
              <w:rPr/>
              <w:t xml:space="preserve">1,1 miljardia </w:t>
            </w:r>
          </w:p>
        </w:tc>
        <w:tc>
          <w:tcPr>
            <w:tcW w:w="1546" w:type="dxa"/>
            <w:tcBorders/>
            <w:vAlign w:val="center"/>
          </w:tcPr>
          <w:p>
            <w:pPr>
              <w:pStyle w:val="TableContents"/>
              <w:bidi w:val="0"/>
              <w:spacing w:before="0" w:after="283"/>
              <w:jc w:val="left"/>
              <w:rPr/>
            </w:pPr>
            <w:r>
              <w:rPr/>
              <w:t xml:space="preserve">Ilmanjäähdytin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77 </w:t>
            </w:r>
          </w:p>
        </w:tc>
        <w:tc>
          <w:tcPr>
            <w:tcW w:w="1486" w:type="dxa"/>
            <w:tcBorders/>
            <w:vAlign w:val="center"/>
          </w:tcPr>
          <w:p>
            <w:pPr>
              <w:pStyle w:val="TableContents"/>
              <w:bidi w:val="0"/>
              <w:spacing w:before="0" w:after="283"/>
              <w:jc w:val="left"/>
              <w:rPr/>
            </w:pPr>
            <w:r>
              <w:rPr/>
              <w:t xml:space="preserve">Sanjiv Goenka </w:t>
            </w:r>
          </w:p>
        </w:tc>
        <w:tc>
          <w:tcPr>
            <w:tcW w:w="1606" w:type="dxa"/>
            <w:tcBorders/>
            <w:vAlign w:val="center"/>
          </w:tcPr>
          <w:p>
            <w:pPr>
              <w:pStyle w:val="TableContents"/>
              <w:bidi w:val="0"/>
              <w:spacing w:before="0" w:after="283"/>
              <w:jc w:val="left"/>
              <w:rPr/>
            </w:pPr>
            <w:r>
              <w:rPr/>
              <w:t xml:space="preserve">62 </w:t>
            </w:r>
          </w:p>
        </w:tc>
        <w:tc>
          <w:tcPr>
            <w:tcW w:w="1261" w:type="dxa"/>
            <w:tcBorders/>
            <w:vAlign w:val="center"/>
          </w:tcPr>
          <w:p>
            <w:pPr>
              <w:pStyle w:val="TableContents"/>
              <w:bidi w:val="0"/>
              <w:spacing w:before="0" w:after="283"/>
              <w:jc w:val="left"/>
              <w:rPr/>
            </w:pPr>
            <w:r>
              <w:rPr/>
              <w:t xml:space="preserve">Kolkata </w:t>
            </w:r>
          </w:p>
        </w:tc>
        <w:tc>
          <w:tcPr>
            <w:tcW w:w="1546" w:type="dxa"/>
            <w:tcBorders/>
            <w:vAlign w:val="center"/>
          </w:tcPr>
          <w:p>
            <w:pPr>
              <w:pStyle w:val="TableContents"/>
              <w:bidi w:val="0"/>
              <w:spacing w:before="0" w:after="283"/>
              <w:jc w:val="left"/>
              <w:rPr/>
            </w:pPr>
            <w:r>
              <w:rPr/>
              <w:t xml:space="preserve">1,1 miljardia </w:t>
            </w:r>
          </w:p>
        </w:tc>
        <w:tc>
          <w:tcPr>
            <w:tcW w:w="1546" w:type="dxa"/>
            <w:tcBorders/>
            <w:vAlign w:val="center"/>
          </w:tcPr>
          <w:p>
            <w:pPr>
              <w:pStyle w:val="TableContents"/>
              <w:bidi w:val="0"/>
              <w:spacing w:before="0" w:after="283"/>
              <w:jc w:val="left"/>
              <w:rPr/>
            </w:pPr>
            <w:r>
              <w:rPr/>
              <w:t xml:space="preserve">Monipuolinen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78 </w:t>
            </w:r>
          </w:p>
        </w:tc>
        <w:tc>
          <w:tcPr>
            <w:tcW w:w="1486" w:type="dxa"/>
            <w:tcBorders/>
            <w:vAlign w:val="center"/>
          </w:tcPr>
          <w:p>
            <w:pPr>
              <w:pStyle w:val="TableContents"/>
              <w:bidi w:val="0"/>
              <w:spacing w:before="0" w:after="283"/>
              <w:jc w:val="left"/>
              <w:rPr/>
            </w:pPr>
            <w:r>
              <w:rPr/>
              <w:t xml:space="preserve">Vinod Gupta </w:t>
            </w:r>
          </w:p>
        </w:tc>
        <w:tc>
          <w:tcPr>
            <w:tcW w:w="1606" w:type="dxa"/>
            <w:tcBorders/>
            <w:vAlign w:val="center"/>
          </w:tcPr>
          <w:p>
            <w:pPr>
              <w:pStyle w:val="TableContents"/>
              <w:bidi w:val="0"/>
              <w:spacing w:before="0" w:after="283"/>
              <w:jc w:val="left"/>
              <w:rPr/>
            </w:pPr>
            <w:r>
              <w:rPr/>
              <w:t xml:space="preserve">71 </w:t>
            </w:r>
          </w:p>
        </w:tc>
        <w:tc>
          <w:tcPr>
            <w:tcW w:w="1261" w:type="dxa"/>
            <w:tcBorders/>
            <w:vAlign w:val="center"/>
          </w:tcPr>
          <w:p>
            <w:pPr>
              <w:pStyle w:val="TableContents"/>
              <w:bidi w:val="0"/>
              <w:spacing w:before="0" w:after="283"/>
              <w:jc w:val="left"/>
              <w:rPr/>
            </w:pPr>
            <w:r>
              <w:rPr/>
              <w:t xml:space="preserve">New Delhi </w:t>
            </w:r>
          </w:p>
        </w:tc>
        <w:tc>
          <w:tcPr>
            <w:tcW w:w="1546" w:type="dxa"/>
            <w:tcBorders/>
            <w:vAlign w:val="center"/>
          </w:tcPr>
          <w:p>
            <w:pPr>
              <w:pStyle w:val="TableContents"/>
              <w:bidi w:val="0"/>
              <w:spacing w:before="0" w:after="283"/>
              <w:jc w:val="left"/>
              <w:rPr/>
            </w:pPr>
            <w:r>
              <w:rPr/>
              <w:t xml:space="preserve">1,1 miljardia </w:t>
            </w:r>
          </w:p>
        </w:tc>
        <w:tc>
          <w:tcPr>
            <w:tcW w:w="1546" w:type="dxa"/>
            <w:tcBorders/>
            <w:vAlign w:val="center"/>
          </w:tcPr>
          <w:p>
            <w:pPr>
              <w:pStyle w:val="TableContents"/>
              <w:bidi w:val="0"/>
              <w:spacing w:before="0" w:after="283"/>
              <w:jc w:val="left"/>
              <w:rPr/>
            </w:pPr>
            <w:r>
              <w:rPr/>
              <w:t xml:space="preserve">Sähkölaitteet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79 </w:t>
            </w:r>
          </w:p>
        </w:tc>
        <w:tc>
          <w:tcPr>
            <w:tcW w:w="1486" w:type="dxa"/>
            <w:tcBorders/>
            <w:vAlign w:val="center"/>
          </w:tcPr>
          <w:p>
            <w:pPr>
              <w:pStyle w:val="TableContents"/>
              <w:bidi w:val="0"/>
              <w:spacing w:before="0" w:after="283"/>
              <w:jc w:val="left"/>
              <w:rPr/>
            </w:pPr>
            <w:r>
              <w:rPr/>
              <w:t xml:space="preserve">Anand Mahindra </w:t>
            </w:r>
          </w:p>
        </w:tc>
        <w:tc>
          <w:tcPr>
            <w:tcW w:w="1606" w:type="dxa"/>
            <w:tcBorders/>
            <w:vAlign w:val="center"/>
          </w:tcPr>
          <w:p>
            <w:pPr>
              <w:pStyle w:val="TableContents"/>
              <w:bidi w:val="0"/>
              <w:spacing w:before="0" w:after="283"/>
              <w:jc w:val="left"/>
              <w:rPr/>
            </w:pPr>
            <w:r>
              <w:rPr/>
              <w:t xml:space="preserve">62 </w:t>
            </w:r>
          </w:p>
        </w:tc>
        <w:tc>
          <w:tcPr>
            <w:tcW w:w="1261"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1,1 miljardia </w:t>
            </w:r>
          </w:p>
        </w:tc>
        <w:tc>
          <w:tcPr>
            <w:tcW w:w="1546" w:type="dxa"/>
            <w:tcBorders/>
            <w:vAlign w:val="center"/>
          </w:tcPr>
          <w:p>
            <w:pPr>
              <w:pStyle w:val="TableContents"/>
              <w:bidi w:val="0"/>
              <w:spacing w:before="0" w:after="283"/>
              <w:jc w:val="left"/>
              <w:rPr/>
            </w:pPr>
            <w:r>
              <w:rPr/>
              <w:t xml:space="preserve">Autoteollisuus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80 </w:t>
            </w:r>
          </w:p>
        </w:tc>
        <w:tc>
          <w:tcPr>
            <w:tcW w:w="1486" w:type="dxa"/>
            <w:tcBorders/>
            <w:vAlign w:val="center"/>
          </w:tcPr>
          <w:p>
            <w:pPr>
              <w:pStyle w:val="TableContents"/>
              <w:bidi w:val="0"/>
              <w:spacing w:before="0" w:after="283"/>
              <w:jc w:val="left"/>
              <w:rPr/>
            </w:pPr>
            <w:r>
              <w:rPr/>
              <w:t xml:space="preserve">Mofatraj Munot </w:t>
            </w:r>
          </w:p>
        </w:tc>
        <w:tc>
          <w:tcPr>
            <w:tcW w:w="1606" w:type="dxa"/>
            <w:tcBorders/>
            <w:vAlign w:val="center"/>
          </w:tcPr>
          <w:p>
            <w:pPr>
              <w:pStyle w:val="TableContents"/>
              <w:bidi w:val="0"/>
              <w:spacing w:before="0" w:after="283"/>
              <w:jc w:val="left"/>
              <w:rPr/>
            </w:pPr>
            <w:r>
              <w:rPr/>
              <w:t xml:space="preserve">72 </w:t>
            </w:r>
          </w:p>
        </w:tc>
        <w:tc>
          <w:tcPr>
            <w:tcW w:w="1261" w:type="dxa"/>
            <w:tcBorders/>
            <w:vAlign w:val="center"/>
          </w:tcPr>
          <w:p>
            <w:pPr>
              <w:pStyle w:val="TableContents"/>
              <w:bidi w:val="0"/>
              <w:spacing w:before="0" w:after="283"/>
              <w:jc w:val="left"/>
              <w:rPr/>
            </w:pPr>
            <w:r>
              <w:rPr/>
              <w:t xml:space="preserve">1,1 miljardia </w:t>
            </w:r>
          </w:p>
        </w:tc>
        <w:tc>
          <w:tcPr>
            <w:tcW w:w="1546" w:type="dxa"/>
            <w:tcBorders/>
            <w:vAlign w:val="center"/>
          </w:tcPr>
          <w:p>
            <w:pPr>
              <w:pStyle w:val="TableContents"/>
              <w:bidi w:val="0"/>
              <w:spacing w:before="0" w:after="283"/>
              <w:jc w:val="left"/>
              <w:rPr/>
            </w:pPr>
            <w:r>
              <w:rPr/>
              <w:t xml:space="preserve">Kiinteistöt </w:t>
            </w:r>
          </w:p>
        </w:tc>
        <w:tc>
          <w:tcPr>
            <w:tcW w:w="1546" w:type="dxa"/>
            <w:tcBorders/>
            <w:vAlign w:val="center"/>
          </w:tcPr>
          <w:p>
            <w:pPr>
              <w:pStyle w:val="TableContents"/>
              <w:bidi w:val="0"/>
              <w:spacing w:before="0" w:after="283"/>
              <w:jc w:val="left"/>
              <w:rPr>
                <w:sz w:val="4"/>
                <w:szCs w:val="4"/>
              </w:rPr>
            </w:pPr>
            <w:r>
              <w:rPr>
                <w:sz w:val="4"/>
                <w:szCs w:val="4"/>
              </w:rPr>
            </w:r>
          </w:p>
        </w:tc>
        <w:tc>
          <w:tcPr>
            <w:tcW w:w="2822" w:type="dxa"/>
            <w:gridSpan w:val="2"/>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81 </w:t>
            </w:r>
          </w:p>
        </w:tc>
        <w:tc>
          <w:tcPr>
            <w:tcW w:w="1486" w:type="dxa"/>
            <w:tcBorders/>
            <w:vAlign w:val="center"/>
          </w:tcPr>
          <w:p>
            <w:pPr>
              <w:pStyle w:val="TableContents"/>
              <w:bidi w:val="0"/>
              <w:spacing w:before="0" w:after="283"/>
              <w:jc w:val="left"/>
              <w:rPr/>
            </w:pPr>
            <w:r>
              <w:rPr/>
              <w:t xml:space="preserve">S.D. Shibulal </w:t>
            </w:r>
          </w:p>
        </w:tc>
        <w:tc>
          <w:tcPr>
            <w:tcW w:w="1606" w:type="dxa"/>
            <w:tcBorders/>
            <w:vAlign w:val="center"/>
          </w:tcPr>
          <w:p>
            <w:pPr>
              <w:pStyle w:val="TableContents"/>
              <w:bidi w:val="0"/>
              <w:spacing w:before="0" w:after="283"/>
              <w:jc w:val="left"/>
              <w:rPr/>
            </w:pPr>
            <w:r>
              <w:rPr/>
              <w:t xml:space="preserve">62 </w:t>
            </w:r>
          </w:p>
        </w:tc>
        <w:tc>
          <w:tcPr>
            <w:tcW w:w="1261" w:type="dxa"/>
            <w:tcBorders/>
            <w:vAlign w:val="center"/>
          </w:tcPr>
          <w:p>
            <w:pPr>
              <w:pStyle w:val="TableContents"/>
              <w:bidi w:val="0"/>
              <w:spacing w:before="0" w:after="283"/>
              <w:jc w:val="left"/>
              <w:rPr/>
            </w:pPr>
            <w:r>
              <w:rPr/>
              <w:t xml:space="preserve">Bangalore </w:t>
            </w:r>
          </w:p>
        </w:tc>
        <w:tc>
          <w:tcPr>
            <w:tcW w:w="1546" w:type="dxa"/>
            <w:tcBorders/>
            <w:vAlign w:val="center"/>
          </w:tcPr>
          <w:p>
            <w:pPr>
              <w:pStyle w:val="TableContents"/>
              <w:bidi w:val="0"/>
              <w:spacing w:before="0" w:after="283"/>
              <w:jc w:val="left"/>
              <w:rPr/>
            </w:pPr>
            <w:r>
              <w:rPr/>
              <w:t xml:space="preserve">1,1 miljardia </w:t>
            </w:r>
          </w:p>
        </w:tc>
        <w:tc>
          <w:tcPr>
            <w:tcW w:w="1546" w:type="dxa"/>
            <w:tcBorders/>
            <w:vAlign w:val="center"/>
          </w:tcPr>
          <w:p>
            <w:pPr>
              <w:pStyle w:val="TableContents"/>
              <w:bidi w:val="0"/>
              <w:spacing w:before="0" w:after="283"/>
              <w:jc w:val="left"/>
              <w:rPr/>
            </w:pPr>
            <w:r>
              <w:rPr/>
              <w:t xml:space="preserve">Ohjelmistopalvelut </w:t>
            </w:r>
          </w:p>
        </w:tc>
        <w:tc>
          <w:tcPr>
            <w:tcW w:w="1576"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82 </w:t>
            </w:r>
          </w:p>
        </w:tc>
        <w:tc>
          <w:tcPr>
            <w:tcW w:w="1486" w:type="dxa"/>
            <w:tcBorders/>
            <w:vAlign w:val="center"/>
          </w:tcPr>
          <w:p>
            <w:pPr>
              <w:pStyle w:val="TableContents"/>
              <w:bidi w:val="0"/>
              <w:spacing w:before="0" w:after="283"/>
              <w:jc w:val="left"/>
              <w:rPr/>
            </w:pPr>
            <w:r>
              <w:rPr/>
              <w:t xml:space="preserve">1684 </w:t>
            </w:r>
          </w:p>
        </w:tc>
        <w:tc>
          <w:tcPr>
            <w:tcW w:w="1606" w:type="dxa"/>
            <w:tcBorders/>
            <w:vAlign w:val="center"/>
          </w:tcPr>
          <w:p>
            <w:pPr>
              <w:pStyle w:val="TableContents"/>
              <w:bidi w:val="0"/>
              <w:spacing w:before="0" w:after="283"/>
              <w:jc w:val="left"/>
              <w:rPr/>
            </w:pPr>
            <w:r>
              <w:rPr/>
              <w:t xml:space="preserve">Niranjan Hiranandani </w:t>
            </w:r>
          </w:p>
        </w:tc>
        <w:tc>
          <w:tcPr>
            <w:tcW w:w="1261" w:type="dxa"/>
            <w:tcBorders/>
            <w:vAlign w:val="center"/>
          </w:tcPr>
          <w:p>
            <w:pPr>
              <w:pStyle w:val="TableContents"/>
              <w:bidi w:val="0"/>
              <w:spacing w:before="0" w:after="283"/>
              <w:jc w:val="left"/>
              <w:rPr/>
            </w:pPr>
            <w:r>
              <w:rPr/>
              <w:t xml:space="preserve">67 </w:t>
            </w:r>
          </w:p>
        </w:tc>
        <w:tc>
          <w:tcPr>
            <w:tcW w:w="1546" w:type="dxa"/>
            <w:tcBorders/>
            <w:vAlign w:val="center"/>
          </w:tcPr>
          <w:p>
            <w:pPr>
              <w:pStyle w:val="TableContents"/>
              <w:bidi w:val="0"/>
              <w:spacing w:before="0" w:after="283"/>
              <w:jc w:val="left"/>
              <w:rPr/>
            </w:pPr>
            <w:r>
              <w:rPr/>
              <w:t xml:space="preserve">Jalalabad </w:t>
            </w:r>
          </w:p>
        </w:tc>
        <w:tc>
          <w:tcPr>
            <w:tcW w:w="1546" w:type="dxa"/>
            <w:tcBorders/>
            <w:vAlign w:val="center"/>
          </w:tcPr>
          <w:p>
            <w:pPr>
              <w:pStyle w:val="TableContents"/>
              <w:bidi w:val="0"/>
              <w:spacing w:before="0" w:after="283"/>
              <w:jc w:val="left"/>
              <w:rPr/>
            </w:pPr>
            <w:r>
              <w:rPr/>
              <w:t xml:space="preserve">1,0 miljardia </w:t>
            </w:r>
          </w:p>
        </w:tc>
        <w:tc>
          <w:tcPr>
            <w:tcW w:w="1576" w:type="dxa"/>
            <w:tcBorders/>
            <w:vAlign w:val="center"/>
          </w:tcPr>
          <w:p>
            <w:pPr>
              <w:pStyle w:val="TableContents"/>
              <w:bidi w:val="0"/>
              <w:spacing w:before="0" w:after="283"/>
              <w:jc w:val="left"/>
              <w:rPr/>
            </w:pPr>
            <w:r>
              <w:rPr/>
              <w:t xml:space="preserve">Kiinteistöt </w:t>
            </w:r>
          </w:p>
        </w:tc>
        <w:tc>
          <w:tcPr>
            <w:tcW w:w="124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Forbesin mukaan kuka on Intian rikkain henkilö?</w:t>
      </w:r>
    </w:p>
    <w:p>
      <w:pPr>
        <w:pStyle w:val="TextBody"/>
        <w:bidi w:val="0"/>
        <w:jc w:val="left"/>
        <w:rPr>
          <w:b/>
          <w:shd w:val="clear" w:fill="FFFF00"/>
        </w:rPr>
      </w:pPr>
      <w:r>
        <w:rPr>
          <w:b/>
          <w:shd w:val="clear" w:fill="FFFF00"/>
        </w:rPr>
        <w:t xml:space="preserve">Teksti numero 1</w:t>
      </w:r>
    </w:p>
    <w:tbl>
      <w:tblPr>
        <w:tblW w:w="10943" w:type="dxa"/>
        <w:jc w:val="left"/>
        <w:tblInd w:w="0" w:type="dxa"/>
        <w:tblLayout w:type="fixed"/>
        <w:tblCellMar>
          <w:top w:w="28" w:type="dxa"/>
          <w:left w:w="28" w:type="dxa"/>
          <w:bottom w:w="28" w:type="dxa"/>
          <w:right w:w="28" w:type="dxa"/>
        </w:tblCellMar>
      </w:tblPr>
      <w:tblGrid>
        <w:gridCol w:w="661"/>
        <w:gridCol w:w="1486"/>
        <w:gridCol w:w="1606"/>
        <w:gridCol w:w="1261"/>
        <w:gridCol w:w="1546"/>
        <w:gridCol w:w="1546"/>
        <w:gridCol w:w="1591"/>
        <w:gridCol w:w="1246"/>
      </w:tblGrid>
      <w:tr>
        <w:trPr/>
        <w:tc>
          <w:tcPr>
            <w:tcW w:w="661" w:type="dxa"/>
            <w:tcBorders/>
            <w:vAlign w:val="center"/>
          </w:tcPr>
          <w:p>
            <w:pPr>
              <w:pStyle w:val="TableHeading"/>
              <w:suppressLineNumbers/>
              <w:bidi w:val="0"/>
              <w:spacing w:before="0" w:after="283"/>
              <w:jc w:val="center"/>
              <w:rPr/>
            </w:pPr>
            <w:r>
              <w:rPr/>
              <w:t xml:space="preserve">Intia </w:t>
            </w:r>
          </w:p>
        </w:tc>
        <w:tc>
          <w:tcPr>
            <w:tcW w:w="1486" w:type="dxa"/>
            <w:tcBorders/>
            <w:vAlign w:val="center"/>
          </w:tcPr>
          <w:p>
            <w:pPr>
              <w:pStyle w:val="TableHeading"/>
              <w:suppressLineNumbers/>
              <w:bidi w:val="0"/>
              <w:spacing w:before="0" w:after="283"/>
              <w:jc w:val="center"/>
              <w:rPr/>
            </w:pPr>
            <w:r>
              <w:rPr/>
              <w:t xml:space="preserve">Maailma </w:t>
            </w:r>
          </w:p>
        </w:tc>
        <w:tc>
          <w:tcPr>
            <w:tcW w:w="1606" w:type="dxa"/>
            <w:tcBorders/>
            <w:vAlign w:val="center"/>
          </w:tcPr>
          <w:p>
            <w:pPr>
              <w:pStyle w:val="TableHeading"/>
              <w:suppressLineNumbers/>
              <w:bidi w:val="0"/>
              <w:spacing w:before="0" w:after="283"/>
              <w:jc w:val="center"/>
              <w:rPr/>
            </w:pPr>
            <w:r>
              <w:rPr/>
              <w:t xml:space="preserve">Nimi </w:t>
            </w:r>
          </w:p>
        </w:tc>
        <w:tc>
          <w:tcPr>
            <w:tcW w:w="1261" w:type="dxa"/>
            <w:tcBorders/>
            <w:vAlign w:val="center"/>
          </w:tcPr>
          <w:p>
            <w:pPr>
              <w:pStyle w:val="TableHeading"/>
              <w:suppressLineNumbers/>
              <w:bidi w:val="0"/>
              <w:spacing w:before="0" w:after="283"/>
              <w:jc w:val="center"/>
              <w:rPr/>
            </w:pPr>
            <w:r>
              <w:rPr/>
              <w:t xml:space="preserve">Ikä </w:t>
            </w:r>
          </w:p>
        </w:tc>
        <w:tc>
          <w:tcPr>
            <w:tcW w:w="1546" w:type="dxa"/>
            <w:tcBorders/>
            <w:vAlign w:val="center"/>
          </w:tcPr>
          <w:p>
            <w:pPr>
              <w:pStyle w:val="TableHeading"/>
              <w:suppressLineNumbers/>
              <w:bidi w:val="0"/>
              <w:spacing w:before="0" w:after="283"/>
              <w:jc w:val="center"/>
              <w:rPr/>
            </w:pPr>
            <w:r>
              <w:rPr/>
              <w:t xml:space="preserve">Asuinpaikkakunta </w:t>
            </w:r>
          </w:p>
        </w:tc>
        <w:tc>
          <w:tcPr>
            <w:tcW w:w="1546" w:type="dxa"/>
            <w:tcBorders/>
            <w:vAlign w:val="center"/>
          </w:tcPr>
          <w:p>
            <w:pPr>
              <w:pStyle w:val="TableHeading"/>
              <w:suppressLineNumbers/>
              <w:bidi w:val="0"/>
              <w:spacing w:before="0" w:after="283"/>
              <w:jc w:val="center"/>
              <w:rPr/>
            </w:pPr>
            <w:r>
              <w:rPr/>
              <w:t xml:space="preserve">Nettovarallisuus Yhdysvaltain dollareina </w:t>
            </w:r>
          </w:p>
        </w:tc>
        <w:tc>
          <w:tcPr>
            <w:tcW w:w="1591" w:type="dxa"/>
            <w:tcBorders/>
            <w:vAlign w:val="center"/>
          </w:tcPr>
          <w:p>
            <w:pPr>
              <w:pStyle w:val="TableHeading"/>
              <w:suppressLineNumbers/>
              <w:bidi w:val="0"/>
              <w:spacing w:before="0" w:after="283"/>
              <w:jc w:val="center"/>
              <w:rPr/>
            </w:pPr>
            <w:r>
              <w:rPr/>
              <w:t xml:space="preserve">Teollisuus </w:t>
            </w:r>
          </w:p>
        </w:tc>
        <w:tc>
          <w:tcPr>
            <w:tcW w:w="1246" w:type="dxa"/>
            <w:tcBorders/>
            <w:vAlign w:val="center"/>
          </w:tcPr>
          <w:p>
            <w:pPr>
              <w:pStyle w:val="TableHeading"/>
              <w:suppressLineNumbers/>
              <w:bidi w:val="0"/>
              <w:spacing w:before="0" w:after="283"/>
              <w:jc w:val="center"/>
              <w:rPr/>
            </w:pPr>
            <w:r>
              <w:rPr/>
              <w:t xml:space="preserve">Kommentit </w:t>
            </w:r>
          </w:p>
        </w:tc>
      </w:tr>
      <w:tr>
        <w:trPr/>
        <w:tc>
          <w:tcPr>
            <w:tcW w:w="661" w:type="dxa"/>
            <w:tcBorders/>
            <w:vAlign w:val="center"/>
          </w:tcPr>
          <w:p>
            <w:pPr>
              <w:pStyle w:val="TableContents"/>
              <w:bidi w:val="0"/>
              <w:spacing w:before="0" w:after="283"/>
              <w:jc w:val="left"/>
              <w:rPr/>
            </w:pPr>
            <w:r>
              <w:rPr/>
              <w:t xml:space="preserve">01 </w:t>
            </w:r>
          </w:p>
        </w:tc>
        <w:tc>
          <w:tcPr>
            <w:tcW w:w="1486" w:type="dxa"/>
            <w:tcBorders/>
            <w:vAlign w:val="center"/>
          </w:tcPr>
          <w:p>
            <w:pPr>
              <w:pStyle w:val="TableContents"/>
              <w:bidi w:val="0"/>
              <w:spacing w:before="0" w:after="283"/>
              <w:jc w:val="left"/>
              <w:rPr/>
            </w:pPr>
            <w:r>
              <w:rPr/>
              <w:t xml:space="preserve">36 </w:t>
            </w:r>
          </w:p>
        </w:tc>
        <w:tc>
          <w:tcPr>
            <w:tcW w:w="1606" w:type="dxa"/>
            <w:tcBorders/>
            <w:vAlign w:val="center"/>
          </w:tcPr>
          <w:p>
            <w:pPr>
              <w:pStyle w:val="TableContents"/>
              <w:bidi w:val="0"/>
              <w:spacing w:before="0" w:after="283"/>
              <w:jc w:val="left"/>
              <w:rPr/>
            </w:pPr>
            <w:r>
              <w:rPr>
                <w:color w:val="A9A9A9"/>
              </w:rPr>
              <w:t xml:space="preserve">Mukesh Ambani </w:t>
            </w:r>
          </w:p>
        </w:tc>
        <w:tc>
          <w:tcPr>
            <w:tcW w:w="1261" w:type="dxa"/>
            <w:tcBorders/>
            <w:vAlign w:val="center"/>
          </w:tcPr>
          <w:p>
            <w:pPr>
              <w:pStyle w:val="TableContents"/>
              <w:bidi w:val="0"/>
              <w:spacing w:before="0" w:after="283"/>
              <w:jc w:val="left"/>
              <w:rPr/>
            </w:pPr>
            <w:r>
              <w:rPr/>
              <w:t xml:space="preserve">61 </w:t>
            </w:r>
          </w:p>
        </w:tc>
        <w:tc>
          <w:tcPr>
            <w:tcW w:w="1546"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22,7 miljardia dollaria </w:t>
            </w:r>
          </w:p>
        </w:tc>
        <w:tc>
          <w:tcPr>
            <w:tcW w:w="1591" w:type="dxa"/>
            <w:tcBorders/>
            <w:vAlign w:val="center"/>
          </w:tcPr>
          <w:p>
            <w:pPr>
              <w:pStyle w:val="TableContents"/>
              <w:bidi w:val="0"/>
              <w:spacing w:before="0" w:after="283"/>
              <w:jc w:val="left"/>
              <w:rPr/>
            </w:pPr>
            <w:r>
              <w:rPr/>
              <w:t xml:space="preserve">Petrokemian tuotteet, öljy ja kaasu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02 </w:t>
            </w:r>
          </w:p>
        </w:tc>
        <w:tc>
          <w:tcPr>
            <w:tcW w:w="1486" w:type="dxa"/>
            <w:tcBorders/>
            <w:vAlign w:val="center"/>
          </w:tcPr>
          <w:p>
            <w:pPr>
              <w:pStyle w:val="TableContents"/>
              <w:bidi w:val="0"/>
              <w:spacing w:before="0" w:after="283"/>
              <w:jc w:val="left"/>
              <w:rPr/>
            </w:pPr>
            <w:r>
              <w:rPr/>
              <w:t xml:space="preserve">44 </w:t>
            </w:r>
          </w:p>
        </w:tc>
        <w:tc>
          <w:tcPr>
            <w:tcW w:w="1606" w:type="dxa"/>
            <w:tcBorders/>
            <w:vAlign w:val="center"/>
          </w:tcPr>
          <w:p>
            <w:pPr>
              <w:pStyle w:val="TableContents"/>
              <w:bidi w:val="0"/>
              <w:spacing w:before="0" w:after="283"/>
              <w:jc w:val="left"/>
              <w:rPr/>
            </w:pPr>
            <w:r>
              <w:rPr/>
              <w:t xml:space="preserve">Dilip Shanghvi </w:t>
            </w:r>
          </w:p>
        </w:tc>
        <w:tc>
          <w:tcPr>
            <w:tcW w:w="1261" w:type="dxa"/>
            <w:tcBorders/>
            <w:vAlign w:val="center"/>
          </w:tcPr>
          <w:p>
            <w:pPr>
              <w:pStyle w:val="TableContents"/>
              <w:bidi w:val="0"/>
              <w:spacing w:before="0" w:after="283"/>
              <w:jc w:val="left"/>
              <w:rPr/>
            </w:pPr>
            <w:r>
              <w:rPr/>
              <w:t xml:space="preserve">62 </w:t>
            </w:r>
          </w:p>
        </w:tc>
        <w:tc>
          <w:tcPr>
            <w:tcW w:w="1546"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16,7 miljardia </w:t>
            </w:r>
          </w:p>
        </w:tc>
        <w:tc>
          <w:tcPr>
            <w:tcW w:w="1591" w:type="dxa"/>
            <w:tcBorders/>
            <w:vAlign w:val="center"/>
          </w:tcPr>
          <w:p>
            <w:pPr>
              <w:pStyle w:val="TableContents"/>
              <w:bidi w:val="0"/>
              <w:spacing w:before="0" w:after="283"/>
              <w:jc w:val="left"/>
              <w:rPr/>
            </w:pPr>
            <w:r>
              <w:rPr/>
              <w:t xml:space="preserve">Farmaseuttinen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03 </w:t>
            </w:r>
          </w:p>
        </w:tc>
        <w:tc>
          <w:tcPr>
            <w:tcW w:w="1486" w:type="dxa"/>
            <w:tcBorders/>
            <w:vAlign w:val="center"/>
          </w:tcPr>
          <w:p>
            <w:pPr>
              <w:pStyle w:val="TableContents"/>
              <w:bidi w:val="0"/>
              <w:spacing w:before="0" w:after="283"/>
              <w:jc w:val="left"/>
              <w:rPr/>
            </w:pPr>
            <w:r>
              <w:rPr/>
              <w:t xml:space="preserve">55 </w:t>
            </w:r>
          </w:p>
        </w:tc>
        <w:tc>
          <w:tcPr>
            <w:tcW w:w="1606" w:type="dxa"/>
            <w:tcBorders/>
            <w:vAlign w:val="center"/>
          </w:tcPr>
          <w:p>
            <w:pPr>
              <w:pStyle w:val="TableContents"/>
              <w:bidi w:val="0"/>
              <w:spacing w:before="0" w:after="283"/>
              <w:jc w:val="left"/>
              <w:rPr/>
            </w:pPr>
            <w:r>
              <w:rPr/>
              <w:t xml:space="preserve">Azim Premji </w:t>
            </w:r>
          </w:p>
        </w:tc>
        <w:tc>
          <w:tcPr>
            <w:tcW w:w="1261" w:type="dxa"/>
            <w:tcBorders/>
            <w:vAlign w:val="center"/>
          </w:tcPr>
          <w:p>
            <w:pPr>
              <w:pStyle w:val="TableContents"/>
              <w:bidi w:val="0"/>
              <w:spacing w:before="0" w:after="283"/>
              <w:jc w:val="left"/>
              <w:rPr/>
            </w:pPr>
            <w:r>
              <w:rPr/>
              <w:t xml:space="preserve">73 </w:t>
            </w:r>
          </w:p>
        </w:tc>
        <w:tc>
          <w:tcPr>
            <w:tcW w:w="1546" w:type="dxa"/>
            <w:tcBorders/>
            <w:vAlign w:val="center"/>
          </w:tcPr>
          <w:p>
            <w:pPr>
              <w:pStyle w:val="TableContents"/>
              <w:bidi w:val="0"/>
              <w:spacing w:before="0" w:after="283"/>
              <w:jc w:val="left"/>
              <w:rPr/>
            </w:pPr>
            <w:r>
              <w:rPr/>
              <w:t xml:space="preserve">Bangalore </w:t>
            </w:r>
          </w:p>
        </w:tc>
        <w:tc>
          <w:tcPr>
            <w:tcW w:w="1546" w:type="dxa"/>
            <w:tcBorders/>
            <w:vAlign w:val="center"/>
          </w:tcPr>
          <w:p>
            <w:pPr>
              <w:pStyle w:val="TableContents"/>
              <w:bidi w:val="0"/>
              <w:spacing w:before="0" w:after="283"/>
              <w:jc w:val="left"/>
              <w:rPr/>
            </w:pPr>
            <w:r>
              <w:rPr/>
              <w:t xml:space="preserve">15,0 miljardia </w:t>
            </w:r>
          </w:p>
        </w:tc>
        <w:tc>
          <w:tcPr>
            <w:tcW w:w="1591" w:type="dxa"/>
            <w:tcBorders/>
            <w:vAlign w:val="center"/>
          </w:tcPr>
          <w:p>
            <w:pPr>
              <w:pStyle w:val="TableContents"/>
              <w:bidi w:val="0"/>
              <w:spacing w:before="0" w:after="283"/>
              <w:jc w:val="left"/>
              <w:rPr/>
            </w:pPr>
            <w:r>
              <w:rPr/>
              <w:t xml:space="preserve">Ohjelmistopalvelut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04 </w:t>
            </w:r>
          </w:p>
        </w:tc>
        <w:tc>
          <w:tcPr>
            <w:tcW w:w="1486" w:type="dxa"/>
            <w:tcBorders/>
            <w:vAlign w:val="center"/>
          </w:tcPr>
          <w:p>
            <w:pPr>
              <w:pStyle w:val="TableContents"/>
              <w:bidi w:val="0"/>
              <w:spacing w:before="0" w:after="283"/>
              <w:jc w:val="left"/>
              <w:rPr/>
            </w:pPr>
            <w:r>
              <w:rPr/>
              <w:t xml:space="preserve">88 </w:t>
            </w:r>
          </w:p>
        </w:tc>
        <w:tc>
          <w:tcPr>
            <w:tcW w:w="1606" w:type="dxa"/>
            <w:tcBorders/>
            <w:vAlign w:val="center"/>
          </w:tcPr>
          <w:p>
            <w:pPr>
              <w:pStyle w:val="TableContents"/>
              <w:bidi w:val="0"/>
              <w:spacing w:before="0" w:after="283"/>
              <w:jc w:val="left"/>
              <w:rPr/>
            </w:pPr>
            <w:r>
              <w:rPr/>
              <w:t xml:space="preserve">Shiv Nadar </w:t>
            </w:r>
          </w:p>
        </w:tc>
        <w:tc>
          <w:tcPr>
            <w:tcW w:w="1261" w:type="dxa"/>
            <w:tcBorders/>
            <w:vAlign w:val="center"/>
          </w:tcPr>
          <w:p>
            <w:pPr>
              <w:pStyle w:val="TableContents"/>
              <w:bidi w:val="0"/>
              <w:spacing w:before="0" w:after="283"/>
              <w:jc w:val="left"/>
              <w:rPr/>
            </w:pPr>
            <w:r>
              <w:rPr/>
              <w:t xml:space="preserve">73 </w:t>
            </w:r>
          </w:p>
        </w:tc>
        <w:tc>
          <w:tcPr>
            <w:tcW w:w="1546" w:type="dxa"/>
            <w:tcBorders/>
            <w:vAlign w:val="center"/>
          </w:tcPr>
          <w:p>
            <w:pPr>
              <w:pStyle w:val="TableContents"/>
              <w:bidi w:val="0"/>
              <w:spacing w:before="0" w:after="283"/>
              <w:jc w:val="left"/>
              <w:rPr/>
            </w:pPr>
            <w:r>
              <w:rPr/>
              <w:t xml:space="preserve">New Delhi </w:t>
            </w:r>
          </w:p>
        </w:tc>
        <w:tc>
          <w:tcPr>
            <w:tcW w:w="1546" w:type="dxa"/>
            <w:tcBorders/>
            <w:vAlign w:val="center"/>
          </w:tcPr>
          <w:p>
            <w:pPr>
              <w:pStyle w:val="TableContents"/>
              <w:bidi w:val="0"/>
              <w:spacing w:before="0" w:after="283"/>
              <w:jc w:val="left"/>
              <w:rPr/>
            </w:pPr>
            <w:r>
              <w:rPr/>
              <w:t xml:space="preserve">11,1 miljardia </w:t>
            </w:r>
          </w:p>
        </w:tc>
        <w:tc>
          <w:tcPr>
            <w:tcW w:w="1591" w:type="dxa"/>
            <w:tcBorders/>
            <w:vAlign w:val="center"/>
          </w:tcPr>
          <w:p>
            <w:pPr>
              <w:pStyle w:val="TableContents"/>
              <w:bidi w:val="0"/>
              <w:spacing w:before="0" w:after="283"/>
              <w:jc w:val="left"/>
              <w:rPr/>
            </w:pPr>
            <w:r>
              <w:rPr/>
              <w:t xml:space="preserve">Ohjelmistopalvelut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05 </w:t>
            </w:r>
          </w:p>
        </w:tc>
        <w:tc>
          <w:tcPr>
            <w:tcW w:w="1486" w:type="dxa"/>
            <w:tcBorders/>
            <w:vAlign w:val="center"/>
          </w:tcPr>
          <w:p>
            <w:pPr>
              <w:pStyle w:val="TableContents"/>
              <w:bidi w:val="0"/>
              <w:spacing w:before="0" w:after="283"/>
              <w:jc w:val="left"/>
              <w:rPr/>
            </w:pPr>
            <w:r>
              <w:rPr/>
              <w:t xml:space="preserve">135 </w:t>
            </w:r>
          </w:p>
        </w:tc>
        <w:tc>
          <w:tcPr>
            <w:tcW w:w="1606" w:type="dxa"/>
            <w:tcBorders/>
            <w:vAlign w:val="center"/>
          </w:tcPr>
          <w:p>
            <w:pPr>
              <w:pStyle w:val="TableContents"/>
              <w:bidi w:val="0"/>
              <w:spacing w:before="0" w:after="283"/>
              <w:jc w:val="left"/>
              <w:rPr/>
            </w:pPr>
            <w:r>
              <w:rPr/>
              <w:t xml:space="preserve">Lakshmi Mittal </w:t>
            </w:r>
          </w:p>
        </w:tc>
        <w:tc>
          <w:tcPr>
            <w:tcW w:w="1261" w:type="dxa"/>
            <w:tcBorders/>
            <w:vAlign w:val="center"/>
          </w:tcPr>
          <w:p>
            <w:pPr>
              <w:pStyle w:val="TableContents"/>
              <w:bidi w:val="0"/>
              <w:spacing w:before="0" w:after="283"/>
              <w:jc w:val="left"/>
              <w:rPr/>
            </w:pPr>
            <w:r>
              <w:rPr/>
              <w:t xml:space="preserve">68 </w:t>
            </w:r>
          </w:p>
        </w:tc>
        <w:tc>
          <w:tcPr>
            <w:tcW w:w="1546" w:type="dxa"/>
            <w:tcBorders/>
            <w:vAlign w:val="center"/>
          </w:tcPr>
          <w:p>
            <w:pPr>
              <w:pStyle w:val="TableContents"/>
              <w:bidi w:val="0"/>
              <w:spacing w:before="0" w:after="283"/>
              <w:jc w:val="left"/>
              <w:rPr/>
            </w:pPr>
            <w:r>
              <w:rPr/>
              <w:t xml:space="preserve">Lontoo </w:t>
            </w:r>
          </w:p>
        </w:tc>
        <w:tc>
          <w:tcPr>
            <w:tcW w:w="1546" w:type="dxa"/>
            <w:tcBorders/>
            <w:vAlign w:val="center"/>
          </w:tcPr>
          <w:p>
            <w:pPr>
              <w:pStyle w:val="TableContents"/>
              <w:bidi w:val="0"/>
              <w:spacing w:before="0" w:after="283"/>
              <w:jc w:val="left"/>
              <w:rPr/>
            </w:pPr>
            <w:r>
              <w:rPr/>
              <w:t xml:space="preserve">8,4 miljardia </w:t>
            </w:r>
          </w:p>
        </w:tc>
        <w:tc>
          <w:tcPr>
            <w:tcW w:w="1591" w:type="dxa"/>
            <w:tcBorders/>
            <w:vAlign w:val="center"/>
          </w:tcPr>
          <w:p>
            <w:pPr>
              <w:pStyle w:val="TableContents"/>
              <w:bidi w:val="0"/>
              <w:spacing w:before="0" w:after="283"/>
              <w:jc w:val="left"/>
              <w:rPr/>
            </w:pPr>
            <w:r>
              <w:rPr/>
              <w:t xml:space="preserve">Teräs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06 </w:t>
            </w:r>
          </w:p>
        </w:tc>
        <w:tc>
          <w:tcPr>
            <w:tcW w:w="1486" w:type="dxa"/>
            <w:tcBorders/>
            <w:vAlign w:val="center"/>
          </w:tcPr>
          <w:p>
            <w:pPr>
              <w:pStyle w:val="TableContents"/>
              <w:bidi w:val="0"/>
              <w:spacing w:before="0" w:after="283"/>
              <w:jc w:val="left"/>
              <w:rPr/>
            </w:pPr>
            <w:r>
              <w:rPr/>
              <w:t xml:space="preserve">184 </w:t>
            </w:r>
          </w:p>
        </w:tc>
        <w:tc>
          <w:tcPr>
            <w:tcW w:w="1606" w:type="dxa"/>
            <w:tcBorders/>
            <w:vAlign w:val="center"/>
          </w:tcPr>
          <w:p>
            <w:pPr>
              <w:pStyle w:val="TableContents"/>
              <w:bidi w:val="0"/>
              <w:spacing w:before="0" w:after="283"/>
              <w:jc w:val="left"/>
              <w:rPr/>
            </w:pPr>
            <w:r>
              <w:rPr/>
              <w:t xml:space="preserve">Uday Kotak </w:t>
            </w:r>
          </w:p>
        </w:tc>
        <w:tc>
          <w:tcPr>
            <w:tcW w:w="1261" w:type="dxa"/>
            <w:tcBorders/>
            <w:vAlign w:val="center"/>
          </w:tcPr>
          <w:p>
            <w:pPr>
              <w:pStyle w:val="TableContents"/>
              <w:bidi w:val="0"/>
              <w:spacing w:before="0" w:after="283"/>
              <w:jc w:val="left"/>
              <w:rPr/>
            </w:pPr>
            <w:r>
              <w:rPr/>
              <w:t xml:space="preserve">59 </w:t>
            </w:r>
          </w:p>
        </w:tc>
        <w:tc>
          <w:tcPr>
            <w:tcW w:w="1546"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6,3 miljardia </w:t>
            </w:r>
          </w:p>
        </w:tc>
        <w:tc>
          <w:tcPr>
            <w:tcW w:w="1591" w:type="dxa"/>
            <w:tcBorders/>
            <w:vAlign w:val="center"/>
          </w:tcPr>
          <w:p>
            <w:pPr>
              <w:pStyle w:val="TableContents"/>
              <w:bidi w:val="0"/>
              <w:spacing w:before="0" w:after="283"/>
              <w:jc w:val="left"/>
              <w:rPr/>
            </w:pPr>
            <w:r>
              <w:rPr/>
              <w:t xml:space="preserve">Pankkitoiminta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07 </w:t>
            </w:r>
          </w:p>
        </w:tc>
        <w:tc>
          <w:tcPr>
            <w:tcW w:w="1486" w:type="dxa"/>
            <w:tcBorders/>
            <w:vAlign w:val="center"/>
          </w:tcPr>
          <w:p>
            <w:pPr>
              <w:pStyle w:val="TableContents"/>
              <w:bidi w:val="0"/>
              <w:spacing w:before="0" w:after="283"/>
              <w:jc w:val="left"/>
              <w:rPr/>
            </w:pPr>
            <w:r>
              <w:rPr/>
              <w:t xml:space="preserve">196 </w:t>
            </w:r>
          </w:p>
        </w:tc>
        <w:tc>
          <w:tcPr>
            <w:tcW w:w="1606" w:type="dxa"/>
            <w:tcBorders/>
            <w:vAlign w:val="center"/>
          </w:tcPr>
          <w:p>
            <w:pPr>
              <w:pStyle w:val="TableContents"/>
              <w:bidi w:val="0"/>
              <w:spacing w:before="0" w:after="283"/>
              <w:jc w:val="left"/>
              <w:rPr/>
            </w:pPr>
            <w:r>
              <w:rPr/>
              <w:t xml:space="preserve">Kumar Birla </w:t>
            </w:r>
          </w:p>
        </w:tc>
        <w:tc>
          <w:tcPr>
            <w:tcW w:w="1261" w:type="dxa"/>
            <w:tcBorders/>
            <w:vAlign w:val="center"/>
          </w:tcPr>
          <w:p>
            <w:pPr>
              <w:pStyle w:val="TableContents"/>
              <w:bidi w:val="0"/>
              <w:spacing w:before="0" w:after="283"/>
              <w:jc w:val="left"/>
              <w:rPr/>
            </w:pPr>
            <w:r>
              <w:rPr/>
              <w:t xml:space="preserve">51 </w:t>
            </w:r>
          </w:p>
        </w:tc>
        <w:tc>
          <w:tcPr>
            <w:tcW w:w="1546" w:type="dxa"/>
            <w:tcBorders/>
            <w:vAlign w:val="center"/>
          </w:tcPr>
          <w:p>
            <w:pPr>
              <w:pStyle w:val="TableContents"/>
              <w:bidi w:val="0"/>
              <w:spacing w:before="0" w:after="283"/>
              <w:jc w:val="left"/>
              <w:rPr/>
            </w:pPr>
            <w:r>
              <w:rPr/>
              <w:t xml:space="preserve">6,1 miljardia </w:t>
            </w:r>
          </w:p>
        </w:tc>
        <w:tc>
          <w:tcPr>
            <w:tcW w:w="1546" w:type="dxa"/>
            <w:tcBorders/>
            <w:vAlign w:val="center"/>
          </w:tcPr>
          <w:p>
            <w:pPr>
              <w:pStyle w:val="TableContents"/>
              <w:bidi w:val="0"/>
              <w:spacing w:before="0" w:after="283"/>
              <w:jc w:val="left"/>
              <w:rPr/>
            </w:pPr>
            <w:r>
              <w:rPr/>
              <w:t xml:space="preserve">Hyödyke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08 </w:t>
            </w:r>
          </w:p>
        </w:tc>
        <w:tc>
          <w:tcPr>
            <w:tcW w:w="1486" w:type="dxa"/>
            <w:tcBorders/>
            <w:vAlign w:val="center"/>
          </w:tcPr>
          <w:p>
            <w:pPr>
              <w:pStyle w:val="TableContents"/>
              <w:bidi w:val="0"/>
              <w:spacing w:before="0" w:after="283"/>
              <w:jc w:val="left"/>
              <w:rPr/>
            </w:pPr>
            <w:r>
              <w:rPr/>
              <w:t xml:space="preserve">219 </w:t>
            </w:r>
          </w:p>
        </w:tc>
        <w:tc>
          <w:tcPr>
            <w:tcW w:w="1606" w:type="dxa"/>
            <w:tcBorders/>
            <w:vAlign w:val="center"/>
          </w:tcPr>
          <w:p>
            <w:pPr>
              <w:pStyle w:val="TableContents"/>
              <w:bidi w:val="0"/>
              <w:spacing w:before="0" w:after="283"/>
              <w:jc w:val="left"/>
              <w:rPr/>
            </w:pPr>
            <w:r>
              <w:rPr/>
              <w:t xml:space="preserve">Sunil Mittal </w:t>
            </w:r>
          </w:p>
        </w:tc>
        <w:tc>
          <w:tcPr>
            <w:tcW w:w="1261" w:type="dxa"/>
            <w:tcBorders/>
            <w:vAlign w:val="center"/>
          </w:tcPr>
          <w:p>
            <w:pPr>
              <w:pStyle w:val="TableContents"/>
              <w:bidi w:val="0"/>
              <w:spacing w:before="0" w:after="283"/>
              <w:jc w:val="left"/>
              <w:rPr/>
            </w:pPr>
            <w:r>
              <w:rPr/>
              <w:t xml:space="preserve">60 </w:t>
            </w:r>
          </w:p>
        </w:tc>
        <w:tc>
          <w:tcPr>
            <w:tcW w:w="1546" w:type="dxa"/>
            <w:tcBorders/>
            <w:vAlign w:val="center"/>
          </w:tcPr>
          <w:p>
            <w:pPr>
              <w:pStyle w:val="TableContents"/>
              <w:bidi w:val="0"/>
              <w:spacing w:before="0" w:after="283"/>
              <w:jc w:val="left"/>
              <w:rPr/>
            </w:pPr>
            <w:r>
              <w:rPr/>
              <w:t xml:space="preserve">New Delhi </w:t>
            </w:r>
          </w:p>
        </w:tc>
        <w:tc>
          <w:tcPr>
            <w:tcW w:w="1546" w:type="dxa"/>
            <w:tcBorders/>
            <w:vAlign w:val="center"/>
          </w:tcPr>
          <w:p>
            <w:pPr>
              <w:pStyle w:val="TableContents"/>
              <w:bidi w:val="0"/>
              <w:spacing w:before="0" w:after="283"/>
              <w:jc w:val="left"/>
              <w:rPr/>
            </w:pPr>
            <w:r>
              <w:rPr/>
              <w:t xml:space="preserve">5,7 miljardia </w:t>
            </w:r>
          </w:p>
        </w:tc>
        <w:tc>
          <w:tcPr>
            <w:tcW w:w="1591" w:type="dxa"/>
            <w:tcBorders/>
            <w:vAlign w:val="center"/>
          </w:tcPr>
          <w:p>
            <w:pPr>
              <w:pStyle w:val="TableContents"/>
              <w:bidi w:val="0"/>
              <w:spacing w:before="0" w:after="283"/>
              <w:jc w:val="left"/>
              <w:rPr/>
            </w:pPr>
            <w:r>
              <w:rPr/>
              <w:t xml:space="preserve">Telecom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09 </w:t>
            </w:r>
          </w:p>
        </w:tc>
        <w:tc>
          <w:tcPr>
            <w:tcW w:w="1486" w:type="dxa"/>
            <w:tcBorders/>
            <w:vAlign w:val="center"/>
          </w:tcPr>
          <w:p>
            <w:pPr>
              <w:pStyle w:val="TableContents"/>
              <w:bidi w:val="0"/>
              <w:spacing w:before="0" w:after="283"/>
              <w:jc w:val="left"/>
              <w:rPr/>
            </w:pPr>
            <w:r>
              <w:rPr/>
              <w:t xml:space="preserve">233 </w:t>
            </w:r>
          </w:p>
        </w:tc>
        <w:tc>
          <w:tcPr>
            <w:tcW w:w="1606" w:type="dxa"/>
            <w:tcBorders/>
            <w:vAlign w:val="center"/>
          </w:tcPr>
          <w:p>
            <w:pPr>
              <w:pStyle w:val="TableContents"/>
              <w:bidi w:val="0"/>
              <w:spacing w:before="0" w:after="283"/>
              <w:jc w:val="left"/>
              <w:rPr/>
            </w:pPr>
            <w:r>
              <w:rPr/>
              <w:t xml:space="preserve">Desh Bandhu Gupta </w:t>
            </w:r>
          </w:p>
        </w:tc>
        <w:tc>
          <w:tcPr>
            <w:tcW w:w="1261" w:type="dxa"/>
            <w:tcBorders/>
            <w:vAlign w:val="center"/>
          </w:tcPr>
          <w:p>
            <w:pPr>
              <w:pStyle w:val="TableContents"/>
              <w:bidi w:val="0"/>
              <w:spacing w:before="0" w:after="283"/>
              <w:jc w:val="left"/>
              <w:rPr/>
            </w:pPr>
            <w:r>
              <w:rPr/>
              <w:t xml:space="preserve">80 </w:t>
            </w:r>
          </w:p>
        </w:tc>
        <w:tc>
          <w:tcPr>
            <w:tcW w:w="1546"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5,5 miljardia </w:t>
            </w:r>
          </w:p>
        </w:tc>
        <w:tc>
          <w:tcPr>
            <w:tcW w:w="1591" w:type="dxa"/>
            <w:tcBorders/>
            <w:vAlign w:val="center"/>
          </w:tcPr>
          <w:p>
            <w:pPr>
              <w:pStyle w:val="TableContents"/>
              <w:bidi w:val="0"/>
              <w:spacing w:before="0" w:after="283"/>
              <w:jc w:val="left"/>
              <w:rPr/>
            </w:pPr>
            <w:r>
              <w:rPr/>
              <w:t xml:space="preserve">Farmaseuttinen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10 </w:t>
            </w:r>
          </w:p>
        </w:tc>
        <w:tc>
          <w:tcPr>
            <w:tcW w:w="1486" w:type="dxa"/>
            <w:tcBorders/>
            <w:vAlign w:val="center"/>
          </w:tcPr>
          <w:p>
            <w:pPr>
              <w:pStyle w:val="TableContents"/>
              <w:bidi w:val="0"/>
              <w:spacing w:before="0" w:after="283"/>
              <w:jc w:val="left"/>
              <w:rPr/>
            </w:pPr>
            <w:r>
              <w:rPr/>
              <w:t xml:space="preserve">270 </w:t>
            </w:r>
          </w:p>
        </w:tc>
        <w:tc>
          <w:tcPr>
            <w:tcW w:w="1606" w:type="dxa"/>
            <w:tcBorders/>
            <w:vAlign w:val="center"/>
          </w:tcPr>
          <w:p>
            <w:pPr>
              <w:pStyle w:val="TableContents"/>
              <w:bidi w:val="0"/>
              <w:spacing w:before="0" w:after="283"/>
              <w:jc w:val="left"/>
              <w:rPr/>
            </w:pPr>
            <w:r>
              <w:rPr/>
              <w:t xml:space="preserve">Shashi &amp; Ravi Ruia </w:t>
            </w:r>
          </w:p>
        </w:tc>
        <w:tc>
          <w:tcPr>
            <w:tcW w:w="1261" w:type="dxa"/>
            <w:tcBorders/>
            <w:vAlign w:val="center"/>
          </w:tcPr>
          <w:p>
            <w:pPr>
              <w:pStyle w:val="TableContents"/>
              <w:bidi w:val="0"/>
              <w:spacing w:before="0" w:after="283"/>
              <w:jc w:val="left"/>
              <w:rPr/>
            </w:pPr>
            <w:r>
              <w:rPr/>
              <w:t xml:space="preserve">87 </w:t>
            </w:r>
          </w:p>
        </w:tc>
        <w:tc>
          <w:tcPr>
            <w:tcW w:w="1546" w:type="dxa"/>
            <w:tcBorders/>
            <w:vAlign w:val="center"/>
          </w:tcPr>
          <w:p>
            <w:pPr>
              <w:pStyle w:val="TableContents"/>
              <w:bidi w:val="0"/>
              <w:spacing w:before="0" w:after="283"/>
              <w:jc w:val="left"/>
              <w:rPr/>
            </w:pPr>
            <w:r>
              <w:rPr/>
              <w:t xml:space="preserve">5,0 miljardia </w:t>
            </w:r>
          </w:p>
        </w:tc>
        <w:tc>
          <w:tcPr>
            <w:tcW w:w="1546" w:type="dxa"/>
            <w:tcBorders/>
            <w:vAlign w:val="center"/>
          </w:tcPr>
          <w:p>
            <w:pPr>
              <w:pStyle w:val="TableContents"/>
              <w:bidi w:val="0"/>
              <w:spacing w:before="0" w:after="283"/>
              <w:jc w:val="left"/>
              <w:rPr/>
            </w:pPr>
            <w:r>
              <w:rPr/>
              <w:t xml:space="preserve">Monipuolinen </w:t>
            </w:r>
          </w:p>
        </w:tc>
        <w:tc>
          <w:tcPr>
            <w:tcW w:w="1591" w:type="dxa"/>
            <w:tcBorders/>
            <w:vAlign w:val="center"/>
          </w:tcPr>
          <w:p>
            <w:pPr>
              <w:pStyle w:val="TableContents"/>
              <w:bidi w:val="0"/>
              <w:spacing w:before="0" w:after="283"/>
              <w:jc w:val="left"/>
              <w:rPr/>
            </w:pPr>
            <w:r>
              <w:rPr/>
              <w:t xml:space="preserve">Yhdistetty nettovarallisuus </w:t>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69 </w:t>
            </w:r>
          </w:p>
        </w:tc>
        <w:tc>
          <w:tcPr>
            <w:tcW w:w="10282" w:type="dxa"/>
            <w:gridSpan w:val="7"/>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12 </w:t>
            </w:r>
          </w:p>
        </w:tc>
        <w:tc>
          <w:tcPr>
            <w:tcW w:w="1486" w:type="dxa"/>
            <w:tcBorders/>
            <w:vAlign w:val="center"/>
          </w:tcPr>
          <w:p>
            <w:pPr>
              <w:pStyle w:val="TableContents"/>
              <w:bidi w:val="0"/>
              <w:spacing w:before="0" w:after="283"/>
              <w:jc w:val="left"/>
              <w:rPr/>
            </w:pPr>
            <w:r>
              <w:rPr/>
              <w:t xml:space="preserve">338 </w:t>
            </w:r>
          </w:p>
        </w:tc>
        <w:tc>
          <w:tcPr>
            <w:tcW w:w="1606" w:type="dxa"/>
            <w:tcBorders/>
            <w:vAlign w:val="center"/>
          </w:tcPr>
          <w:p>
            <w:pPr>
              <w:pStyle w:val="TableContents"/>
              <w:bidi w:val="0"/>
              <w:spacing w:before="0" w:after="283"/>
              <w:jc w:val="left"/>
              <w:rPr/>
            </w:pPr>
            <w:r>
              <w:rPr/>
              <w:t xml:space="preserve">Micky Jagtiani </w:t>
            </w:r>
          </w:p>
        </w:tc>
        <w:tc>
          <w:tcPr>
            <w:tcW w:w="1261" w:type="dxa"/>
            <w:tcBorders/>
            <w:vAlign w:val="center"/>
          </w:tcPr>
          <w:p>
            <w:pPr>
              <w:pStyle w:val="TableContents"/>
              <w:bidi w:val="0"/>
              <w:spacing w:before="0" w:after="283"/>
              <w:jc w:val="left"/>
              <w:rPr/>
            </w:pPr>
            <w:r>
              <w:rPr/>
              <w:t xml:space="preserve">66 </w:t>
            </w:r>
          </w:p>
        </w:tc>
        <w:tc>
          <w:tcPr>
            <w:tcW w:w="1546" w:type="dxa"/>
            <w:tcBorders/>
            <w:vAlign w:val="center"/>
          </w:tcPr>
          <w:p>
            <w:pPr>
              <w:pStyle w:val="TableContents"/>
              <w:bidi w:val="0"/>
              <w:spacing w:before="0" w:after="283"/>
              <w:jc w:val="left"/>
              <w:rPr/>
            </w:pPr>
            <w:r>
              <w:rPr/>
              <w:t xml:space="preserve">Dubai </w:t>
            </w:r>
          </w:p>
        </w:tc>
        <w:tc>
          <w:tcPr>
            <w:tcW w:w="1546" w:type="dxa"/>
            <w:tcBorders/>
            <w:vAlign w:val="center"/>
          </w:tcPr>
          <w:p>
            <w:pPr>
              <w:pStyle w:val="TableContents"/>
              <w:bidi w:val="0"/>
              <w:spacing w:before="0" w:after="283"/>
              <w:jc w:val="left"/>
              <w:rPr/>
            </w:pPr>
            <w:r>
              <w:rPr/>
              <w:t xml:space="preserve">4,4 miljardia </w:t>
            </w:r>
          </w:p>
        </w:tc>
        <w:tc>
          <w:tcPr>
            <w:tcW w:w="1591" w:type="dxa"/>
            <w:tcBorders/>
            <w:vAlign w:val="center"/>
          </w:tcPr>
          <w:p>
            <w:pPr>
              <w:pStyle w:val="TableContents"/>
              <w:bidi w:val="0"/>
              <w:spacing w:before="0" w:after="283"/>
              <w:jc w:val="left"/>
              <w:rPr/>
            </w:pPr>
            <w:r>
              <w:rPr/>
              <w:t xml:space="preserve">Vähittäiskauppa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13 </w:t>
            </w:r>
          </w:p>
        </w:tc>
        <w:tc>
          <w:tcPr>
            <w:tcW w:w="1486" w:type="dxa"/>
            <w:tcBorders/>
            <w:vAlign w:val="center"/>
          </w:tcPr>
          <w:p>
            <w:pPr>
              <w:pStyle w:val="TableContents"/>
              <w:bidi w:val="0"/>
              <w:spacing w:before="0" w:after="283"/>
              <w:jc w:val="left"/>
              <w:rPr/>
            </w:pPr>
            <w:r>
              <w:rPr/>
              <w:t xml:space="preserve">358 </w:t>
            </w:r>
          </w:p>
        </w:tc>
        <w:tc>
          <w:tcPr>
            <w:tcW w:w="1606" w:type="dxa"/>
            <w:tcBorders/>
            <w:vAlign w:val="center"/>
          </w:tcPr>
          <w:p>
            <w:pPr>
              <w:pStyle w:val="TableContents"/>
              <w:bidi w:val="0"/>
              <w:spacing w:before="0" w:after="283"/>
              <w:jc w:val="left"/>
              <w:rPr/>
            </w:pPr>
            <w:r>
              <w:rPr/>
              <w:t xml:space="preserve">M.A. Yousuf Ali </w:t>
            </w:r>
          </w:p>
        </w:tc>
        <w:tc>
          <w:tcPr>
            <w:tcW w:w="1261" w:type="dxa"/>
            <w:tcBorders/>
            <w:vAlign w:val="center"/>
          </w:tcPr>
          <w:p>
            <w:pPr>
              <w:pStyle w:val="TableContents"/>
              <w:bidi w:val="0"/>
              <w:spacing w:before="0" w:after="283"/>
              <w:jc w:val="left"/>
              <w:rPr/>
            </w:pPr>
            <w:r>
              <w:rPr/>
              <w:t xml:space="preserve">62 </w:t>
            </w:r>
          </w:p>
        </w:tc>
        <w:tc>
          <w:tcPr>
            <w:tcW w:w="1546" w:type="dxa"/>
            <w:tcBorders/>
            <w:vAlign w:val="center"/>
          </w:tcPr>
          <w:p>
            <w:pPr>
              <w:pStyle w:val="TableContents"/>
              <w:bidi w:val="0"/>
              <w:spacing w:before="0" w:after="283"/>
              <w:jc w:val="left"/>
              <w:rPr/>
            </w:pPr>
            <w:r>
              <w:rPr/>
              <w:t xml:space="preserve">Abu dhabi </w:t>
            </w:r>
          </w:p>
        </w:tc>
        <w:tc>
          <w:tcPr>
            <w:tcW w:w="1546" w:type="dxa"/>
            <w:tcBorders/>
            <w:vAlign w:val="center"/>
          </w:tcPr>
          <w:p>
            <w:pPr>
              <w:pStyle w:val="TableContents"/>
              <w:bidi w:val="0"/>
              <w:spacing w:before="0" w:after="283"/>
              <w:jc w:val="left"/>
              <w:rPr/>
            </w:pPr>
            <w:r>
              <w:rPr/>
              <w:t xml:space="preserve">4,2 miljardia </w:t>
            </w:r>
          </w:p>
        </w:tc>
        <w:tc>
          <w:tcPr>
            <w:tcW w:w="1591" w:type="dxa"/>
            <w:tcBorders/>
            <w:vAlign w:val="center"/>
          </w:tcPr>
          <w:p>
            <w:pPr>
              <w:pStyle w:val="TableContents"/>
              <w:bidi w:val="0"/>
              <w:spacing w:before="0" w:after="283"/>
              <w:jc w:val="left"/>
              <w:rPr/>
            </w:pPr>
            <w:r>
              <w:rPr/>
              <w:t xml:space="preserve">Vähittäiskauppa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14 </w:t>
            </w:r>
          </w:p>
        </w:tc>
        <w:tc>
          <w:tcPr>
            <w:tcW w:w="1486" w:type="dxa"/>
            <w:tcBorders/>
            <w:vAlign w:val="center"/>
          </w:tcPr>
          <w:p>
            <w:pPr>
              <w:pStyle w:val="TableContents"/>
              <w:bidi w:val="0"/>
              <w:spacing w:before="0" w:after="283"/>
              <w:jc w:val="left"/>
              <w:rPr/>
            </w:pPr>
            <w:r>
              <w:rPr/>
              <w:t xml:space="preserve">380 </w:t>
            </w:r>
          </w:p>
        </w:tc>
        <w:tc>
          <w:tcPr>
            <w:tcW w:w="1606" w:type="dxa"/>
            <w:tcBorders/>
            <w:vAlign w:val="center"/>
          </w:tcPr>
          <w:p>
            <w:pPr>
              <w:pStyle w:val="TableContents"/>
              <w:bidi w:val="0"/>
              <w:spacing w:before="0" w:after="283"/>
              <w:jc w:val="left"/>
              <w:rPr/>
            </w:pPr>
            <w:r>
              <w:rPr/>
              <w:t xml:space="preserve">Vikram Lal </w:t>
            </w:r>
          </w:p>
        </w:tc>
        <w:tc>
          <w:tcPr>
            <w:tcW w:w="1261" w:type="dxa"/>
            <w:tcBorders/>
            <w:vAlign w:val="center"/>
          </w:tcPr>
          <w:p>
            <w:pPr>
              <w:pStyle w:val="TableContents"/>
              <w:bidi w:val="0"/>
              <w:spacing w:before="0" w:after="283"/>
              <w:jc w:val="left"/>
              <w:rPr/>
            </w:pPr>
            <w:r>
              <w:rPr/>
              <w:t xml:space="preserve">76 </w:t>
            </w:r>
          </w:p>
        </w:tc>
        <w:tc>
          <w:tcPr>
            <w:tcW w:w="1546" w:type="dxa"/>
            <w:tcBorders/>
            <w:vAlign w:val="center"/>
          </w:tcPr>
          <w:p>
            <w:pPr>
              <w:pStyle w:val="TableContents"/>
              <w:bidi w:val="0"/>
              <w:spacing w:before="0" w:after="283"/>
              <w:jc w:val="left"/>
              <w:rPr/>
            </w:pPr>
            <w:r>
              <w:rPr/>
              <w:t xml:space="preserve">New Delhi </w:t>
            </w:r>
          </w:p>
        </w:tc>
        <w:tc>
          <w:tcPr>
            <w:tcW w:w="1546" w:type="dxa"/>
            <w:tcBorders/>
            <w:vAlign w:val="center"/>
          </w:tcPr>
          <w:p>
            <w:pPr>
              <w:pStyle w:val="TableContents"/>
              <w:bidi w:val="0"/>
              <w:spacing w:before="0" w:after="283"/>
              <w:jc w:val="left"/>
              <w:rPr/>
            </w:pPr>
            <w:r>
              <w:rPr/>
              <w:t xml:space="preserve">4,0 miljardia </w:t>
            </w:r>
          </w:p>
        </w:tc>
        <w:tc>
          <w:tcPr>
            <w:tcW w:w="1591" w:type="dxa"/>
            <w:tcBorders/>
            <w:vAlign w:val="center"/>
          </w:tcPr>
          <w:p>
            <w:pPr>
              <w:pStyle w:val="TableContents"/>
              <w:bidi w:val="0"/>
              <w:spacing w:before="0" w:after="283"/>
              <w:jc w:val="left"/>
              <w:rPr/>
            </w:pPr>
            <w:r>
              <w:rPr/>
              <w:t xml:space="preserve">Moottoripyörä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15 </w:t>
            </w:r>
          </w:p>
        </w:tc>
        <w:tc>
          <w:tcPr>
            <w:tcW w:w="1486" w:type="dxa"/>
            <w:tcBorders/>
            <w:vAlign w:val="center"/>
          </w:tcPr>
          <w:p>
            <w:pPr>
              <w:pStyle w:val="TableContents"/>
              <w:bidi w:val="0"/>
              <w:spacing w:before="0" w:after="283"/>
              <w:jc w:val="left"/>
              <w:rPr/>
            </w:pPr>
            <w:r>
              <w:rPr/>
              <w:t xml:space="preserve">435 </w:t>
            </w:r>
          </w:p>
        </w:tc>
        <w:tc>
          <w:tcPr>
            <w:tcW w:w="1606" w:type="dxa"/>
            <w:tcBorders/>
            <w:vAlign w:val="center"/>
          </w:tcPr>
          <w:p>
            <w:pPr>
              <w:pStyle w:val="TableContents"/>
              <w:bidi w:val="0"/>
              <w:spacing w:before="0" w:after="283"/>
              <w:jc w:val="left"/>
              <w:rPr/>
            </w:pPr>
            <w:r>
              <w:rPr/>
              <w:t xml:space="preserve">Subhash Chandra </w:t>
            </w:r>
          </w:p>
        </w:tc>
        <w:tc>
          <w:tcPr>
            <w:tcW w:w="1261" w:type="dxa"/>
            <w:tcBorders/>
            <w:vAlign w:val="center"/>
          </w:tcPr>
          <w:p>
            <w:pPr>
              <w:pStyle w:val="TableContents"/>
              <w:bidi w:val="0"/>
              <w:spacing w:before="0" w:after="283"/>
              <w:jc w:val="left"/>
              <w:rPr/>
            </w:pPr>
            <w:r>
              <w:rPr/>
              <w:t xml:space="preserve">67 </w:t>
            </w:r>
          </w:p>
        </w:tc>
        <w:tc>
          <w:tcPr>
            <w:tcW w:w="1546"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3,6 miljardia </w:t>
            </w:r>
          </w:p>
        </w:tc>
        <w:tc>
          <w:tcPr>
            <w:tcW w:w="1591" w:type="dxa"/>
            <w:tcBorders/>
            <w:vAlign w:val="center"/>
          </w:tcPr>
          <w:p>
            <w:pPr>
              <w:pStyle w:val="TableContents"/>
              <w:bidi w:val="0"/>
              <w:spacing w:before="0" w:after="283"/>
              <w:jc w:val="left"/>
              <w:rPr/>
            </w:pPr>
            <w:r>
              <w:rPr/>
              <w:t xml:space="preserve">Lähetys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16 </w:t>
            </w:r>
          </w:p>
        </w:tc>
        <w:tc>
          <w:tcPr>
            <w:tcW w:w="1486" w:type="dxa"/>
            <w:tcBorders/>
            <w:vAlign w:val="center"/>
          </w:tcPr>
          <w:p>
            <w:pPr>
              <w:pStyle w:val="TableContents"/>
              <w:bidi w:val="0"/>
              <w:spacing w:before="0" w:after="283"/>
              <w:jc w:val="left"/>
              <w:rPr/>
            </w:pPr>
            <w:r>
              <w:rPr/>
              <w:t xml:space="preserve">453 </w:t>
            </w:r>
          </w:p>
        </w:tc>
        <w:tc>
          <w:tcPr>
            <w:tcW w:w="1606" w:type="dxa"/>
            <w:tcBorders/>
            <w:vAlign w:val="center"/>
          </w:tcPr>
          <w:p>
            <w:pPr>
              <w:pStyle w:val="TableContents"/>
              <w:bidi w:val="0"/>
              <w:spacing w:before="0" w:after="283"/>
              <w:jc w:val="left"/>
              <w:rPr/>
            </w:pPr>
            <w:r>
              <w:rPr/>
              <w:t xml:space="preserve">Gautam Adani </w:t>
            </w:r>
          </w:p>
        </w:tc>
        <w:tc>
          <w:tcPr>
            <w:tcW w:w="1261" w:type="dxa"/>
            <w:tcBorders/>
            <w:vAlign w:val="center"/>
          </w:tcPr>
          <w:p>
            <w:pPr>
              <w:pStyle w:val="TableContents"/>
              <w:bidi w:val="0"/>
              <w:spacing w:before="0" w:after="283"/>
              <w:jc w:val="left"/>
              <w:rPr/>
            </w:pPr>
            <w:r>
              <w:rPr/>
              <w:t xml:space="preserve">56 </w:t>
            </w:r>
          </w:p>
        </w:tc>
        <w:tc>
          <w:tcPr>
            <w:tcW w:w="1546" w:type="dxa"/>
            <w:tcBorders/>
            <w:vAlign w:val="center"/>
          </w:tcPr>
          <w:p>
            <w:pPr>
              <w:pStyle w:val="TableContents"/>
              <w:bidi w:val="0"/>
              <w:spacing w:before="0" w:after="283"/>
              <w:jc w:val="left"/>
              <w:rPr/>
            </w:pPr>
            <w:r>
              <w:rPr/>
              <w:t xml:space="preserve">Ahmedabad </w:t>
            </w:r>
          </w:p>
        </w:tc>
        <w:tc>
          <w:tcPr>
            <w:tcW w:w="1546" w:type="dxa"/>
            <w:tcBorders/>
            <w:vAlign w:val="center"/>
          </w:tcPr>
          <w:p>
            <w:pPr>
              <w:pStyle w:val="TableContents"/>
              <w:bidi w:val="0"/>
              <w:spacing w:before="0" w:after="283"/>
              <w:jc w:val="left"/>
              <w:rPr/>
            </w:pPr>
            <w:r>
              <w:rPr/>
              <w:t xml:space="preserve">3,5 miljardia </w:t>
            </w:r>
          </w:p>
        </w:tc>
        <w:tc>
          <w:tcPr>
            <w:tcW w:w="1591" w:type="dxa"/>
            <w:tcBorders/>
            <w:vAlign w:val="center"/>
          </w:tcPr>
          <w:p>
            <w:pPr>
              <w:pStyle w:val="TableContents"/>
              <w:bidi w:val="0"/>
              <w:spacing w:before="0" w:after="283"/>
              <w:jc w:val="left"/>
              <w:rPr/>
            </w:pPr>
            <w:r>
              <w:rPr/>
              <w:t xml:space="preserve">Hyödyke, infrastruktuuri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17 </w:t>
            </w:r>
          </w:p>
        </w:tc>
        <w:tc>
          <w:tcPr>
            <w:tcW w:w="1486" w:type="dxa"/>
            <w:tcBorders/>
            <w:vAlign w:val="center"/>
          </w:tcPr>
          <w:p>
            <w:pPr>
              <w:pStyle w:val="TableContents"/>
              <w:bidi w:val="0"/>
              <w:spacing w:before="0" w:after="283"/>
              <w:jc w:val="left"/>
              <w:rPr/>
            </w:pPr>
            <w:r>
              <w:rPr/>
              <w:t xml:space="preserve">Benu Gopal Bangur </w:t>
            </w:r>
          </w:p>
        </w:tc>
        <w:tc>
          <w:tcPr>
            <w:tcW w:w="1606" w:type="dxa"/>
            <w:tcBorders/>
            <w:vAlign w:val="center"/>
          </w:tcPr>
          <w:p>
            <w:pPr>
              <w:pStyle w:val="TableContents"/>
              <w:bidi w:val="0"/>
              <w:spacing w:before="0" w:after="283"/>
              <w:jc w:val="left"/>
              <w:rPr/>
            </w:pPr>
            <w:r>
              <w:rPr/>
              <w:t xml:space="preserve">87 </w:t>
            </w:r>
          </w:p>
        </w:tc>
        <w:tc>
          <w:tcPr>
            <w:tcW w:w="1261" w:type="dxa"/>
            <w:tcBorders/>
            <w:vAlign w:val="center"/>
          </w:tcPr>
          <w:p>
            <w:pPr>
              <w:pStyle w:val="TableContents"/>
              <w:bidi w:val="0"/>
              <w:spacing w:before="0" w:after="283"/>
              <w:jc w:val="left"/>
              <w:rPr/>
            </w:pPr>
            <w:r>
              <w:rPr/>
              <w:t xml:space="preserve">Kolkata </w:t>
            </w:r>
          </w:p>
        </w:tc>
        <w:tc>
          <w:tcPr>
            <w:tcW w:w="1546" w:type="dxa"/>
            <w:tcBorders/>
            <w:vAlign w:val="center"/>
          </w:tcPr>
          <w:p>
            <w:pPr>
              <w:pStyle w:val="TableContents"/>
              <w:bidi w:val="0"/>
              <w:spacing w:before="0" w:after="283"/>
              <w:jc w:val="left"/>
              <w:rPr/>
            </w:pPr>
            <w:r>
              <w:rPr/>
              <w:t xml:space="preserve">3,5 miljardia </w:t>
            </w:r>
          </w:p>
        </w:tc>
        <w:tc>
          <w:tcPr>
            <w:tcW w:w="1546" w:type="dxa"/>
            <w:tcBorders/>
            <w:vAlign w:val="center"/>
          </w:tcPr>
          <w:p>
            <w:pPr>
              <w:pStyle w:val="TableContents"/>
              <w:bidi w:val="0"/>
              <w:spacing w:before="0" w:after="283"/>
              <w:jc w:val="left"/>
              <w:rPr/>
            </w:pPr>
            <w:r>
              <w:rPr/>
              <w:t xml:space="preserve">Sementti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18 </w:t>
            </w:r>
          </w:p>
        </w:tc>
        <w:tc>
          <w:tcPr>
            <w:tcW w:w="1486" w:type="dxa"/>
            <w:tcBorders/>
            <w:vAlign w:val="center"/>
          </w:tcPr>
          <w:p>
            <w:pPr>
              <w:pStyle w:val="TableContents"/>
              <w:bidi w:val="0"/>
              <w:spacing w:before="0" w:after="283"/>
              <w:jc w:val="left"/>
              <w:rPr/>
            </w:pPr>
            <w:r>
              <w:rPr/>
              <w:t xml:space="preserve">Savitri Jindal </w:t>
            </w:r>
          </w:p>
        </w:tc>
        <w:tc>
          <w:tcPr>
            <w:tcW w:w="1606" w:type="dxa"/>
            <w:tcBorders/>
            <w:vAlign w:val="center"/>
          </w:tcPr>
          <w:p>
            <w:pPr>
              <w:pStyle w:val="TableContents"/>
              <w:bidi w:val="0"/>
              <w:spacing w:before="0" w:after="283"/>
              <w:jc w:val="left"/>
              <w:rPr/>
            </w:pPr>
            <w:r>
              <w:rPr/>
              <w:t xml:space="preserve">68 </w:t>
            </w:r>
          </w:p>
        </w:tc>
        <w:tc>
          <w:tcPr>
            <w:tcW w:w="1261" w:type="dxa"/>
            <w:tcBorders/>
            <w:vAlign w:val="center"/>
          </w:tcPr>
          <w:p>
            <w:pPr>
              <w:pStyle w:val="TableContents"/>
              <w:bidi w:val="0"/>
              <w:spacing w:before="0" w:after="283"/>
              <w:jc w:val="left"/>
              <w:rPr/>
            </w:pPr>
            <w:r>
              <w:rPr/>
              <w:t xml:space="preserve">Hisar </w:t>
            </w:r>
          </w:p>
        </w:tc>
        <w:tc>
          <w:tcPr>
            <w:tcW w:w="1546" w:type="dxa"/>
            <w:tcBorders/>
            <w:vAlign w:val="center"/>
          </w:tcPr>
          <w:p>
            <w:pPr>
              <w:pStyle w:val="TableContents"/>
              <w:bidi w:val="0"/>
              <w:spacing w:before="0" w:after="283"/>
              <w:jc w:val="left"/>
              <w:rPr/>
            </w:pPr>
            <w:r>
              <w:rPr/>
              <w:t xml:space="preserve">3,5 miljardia </w:t>
            </w:r>
          </w:p>
        </w:tc>
        <w:tc>
          <w:tcPr>
            <w:tcW w:w="1546" w:type="dxa"/>
            <w:tcBorders/>
            <w:vAlign w:val="center"/>
          </w:tcPr>
          <w:p>
            <w:pPr>
              <w:pStyle w:val="TableContents"/>
              <w:bidi w:val="0"/>
              <w:spacing w:before="0" w:after="283"/>
              <w:jc w:val="left"/>
              <w:rPr/>
            </w:pPr>
            <w:r>
              <w:rPr/>
              <w:t xml:space="preserve">Teräs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19 </w:t>
            </w:r>
          </w:p>
        </w:tc>
        <w:tc>
          <w:tcPr>
            <w:tcW w:w="1486" w:type="dxa"/>
            <w:tcBorders/>
            <w:vAlign w:val="center"/>
          </w:tcPr>
          <w:p>
            <w:pPr>
              <w:pStyle w:val="TableContents"/>
              <w:bidi w:val="0"/>
              <w:spacing w:before="0" w:after="283"/>
              <w:jc w:val="left"/>
              <w:rPr/>
            </w:pPr>
            <w:r>
              <w:rPr/>
              <w:t xml:space="preserve">Pankaj Patel </w:t>
            </w:r>
          </w:p>
        </w:tc>
        <w:tc>
          <w:tcPr>
            <w:tcW w:w="1606" w:type="dxa"/>
            <w:tcBorders/>
            <w:vAlign w:val="center"/>
          </w:tcPr>
          <w:p>
            <w:pPr>
              <w:pStyle w:val="TableContents"/>
              <w:bidi w:val="0"/>
              <w:spacing w:before="0" w:after="283"/>
              <w:jc w:val="left"/>
              <w:rPr/>
            </w:pPr>
            <w:r>
              <w:rPr/>
              <w:t xml:space="preserve">67 </w:t>
            </w:r>
          </w:p>
        </w:tc>
        <w:tc>
          <w:tcPr>
            <w:tcW w:w="1261" w:type="dxa"/>
            <w:tcBorders/>
            <w:vAlign w:val="center"/>
          </w:tcPr>
          <w:p>
            <w:pPr>
              <w:pStyle w:val="TableContents"/>
              <w:bidi w:val="0"/>
              <w:spacing w:before="0" w:after="283"/>
              <w:jc w:val="left"/>
              <w:rPr/>
            </w:pPr>
            <w:r>
              <w:rPr/>
              <w:t xml:space="preserve">Ahmedabad </w:t>
            </w:r>
          </w:p>
        </w:tc>
        <w:tc>
          <w:tcPr>
            <w:tcW w:w="1546" w:type="dxa"/>
            <w:tcBorders/>
            <w:vAlign w:val="center"/>
          </w:tcPr>
          <w:p>
            <w:pPr>
              <w:pStyle w:val="TableContents"/>
              <w:bidi w:val="0"/>
              <w:spacing w:before="0" w:after="283"/>
              <w:jc w:val="left"/>
              <w:rPr/>
            </w:pPr>
            <w:r>
              <w:rPr/>
              <w:t xml:space="preserve">3,5 miljardia </w:t>
            </w:r>
          </w:p>
        </w:tc>
        <w:tc>
          <w:tcPr>
            <w:tcW w:w="1546" w:type="dxa"/>
            <w:tcBorders/>
            <w:vAlign w:val="center"/>
          </w:tcPr>
          <w:p>
            <w:pPr>
              <w:pStyle w:val="TableContents"/>
              <w:bidi w:val="0"/>
              <w:spacing w:before="0" w:after="283"/>
              <w:jc w:val="left"/>
              <w:rPr/>
            </w:pPr>
            <w:r>
              <w:rPr/>
              <w:t xml:space="preserve">Farmaseuttinen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20 </w:t>
            </w:r>
          </w:p>
        </w:tc>
        <w:tc>
          <w:tcPr>
            <w:tcW w:w="1486" w:type="dxa"/>
            <w:tcBorders/>
            <w:vAlign w:val="center"/>
          </w:tcPr>
          <w:p>
            <w:pPr>
              <w:pStyle w:val="TableContents"/>
              <w:bidi w:val="0"/>
              <w:spacing w:before="0" w:after="283"/>
              <w:jc w:val="left"/>
              <w:rPr/>
            </w:pPr>
            <w:r>
              <w:rPr/>
              <w:t xml:space="preserve">549 </w:t>
            </w:r>
          </w:p>
        </w:tc>
        <w:tc>
          <w:tcPr>
            <w:tcW w:w="1606" w:type="dxa"/>
            <w:tcBorders/>
            <w:vAlign w:val="center"/>
          </w:tcPr>
          <w:p>
            <w:pPr>
              <w:pStyle w:val="TableContents"/>
              <w:bidi w:val="0"/>
              <w:spacing w:before="0" w:after="283"/>
              <w:jc w:val="left"/>
              <w:rPr/>
            </w:pPr>
            <w:r>
              <w:rPr/>
              <w:t xml:space="preserve">Rahul &amp; Kapil Bhatia </w:t>
            </w:r>
          </w:p>
        </w:tc>
        <w:tc>
          <w:tcPr>
            <w:tcW w:w="1261" w:type="dxa"/>
            <w:tcBorders/>
            <w:vAlign w:val="center"/>
          </w:tcPr>
          <w:p>
            <w:pPr>
              <w:pStyle w:val="TableContents"/>
              <w:bidi w:val="0"/>
              <w:spacing w:before="0" w:after="283"/>
              <w:jc w:val="left"/>
              <w:rPr/>
            </w:pPr>
            <w:r>
              <w:rPr/>
              <w:t xml:space="preserve">-</w:t>
            </w:r>
          </w:p>
        </w:tc>
        <w:tc>
          <w:tcPr>
            <w:tcW w:w="1546" w:type="dxa"/>
            <w:tcBorders/>
            <w:vAlign w:val="center"/>
          </w:tcPr>
          <w:p>
            <w:pPr>
              <w:pStyle w:val="TableContents"/>
              <w:bidi w:val="0"/>
              <w:spacing w:before="0" w:after="283"/>
              <w:jc w:val="left"/>
              <w:rPr/>
            </w:pPr>
            <w:r>
              <w:rPr/>
              <w:t xml:space="preserve">New Delhi </w:t>
            </w:r>
          </w:p>
        </w:tc>
        <w:tc>
          <w:tcPr>
            <w:tcW w:w="1546" w:type="dxa"/>
            <w:tcBorders/>
            <w:vAlign w:val="center"/>
          </w:tcPr>
          <w:p>
            <w:pPr>
              <w:pStyle w:val="TableContents"/>
              <w:bidi w:val="0"/>
              <w:spacing w:before="0" w:after="283"/>
              <w:jc w:val="left"/>
              <w:rPr/>
            </w:pPr>
            <w:r>
              <w:rPr/>
              <w:t xml:space="preserve">3,1 miljardia </w:t>
            </w:r>
          </w:p>
        </w:tc>
        <w:tc>
          <w:tcPr>
            <w:tcW w:w="1591" w:type="dxa"/>
            <w:tcBorders/>
            <w:vAlign w:val="center"/>
          </w:tcPr>
          <w:p>
            <w:pPr>
              <w:pStyle w:val="TableContents"/>
              <w:bidi w:val="0"/>
              <w:spacing w:before="0" w:after="283"/>
              <w:jc w:val="left"/>
              <w:rPr/>
            </w:pPr>
            <w:r>
              <w:rPr/>
              <w:t xml:space="preserve">Lentoyhtiö </w:t>
            </w:r>
          </w:p>
        </w:tc>
        <w:tc>
          <w:tcPr>
            <w:tcW w:w="1246" w:type="dxa"/>
            <w:tcBorders/>
            <w:vAlign w:val="center"/>
          </w:tcPr>
          <w:p>
            <w:pPr>
              <w:pStyle w:val="TableContents"/>
              <w:bidi w:val="0"/>
              <w:spacing w:before="0" w:after="283"/>
              <w:jc w:val="left"/>
              <w:rPr/>
            </w:pPr>
            <w:r>
              <w:rPr/>
              <w:t xml:space="preserve">Yhdistetty nettovarallisuus </w:t>
            </w:r>
          </w:p>
        </w:tc>
      </w:tr>
      <w:tr>
        <w:trPr/>
        <w:tc>
          <w:tcPr>
            <w:tcW w:w="661" w:type="dxa"/>
            <w:tcBorders/>
            <w:vAlign w:val="center"/>
          </w:tcPr>
          <w:p>
            <w:pPr>
              <w:pStyle w:val="TableContents"/>
              <w:bidi w:val="0"/>
              <w:spacing w:before="0" w:after="283"/>
              <w:jc w:val="left"/>
              <w:rPr/>
            </w:pPr>
            <w:r>
              <w:rPr/>
              <w:t xml:space="preserve">-</w:t>
            </w:r>
          </w:p>
        </w:tc>
        <w:tc>
          <w:tcPr>
            <w:tcW w:w="10282" w:type="dxa"/>
            <w:gridSpan w:val="7"/>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21 </w:t>
            </w:r>
          </w:p>
        </w:tc>
        <w:tc>
          <w:tcPr>
            <w:tcW w:w="1486" w:type="dxa"/>
            <w:tcBorders/>
            <w:vAlign w:val="center"/>
          </w:tcPr>
          <w:p>
            <w:pPr>
              <w:pStyle w:val="TableContents"/>
              <w:bidi w:val="0"/>
              <w:spacing w:before="0" w:after="283"/>
              <w:jc w:val="left"/>
              <w:rPr/>
            </w:pPr>
            <w:r>
              <w:rPr/>
              <w:t xml:space="preserve">Indu Jain </w:t>
            </w:r>
          </w:p>
        </w:tc>
        <w:tc>
          <w:tcPr>
            <w:tcW w:w="1606" w:type="dxa"/>
            <w:tcBorders/>
            <w:vAlign w:val="center"/>
          </w:tcPr>
          <w:p>
            <w:pPr>
              <w:pStyle w:val="TableContents"/>
              <w:bidi w:val="0"/>
              <w:spacing w:before="0" w:after="283"/>
              <w:jc w:val="left"/>
              <w:rPr/>
            </w:pPr>
            <w:r>
              <w:rPr/>
              <w:t xml:space="preserve">81 </w:t>
            </w:r>
          </w:p>
        </w:tc>
        <w:tc>
          <w:tcPr>
            <w:tcW w:w="1261" w:type="dxa"/>
            <w:tcBorders/>
            <w:vAlign w:val="center"/>
          </w:tcPr>
          <w:p>
            <w:pPr>
              <w:pStyle w:val="TableContents"/>
              <w:bidi w:val="0"/>
              <w:spacing w:before="0" w:after="283"/>
              <w:jc w:val="left"/>
              <w:rPr/>
            </w:pPr>
            <w:r>
              <w:rPr/>
              <w:t xml:space="preserve">3,1 miljardia </w:t>
            </w:r>
          </w:p>
        </w:tc>
        <w:tc>
          <w:tcPr>
            <w:tcW w:w="1546" w:type="dxa"/>
            <w:tcBorders/>
            <w:vAlign w:val="center"/>
          </w:tcPr>
          <w:p>
            <w:pPr>
              <w:pStyle w:val="TableContents"/>
              <w:bidi w:val="0"/>
              <w:spacing w:before="0" w:after="283"/>
              <w:jc w:val="left"/>
              <w:rPr/>
            </w:pPr>
            <w:r>
              <w:rPr/>
              <w:t xml:space="preserve">Lähetys </w:t>
            </w:r>
          </w:p>
        </w:tc>
        <w:tc>
          <w:tcPr>
            <w:tcW w:w="1546" w:type="dxa"/>
            <w:tcBorders/>
            <w:vAlign w:val="center"/>
          </w:tcPr>
          <w:p>
            <w:pPr>
              <w:pStyle w:val="TableContents"/>
              <w:bidi w:val="0"/>
              <w:spacing w:before="0" w:after="283"/>
              <w:jc w:val="left"/>
              <w:rPr>
                <w:sz w:val="4"/>
                <w:szCs w:val="4"/>
              </w:rPr>
            </w:pPr>
            <w:r>
              <w:rPr>
                <w:sz w:val="4"/>
                <w:szCs w:val="4"/>
              </w:rPr>
            </w:r>
          </w:p>
        </w:tc>
        <w:tc>
          <w:tcPr>
            <w:tcW w:w="2837" w:type="dxa"/>
            <w:gridSpan w:val="2"/>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22 </w:t>
            </w:r>
          </w:p>
        </w:tc>
        <w:tc>
          <w:tcPr>
            <w:tcW w:w="1486" w:type="dxa"/>
            <w:tcBorders/>
            <w:vAlign w:val="center"/>
          </w:tcPr>
          <w:p>
            <w:pPr>
              <w:pStyle w:val="TableContents"/>
              <w:bidi w:val="0"/>
              <w:spacing w:before="0" w:after="283"/>
              <w:jc w:val="left"/>
              <w:rPr/>
            </w:pPr>
            <w:r>
              <w:rPr/>
              <w:t xml:space="preserve">569 </w:t>
            </w:r>
          </w:p>
        </w:tc>
        <w:tc>
          <w:tcPr>
            <w:tcW w:w="1606" w:type="dxa"/>
            <w:tcBorders/>
            <w:vAlign w:val="center"/>
          </w:tcPr>
          <w:p>
            <w:pPr>
              <w:pStyle w:val="TableContents"/>
              <w:bidi w:val="0"/>
              <w:spacing w:before="0" w:after="283"/>
              <w:jc w:val="left"/>
              <w:rPr/>
            </w:pPr>
            <w:r>
              <w:rPr/>
              <w:t xml:space="preserve">Sudhir &amp; Samir Mehta </w:t>
            </w:r>
          </w:p>
        </w:tc>
        <w:tc>
          <w:tcPr>
            <w:tcW w:w="1261" w:type="dxa"/>
            <w:tcBorders/>
            <w:vAlign w:val="center"/>
          </w:tcPr>
          <w:p>
            <w:pPr>
              <w:pStyle w:val="TableContents"/>
              <w:bidi w:val="0"/>
              <w:spacing w:before="0" w:after="283"/>
              <w:jc w:val="left"/>
              <w:rPr/>
            </w:pPr>
            <w:r>
              <w:rPr/>
              <w:t xml:space="preserve">-</w:t>
            </w:r>
          </w:p>
        </w:tc>
        <w:tc>
          <w:tcPr>
            <w:tcW w:w="1546" w:type="dxa"/>
            <w:tcBorders/>
            <w:vAlign w:val="center"/>
          </w:tcPr>
          <w:p>
            <w:pPr>
              <w:pStyle w:val="TableContents"/>
              <w:bidi w:val="0"/>
              <w:spacing w:before="0" w:after="283"/>
              <w:jc w:val="left"/>
              <w:rPr/>
            </w:pPr>
            <w:r>
              <w:rPr/>
              <w:t xml:space="preserve">Ahmedabad </w:t>
            </w:r>
          </w:p>
        </w:tc>
        <w:tc>
          <w:tcPr>
            <w:tcW w:w="1546" w:type="dxa"/>
            <w:tcBorders/>
            <w:vAlign w:val="center"/>
          </w:tcPr>
          <w:p>
            <w:pPr>
              <w:pStyle w:val="TableContents"/>
              <w:bidi w:val="0"/>
              <w:spacing w:before="0" w:after="283"/>
              <w:jc w:val="left"/>
              <w:rPr/>
            </w:pPr>
            <w:r>
              <w:rPr/>
              <w:t xml:space="preserve">3,0 miljardia </w:t>
            </w:r>
          </w:p>
        </w:tc>
        <w:tc>
          <w:tcPr>
            <w:tcW w:w="1591" w:type="dxa"/>
            <w:tcBorders/>
            <w:vAlign w:val="center"/>
          </w:tcPr>
          <w:p>
            <w:pPr>
              <w:pStyle w:val="TableContents"/>
              <w:bidi w:val="0"/>
              <w:spacing w:before="0" w:after="283"/>
              <w:jc w:val="left"/>
              <w:rPr/>
            </w:pPr>
            <w:r>
              <w:rPr/>
              <w:t xml:space="preserve">Monipuolinen </w:t>
            </w:r>
          </w:p>
        </w:tc>
        <w:tc>
          <w:tcPr>
            <w:tcW w:w="1246" w:type="dxa"/>
            <w:tcBorders/>
            <w:vAlign w:val="center"/>
          </w:tcPr>
          <w:p>
            <w:pPr>
              <w:pStyle w:val="TableContents"/>
              <w:bidi w:val="0"/>
              <w:spacing w:before="0" w:after="283"/>
              <w:jc w:val="left"/>
              <w:rPr/>
            </w:pPr>
            <w:r>
              <w:rPr/>
              <w:t xml:space="preserve">Yhdistetty nettovarallisuus </w:t>
            </w:r>
          </w:p>
        </w:tc>
      </w:tr>
      <w:tr>
        <w:trPr/>
        <w:tc>
          <w:tcPr>
            <w:tcW w:w="661" w:type="dxa"/>
            <w:tcBorders/>
            <w:vAlign w:val="center"/>
          </w:tcPr>
          <w:p>
            <w:pPr>
              <w:pStyle w:val="TableContents"/>
              <w:bidi w:val="0"/>
              <w:spacing w:before="0" w:after="283"/>
              <w:jc w:val="left"/>
              <w:rPr/>
            </w:pPr>
            <w:r>
              <w:rPr/>
              <w:t xml:space="preserve">-</w:t>
            </w:r>
          </w:p>
        </w:tc>
        <w:tc>
          <w:tcPr>
            <w:tcW w:w="10282" w:type="dxa"/>
            <w:gridSpan w:val="7"/>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23 </w:t>
            </w:r>
          </w:p>
        </w:tc>
        <w:tc>
          <w:tcPr>
            <w:tcW w:w="1486" w:type="dxa"/>
            <w:tcBorders/>
            <w:vAlign w:val="center"/>
          </w:tcPr>
          <w:p>
            <w:pPr>
              <w:pStyle w:val="TableContents"/>
              <w:bidi w:val="0"/>
              <w:spacing w:before="0" w:after="283"/>
              <w:jc w:val="left"/>
              <w:rPr/>
            </w:pPr>
            <w:r>
              <w:rPr/>
              <w:t xml:space="preserve">595 </w:t>
            </w:r>
          </w:p>
        </w:tc>
        <w:tc>
          <w:tcPr>
            <w:tcW w:w="1606" w:type="dxa"/>
            <w:tcBorders/>
            <w:vAlign w:val="center"/>
          </w:tcPr>
          <w:p>
            <w:pPr>
              <w:pStyle w:val="TableContents"/>
              <w:bidi w:val="0"/>
              <w:spacing w:before="0" w:after="283"/>
              <w:jc w:val="left"/>
              <w:rPr/>
            </w:pPr>
            <w:r>
              <w:rPr/>
              <w:t xml:space="preserve">B. Ravi Pillai </w:t>
            </w:r>
          </w:p>
        </w:tc>
        <w:tc>
          <w:tcPr>
            <w:tcW w:w="1261" w:type="dxa"/>
            <w:tcBorders/>
            <w:vAlign w:val="center"/>
          </w:tcPr>
          <w:p>
            <w:pPr>
              <w:pStyle w:val="TableContents"/>
              <w:bidi w:val="0"/>
              <w:spacing w:before="0" w:after="283"/>
              <w:jc w:val="left"/>
              <w:rPr/>
            </w:pPr>
            <w:r>
              <w:rPr/>
              <w:t xml:space="preserve">64 </w:t>
            </w:r>
          </w:p>
        </w:tc>
        <w:tc>
          <w:tcPr>
            <w:tcW w:w="1546" w:type="dxa"/>
            <w:tcBorders/>
            <w:vAlign w:val="center"/>
          </w:tcPr>
          <w:p>
            <w:pPr>
              <w:pStyle w:val="TableContents"/>
              <w:bidi w:val="0"/>
              <w:spacing w:before="0" w:after="283"/>
              <w:jc w:val="left"/>
              <w:rPr/>
            </w:pPr>
            <w:r>
              <w:rPr/>
              <w:t xml:space="preserve">Dubai </w:t>
            </w:r>
          </w:p>
        </w:tc>
        <w:tc>
          <w:tcPr>
            <w:tcW w:w="1546" w:type="dxa"/>
            <w:tcBorders/>
            <w:vAlign w:val="center"/>
          </w:tcPr>
          <w:p>
            <w:pPr>
              <w:pStyle w:val="TableContents"/>
              <w:bidi w:val="0"/>
              <w:spacing w:before="0" w:after="283"/>
              <w:jc w:val="left"/>
              <w:rPr/>
            </w:pPr>
            <w:r>
              <w:rPr/>
              <w:t xml:space="preserve">2,9 miljardia </w:t>
            </w:r>
          </w:p>
        </w:tc>
        <w:tc>
          <w:tcPr>
            <w:tcW w:w="1591" w:type="dxa"/>
            <w:tcBorders/>
            <w:vAlign w:val="center"/>
          </w:tcPr>
          <w:p>
            <w:pPr>
              <w:pStyle w:val="TableContents"/>
              <w:bidi w:val="0"/>
              <w:spacing w:before="0" w:after="283"/>
              <w:jc w:val="left"/>
              <w:rPr/>
            </w:pPr>
            <w:r>
              <w:rPr/>
              <w:t xml:space="preserve">Rakentaminen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24 </w:t>
            </w:r>
          </w:p>
        </w:tc>
        <w:tc>
          <w:tcPr>
            <w:tcW w:w="1486" w:type="dxa"/>
            <w:tcBorders/>
            <w:vAlign w:val="center"/>
          </w:tcPr>
          <w:p>
            <w:pPr>
              <w:pStyle w:val="TableContents"/>
              <w:bidi w:val="0"/>
              <w:spacing w:before="0" w:after="283"/>
              <w:jc w:val="left"/>
              <w:rPr/>
            </w:pPr>
            <w:r>
              <w:rPr/>
              <w:t xml:space="preserve">612 </w:t>
            </w:r>
          </w:p>
        </w:tc>
        <w:tc>
          <w:tcPr>
            <w:tcW w:w="1606" w:type="dxa"/>
            <w:tcBorders/>
            <w:vAlign w:val="center"/>
          </w:tcPr>
          <w:p>
            <w:pPr>
              <w:pStyle w:val="TableContents"/>
              <w:bidi w:val="0"/>
              <w:spacing w:before="0" w:after="283"/>
              <w:jc w:val="left"/>
              <w:rPr/>
            </w:pPr>
            <w:r>
              <w:rPr/>
              <w:t xml:space="preserve">Kushal Pal Singh </w:t>
            </w:r>
          </w:p>
        </w:tc>
        <w:tc>
          <w:tcPr>
            <w:tcW w:w="1261" w:type="dxa"/>
            <w:tcBorders/>
            <w:vAlign w:val="center"/>
          </w:tcPr>
          <w:p>
            <w:pPr>
              <w:pStyle w:val="TableContents"/>
              <w:bidi w:val="0"/>
              <w:spacing w:before="0" w:after="283"/>
              <w:jc w:val="left"/>
              <w:rPr/>
            </w:pPr>
            <w:r>
              <w:rPr/>
              <w:t xml:space="preserve">86 </w:t>
            </w:r>
          </w:p>
        </w:tc>
        <w:tc>
          <w:tcPr>
            <w:tcW w:w="1546" w:type="dxa"/>
            <w:tcBorders/>
            <w:vAlign w:val="center"/>
          </w:tcPr>
          <w:p>
            <w:pPr>
              <w:pStyle w:val="TableContents"/>
              <w:bidi w:val="0"/>
              <w:spacing w:before="0" w:after="283"/>
              <w:jc w:val="left"/>
              <w:rPr/>
            </w:pPr>
            <w:r>
              <w:rPr/>
              <w:t xml:space="preserve">New Delhi </w:t>
            </w:r>
          </w:p>
        </w:tc>
        <w:tc>
          <w:tcPr>
            <w:tcW w:w="1546" w:type="dxa"/>
            <w:tcBorders/>
            <w:vAlign w:val="center"/>
          </w:tcPr>
          <w:p>
            <w:pPr>
              <w:pStyle w:val="TableContents"/>
              <w:bidi w:val="0"/>
              <w:spacing w:before="0" w:after="283"/>
              <w:jc w:val="left"/>
              <w:rPr/>
            </w:pPr>
            <w:r>
              <w:rPr/>
              <w:t xml:space="preserve">2,8 miljardia </w:t>
            </w:r>
          </w:p>
        </w:tc>
        <w:tc>
          <w:tcPr>
            <w:tcW w:w="1591" w:type="dxa"/>
            <w:tcBorders/>
            <w:vAlign w:val="center"/>
          </w:tcPr>
          <w:p>
            <w:pPr>
              <w:pStyle w:val="TableContents"/>
              <w:bidi w:val="0"/>
              <w:spacing w:before="0" w:after="283"/>
              <w:jc w:val="left"/>
              <w:rPr/>
            </w:pPr>
            <w:r>
              <w:rPr/>
              <w:t xml:space="preserve">Kiinteistöt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25 </w:t>
            </w:r>
          </w:p>
        </w:tc>
        <w:tc>
          <w:tcPr>
            <w:tcW w:w="1486" w:type="dxa"/>
            <w:tcBorders/>
            <w:vAlign w:val="center"/>
          </w:tcPr>
          <w:p>
            <w:pPr>
              <w:pStyle w:val="TableContents"/>
              <w:bidi w:val="0"/>
              <w:spacing w:before="0" w:after="283"/>
              <w:jc w:val="left"/>
              <w:rPr/>
            </w:pPr>
            <w:r>
              <w:rPr/>
              <w:t xml:space="preserve">688 </w:t>
            </w:r>
          </w:p>
        </w:tc>
        <w:tc>
          <w:tcPr>
            <w:tcW w:w="1606" w:type="dxa"/>
            <w:tcBorders/>
            <w:vAlign w:val="center"/>
          </w:tcPr>
          <w:p>
            <w:pPr>
              <w:pStyle w:val="TableContents"/>
              <w:bidi w:val="0"/>
              <w:spacing w:before="0" w:after="283"/>
              <w:jc w:val="left"/>
              <w:rPr/>
            </w:pPr>
            <w:r>
              <w:rPr/>
              <w:t xml:space="preserve">Anil Ambani </w:t>
            </w:r>
          </w:p>
        </w:tc>
        <w:tc>
          <w:tcPr>
            <w:tcW w:w="1261" w:type="dxa"/>
            <w:tcBorders/>
            <w:vAlign w:val="center"/>
          </w:tcPr>
          <w:p>
            <w:pPr>
              <w:pStyle w:val="TableContents"/>
              <w:bidi w:val="0"/>
              <w:spacing w:before="0" w:after="283"/>
              <w:jc w:val="left"/>
              <w:rPr/>
            </w:pPr>
            <w:r>
              <w:rPr/>
              <w:t xml:space="preserve">59 </w:t>
            </w:r>
          </w:p>
        </w:tc>
        <w:tc>
          <w:tcPr>
            <w:tcW w:w="1546"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2,5 miljardia </w:t>
            </w:r>
          </w:p>
        </w:tc>
        <w:tc>
          <w:tcPr>
            <w:tcW w:w="1591" w:type="dxa"/>
            <w:tcBorders/>
            <w:vAlign w:val="center"/>
          </w:tcPr>
          <w:p>
            <w:pPr>
              <w:pStyle w:val="TableContents"/>
              <w:bidi w:val="0"/>
              <w:spacing w:before="0" w:after="283"/>
              <w:jc w:val="left"/>
              <w:rPr/>
            </w:pPr>
            <w:r>
              <w:rPr/>
              <w:t xml:space="preserve">Monipuolinen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26 </w:t>
            </w:r>
          </w:p>
        </w:tc>
        <w:tc>
          <w:tcPr>
            <w:tcW w:w="1486" w:type="dxa"/>
            <w:tcBorders/>
            <w:vAlign w:val="center"/>
          </w:tcPr>
          <w:p>
            <w:pPr>
              <w:pStyle w:val="TableContents"/>
              <w:bidi w:val="0"/>
              <w:spacing w:before="0" w:after="283"/>
              <w:jc w:val="left"/>
              <w:rPr/>
            </w:pPr>
            <w:r>
              <w:rPr/>
              <w:t xml:space="preserve">Gurbachan &amp; Kuldip Singh Dhingra </w:t>
            </w:r>
          </w:p>
        </w:tc>
        <w:tc>
          <w:tcPr>
            <w:tcW w:w="1606" w:type="dxa"/>
            <w:tcBorders/>
            <w:vAlign w:val="center"/>
          </w:tcPr>
          <w:p>
            <w:pPr>
              <w:pStyle w:val="TableContents"/>
              <w:bidi w:val="0"/>
              <w:spacing w:before="0" w:after="283"/>
              <w:jc w:val="left"/>
              <w:rPr/>
            </w:pPr>
            <w:r>
              <w:rPr/>
              <w:t xml:space="preserve">-</w:t>
            </w:r>
          </w:p>
        </w:tc>
        <w:tc>
          <w:tcPr>
            <w:tcW w:w="1261" w:type="dxa"/>
            <w:tcBorders/>
            <w:vAlign w:val="center"/>
          </w:tcPr>
          <w:p>
            <w:pPr>
              <w:pStyle w:val="TableContents"/>
              <w:bidi w:val="0"/>
              <w:spacing w:before="0" w:after="283"/>
              <w:jc w:val="left"/>
              <w:rPr/>
            </w:pPr>
            <w:r>
              <w:rPr/>
              <w:t xml:space="preserve">New Delhi </w:t>
            </w:r>
          </w:p>
        </w:tc>
        <w:tc>
          <w:tcPr>
            <w:tcW w:w="1546" w:type="dxa"/>
            <w:tcBorders/>
            <w:vAlign w:val="center"/>
          </w:tcPr>
          <w:p>
            <w:pPr>
              <w:pStyle w:val="TableContents"/>
              <w:bidi w:val="0"/>
              <w:spacing w:before="0" w:after="283"/>
              <w:jc w:val="left"/>
              <w:rPr/>
            </w:pPr>
            <w:r>
              <w:rPr/>
              <w:t xml:space="preserve">2,5 miljardia </w:t>
            </w:r>
          </w:p>
        </w:tc>
        <w:tc>
          <w:tcPr>
            <w:tcW w:w="1546" w:type="dxa"/>
            <w:tcBorders/>
            <w:vAlign w:val="center"/>
          </w:tcPr>
          <w:p>
            <w:pPr>
              <w:pStyle w:val="TableContents"/>
              <w:bidi w:val="0"/>
              <w:spacing w:before="0" w:after="283"/>
              <w:jc w:val="left"/>
              <w:rPr/>
            </w:pPr>
            <w:r>
              <w:rPr/>
              <w:t xml:space="preserve">Maali </w:t>
            </w:r>
          </w:p>
        </w:tc>
        <w:tc>
          <w:tcPr>
            <w:tcW w:w="1591" w:type="dxa"/>
            <w:tcBorders/>
            <w:vAlign w:val="center"/>
          </w:tcPr>
          <w:p>
            <w:pPr>
              <w:pStyle w:val="TableContents"/>
              <w:bidi w:val="0"/>
              <w:spacing w:before="0" w:after="283"/>
              <w:jc w:val="left"/>
              <w:rPr/>
            </w:pPr>
            <w:r>
              <w:rPr/>
              <w:t xml:space="preserve">Yhdistetty nettovarallisuus </w:t>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w:t>
            </w:r>
          </w:p>
        </w:tc>
        <w:tc>
          <w:tcPr>
            <w:tcW w:w="10282" w:type="dxa"/>
            <w:gridSpan w:val="7"/>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27 </w:t>
            </w:r>
          </w:p>
        </w:tc>
        <w:tc>
          <w:tcPr>
            <w:tcW w:w="1486" w:type="dxa"/>
            <w:tcBorders/>
            <w:vAlign w:val="center"/>
          </w:tcPr>
          <w:p>
            <w:pPr>
              <w:pStyle w:val="TableContents"/>
              <w:bidi w:val="0"/>
              <w:spacing w:before="0" w:after="283"/>
              <w:jc w:val="left"/>
              <w:rPr/>
            </w:pPr>
            <w:r>
              <w:rPr/>
              <w:t xml:space="preserve">P.V. Ramprasad Reddy </w:t>
            </w:r>
          </w:p>
        </w:tc>
        <w:tc>
          <w:tcPr>
            <w:tcW w:w="1606" w:type="dxa"/>
            <w:tcBorders/>
            <w:vAlign w:val="center"/>
          </w:tcPr>
          <w:p>
            <w:pPr>
              <w:pStyle w:val="TableContents"/>
              <w:bidi w:val="0"/>
              <w:spacing w:before="0" w:after="283"/>
              <w:jc w:val="left"/>
              <w:rPr/>
            </w:pPr>
            <w:r>
              <w:rPr/>
              <w:t xml:space="preserve">60 </w:t>
            </w:r>
          </w:p>
        </w:tc>
        <w:tc>
          <w:tcPr>
            <w:tcW w:w="1261" w:type="dxa"/>
            <w:tcBorders/>
            <w:vAlign w:val="center"/>
          </w:tcPr>
          <w:p>
            <w:pPr>
              <w:pStyle w:val="TableContents"/>
              <w:bidi w:val="0"/>
              <w:spacing w:before="0" w:after="283"/>
              <w:jc w:val="left"/>
              <w:rPr/>
            </w:pPr>
            <w:r>
              <w:rPr/>
              <w:t xml:space="preserve">Hyderabad </w:t>
            </w:r>
          </w:p>
        </w:tc>
        <w:tc>
          <w:tcPr>
            <w:tcW w:w="1546" w:type="dxa"/>
            <w:tcBorders/>
            <w:vAlign w:val="center"/>
          </w:tcPr>
          <w:p>
            <w:pPr>
              <w:pStyle w:val="TableContents"/>
              <w:bidi w:val="0"/>
              <w:spacing w:before="0" w:after="283"/>
              <w:jc w:val="left"/>
              <w:rPr/>
            </w:pPr>
            <w:r>
              <w:rPr/>
              <w:t xml:space="preserve">2,5 miljardia </w:t>
            </w:r>
          </w:p>
        </w:tc>
        <w:tc>
          <w:tcPr>
            <w:tcW w:w="1546" w:type="dxa"/>
            <w:tcBorders/>
            <w:vAlign w:val="center"/>
          </w:tcPr>
          <w:p>
            <w:pPr>
              <w:pStyle w:val="TableContents"/>
              <w:bidi w:val="0"/>
              <w:spacing w:before="0" w:after="283"/>
              <w:jc w:val="left"/>
              <w:rPr/>
            </w:pPr>
            <w:r>
              <w:rPr/>
              <w:t xml:space="preserve">Farmaseuttinen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28 </w:t>
            </w:r>
          </w:p>
        </w:tc>
        <w:tc>
          <w:tcPr>
            <w:tcW w:w="1486" w:type="dxa"/>
            <w:tcBorders/>
            <w:vAlign w:val="center"/>
          </w:tcPr>
          <w:p>
            <w:pPr>
              <w:pStyle w:val="TableContents"/>
              <w:bidi w:val="0"/>
              <w:spacing w:before="0" w:after="283"/>
              <w:jc w:val="left"/>
              <w:rPr/>
            </w:pPr>
            <w:r>
              <w:rPr/>
              <w:t xml:space="preserve">722 </w:t>
            </w:r>
          </w:p>
        </w:tc>
        <w:tc>
          <w:tcPr>
            <w:tcW w:w="1606" w:type="dxa"/>
            <w:tcBorders/>
            <w:vAlign w:val="center"/>
          </w:tcPr>
          <w:p>
            <w:pPr>
              <w:pStyle w:val="TableContents"/>
              <w:bidi w:val="0"/>
              <w:spacing w:before="0" w:after="283"/>
              <w:jc w:val="left"/>
              <w:rPr/>
            </w:pPr>
            <w:r>
              <w:rPr/>
              <w:t xml:space="preserve">Rahul Bajaj </w:t>
            </w:r>
          </w:p>
        </w:tc>
        <w:tc>
          <w:tcPr>
            <w:tcW w:w="1261" w:type="dxa"/>
            <w:tcBorders/>
            <w:vAlign w:val="center"/>
          </w:tcPr>
          <w:p>
            <w:pPr>
              <w:pStyle w:val="TableContents"/>
              <w:bidi w:val="0"/>
              <w:spacing w:before="0" w:after="283"/>
              <w:jc w:val="left"/>
              <w:rPr/>
            </w:pPr>
            <w:r>
              <w:rPr/>
              <w:t xml:space="preserve">80 </w:t>
            </w:r>
          </w:p>
        </w:tc>
        <w:tc>
          <w:tcPr>
            <w:tcW w:w="1546" w:type="dxa"/>
            <w:tcBorders/>
            <w:vAlign w:val="center"/>
          </w:tcPr>
          <w:p>
            <w:pPr>
              <w:pStyle w:val="TableContents"/>
              <w:bidi w:val="0"/>
              <w:spacing w:before="0" w:after="283"/>
              <w:jc w:val="left"/>
              <w:rPr/>
            </w:pPr>
            <w:r>
              <w:rPr/>
              <w:t xml:space="preserve">Pune </w:t>
            </w:r>
          </w:p>
        </w:tc>
        <w:tc>
          <w:tcPr>
            <w:tcW w:w="1546" w:type="dxa"/>
            <w:tcBorders/>
            <w:vAlign w:val="center"/>
          </w:tcPr>
          <w:p>
            <w:pPr>
              <w:pStyle w:val="TableContents"/>
              <w:bidi w:val="0"/>
              <w:spacing w:before="0" w:after="283"/>
              <w:jc w:val="left"/>
              <w:rPr/>
            </w:pPr>
            <w:r>
              <w:rPr/>
              <w:t xml:space="preserve">2,4 miljardia </w:t>
            </w:r>
          </w:p>
        </w:tc>
        <w:tc>
          <w:tcPr>
            <w:tcW w:w="1591" w:type="dxa"/>
            <w:tcBorders/>
            <w:vAlign w:val="center"/>
          </w:tcPr>
          <w:p>
            <w:pPr>
              <w:pStyle w:val="TableContents"/>
              <w:bidi w:val="0"/>
              <w:spacing w:before="0" w:after="283"/>
              <w:jc w:val="left"/>
              <w:rPr/>
            </w:pPr>
            <w:r>
              <w:rPr/>
              <w:t xml:space="preserve">Moottoripyörä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29 </w:t>
            </w:r>
          </w:p>
        </w:tc>
        <w:tc>
          <w:tcPr>
            <w:tcW w:w="1486" w:type="dxa"/>
            <w:tcBorders/>
            <w:vAlign w:val="center"/>
          </w:tcPr>
          <w:p>
            <w:pPr>
              <w:pStyle w:val="TableContents"/>
              <w:bidi w:val="0"/>
              <w:spacing w:before="0" w:after="283"/>
              <w:jc w:val="left"/>
              <w:rPr/>
            </w:pPr>
            <w:r>
              <w:rPr/>
              <w:t xml:space="preserve">771 </w:t>
            </w:r>
          </w:p>
        </w:tc>
        <w:tc>
          <w:tcPr>
            <w:tcW w:w="1606" w:type="dxa"/>
            <w:tcBorders/>
            <w:vAlign w:val="center"/>
          </w:tcPr>
          <w:p>
            <w:pPr>
              <w:pStyle w:val="TableContents"/>
              <w:bidi w:val="0"/>
              <w:spacing w:before="0" w:after="283"/>
              <w:jc w:val="left"/>
              <w:rPr/>
            </w:pPr>
            <w:r>
              <w:rPr/>
              <w:t xml:space="preserve">Mangal Prabhat Lodha </w:t>
            </w:r>
          </w:p>
        </w:tc>
        <w:tc>
          <w:tcPr>
            <w:tcW w:w="1261" w:type="dxa"/>
            <w:tcBorders/>
            <w:vAlign w:val="center"/>
          </w:tcPr>
          <w:p>
            <w:pPr>
              <w:pStyle w:val="TableContents"/>
              <w:bidi w:val="0"/>
              <w:spacing w:before="0" w:after="283"/>
              <w:jc w:val="left"/>
              <w:rPr/>
            </w:pPr>
            <w:r>
              <w:rPr/>
              <w:t xml:space="preserve">62 </w:t>
            </w:r>
          </w:p>
        </w:tc>
        <w:tc>
          <w:tcPr>
            <w:tcW w:w="1546"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2,3 miljardia </w:t>
            </w:r>
          </w:p>
        </w:tc>
        <w:tc>
          <w:tcPr>
            <w:tcW w:w="1591" w:type="dxa"/>
            <w:tcBorders/>
            <w:vAlign w:val="center"/>
          </w:tcPr>
          <w:p>
            <w:pPr>
              <w:pStyle w:val="TableContents"/>
              <w:bidi w:val="0"/>
              <w:spacing w:before="0" w:after="283"/>
              <w:jc w:val="left"/>
              <w:rPr/>
            </w:pPr>
            <w:r>
              <w:rPr/>
              <w:t xml:space="preserve">Kiinteistöt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30 </w:t>
            </w:r>
          </w:p>
        </w:tc>
        <w:tc>
          <w:tcPr>
            <w:tcW w:w="1486" w:type="dxa"/>
            <w:tcBorders/>
            <w:vAlign w:val="center"/>
          </w:tcPr>
          <w:p>
            <w:pPr>
              <w:pStyle w:val="TableContents"/>
              <w:bidi w:val="0"/>
              <w:spacing w:before="0" w:after="283"/>
              <w:jc w:val="left"/>
              <w:rPr/>
            </w:pPr>
            <w:r>
              <w:rPr/>
              <w:t xml:space="preserve">810 </w:t>
            </w:r>
          </w:p>
        </w:tc>
        <w:tc>
          <w:tcPr>
            <w:tcW w:w="1606" w:type="dxa"/>
            <w:tcBorders/>
            <w:vAlign w:val="center"/>
          </w:tcPr>
          <w:p>
            <w:pPr>
              <w:pStyle w:val="TableContents"/>
              <w:bidi w:val="0"/>
              <w:spacing w:before="0" w:after="283"/>
              <w:jc w:val="left"/>
              <w:rPr/>
            </w:pPr>
            <w:r>
              <w:rPr/>
              <w:t xml:space="preserve">Smita Crishna-Godrej </w:t>
            </w:r>
          </w:p>
        </w:tc>
        <w:tc>
          <w:tcPr>
            <w:tcW w:w="1261" w:type="dxa"/>
            <w:tcBorders/>
            <w:vAlign w:val="center"/>
          </w:tcPr>
          <w:p>
            <w:pPr>
              <w:pStyle w:val="TableContents"/>
              <w:bidi w:val="0"/>
              <w:spacing w:before="0" w:after="283"/>
              <w:jc w:val="left"/>
              <w:rPr/>
            </w:pPr>
            <w:r>
              <w:rPr/>
              <w:t xml:space="preserve">67 </w:t>
            </w:r>
          </w:p>
        </w:tc>
        <w:tc>
          <w:tcPr>
            <w:tcW w:w="1546" w:type="dxa"/>
            <w:tcBorders/>
            <w:vAlign w:val="center"/>
          </w:tcPr>
          <w:p>
            <w:pPr>
              <w:pStyle w:val="TableContents"/>
              <w:bidi w:val="0"/>
              <w:spacing w:before="0" w:after="283"/>
              <w:jc w:val="left"/>
              <w:rPr/>
            </w:pPr>
            <w:r>
              <w:rPr/>
              <w:t xml:space="preserve">2,2 miljardia </w:t>
            </w:r>
          </w:p>
        </w:tc>
        <w:tc>
          <w:tcPr>
            <w:tcW w:w="1546" w:type="dxa"/>
            <w:tcBorders/>
            <w:vAlign w:val="center"/>
          </w:tcPr>
          <w:p>
            <w:pPr>
              <w:pStyle w:val="TableContents"/>
              <w:bidi w:val="0"/>
              <w:spacing w:before="0" w:after="283"/>
              <w:jc w:val="left"/>
              <w:rPr/>
            </w:pPr>
            <w:r>
              <w:rPr/>
              <w:t xml:space="preserve">Monipuolinen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31 </w:t>
            </w:r>
          </w:p>
        </w:tc>
        <w:tc>
          <w:tcPr>
            <w:tcW w:w="1486" w:type="dxa"/>
            <w:tcBorders/>
            <w:vAlign w:val="center"/>
          </w:tcPr>
          <w:p>
            <w:pPr>
              <w:pStyle w:val="TableContents"/>
              <w:bidi w:val="0"/>
              <w:spacing w:before="0" w:after="283"/>
              <w:jc w:val="left"/>
              <w:rPr/>
            </w:pPr>
            <w:r>
              <w:rPr/>
              <w:t xml:space="preserve">Ashwin Dani </w:t>
            </w:r>
          </w:p>
        </w:tc>
        <w:tc>
          <w:tcPr>
            <w:tcW w:w="1606" w:type="dxa"/>
            <w:tcBorders/>
            <w:vAlign w:val="center"/>
          </w:tcPr>
          <w:p>
            <w:pPr>
              <w:pStyle w:val="TableContents"/>
              <w:bidi w:val="0"/>
              <w:spacing w:before="0" w:after="283"/>
              <w:jc w:val="left"/>
              <w:rPr/>
            </w:pPr>
            <w:r>
              <w:rPr/>
              <w:t xml:space="preserve">75 </w:t>
            </w:r>
          </w:p>
        </w:tc>
        <w:tc>
          <w:tcPr>
            <w:tcW w:w="1261" w:type="dxa"/>
            <w:tcBorders/>
            <w:vAlign w:val="center"/>
          </w:tcPr>
          <w:p>
            <w:pPr>
              <w:pStyle w:val="TableContents"/>
              <w:bidi w:val="0"/>
              <w:spacing w:before="0" w:after="283"/>
              <w:jc w:val="left"/>
              <w:rPr/>
            </w:pPr>
            <w:r>
              <w:rPr/>
              <w:t xml:space="preserve">2,2 miljardia </w:t>
            </w:r>
          </w:p>
        </w:tc>
        <w:tc>
          <w:tcPr>
            <w:tcW w:w="1546" w:type="dxa"/>
            <w:tcBorders/>
            <w:vAlign w:val="center"/>
          </w:tcPr>
          <w:p>
            <w:pPr>
              <w:pStyle w:val="TableContents"/>
              <w:bidi w:val="0"/>
              <w:spacing w:before="0" w:after="283"/>
              <w:jc w:val="left"/>
              <w:rPr/>
            </w:pPr>
            <w:r>
              <w:rPr/>
              <w:t xml:space="preserve">Maali </w:t>
            </w:r>
          </w:p>
        </w:tc>
        <w:tc>
          <w:tcPr>
            <w:tcW w:w="1546" w:type="dxa"/>
            <w:tcBorders/>
            <w:vAlign w:val="center"/>
          </w:tcPr>
          <w:p>
            <w:pPr>
              <w:pStyle w:val="TableContents"/>
              <w:bidi w:val="0"/>
              <w:spacing w:before="0" w:after="283"/>
              <w:jc w:val="left"/>
              <w:rPr>
                <w:sz w:val="4"/>
                <w:szCs w:val="4"/>
              </w:rPr>
            </w:pPr>
            <w:r>
              <w:rPr>
                <w:sz w:val="4"/>
                <w:szCs w:val="4"/>
              </w:rPr>
            </w:r>
          </w:p>
        </w:tc>
        <w:tc>
          <w:tcPr>
            <w:tcW w:w="2837" w:type="dxa"/>
            <w:gridSpan w:val="2"/>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32 </w:t>
            </w:r>
          </w:p>
        </w:tc>
        <w:tc>
          <w:tcPr>
            <w:tcW w:w="1486" w:type="dxa"/>
            <w:tcBorders/>
            <w:vAlign w:val="center"/>
          </w:tcPr>
          <w:p>
            <w:pPr>
              <w:pStyle w:val="TableContents"/>
              <w:bidi w:val="0"/>
              <w:spacing w:before="0" w:after="283"/>
              <w:jc w:val="left"/>
              <w:rPr/>
            </w:pPr>
            <w:r>
              <w:rPr/>
              <w:t xml:space="preserve">Adi Godrej </w:t>
            </w:r>
          </w:p>
        </w:tc>
        <w:tc>
          <w:tcPr>
            <w:tcW w:w="1606" w:type="dxa"/>
            <w:tcBorders/>
            <w:vAlign w:val="center"/>
          </w:tcPr>
          <w:p>
            <w:pPr>
              <w:pStyle w:val="TableContents"/>
              <w:bidi w:val="0"/>
              <w:spacing w:before="0" w:after="283"/>
              <w:jc w:val="left"/>
              <w:rPr/>
            </w:pPr>
            <w:r>
              <w:rPr/>
              <w:t xml:space="preserve">76 </w:t>
            </w:r>
          </w:p>
        </w:tc>
        <w:tc>
          <w:tcPr>
            <w:tcW w:w="1261" w:type="dxa"/>
            <w:tcBorders/>
            <w:vAlign w:val="center"/>
          </w:tcPr>
          <w:p>
            <w:pPr>
              <w:pStyle w:val="TableContents"/>
              <w:bidi w:val="0"/>
              <w:spacing w:before="0" w:after="283"/>
              <w:jc w:val="left"/>
              <w:rPr/>
            </w:pPr>
            <w:r>
              <w:rPr/>
              <w:t xml:space="preserve">2,2 miljardia </w:t>
            </w:r>
          </w:p>
        </w:tc>
        <w:tc>
          <w:tcPr>
            <w:tcW w:w="1546" w:type="dxa"/>
            <w:tcBorders/>
            <w:vAlign w:val="center"/>
          </w:tcPr>
          <w:p>
            <w:pPr>
              <w:pStyle w:val="TableContents"/>
              <w:bidi w:val="0"/>
              <w:spacing w:before="0" w:after="283"/>
              <w:jc w:val="left"/>
              <w:rPr/>
            </w:pPr>
            <w:r>
              <w:rPr/>
              <w:t xml:space="preserve">Kulutustavarat </w:t>
            </w:r>
          </w:p>
        </w:tc>
        <w:tc>
          <w:tcPr>
            <w:tcW w:w="1546" w:type="dxa"/>
            <w:tcBorders/>
            <w:vAlign w:val="center"/>
          </w:tcPr>
          <w:p>
            <w:pPr>
              <w:pStyle w:val="TableContents"/>
              <w:bidi w:val="0"/>
              <w:spacing w:before="0" w:after="283"/>
              <w:jc w:val="left"/>
              <w:rPr>
                <w:sz w:val="4"/>
                <w:szCs w:val="4"/>
              </w:rPr>
            </w:pPr>
            <w:r>
              <w:rPr>
                <w:sz w:val="4"/>
                <w:szCs w:val="4"/>
              </w:rPr>
            </w:r>
          </w:p>
        </w:tc>
        <w:tc>
          <w:tcPr>
            <w:tcW w:w="2837" w:type="dxa"/>
            <w:gridSpan w:val="2"/>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33 </w:t>
            </w:r>
          </w:p>
        </w:tc>
        <w:tc>
          <w:tcPr>
            <w:tcW w:w="1486" w:type="dxa"/>
            <w:tcBorders/>
            <w:vAlign w:val="center"/>
          </w:tcPr>
          <w:p>
            <w:pPr>
              <w:pStyle w:val="TableContents"/>
              <w:bidi w:val="0"/>
              <w:spacing w:before="0" w:after="283"/>
              <w:jc w:val="left"/>
              <w:rPr/>
            </w:pPr>
            <w:r>
              <w:rPr/>
              <w:t xml:space="preserve">Jamshyd Godrej </w:t>
            </w:r>
          </w:p>
        </w:tc>
        <w:tc>
          <w:tcPr>
            <w:tcW w:w="1606" w:type="dxa"/>
            <w:tcBorders/>
            <w:vAlign w:val="center"/>
          </w:tcPr>
          <w:p>
            <w:pPr>
              <w:pStyle w:val="TableContents"/>
              <w:bidi w:val="0"/>
              <w:spacing w:before="0" w:after="283"/>
              <w:jc w:val="left"/>
              <w:rPr/>
            </w:pPr>
            <w:r>
              <w:rPr/>
              <w:t xml:space="preserve">69 </w:t>
            </w:r>
          </w:p>
        </w:tc>
        <w:tc>
          <w:tcPr>
            <w:tcW w:w="1261" w:type="dxa"/>
            <w:tcBorders/>
            <w:vAlign w:val="center"/>
          </w:tcPr>
          <w:p>
            <w:pPr>
              <w:pStyle w:val="TableContents"/>
              <w:bidi w:val="0"/>
              <w:spacing w:before="0" w:after="283"/>
              <w:jc w:val="left"/>
              <w:rPr/>
            </w:pPr>
            <w:r>
              <w:rPr/>
              <w:t xml:space="preserve">2,2 miljardia </w:t>
            </w:r>
          </w:p>
        </w:tc>
        <w:tc>
          <w:tcPr>
            <w:tcW w:w="1546" w:type="dxa"/>
            <w:tcBorders/>
            <w:vAlign w:val="center"/>
          </w:tcPr>
          <w:p>
            <w:pPr>
              <w:pStyle w:val="TableContents"/>
              <w:bidi w:val="0"/>
              <w:spacing w:before="0" w:after="283"/>
              <w:jc w:val="left"/>
              <w:rPr/>
            </w:pPr>
            <w:r>
              <w:rPr/>
              <w:t xml:space="preserve">Kulutustavarat </w:t>
            </w:r>
          </w:p>
        </w:tc>
        <w:tc>
          <w:tcPr>
            <w:tcW w:w="1546" w:type="dxa"/>
            <w:tcBorders/>
            <w:vAlign w:val="center"/>
          </w:tcPr>
          <w:p>
            <w:pPr>
              <w:pStyle w:val="TableContents"/>
              <w:bidi w:val="0"/>
              <w:spacing w:before="0" w:after="283"/>
              <w:jc w:val="left"/>
              <w:rPr>
                <w:sz w:val="4"/>
                <w:szCs w:val="4"/>
              </w:rPr>
            </w:pPr>
            <w:r>
              <w:rPr>
                <w:sz w:val="4"/>
                <w:szCs w:val="4"/>
              </w:rPr>
            </w:r>
          </w:p>
        </w:tc>
        <w:tc>
          <w:tcPr>
            <w:tcW w:w="2837" w:type="dxa"/>
            <w:gridSpan w:val="2"/>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34 </w:t>
            </w:r>
          </w:p>
        </w:tc>
        <w:tc>
          <w:tcPr>
            <w:tcW w:w="1486" w:type="dxa"/>
            <w:tcBorders/>
            <w:vAlign w:val="center"/>
          </w:tcPr>
          <w:p>
            <w:pPr>
              <w:pStyle w:val="TableContents"/>
              <w:bidi w:val="0"/>
              <w:spacing w:before="0" w:after="283"/>
              <w:jc w:val="left"/>
              <w:rPr/>
            </w:pPr>
            <w:r>
              <w:rPr/>
              <w:t xml:space="preserve">Nadir Godrej </w:t>
            </w:r>
          </w:p>
        </w:tc>
        <w:tc>
          <w:tcPr>
            <w:tcW w:w="1606" w:type="dxa"/>
            <w:tcBorders/>
            <w:vAlign w:val="center"/>
          </w:tcPr>
          <w:p>
            <w:pPr>
              <w:pStyle w:val="TableContents"/>
              <w:bidi w:val="0"/>
              <w:spacing w:before="0" w:after="283"/>
              <w:jc w:val="left"/>
              <w:rPr/>
            </w:pPr>
            <w:r>
              <w:rPr/>
              <w:t xml:space="preserve">67 </w:t>
            </w:r>
          </w:p>
        </w:tc>
        <w:tc>
          <w:tcPr>
            <w:tcW w:w="1261" w:type="dxa"/>
            <w:tcBorders/>
            <w:vAlign w:val="center"/>
          </w:tcPr>
          <w:p>
            <w:pPr>
              <w:pStyle w:val="TableContents"/>
              <w:bidi w:val="0"/>
              <w:spacing w:before="0" w:after="283"/>
              <w:jc w:val="left"/>
              <w:rPr/>
            </w:pPr>
            <w:r>
              <w:rPr/>
              <w:t xml:space="preserve">2,2 miljardia </w:t>
            </w:r>
          </w:p>
        </w:tc>
        <w:tc>
          <w:tcPr>
            <w:tcW w:w="1546" w:type="dxa"/>
            <w:tcBorders/>
            <w:vAlign w:val="center"/>
          </w:tcPr>
          <w:p>
            <w:pPr>
              <w:pStyle w:val="TableContents"/>
              <w:bidi w:val="0"/>
              <w:spacing w:before="0" w:after="283"/>
              <w:jc w:val="left"/>
              <w:rPr/>
            </w:pPr>
            <w:r>
              <w:rPr/>
              <w:t xml:space="preserve">Monipuolinen </w:t>
            </w:r>
          </w:p>
        </w:tc>
        <w:tc>
          <w:tcPr>
            <w:tcW w:w="1546" w:type="dxa"/>
            <w:tcBorders/>
            <w:vAlign w:val="center"/>
          </w:tcPr>
          <w:p>
            <w:pPr>
              <w:pStyle w:val="TableContents"/>
              <w:bidi w:val="0"/>
              <w:spacing w:before="0" w:after="283"/>
              <w:jc w:val="left"/>
              <w:rPr>
                <w:sz w:val="4"/>
                <w:szCs w:val="4"/>
              </w:rPr>
            </w:pPr>
            <w:r>
              <w:rPr>
                <w:sz w:val="4"/>
                <w:szCs w:val="4"/>
              </w:rPr>
            </w:r>
          </w:p>
        </w:tc>
        <w:tc>
          <w:tcPr>
            <w:tcW w:w="2837" w:type="dxa"/>
            <w:gridSpan w:val="2"/>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35 </w:t>
            </w:r>
          </w:p>
        </w:tc>
        <w:tc>
          <w:tcPr>
            <w:tcW w:w="1486" w:type="dxa"/>
            <w:tcBorders/>
            <w:vAlign w:val="center"/>
          </w:tcPr>
          <w:p>
            <w:pPr>
              <w:pStyle w:val="TableContents"/>
              <w:bidi w:val="0"/>
              <w:spacing w:before="0" w:after="283"/>
              <w:jc w:val="left"/>
              <w:rPr/>
            </w:pPr>
            <w:r>
              <w:rPr/>
              <w:t xml:space="preserve">Kalanithi Maran </w:t>
            </w:r>
          </w:p>
        </w:tc>
        <w:tc>
          <w:tcPr>
            <w:tcW w:w="1606" w:type="dxa"/>
            <w:tcBorders/>
            <w:vAlign w:val="center"/>
          </w:tcPr>
          <w:p>
            <w:pPr>
              <w:pStyle w:val="TableContents"/>
              <w:bidi w:val="0"/>
              <w:spacing w:before="0" w:after="283"/>
              <w:jc w:val="left"/>
              <w:rPr/>
            </w:pPr>
            <w:r>
              <w:rPr/>
              <w:t xml:space="preserve">53 </w:t>
            </w:r>
          </w:p>
        </w:tc>
        <w:tc>
          <w:tcPr>
            <w:tcW w:w="1261" w:type="dxa"/>
            <w:tcBorders/>
            <w:vAlign w:val="center"/>
          </w:tcPr>
          <w:p>
            <w:pPr>
              <w:pStyle w:val="TableContents"/>
              <w:bidi w:val="0"/>
              <w:spacing w:before="0" w:after="283"/>
              <w:jc w:val="left"/>
              <w:rPr/>
            </w:pPr>
            <w:r>
              <w:rPr/>
              <w:t xml:space="preserve">Chennai </w:t>
            </w:r>
          </w:p>
        </w:tc>
        <w:tc>
          <w:tcPr>
            <w:tcW w:w="1546" w:type="dxa"/>
            <w:tcBorders/>
            <w:vAlign w:val="center"/>
          </w:tcPr>
          <w:p>
            <w:pPr>
              <w:pStyle w:val="TableContents"/>
              <w:bidi w:val="0"/>
              <w:spacing w:before="0" w:after="283"/>
              <w:jc w:val="left"/>
              <w:rPr/>
            </w:pPr>
            <w:r>
              <w:rPr/>
              <w:t xml:space="preserve">2,2 miljardia </w:t>
            </w:r>
          </w:p>
        </w:tc>
        <w:tc>
          <w:tcPr>
            <w:tcW w:w="1546" w:type="dxa"/>
            <w:tcBorders/>
            <w:vAlign w:val="center"/>
          </w:tcPr>
          <w:p>
            <w:pPr>
              <w:pStyle w:val="TableContents"/>
              <w:bidi w:val="0"/>
              <w:spacing w:before="0" w:after="283"/>
              <w:jc w:val="left"/>
              <w:rPr/>
            </w:pPr>
            <w:r>
              <w:rPr/>
              <w:t xml:space="preserve">Lähetys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36 </w:t>
            </w:r>
          </w:p>
        </w:tc>
        <w:tc>
          <w:tcPr>
            <w:tcW w:w="1486" w:type="dxa"/>
            <w:tcBorders/>
            <w:vAlign w:val="center"/>
          </w:tcPr>
          <w:p>
            <w:pPr>
              <w:pStyle w:val="TableContents"/>
              <w:bidi w:val="0"/>
              <w:spacing w:before="0" w:after="283"/>
              <w:jc w:val="left"/>
              <w:rPr/>
            </w:pPr>
            <w:r>
              <w:rPr/>
              <w:t xml:space="preserve">Rishad Naoroji </w:t>
            </w:r>
          </w:p>
        </w:tc>
        <w:tc>
          <w:tcPr>
            <w:tcW w:w="1606" w:type="dxa"/>
            <w:tcBorders/>
            <w:vAlign w:val="center"/>
          </w:tcPr>
          <w:p>
            <w:pPr>
              <w:pStyle w:val="TableContents"/>
              <w:bidi w:val="0"/>
              <w:spacing w:before="0" w:after="283"/>
              <w:jc w:val="left"/>
              <w:rPr/>
            </w:pPr>
            <w:r>
              <w:rPr/>
              <w:t xml:space="preserve">67 </w:t>
            </w:r>
          </w:p>
        </w:tc>
        <w:tc>
          <w:tcPr>
            <w:tcW w:w="1261"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2,2 miljardia </w:t>
            </w:r>
          </w:p>
        </w:tc>
        <w:tc>
          <w:tcPr>
            <w:tcW w:w="1546" w:type="dxa"/>
            <w:tcBorders/>
            <w:vAlign w:val="center"/>
          </w:tcPr>
          <w:p>
            <w:pPr>
              <w:pStyle w:val="TableContents"/>
              <w:bidi w:val="0"/>
              <w:spacing w:before="0" w:after="283"/>
              <w:jc w:val="left"/>
              <w:rPr/>
            </w:pPr>
            <w:r>
              <w:rPr/>
              <w:t xml:space="preserve">Kulutustavarat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37 </w:t>
            </w:r>
          </w:p>
        </w:tc>
        <w:tc>
          <w:tcPr>
            <w:tcW w:w="1486" w:type="dxa"/>
            <w:tcBorders/>
            <w:vAlign w:val="center"/>
          </w:tcPr>
          <w:p>
            <w:pPr>
              <w:pStyle w:val="TableContents"/>
              <w:bidi w:val="0"/>
              <w:spacing w:before="0" w:after="283"/>
              <w:jc w:val="left"/>
              <w:rPr/>
            </w:pPr>
            <w:r>
              <w:rPr/>
              <w:t xml:space="preserve">906 </w:t>
            </w:r>
          </w:p>
        </w:tc>
        <w:tc>
          <w:tcPr>
            <w:tcW w:w="1606" w:type="dxa"/>
            <w:tcBorders/>
            <w:vAlign w:val="center"/>
          </w:tcPr>
          <w:p>
            <w:pPr>
              <w:pStyle w:val="TableContents"/>
              <w:bidi w:val="0"/>
              <w:spacing w:before="0" w:after="283"/>
              <w:jc w:val="left"/>
              <w:rPr/>
            </w:pPr>
            <w:r>
              <w:rPr/>
              <w:t xml:space="preserve">Murali Divi </w:t>
            </w:r>
          </w:p>
        </w:tc>
        <w:tc>
          <w:tcPr>
            <w:tcW w:w="1261" w:type="dxa"/>
            <w:tcBorders/>
            <w:vAlign w:val="center"/>
          </w:tcPr>
          <w:p>
            <w:pPr>
              <w:pStyle w:val="TableContents"/>
              <w:bidi w:val="0"/>
              <w:spacing w:before="0" w:after="283"/>
              <w:jc w:val="left"/>
              <w:rPr/>
            </w:pPr>
            <w:r>
              <w:rPr/>
              <w:t xml:space="preserve">67 </w:t>
            </w:r>
          </w:p>
        </w:tc>
        <w:tc>
          <w:tcPr>
            <w:tcW w:w="1546" w:type="dxa"/>
            <w:tcBorders/>
            <w:vAlign w:val="center"/>
          </w:tcPr>
          <w:p>
            <w:pPr>
              <w:pStyle w:val="TableContents"/>
              <w:bidi w:val="0"/>
              <w:spacing w:before="0" w:after="283"/>
              <w:jc w:val="left"/>
              <w:rPr/>
            </w:pPr>
            <w:r>
              <w:rPr/>
              <w:t xml:space="preserve">Hyderabad </w:t>
            </w:r>
          </w:p>
        </w:tc>
        <w:tc>
          <w:tcPr>
            <w:tcW w:w="1546" w:type="dxa"/>
            <w:tcBorders/>
            <w:vAlign w:val="center"/>
          </w:tcPr>
          <w:p>
            <w:pPr>
              <w:pStyle w:val="TableContents"/>
              <w:bidi w:val="0"/>
              <w:spacing w:before="0" w:after="283"/>
              <w:jc w:val="left"/>
              <w:rPr/>
            </w:pPr>
            <w:r>
              <w:rPr/>
              <w:t xml:space="preserve">2,0 miljardia </w:t>
            </w:r>
          </w:p>
        </w:tc>
        <w:tc>
          <w:tcPr>
            <w:tcW w:w="1591" w:type="dxa"/>
            <w:tcBorders/>
            <w:vAlign w:val="center"/>
          </w:tcPr>
          <w:p>
            <w:pPr>
              <w:pStyle w:val="TableContents"/>
              <w:bidi w:val="0"/>
              <w:spacing w:before="0" w:after="283"/>
              <w:jc w:val="left"/>
              <w:rPr/>
            </w:pPr>
            <w:r>
              <w:rPr/>
              <w:t xml:space="preserve">Farmaseuttinen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38 </w:t>
            </w:r>
          </w:p>
        </w:tc>
        <w:tc>
          <w:tcPr>
            <w:tcW w:w="1486" w:type="dxa"/>
            <w:tcBorders/>
            <w:vAlign w:val="center"/>
          </w:tcPr>
          <w:p>
            <w:pPr>
              <w:pStyle w:val="TableContents"/>
              <w:bidi w:val="0"/>
              <w:spacing w:before="0" w:after="283"/>
              <w:jc w:val="left"/>
              <w:rPr/>
            </w:pPr>
            <w:r>
              <w:rPr/>
              <w:t xml:space="preserve">Ravi Khatri </w:t>
            </w:r>
          </w:p>
        </w:tc>
        <w:tc>
          <w:tcPr>
            <w:tcW w:w="1606" w:type="dxa"/>
            <w:tcBorders/>
            <w:vAlign w:val="center"/>
          </w:tcPr>
          <w:p>
            <w:pPr>
              <w:pStyle w:val="TableContents"/>
              <w:bidi w:val="0"/>
              <w:spacing w:before="0" w:after="283"/>
              <w:jc w:val="left"/>
              <w:rPr/>
            </w:pPr>
            <w:r>
              <w:rPr/>
              <w:t xml:space="preserve">39 </w:t>
            </w:r>
          </w:p>
        </w:tc>
        <w:tc>
          <w:tcPr>
            <w:tcW w:w="1261" w:type="dxa"/>
            <w:tcBorders/>
            <w:vAlign w:val="center"/>
          </w:tcPr>
          <w:p>
            <w:pPr>
              <w:pStyle w:val="TableContents"/>
              <w:bidi w:val="0"/>
              <w:spacing w:before="0" w:after="283"/>
              <w:jc w:val="left"/>
              <w:rPr/>
            </w:pPr>
            <w:r>
              <w:rPr/>
              <w:t xml:space="preserve">Delhi </w:t>
            </w:r>
          </w:p>
        </w:tc>
        <w:tc>
          <w:tcPr>
            <w:tcW w:w="1546" w:type="dxa"/>
            <w:tcBorders/>
            <w:vAlign w:val="center"/>
          </w:tcPr>
          <w:p>
            <w:pPr>
              <w:pStyle w:val="TableContents"/>
              <w:bidi w:val="0"/>
              <w:spacing w:before="0" w:after="283"/>
              <w:jc w:val="left"/>
              <w:rPr/>
            </w:pPr>
            <w:r>
              <w:rPr/>
              <w:t xml:space="preserve">2,0 miljardia </w:t>
            </w:r>
          </w:p>
        </w:tc>
        <w:tc>
          <w:tcPr>
            <w:tcW w:w="154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Omaisuuden muodossa </w:t>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39 </w:t>
            </w:r>
          </w:p>
        </w:tc>
        <w:tc>
          <w:tcPr>
            <w:tcW w:w="1486" w:type="dxa"/>
            <w:tcBorders/>
            <w:vAlign w:val="center"/>
          </w:tcPr>
          <w:p>
            <w:pPr>
              <w:pStyle w:val="TableContents"/>
              <w:bidi w:val="0"/>
              <w:spacing w:before="0" w:after="283"/>
              <w:jc w:val="left"/>
              <w:rPr/>
            </w:pPr>
            <w:r>
              <w:rPr/>
              <w:t xml:space="preserve">959 </w:t>
            </w:r>
          </w:p>
        </w:tc>
        <w:tc>
          <w:tcPr>
            <w:tcW w:w="1606" w:type="dxa"/>
            <w:tcBorders/>
            <w:vAlign w:val="center"/>
          </w:tcPr>
          <w:p>
            <w:pPr>
              <w:pStyle w:val="TableContents"/>
              <w:bidi w:val="0"/>
              <w:spacing w:before="0" w:after="283"/>
              <w:jc w:val="left"/>
              <w:rPr/>
            </w:pPr>
            <w:r>
              <w:rPr/>
              <w:t xml:space="preserve">Baba Kalyani </w:t>
            </w:r>
          </w:p>
        </w:tc>
        <w:tc>
          <w:tcPr>
            <w:tcW w:w="1261" w:type="dxa"/>
            <w:tcBorders/>
            <w:vAlign w:val="center"/>
          </w:tcPr>
          <w:p>
            <w:pPr>
              <w:pStyle w:val="TableContents"/>
              <w:bidi w:val="0"/>
              <w:spacing w:before="0" w:after="283"/>
              <w:jc w:val="left"/>
              <w:rPr/>
            </w:pPr>
            <w:r>
              <w:rPr/>
              <w:t xml:space="preserve">69 </w:t>
            </w:r>
          </w:p>
        </w:tc>
        <w:tc>
          <w:tcPr>
            <w:tcW w:w="1546" w:type="dxa"/>
            <w:tcBorders/>
            <w:vAlign w:val="center"/>
          </w:tcPr>
          <w:p>
            <w:pPr>
              <w:pStyle w:val="TableContents"/>
              <w:bidi w:val="0"/>
              <w:spacing w:before="0" w:after="283"/>
              <w:jc w:val="left"/>
              <w:rPr/>
            </w:pPr>
            <w:r>
              <w:rPr/>
              <w:t xml:space="preserve">Pune </w:t>
            </w:r>
          </w:p>
        </w:tc>
        <w:tc>
          <w:tcPr>
            <w:tcW w:w="1546" w:type="dxa"/>
            <w:tcBorders/>
            <w:vAlign w:val="center"/>
          </w:tcPr>
          <w:p>
            <w:pPr>
              <w:pStyle w:val="TableContents"/>
              <w:bidi w:val="0"/>
              <w:spacing w:before="0" w:after="283"/>
              <w:jc w:val="left"/>
              <w:rPr/>
            </w:pPr>
            <w:r>
              <w:rPr/>
              <w:t xml:space="preserve">1,9 miljardia </w:t>
            </w:r>
          </w:p>
        </w:tc>
        <w:tc>
          <w:tcPr>
            <w:tcW w:w="1591" w:type="dxa"/>
            <w:tcBorders/>
            <w:vAlign w:val="center"/>
          </w:tcPr>
          <w:p>
            <w:pPr>
              <w:pStyle w:val="TableContents"/>
              <w:bidi w:val="0"/>
              <w:spacing w:before="0" w:after="283"/>
              <w:jc w:val="left"/>
              <w:rPr/>
            </w:pPr>
            <w:r>
              <w:rPr/>
              <w:t xml:space="preserve">Insinöörityö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40 </w:t>
            </w:r>
          </w:p>
        </w:tc>
        <w:tc>
          <w:tcPr>
            <w:tcW w:w="1486" w:type="dxa"/>
            <w:tcBorders/>
            <w:vAlign w:val="center"/>
          </w:tcPr>
          <w:p>
            <w:pPr>
              <w:pStyle w:val="TableContents"/>
              <w:bidi w:val="0"/>
              <w:spacing w:before="0" w:after="283"/>
              <w:jc w:val="left"/>
              <w:rPr/>
            </w:pPr>
            <w:r>
              <w:rPr/>
              <w:t xml:space="preserve">N.R. Narayana Murthy </w:t>
            </w:r>
          </w:p>
        </w:tc>
        <w:tc>
          <w:tcPr>
            <w:tcW w:w="1606" w:type="dxa"/>
            <w:tcBorders/>
            <w:vAlign w:val="center"/>
          </w:tcPr>
          <w:p>
            <w:pPr>
              <w:pStyle w:val="TableContents"/>
              <w:bidi w:val="0"/>
              <w:spacing w:before="0" w:after="283"/>
              <w:jc w:val="left"/>
              <w:rPr/>
            </w:pPr>
            <w:r>
              <w:rPr/>
              <w:t xml:space="preserve">72 </w:t>
            </w:r>
          </w:p>
        </w:tc>
        <w:tc>
          <w:tcPr>
            <w:tcW w:w="1261" w:type="dxa"/>
            <w:tcBorders/>
            <w:vAlign w:val="center"/>
          </w:tcPr>
          <w:p>
            <w:pPr>
              <w:pStyle w:val="TableContents"/>
              <w:bidi w:val="0"/>
              <w:spacing w:before="0" w:after="283"/>
              <w:jc w:val="left"/>
              <w:rPr/>
            </w:pPr>
            <w:r>
              <w:rPr/>
              <w:t xml:space="preserve">Bangalore </w:t>
            </w:r>
          </w:p>
        </w:tc>
        <w:tc>
          <w:tcPr>
            <w:tcW w:w="1546" w:type="dxa"/>
            <w:tcBorders/>
            <w:vAlign w:val="center"/>
          </w:tcPr>
          <w:p>
            <w:pPr>
              <w:pStyle w:val="TableContents"/>
              <w:bidi w:val="0"/>
              <w:spacing w:before="0" w:after="283"/>
              <w:jc w:val="left"/>
              <w:rPr/>
            </w:pPr>
            <w:r>
              <w:rPr/>
              <w:t xml:space="preserve">1,9 miljardia </w:t>
            </w:r>
          </w:p>
        </w:tc>
        <w:tc>
          <w:tcPr>
            <w:tcW w:w="1546" w:type="dxa"/>
            <w:tcBorders/>
            <w:vAlign w:val="center"/>
          </w:tcPr>
          <w:p>
            <w:pPr>
              <w:pStyle w:val="TableContents"/>
              <w:bidi w:val="0"/>
              <w:spacing w:before="0" w:after="283"/>
              <w:jc w:val="left"/>
              <w:rPr/>
            </w:pPr>
            <w:r>
              <w:rPr/>
              <w:t xml:space="preserve">Ohjelmistopalvelut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41 </w:t>
            </w:r>
          </w:p>
        </w:tc>
        <w:tc>
          <w:tcPr>
            <w:tcW w:w="1486" w:type="dxa"/>
            <w:tcBorders/>
            <w:vAlign w:val="center"/>
          </w:tcPr>
          <w:p>
            <w:pPr>
              <w:pStyle w:val="TableContents"/>
              <w:bidi w:val="0"/>
              <w:spacing w:before="0" w:after="283"/>
              <w:jc w:val="left"/>
              <w:rPr/>
            </w:pPr>
            <w:r>
              <w:rPr/>
              <w:t xml:space="preserve">Sunny Varkey </w:t>
            </w:r>
          </w:p>
        </w:tc>
        <w:tc>
          <w:tcPr>
            <w:tcW w:w="1606" w:type="dxa"/>
            <w:tcBorders/>
            <w:vAlign w:val="center"/>
          </w:tcPr>
          <w:p>
            <w:pPr>
              <w:pStyle w:val="TableContents"/>
              <w:bidi w:val="0"/>
              <w:spacing w:before="0" w:after="283"/>
              <w:jc w:val="left"/>
              <w:rPr/>
            </w:pPr>
            <w:r>
              <w:rPr/>
              <w:t xml:space="preserve">61 </w:t>
            </w:r>
          </w:p>
        </w:tc>
        <w:tc>
          <w:tcPr>
            <w:tcW w:w="1261" w:type="dxa"/>
            <w:tcBorders/>
            <w:vAlign w:val="center"/>
          </w:tcPr>
          <w:p>
            <w:pPr>
              <w:pStyle w:val="TableContents"/>
              <w:bidi w:val="0"/>
              <w:spacing w:before="0" w:after="283"/>
              <w:jc w:val="left"/>
              <w:rPr/>
            </w:pPr>
            <w:r>
              <w:rPr/>
              <w:t xml:space="preserve">Dubai </w:t>
            </w:r>
          </w:p>
        </w:tc>
        <w:tc>
          <w:tcPr>
            <w:tcW w:w="1546" w:type="dxa"/>
            <w:tcBorders/>
            <w:vAlign w:val="center"/>
          </w:tcPr>
          <w:p>
            <w:pPr>
              <w:pStyle w:val="TableContents"/>
              <w:bidi w:val="0"/>
              <w:spacing w:before="0" w:after="283"/>
              <w:jc w:val="left"/>
              <w:rPr/>
            </w:pPr>
            <w:r>
              <w:rPr/>
              <w:t xml:space="preserve">1,9 miljardia </w:t>
            </w:r>
          </w:p>
        </w:tc>
        <w:tc>
          <w:tcPr>
            <w:tcW w:w="1546" w:type="dxa"/>
            <w:tcBorders/>
            <w:vAlign w:val="center"/>
          </w:tcPr>
          <w:p>
            <w:pPr>
              <w:pStyle w:val="TableContents"/>
              <w:bidi w:val="0"/>
              <w:spacing w:before="0" w:after="283"/>
              <w:jc w:val="left"/>
              <w:rPr/>
            </w:pPr>
            <w:r>
              <w:rPr/>
              <w:t xml:space="preserve">Koulutus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42 </w:t>
            </w:r>
          </w:p>
        </w:tc>
        <w:tc>
          <w:tcPr>
            <w:tcW w:w="1486" w:type="dxa"/>
            <w:tcBorders/>
            <w:vAlign w:val="center"/>
          </w:tcPr>
          <w:p>
            <w:pPr>
              <w:pStyle w:val="TableContents"/>
              <w:bidi w:val="0"/>
              <w:spacing w:before="0" w:after="283"/>
              <w:jc w:val="left"/>
              <w:rPr/>
            </w:pPr>
            <w:r>
              <w:rPr/>
              <w:t xml:space="preserve">1,011 </w:t>
            </w:r>
          </w:p>
        </w:tc>
        <w:tc>
          <w:tcPr>
            <w:tcW w:w="1606" w:type="dxa"/>
            <w:tcBorders/>
            <w:vAlign w:val="center"/>
          </w:tcPr>
          <w:p>
            <w:pPr>
              <w:pStyle w:val="TableContents"/>
              <w:bidi w:val="0"/>
              <w:spacing w:before="0" w:after="283"/>
              <w:jc w:val="left"/>
              <w:rPr/>
            </w:pPr>
            <w:r>
              <w:rPr/>
              <w:t xml:space="preserve">Hasmukh Chudgar </w:t>
            </w:r>
          </w:p>
        </w:tc>
        <w:tc>
          <w:tcPr>
            <w:tcW w:w="1261" w:type="dxa"/>
            <w:tcBorders/>
            <w:vAlign w:val="center"/>
          </w:tcPr>
          <w:p>
            <w:pPr>
              <w:pStyle w:val="TableContents"/>
              <w:bidi w:val="0"/>
              <w:spacing w:before="0" w:after="283"/>
              <w:jc w:val="left"/>
              <w:rPr/>
            </w:pPr>
            <w:r>
              <w:rPr/>
              <w:t xml:space="preserve">84 </w:t>
            </w:r>
          </w:p>
        </w:tc>
        <w:tc>
          <w:tcPr>
            <w:tcW w:w="1546" w:type="dxa"/>
            <w:tcBorders/>
            <w:vAlign w:val="center"/>
          </w:tcPr>
          <w:p>
            <w:pPr>
              <w:pStyle w:val="TableContents"/>
              <w:bidi w:val="0"/>
              <w:spacing w:before="0" w:after="283"/>
              <w:jc w:val="left"/>
              <w:rPr/>
            </w:pPr>
            <w:r>
              <w:rPr/>
              <w:t xml:space="preserve">Ahmedabad </w:t>
            </w:r>
          </w:p>
        </w:tc>
        <w:tc>
          <w:tcPr>
            <w:tcW w:w="1546" w:type="dxa"/>
            <w:tcBorders/>
            <w:vAlign w:val="center"/>
          </w:tcPr>
          <w:p>
            <w:pPr>
              <w:pStyle w:val="TableContents"/>
              <w:bidi w:val="0"/>
              <w:spacing w:before="0" w:after="283"/>
              <w:jc w:val="left"/>
              <w:rPr/>
            </w:pPr>
            <w:r>
              <w:rPr/>
              <w:t xml:space="preserve">1,8 miljardia </w:t>
            </w:r>
          </w:p>
        </w:tc>
        <w:tc>
          <w:tcPr>
            <w:tcW w:w="1591" w:type="dxa"/>
            <w:tcBorders/>
            <w:vAlign w:val="center"/>
          </w:tcPr>
          <w:p>
            <w:pPr>
              <w:pStyle w:val="TableContents"/>
              <w:bidi w:val="0"/>
              <w:spacing w:before="0" w:after="283"/>
              <w:jc w:val="left"/>
              <w:rPr/>
            </w:pPr>
            <w:r>
              <w:rPr/>
              <w:t xml:space="preserve">Farmaseuttinen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43 </w:t>
            </w:r>
          </w:p>
        </w:tc>
        <w:tc>
          <w:tcPr>
            <w:tcW w:w="1486" w:type="dxa"/>
            <w:tcBorders/>
            <w:vAlign w:val="center"/>
          </w:tcPr>
          <w:p>
            <w:pPr>
              <w:pStyle w:val="TableContents"/>
              <w:bidi w:val="0"/>
              <w:spacing w:before="0" w:after="283"/>
              <w:jc w:val="left"/>
              <w:rPr/>
            </w:pPr>
            <w:r>
              <w:rPr/>
              <w:t xml:space="preserve">Rakesh Jhunjhunwala </w:t>
            </w:r>
          </w:p>
        </w:tc>
        <w:tc>
          <w:tcPr>
            <w:tcW w:w="1606" w:type="dxa"/>
            <w:tcBorders/>
            <w:vAlign w:val="center"/>
          </w:tcPr>
          <w:p>
            <w:pPr>
              <w:pStyle w:val="TableContents"/>
              <w:bidi w:val="0"/>
              <w:spacing w:before="0" w:after="283"/>
              <w:jc w:val="left"/>
              <w:rPr/>
            </w:pPr>
            <w:r>
              <w:rPr/>
              <w:t xml:space="preserve">58 </w:t>
            </w:r>
          </w:p>
        </w:tc>
        <w:tc>
          <w:tcPr>
            <w:tcW w:w="1261"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1,8 miljardia </w:t>
            </w:r>
          </w:p>
        </w:tc>
        <w:tc>
          <w:tcPr>
            <w:tcW w:w="1546" w:type="dxa"/>
            <w:tcBorders/>
            <w:vAlign w:val="center"/>
          </w:tcPr>
          <w:p>
            <w:pPr>
              <w:pStyle w:val="TableContents"/>
              <w:bidi w:val="0"/>
              <w:spacing w:before="0" w:after="283"/>
              <w:jc w:val="left"/>
              <w:rPr/>
            </w:pPr>
            <w:r>
              <w:rPr/>
              <w:t xml:space="preserve">Sijoitus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44 </w:t>
            </w:r>
          </w:p>
        </w:tc>
        <w:tc>
          <w:tcPr>
            <w:tcW w:w="1486" w:type="dxa"/>
            <w:tcBorders/>
            <w:vAlign w:val="center"/>
          </w:tcPr>
          <w:p>
            <w:pPr>
              <w:pStyle w:val="TableContents"/>
              <w:bidi w:val="0"/>
              <w:spacing w:before="0" w:after="283"/>
              <w:jc w:val="left"/>
              <w:rPr/>
            </w:pPr>
            <w:r>
              <w:rPr/>
              <w:t xml:space="preserve">Ajay Piramal </w:t>
            </w:r>
          </w:p>
        </w:tc>
        <w:tc>
          <w:tcPr>
            <w:tcW w:w="1606" w:type="dxa"/>
            <w:tcBorders/>
            <w:vAlign w:val="center"/>
          </w:tcPr>
          <w:p>
            <w:pPr>
              <w:pStyle w:val="TableContents"/>
              <w:bidi w:val="0"/>
              <w:spacing w:before="0" w:after="283"/>
              <w:jc w:val="left"/>
              <w:rPr/>
            </w:pPr>
            <w:r>
              <w:rPr/>
              <w:t xml:space="preserve">63 </w:t>
            </w:r>
          </w:p>
        </w:tc>
        <w:tc>
          <w:tcPr>
            <w:tcW w:w="1261" w:type="dxa"/>
            <w:tcBorders/>
            <w:vAlign w:val="center"/>
          </w:tcPr>
          <w:p>
            <w:pPr>
              <w:pStyle w:val="TableContents"/>
              <w:bidi w:val="0"/>
              <w:spacing w:before="0" w:after="283"/>
              <w:jc w:val="left"/>
              <w:rPr/>
            </w:pPr>
            <w:r>
              <w:rPr/>
              <w:t xml:space="preserve">1,8 miljardia </w:t>
            </w:r>
          </w:p>
        </w:tc>
        <w:tc>
          <w:tcPr>
            <w:tcW w:w="1546" w:type="dxa"/>
            <w:tcBorders/>
            <w:vAlign w:val="center"/>
          </w:tcPr>
          <w:p>
            <w:pPr>
              <w:pStyle w:val="TableContents"/>
              <w:bidi w:val="0"/>
              <w:spacing w:before="0" w:after="283"/>
              <w:jc w:val="left"/>
              <w:rPr/>
            </w:pPr>
            <w:r>
              <w:rPr/>
              <w:t xml:space="preserve">Farmaseuttinen </w:t>
            </w:r>
          </w:p>
        </w:tc>
        <w:tc>
          <w:tcPr>
            <w:tcW w:w="1546" w:type="dxa"/>
            <w:tcBorders/>
            <w:vAlign w:val="center"/>
          </w:tcPr>
          <w:p>
            <w:pPr>
              <w:pStyle w:val="TableContents"/>
              <w:bidi w:val="0"/>
              <w:spacing w:before="0" w:after="283"/>
              <w:jc w:val="left"/>
              <w:rPr>
                <w:sz w:val="4"/>
                <w:szCs w:val="4"/>
              </w:rPr>
            </w:pPr>
            <w:r>
              <w:rPr>
                <w:sz w:val="4"/>
                <w:szCs w:val="4"/>
              </w:rPr>
            </w:r>
          </w:p>
        </w:tc>
        <w:tc>
          <w:tcPr>
            <w:tcW w:w="2837" w:type="dxa"/>
            <w:gridSpan w:val="2"/>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45 </w:t>
            </w:r>
          </w:p>
        </w:tc>
        <w:tc>
          <w:tcPr>
            <w:tcW w:w="1486" w:type="dxa"/>
            <w:tcBorders/>
            <w:vAlign w:val="center"/>
          </w:tcPr>
          <w:p>
            <w:pPr>
              <w:pStyle w:val="TableContents"/>
              <w:bidi w:val="0"/>
              <w:spacing w:before="0" w:after="283"/>
              <w:jc w:val="left"/>
              <w:rPr/>
            </w:pPr>
            <w:r>
              <w:rPr/>
              <w:t xml:space="preserve">B.R. Shetty </w:t>
            </w:r>
          </w:p>
        </w:tc>
        <w:tc>
          <w:tcPr>
            <w:tcW w:w="1606" w:type="dxa"/>
            <w:tcBorders/>
            <w:vAlign w:val="center"/>
          </w:tcPr>
          <w:p>
            <w:pPr>
              <w:pStyle w:val="TableContents"/>
              <w:bidi w:val="0"/>
              <w:spacing w:before="0" w:after="283"/>
              <w:jc w:val="left"/>
              <w:rPr/>
            </w:pPr>
            <w:r>
              <w:rPr/>
              <w:t xml:space="preserve">76 </w:t>
            </w:r>
          </w:p>
        </w:tc>
        <w:tc>
          <w:tcPr>
            <w:tcW w:w="1261" w:type="dxa"/>
            <w:tcBorders/>
            <w:vAlign w:val="center"/>
          </w:tcPr>
          <w:p>
            <w:pPr>
              <w:pStyle w:val="TableContents"/>
              <w:bidi w:val="0"/>
              <w:spacing w:before="0" w:after="283"/>
              <w:jc w:val="left"/>
              <w:rPr/>
            </w:pPr>
            <w:r>
              <w:rPr/>
              <w:t xml:space="preserve">Abu Dhabi </w:t>
            </w:r>
          </w:p>
        </w:tc>
        <w:tc>
          <w:tcPr>
            <w:tcW w:w="1546" w:type="dxa"/>
            <w:tcBorders/>
            <w:vAlign w:val="center"/>
          </w:tcPr>
          <w:p>
            <w:pPr>
              <w:pStyle w:val="TableContents"/>
              <w:bidi w:val="0"/>
              <w:spacing w:before="0" w:after="283"/>
              <w:jc w:val="left"/>
              <w:rPr/>
            </w:pPr>
            <w:r>
              <w:rPr/>
              <w:t xml:space="preserve">1,8 miljardia </w:t>
            </w:r>
          </w:p>
        </w:tc>
        <w:tc>
          <w:tcPr>
            <w:tcW w:w="1546" w:type="dxa"/>
            <w:tcBorders/>
            <w:vAlign w:val="center"/>
          </w:tcPr>
          <w:p>
            <w:pPr>
              <w:pStyle w:val="TableContents"/>
              <w:bidi w:val="0"/>
              <w:spacing w:before="0" w:after="283"/>
              <w:jc w:val="left"/>
              <w:rPr/>
            </w:pPr>
            <w:r>
              <w:rPr/>
              <w:t xml:space="preserve">Terveydenhuolto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46 </w:t>
            </w:r>
          </w:p>
        </w:tc>
        <w:tc>
          <w:tcPr>
            <w:tcW w:w="1486" w:type="dxa"/>
            <w:tcBorders/>
            <w:vAlign w:val="center"/>
          </w:tcPr>
          <w:p>
            <w:pPr>
              <w:pStyle w:val="TableContents"/>
              <w:bidi w:val="0"/>
              <w:spacing w:before="0" w:after="283"/>
              <w:jc w:val="left"/>
              <w:rPr/>
            </w:pPr>
            <w:r>
              <w:rPr/>
              <w:t xml:space="preserve">1,067 </w:t>
            </w:r>
          </w:p>
        </w:tc>
        <w:tc>
          <w:tcPr>
            <w:tcW w:w="1606" w:type="dxa"/>
            <w:tcBorders/>
            <w:vAlign w:val="center"/>
          </w:tcPr>
          <w:p>
            <w:pPr>
              <w:pStyle w:val="TableContents"/>
              <w:bidi w:val="0"/>
              <w:spacing w:before="0" w:after="283"/>
              <w:jc w:val="left"/>
              <w:rPr/>
            </w:pPr>
            <w:r>
              <w:rPr/>
              <w:t xml:space="preserve">Lachhman Das Mittal </w:t>
            </w:r>
          </w:p>
        </w:tc>
        <w:tc>
          <w:tcPr>
            <w:tcW w:w="1261" w:type="dxa"/>
            <w:tcBorders/>
            <w:vAlign w:val="center"/>
          </w:tcPr>
          <w:p>
            <w:pPr>
              <w:pStyle w:val="TableContents"/>
              <w:bidi w:val="0"/>
              <w:spacing w:before="0" w:after="283"/>
              <w:jc w:val="left"/>
              <w:rPr/>
            </w:pPr>
            <w:r>
              <w:rPr/>
              <w:t xml:space="preserve">87 </w:t>
            </w:r>
          </w:p>
        </w:tc>
        <w:tc>
          <w:tcPr>
            <w:tcW w:w="1546" w:type="dxa"/>
            <w:tcBorders/>
            <w:vAlign w:val="center"/>
          </w:tcPr>
          <w:p>
            <w:pPr>
              <w:pStyle w:val="TableContents"/>
              <w:bidi w:val="0"/>
              <w:spacing w:before="0" w:after="283"/>
              <w:jc w:val="left"/>
              <w:rPr/>
            </w:pPr>
            <w:r>
              <w:rPr/>
              <w:t xml:space="preserve">New Delhi </w:t>
            </w:r>
          </w:p>
        </w:tc>
        <w:tc>
          <w:tcPr>
            <w:tcW w:w="1546" w:type="dxa"/>
            <w:tcBorders/>
            <w:vAlign w:val="center"/>
          </w:tcPr>
          <w:p>
            <w:pPr>
              <w:pStyle w:val="TableContents"/>
              <w:bidi w:val="0"/>
              <w:spacing w:before="0" w:after="283"/>
              <w:jc w:val="left"/>
              <w:rPr/>
            </w:pPr>
            <w:r>
              <w:rPr/>
              <w:t xml:space="preserve">1,7 miljardia </w:t>
            </w:r>
          </w:p>
        </w:tc>
        <w:tc>
          <w:tcPr>
            <w:tcW w:w="1591" w:type="dxa"/>
            <w:tcBorders/>
            <w:vAlign w:val="center"/>
          </w:tcPr>
          <w:p>
            <w:pPr>
              <w:pStyle w:val="TableContents"/>
              <w:bidi w:val="0"/>
              <w:spacing w:before="0" w:after="283"/>
              <w:jc w:val="left"/>
              <w:rPr/>
            </w:pPr>
            <w:r>
              <w:rPr/>
              <w:t xml:space="preserve">Traktori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47 </w:t>
            </w:r>
          </w:p>
        </w:tc>
        <w:tc>
          <w:tcPr>
            <w:tcW w:w="1486" w:type="dxa"/>
            <w:tcBorders/>
            <w:vAlign w:val="center"/>
          </w:tcPr>
          <w:p>
            <w:pPr>
              <w:pStyle w:val="TableContents"/>
              <w:bidi w:val="0"/>
              <w:spacing w:before="0" w:after="283"/>
              <w:jc w:val="left"/>
              <w:rPr/>
            </w:pPr>
            <w:r>
              <w:rPr/>
              <w:t xml:space="preserve">Nirav Modi </w:t>
            </w:r>
          </w:p>
        </w:tc>
        <w:tc>
          <w:tcPr>
            <w:tcW w:w="1606" w:type="dxa"/>
            <w:tcBorders/>
            <w:vAlign w:val="center"/>
          </w:tcPr>
          <w:p>
            <w:pPr>
              <w:pStyle w:val="TableContents"/>
              <w:bidi w:val="0"/>
              <w:spacing w:before="0" w:after="283"/>
              <w:jc w:val="left"/>
              <w:rPr/>
            </w:pPr>
            <w:r>
              <w:rPr/>
              <w:t xml:space="preserve">47 </w:t>
            </w:r>
          </w:p>
        </w:tc>
        <w:tc>
          <w:tcPr>
            <w:tcW w:w="1261"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1,7 miljardia </w:t>
            </w:r>
          </w:p>
        </w:tc>
        <w:tc>
          <w:tcPr>
            <w:tcW w:w="1546" w:type="dxa"/>
            <w:tcBorders/>
            <w:vAlign w:val="center"/>
          </w:tcPr>
          <w:p>
            <w:pPr>
              <w:pStyle w:val="TableContents"/>
              <w:bidi w:val="0"/>
              <w:spacing w:before="0" w:after="283"/>
              <w:jc w:val="left"/>
              <w:rPr/>
            </w:pPr>
            <w:r>
              <w:rPr/>
              <w:t xml:space="preserve">Timanttikorut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48 </w:t>
            </w:r>
          </w:p>
        </w:tc>
        <w:tc>
          <w:tcPr>
            <w:tcW w:w="1486" w:type="dxa"/>
            <w:tcBorders/>
            <w:vAlign w:val="center"/>
          </w:tcPr>
          <w:p>
            <w:pPr>
              <w:pStyle w:val="TableContents"/>
              <w:bidi w:val="0"/>
              <w:spacing w:before="0" w:after="283"/>
              <w:jc w:val="left"/>
              <w:rPr/>
            </w:pPr>
            <w:r>
              <w:rPr/>
              <w:t xml:space="preserve">Ranjan Pai </w:t>
            </w:r>
          </w:p>
        </w:tc>
        <w:tc>
          <w:tcPr>
            <w:tcW w:w="1606" w:type="dxa"/>
            <w:tcBorders/>
            <w:vAlign w:val="center"/>
          </w:tcPr>
          <w:p>
            <w:pPr>
              <w:pStyle w:val="TableContents"/>
              <w:bidi w:val="0"/>
              <w:spacing w:before="0" w:after="283"/>
              <w:jc w:val="left"/>
              <w:rPr/>
            </w:pPr>
            <w:r>
              <w:rPr/>
              <w:t xml:space="preserve">45 </w:t>
            </w:r>
          </w:p>
        </w:tc>
        <w:tc>
          <w:tcPr>
            <w:tcW w:w="1261" w:type="dxa"/>
            <w:tcBorders/>
            <w:vAlign w:val="center"/>
          </w:tcPr>
          <w:p>
            <w:pPr>
              <w:pStyle w:val="TableContents"/>
              <w:bidi w:val="0"/>
              <w:spacing w:before="0" w:after="283"/>
              <w:jc w:val="left"/>
              <w:rPr/>
            </w:pPr>
            <w:r>
              <w:rPr/>
              <w:t xml:space="preserve">Bangalore </w:t>
            </w:r>
          </w:p>
        </w:tc>
        <w:tc>
          <w:tcPr>
            <w:tcW w:w="1546" w:type="dxa"/>
            <w:tcBorders/>
            <w:vAlign w:val="center"/>
          </w:tcPr>
          <w:p>
            <w:pPr>
              <w:pStyle w:val="TableContents"/>
              <w:bidi w:val="0"/>
              <w:spacing w:before="0" w:after="283"/>
              <w:jc w:val="left"/>
              <w:rPr/>
            </w:pPr>
            <w:r>
              <w:rPr/>
              <w:t xml:space="preserve">1,7 miljardia </w:t>
            </w:r>
          </w:p>
        </w:tc>
        <w:tc>
          <w:tcPr>
            <w:tcW w:w="1546" w:type="dxa"/>
            <w:tcBorders/>
            <w:vAlign w:val="center"/>
          </w:tcPr>
          <w:p>
            <w:pPr>
              <w:pStyle w:val="TableContents"/>
              <w:bidi w:val="0"/>
              <w:spacing w:before="0" w:after="283"/>
              <w:jc w:val="left"/>
              <w:rPr/>
            </w:pPr>
            <w:r>
              <w:rPr/>
              <w:t xml:space="preserve">Koulutus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49 </w:t>
            </w:r>
          </w:p>
        </w:tc>
        <w:tc>
          <w:tcPr>
            <w:tcW w:w="1486" w:type="dxa"/>
            <w:tcBorders/>
            <w:vAlign w:val="center"/>
          </w:tcPr>
          <w:p>
            <w:pPr>
              <w:pStyle w:val="TableContents"/>
              <w:bidi w:val="0"/>
              <w:spacing w:before="0" w:after="283"/>
              <w:jc w:val="left"/>
              <w:rPr/>
            </w:pPr>
            <w:r>
              <w:rPr/>
              <w:t xml:space="preserve">Leena Tewari </w:t>
            </w:r>
          </w:p>
        </w:tc>
        <w:tc>
          <w:tcPr>
            <w:tcW w:w="1606" w:type="dxa"/>
            <w:tcBorders/>
            <w:vAlign w:val="center"/>
          </w:tcPr>
          <w:p>
            <w:pPr>
              <w:pStyle w:val="TableContents"/>
              <w:bidi w:val="0"/>
              <w:spacing w:before="0" w:after="283"/>
              <w:jc w:val="left"/>
              <w:rPr/>
            </w:pPr>
            <w:r>
              <w:rPr/>
              <w:t xml:space="preserve">61 </w:t>
            </w:r>
          </w:p>
        </w:tc>
        <w:tc>
          <w:tcPr>
            <w:tcW w:w="1261"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1,7 miljardia </w:t>
            </w:r>
          </w:p>
        </w:tc>
        <w:tc>
          <w:tcPr>
            <w:tcW w:w="1546" w:type="dxa"/>
            <w:tcBorders/>
            <w:vAlign w:val="center"/>
          </w:tcPr>
          <w:p>
            <w:pPr>
              <w:pStyle w:val="TableContents"/>
              <w:bidi w:val="0"/>
              <w:spacing w:before="0" w:after="283"/>
              <w:jc w:val="left"/>
              <w:rPr/>
            </w:pPr>
            <w:r>
              <w:rPr/>
              <w:t xml:space="preserve">Farmaseuttinen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50 </w:t>
            </w:r>
          </w:p>
        </w:tc>
        <w:tc>
          <w:tcPr>
            <w:tcW w:w="1486" w:type="dxa"/>
            <w:tcBorders/>
            <w:vAlign w:val="center"/>
          </w:tcPr>
          <w:p>
            <w:pPr>
              <w:pStyle w:val="TableContents"/>
              <w:bidi w:val="0"/>
              <w:spacing w:before="0" w:after="283"/>
              <w:jc w:val="left"/>
              <w:rPr/>
            </w:pPr>
            <w:r>
              <w:rPr/>
              <w:t xml:space="preserve">1,121 </w:t>
            </w:r>
          </w:p>
        </w:tc>
        <w:tc>
          <w:tcPr>
            <w:tcW w:w="1606" w:type="dxa"/>
            <w:tcBorders/>
            <w:vAlign w:val="center"/>
          </w:tcPr>
          <w:p>
            <w:pPr>
              <w:pStyle w:val="TableContents"/>
              <w:bidi w:val="0"/>
              <w:spacing w:before="0" w:after="283"/>
              <w:jc w:val="left"/>
              <w:rPr/>
            </w:pPr>
            <w:r>
              <w:rPr/>
              <w:t xml:space="preserve">Senapathy Gopalakrishnan </w:t>
            </w:r>
          </w:p>
        </w:tc>
        <w:tc>
          <w:tcPr>
            <w:tcW w:w="1261" w:type="dxa"/>
            <w:tcBorders/>
            <w:vAlign w:val="center"/>
          </w:tcPr>
          <w:p>
            <w:pPr>
              <w:pStyle w:val="TableContents"/>
              <w:bidi w:val="0"/>
              <w:spacing w:before="0" w:after="283"/>
              <w:jc w:val="left"/>
              <w:rPr/>
            </w:pPr>
            <w:r>
              <w:rPr/>
              <w:t xml:space="preserve">63 </w:t>
            </w:r>
          </w:p>
        </w:tc>
        <w:tc>
          <w:tcPr>
            <w:tcW w:w="1546" w:type="dxa"/>
            <w:tcBorders/>
            <w:vAlign w:val="center"/>
          </w:tcPr>
          <w:p>
            <w:pPr>
              <w:pStyle w:val="TableContents"/>
              <w:bidi w:val="0"/>
              <w:spacing w:before="0" w:after="283"/>
              <w:jc w:val="left"/>
              <w:rPr/>
            </w:pPr>
            <w:r>
              <w:rPr/>
              <w:t xml:space="preserve">Bangalore </w:t>
            </w:r>
          </w:p>
        </w:tc>
        <w:tc>
          <w:tcPr>
            <w:tcW w:w="1546" w:type="dxa"/>
            <w:tcBorders/>
            <w:vAlign w:val="center"/>
          </w:tcPr>
          <w:p>
            <w:pPr>
              <w:pStyle w:val="TableContents"/>
              <w:bidi w:val="0"/>
              <w:spacing w:before="0" w:after="283"/>
              <w:jc w:val="left"/>
              <w:rPr/>
            </w:pPr>
            <w:r>
              <w:rPr/>
              <w:t xml:space="preserve">1,6 miljardia </w:t>
            </w:r>
          </w:p>
        </w:tc>
        <w:tc>
          <w:tcPr>
            <w:tcW w:w="1591" w:type="dxa"/>
            <w:tcBorders/>
            <w:vAlign w:val="center"/>
          </w:tcPr>
          <w:p>
            <w:pPr>
              <w:pStyle w:val="TableContents"/>
              <w:bidi w:val="0"/>
              <w:spacing w:before="0" w:after="283"/>
              <w:jc w:val="left"/>
              <w:rPr/>
            </w:pPr>
            <w:r>
              <w:rPr/>
              <w:t xml:space="preserve">Ohjelmistopalvelut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51 </w:t>
            </w:r>
          </w:p>
        </w:tc>
        <w:tc>
          <w:tcPr>
            <w:tcW w:w="1486" w:type="dxa"/>
            <w:tcBorders/>
            <w:vAlign w:val="center"/>
          </w:tcPr>
          <w:p>
            <w:pPr>
              <w:pStyle w:val="TableContents"/>
              <w:bidi w:val="0"/>
              <w:spacing w:before="0" w:after="283"/>
              <w:jc w:val="left"/>
              <w:rPr/>
            </w:pPr>
            <w:r>
              <w:rPr/>
              <w:t xml:space="preserve">Ravi Jaipuria </w:t>
            </w:r>
          </w:p>
        </w:tc>
        <w:tc>
          <w:tcPr>
            <w:tcW w:w="1606" w:type="dxa"/>
            <w:tcBorders/>
            <w:vAlign w:val="center"/>
          </w:tcPr>
          <w:p>
            <w:pPr>
              <w:pStyle w:val="TableContents"/>
              <w:bidi w:val="0"/>
              <w:spacing w:before="0" w:after="283"/>
              <w:jc w:val="left"/>
              <w:rPr/>
            </w:pPr>
            <w:r>
              <w:rPr/>
              <w:t xml:space="preserve">63 </w:t>
            </w:r>
          </w:p>
        </w:tc>
        <w:tc>
          <w:tcPr>
            <w:tcW w:w="1261" w:type="dxa"/>
            <w:tcBorders/>
            <w:vAlign w:val="center"/>
          </w:tcPr>
          <w:p>
            <w:pPr>
              <w:pStyle w:val="TableContents"/>
              <w:bidi w:val="0"/>
              <w:spacing w:before="0" w:after="283"/>
              <w:jc w:val="left"/>
              <w:rPr/>
            </w:pPr>
            <w:r>
              <w:rPr/>
              <w:t xml:space="preserve">New Delhi </w:t>
            </w:r>
          </w:p>
        </w:tc>
        <w:tc>
          <w:tcPr>
            <w:tcW w:w="1546" w:type="dxa"/>
            <w:tcBorders/>
            <w:vAlign w:val="center"/>
          </w:tcPr>
          <w:p>
            <w:pPr>
              <w:pStyle w:val="TableContents"/>
              <w:bidi w:val="0"/>
              <w:spacing w:before="0" w:after="283"/>
              <w:jc w:val="left"/>
              <w:rPr/>
            </w:pPr>
            <w:r>
              <w:rPr/>
              <w:t xml:space="preserve">1,6 miljardia </w:t>
            </w:r>
          </w:p>
        </w:tc>
        <w:tc>
          <w:tcPr>
            <w:tcW w:w="1546" w:type="dxa"/>
            <w:tcBorders/>
            <w:vAlign w:val="center"/>
          </w:tcPr>
          <w:p>
            <w:pPr>
              <w:pStyle w:val="TableContents"/>
              <w:bidi w:val="0"/>
              <w:spacing w:before="0" w:after="283"/>
              <w:jc w:val="left"/>
              <w:rPr/>
            </w:pPr>
            <w:r>
              <w:rPr/>
              <w:t xml:space="preserve">Virvoitusjuoma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52 </w:t>
            </w:r>
          </w:p>
        </w:tc>
        <w:tc>
          <w:tcPr>
            <w:tcW w:w="1486" w:type="dxa"/>
            <w:tcBorders/>
            <w:vAlign w:val="center"/>
          </w:tcPr>
          <w:p>
            <w:pPr>
              <w:pStyle w:val="TableContents"/>
              <w:bidi w:val="0"/>
              <w:spacing w:before="0" w:after="283"/>
              <w:jc w:val="left"/>
              <w:rPr/>
            </w:pPr>
            <w:r>
              <w:rPr/>
              <w:t xml:space="preserve">Satish Mehta </w:t>
            </w:r>
          </w:p>
        </w:tc>
        <w:tc>
          <w:tcPr>
            <w:tcW w:w="1606" w:type="dxa"/>
            <w:tcBorders/>
            <w:vAlign w:val="center"/>
          </w:tcPr>
          <w:p>
            <w:pPr>
              <w:pStyle w:val="TableContents"/>
              <w:bidi w:val="0"/>
              <w:spacing w:before="0" w:after="283"/>
              <w:jc w:val="left"/>
              <w:rPr/>
            </w:pPr>
            <w:r>
              <w:rPr/>
              <w:t xml:space="preserve">67 </w:t>
            </w:r>
          </w:p>
        </w:tc>
        <w:tc>
          <w:tcPr>
            <w:tcW w:w="1261" w:type="dxa"/>
            <w:tcBorders/>
            <w:vAlign w:val="center"/>
          </w:tcPr>
          <w:p>
            <w:pPr>
              <w:pStyle w:val="TableContents"/>
              <w:bidi w:val="0"/>
              <w:spacing w:before="0" w:after="283"/>
              <w:jc w:val="left"/>
              <w:rPr/>
            </w:pPr>
            <w:r>
              <w:rPr/>
              <w:t xml:space="preserve">Pune </w:t>
            </w:r>
          </w:p>
        </w:tc>
        <w:tc>
          <w:tcPr>
            <w:tcW w:w="1546" w:type="dxa"/>
            <w:tcBorders/>
            <w:vAlign w:val="center"/>
          </w:tcPr>
          <w:p>
            <w:pPr>
              <w:pStyle w:val="TableContents"/>
              <w:bidi w:val="0"/>
              <w:spacing w:before="0" w:after="283"/>
              <w:jc w:val="left"/>
              <w:rPr/>
            </w:pPr>
            <w:r>
              <w:rPr/>
              <w:t xml:space="preserve">1,6 miljardia </w:t>
            </w:r>
          </w:p>
        </w:tc>
        <w:tc>
          <w:tcPr>
            <w:tcW w:w="1546" w:type="dxa"/>
            <w:tcBorders/>
            <w:vAlign w:val="center"/>
          </w:tcPr>
          <w:p>
            <w:pPr>
              <w:pStyle w:val="TableContents"/>
              <w:bidi w:val="0"/>
              <w:spacing w:before="0" w:after="283"/>
              <w:jc w:val="left"/>
              <w:rPr/>
            </w:pPr>
            <w:r>
              <w:rPr/>
              <w:t xml:space="preserve">Farmaseuttinen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53 </w:t>
            </w:r>
          </w:p>
        </w:tc>
        <w:tc>
          <w:tcPr>
            <w:tcW w:w="1486" w:type="dxa"/>
            <w:tcBorders/>
            <w:vAlign w:val="center"/>
          </w:tcPr>
          <w:p>
            <w:pPr>
              <w:pStyle w:val="TableContents"/>
              <w:bidi w:val="0"/>
              <w:spacing w:before="0" w:after="283"/>
              <w:jc w:val="left"/>
              <w:rPr/>
            </w:pPr>
            <w:r>
              <w:rPr/>
              <w:t xml:space="preserve">Nandan Nilekani </w:t>
            </w:r>
          </w:p>
        </w:tc>
        <w:tc>
          <w:tcPr>
            <w:tcW w:w="1606" w:type="dxa"/>
            <w:tcBorders/>
            <w:vAlign w:val="center"/>
          </w:tcPr>
          <w:p>
            <w:pPr>
              <w:pStyle w:val="TableContents"/>
              <w:bidi w:val="0"/>
              <w:spacing w:before="0" w:after="283"/>
              <w:jc w:val="left"/>
              <w:rPr/>
            </w:pPr>
            <w:r>
              <w:rPr/>
              <w:t xml:space="preserve">63 </w:t>
            </w:r>
          </w:p>
        </w:tc>
        <w:tc>
          <w:tcPr>
            <w:tcW w:w="1261" w:type="dxa"/>
            <w:tcBorders/>
            <w:vAlign w:val="center"/>
          </w:tcPr>
          <w:p>
            <w:pPr>
              <w:pStyle w:val="TableContents"/>
              <w:bidi w:val="0"/>
              <w:spacing w:before="0" w:after="283"/>
              <w:jc w:val="left"/>
              <w:rPr/>
            </w:pPr>
            <w:r>
              <w:rPr/>
              <w:t xml:space="preserve">Bangalore </w:t>
            </w:r>
          </w:p>
        </w:tc>
        <w:tc>
          <w:tcPr>
            <w:tcW w:w="1546" w:type="dxa"/>
            <w:tcBorders/>
            <w:vAlign w:val="center"/>
          </w:tcPr>
          <w:p>
            <w:pPr>
              <w:pStyle w:val="TableContents"/>
              <w:bidi w:val="0"/>
              <w:spacing w:before="0" w:after="283"/>
              <w:jc w:val="left"/>
              <w:rPr/>
            </w:pPr>
            <w:r>
              <w:rPr/>
              <w:t xml:space="preserve">1,6 miljardia </w:t>
            </w:r>
          </w:p>
        </w:tc>
        <w:tc>
          <w:tcPr>
            <w:tcW w:w="1546" w:type="dxa"/>
            <w:tcBorders/>
            <w:vAlign w:val="center"/>
          </w:tcPr>
          <w:p>
            <w:pPr>
              <w:pStyle w:val="TableContents"/>
              <w:bidi w:val="0"/>
              <w:spacing w:before="0" w:after="283"/>
              <w:jc w:val="left"/>
              <w:rPr/>
            </w:pPr>
            <w:r>
              <w:rPr/>
              <w:t xml:space="preserve">Ohjelmistopalvelut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54 </w:t>
            </w:r>
          </w:p>
        </w:tc>
        <w:tc>
          <w:tcPr>
            <w:tcW w:w="1486" w:type="dxa"/>
            <w:tcBorders/>
            <w:vAlign w:val="center"/>
          </w:tcPr>
          <w:p>
            <w:pPr>
              <w:pStyle w:val="TableContents"/>
              <w:bidi w:val="0"/>
              <w:spacing w:before="0" w:after="283"/>
              <w:jc w:val="left"/>
              <w:rPr/>
            </w:pPr>
            <w:r>
              <w:rPr/>
              <w:t xml:space="preserve">Karsanbhai Patel </w:t>
            </w:r>
          </w:p>
        </w:tc>
        <w:tc>
          <w:tcPr>
            <w:tcW w:w="1606" w:type="dxa"/>
            <w:tcBorders/>
            <w:vAlign w:val="center"/>
          </w:tcPr>
          <w:p>
            <w:pPr>
              <w:pStyle w:val="TableContents"/>
              <w:bidi w:val="0"/>
              <w:spacing w:before="0" w:after="283"/>
              <w:jc w:val="left"/>
              <w:rPr/>
            </w:pPr>
            <w:r>
              <w:rPr/>
              <w:t xml:space="preserve">74 </w:t>
            </w:r>
          </w:p>
        </w:tc>
        <w:tc>
          <w:tcPr>
            <w:tcW w:w="1261" w:type="dxa"/>
            <w:tcBorders/>
            <w:vAlign w:val="center"/>
          </w:tcPr>
          <w:p>
            <w:pPr>
              <w:pStyle w:val="TableContents"/>
              <w:bidi w:val="0"/>
              <w:spacing w:before="0" w:after="283"/>
              <w:jc w:val="left"/>
              <w:rPr/>
            </w:pPr>
            <w:r>
              <w:rPr/>
              <w:t xml:space="preserve">Ahmedabad </w:t>
            </w:r>
          </w:p>
        </w:tc>
        <w:tc>
          <w:tcPr>
            <w:tcW w:w="1546" w:type="dxa"/>
            <w:tcBorders/>
            <w:vAlign w:val="center"/>
          </w:tcPr>
          <w:p>
            <w:pPr>
              <w:pStyle w:val="TableContents"/>
              <w:bidi w:val="0"/>
              <w:spacing w:before="0" w:after="283"/>
              <w:jc w:val="left"/>
              <w:rPr/>
            </w:pPr>
            <w:r>
              <w:rPr/>
              <w:t xml:space="preserve">1,6 miljardia </w:t>
            </w:r>
          </w:p>
        </w:tc>
        <w:tc>
          <w:tcPr>
            <w:tcW w:w="1546" w:type="dxa"/>
            <w:tcBorders/>
            <w:vAlign w:val="center"/>
          </w:tcPr>
          <w:p>
            <w:pPr>
              <w:pStyle w:val="TableContents"/>
              <w:bidi w:val="0"/>
              <w:spacing w:before="0" w:after="283"/>
              <w:jc w:val="left"/>
              <w:rPr/>
            </w:pPr>
            <w:r>
              <w:rPr/>
              <w:t xml:space="preserve">Kulutustavarat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55 </w:t>
            </w:r>
          </w:p>
        </w:tc>
        <w:tc>
          <w:tcPr>
            <w:tcW w:w="1486" w:type="dxa"/>
            <w:tcBorders/>
            <w:vAlign w:val="center"/>
          </w:tcPr>
          <w:p>
            <w:pPr>
              <w:pStyle w:val="TableContents"/>
              <w:bidi w:val="0"/>
              <w:spacing w:before="0" w:after="283"/>
              <w:jc w:val="left"/>
              <w:rPr/>
            </w:pPr>
            <w:r>
              <w:rPr/>
              <w:t xml:space="preserve">1,198 </w:t>
            </w:r>
          </w:p>
        </w:tc>
        <w:tc>
          <w:tcPr>
            <w:tcW w:w="1606" w:type="dxa"/>
            <w:tcBorders/>
            <w:vAlign w:val="center"/>
          </w:tcPr>
          <w:p>
            <w:pPr>
              <w:pStyle w:val="TableContents"/>
              <w:bidi w:val="0"/>
              <w:spacing w:before="0" w:after="283"/>
              <w:jc w:val="left"/>
              <w:rPr/>
            </w:pPr>
            <w:r>
              <w:rPr/>
              <w:t xml:space="preserve">Harsh Mariwala </w:t>
            </w:r>
          </w:p>
        </w:tc>
        <w:tc>
          <w:tcPr>
            <w:tcW w:w="1261" w:type="dxa"/>
            <w:tcBorders/>
            <w:vAlign w:val="center"/>
          </w:tcPr>
          <w:p>
            <w:pPr>
              <w:pStyle w:val="TableContents"/>
              <w:bidi w:val="0"/>
              <w:spacing w:before="0" w:after="283"/>
              <w:jc w:val="left"/>
              <w:rPr/>
            </w:pPr>
            <w:r>
              <w:rPr/>
              <w:t xml:space="preserve">67 </w:t>
            </w:r>
          </w:p>
        </w:tc>
        <w:tc>
          <w:tcPr>
            <w:tcW w:w="1546"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1,5 miljardia </w:t>
            </w:r>
          </w:p>
        </w:tc>
        <w:tc>
          <w:tcPr>
            <w:tcW w:w="1591" w:type="dxa"/>
            <w:tcBorders/>
            <w:vAlign w:val="center"/>
          </w:tcPr>
          <w:p>
            <w:pPr>
              <w:pStyle w:val="TableContents"/>
              <w:bidi w:val="0"/>
              <w:spacing w:before="0" w:after="283"/>
              <w:jc w:val="left"/>
              <w:rPr/>
            </w:pPr>
            <w:r>
              <w:rPr/>
              <w:t xml:space="preserve">Kulutustavarat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56 </w:t>
            </w:r>
          </w:p>
        </w:tc>
        <w:tc>
          <w:tcPr>
            <w:tcW w:w="1486" w:type="dxa"/>
            <w:tcBorders/>
            <w:vAlign w:val="center"/>
          </w:tcPr>
          <w:p>
            <w:pPr>
              <w:pStyle w:val="TableContents"/>
              <w:bidi w:val="0"/>
              <w:spacing w:before="0" w:after="283"/>
              <w:jc w:val="left"/>
              <w:rPr/>
            </w:pPr>
            <w:r>
              <w:rPr/>
              <w:t xml:space="preserve">Azad Moopen </w:t>
            </w:r>
          </w:p>
        </w:tc>
        <w:tc>
          <w:tcPr>
            <w:tcW w:w="1606" w:type="dxa"/>
            <w:tcBorders/>
            <w:vAlign w:val="center"/>
          </w:tcPr>
          <w:p>
            <w:pPr>
              <w:pStyle w:val="TableContents"/>
              <w:bidi w:val="0"/>
              <w:spacing w:before="0" w:after="283"/>
              <w:jc w:val="left"/>
              <w:rPr/>
            </w:pPr>
            <w:r>
              <w:rPr/>
              <w:t xml:space="preserve">65 </w:t>
            </w:r>
          </w:p>
        </w:tc>
        <w:tc>
          <w:tcPr>
            <w:tcW w:w="1261" w:type="dxa"/>
            <w:tcBorders/>
            <w:vAlign w:val="center"/>
          </w:tcPr>
          <w:p>
            <w:pPr>
              <w:pStyle w:val="TableContents"/>
              <w:bidi w:val="0"/>
              <w:spacing w:before="0" w:after="283"/>
              <w:jc w:val="left"/>
              <w:rPr/>
            </w:pPr>
            <w:r>
              <w:rPr/>
              <w:t xml:space="preserve">Dubai </w:t>
            </w:r>
          </w:p>
        </w:tc>
        <w:tc>
          <w:tcPr>
            <w:tcW w:w="1546" w:type="dxa"/>
            <w:tcBorders/>
            <w:vAlign w:val="center"/>
          </w:tcPr>
          <w:p>
            <w:pPr>
              <w:pStyle w:val="TableContents"/>
              <w:bidi w:val="0"/>
              <w:spacing w:before="0" w:after="283"/>
              <w:jc w:val="left"/>
              <w:rPr/>
            </w:pPr>
            <w:r>
              <w:rPr/>
              <w:t xml:space="preserve">1,5 miljardia </w:t>
            </w:r>
          </w:p>
        </w:tc>
        <w:tc>
          <w:tcPr>
            <w:tcW w:w="1546" w:type="dxa"/>
            <w:tcBorders/>
            <w:vAlign w:val="center"/>
          </w:tcPr>
          <w:p>
            <w:pPr>
              <w:pStyle w:val="TableContents"/>
              <w:bidi w:val="0"/>
              <w:spacing w:before="0" w:after="283"/>
              <w:jc w:val="left"/>
              <w:rPr/>
            </w:pPr>
            <w:r>
              <w:rPr/>
              <w:t xml:space="preserve">Terveydenhuolto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57 </w:t>
            </w:r>
          </w:p>
        </w:tc>
        <w:tc>
          <w:tcPr>
            <w:tcW w:w="1486" w:type="dxa"/>
            <w:tcBorders/>
            <w:vAlign w:val="center"/>
          </w:tcPr>
          <w:p>
            <w:pPr>
              <w:pStyle w:val="TableContents"/>
              <w:bidi w:val="0"/>
              <w:spacing w:before="0" w:after="283"/>
              <w:jc w:val="left"/>
              <w:rPr/>
            </w:pPr>
            <w:r>
              <w:rPr/>
              <w:t xml:space="preserve">Jitendra Virwani </w:t>
            </w:r>
          </w:p>
        </w:tc>
        <w:tc>
          <w:tcPr>
            <w:tcW w:w="1606" w:type="dxa"/>
            <w:tcBorders/>
            <w:vAlign w:val="center"/>
          </w:tcPr>
          <w:p>
            <w:pPr>
              <w:pStyle w:val="TableContents"/>
              <w:bidi w:val="0"/>
              <w:spacing w:before="0" w:after="283"/>
              <w:jc w:val="left"/>
              <w:rPr/>
            </w:pPr>
            <w:r>
              <w:rPr/>
              <w:t xml:space="preserve">52 </w:t>
            </w:r>
          </w:p>
        </w:tc>
        <w:tc>
          <w:tcPr>
            <w:tcW w:w="1261" w:type="dxa"/>
            <w:tcBorders/>
            <w:vAlign w:val="center"/>
          </w:tcPr>
          <w:p>
            <w:pPr>
              <w:pStyle w:val="TableContents"/>
              <w:bidi w:val="0"/>
              <w:spacing w:before="0" w:after="283"/>
              <w:jc w:val="left"/>
              <w:rPr/>
            </w:pPr>
            <w:r>
              <w:rPr/>
              <w:t xml:space="preserve">Bangalore </w:t>
            </w:r>
          </w:p>
        </w:tc>
        <w:tc>
          <w:tcPr>
            <w:tcW w:w="1546" w:type="dxa"/>
            <w:tcBorders/>
            <w:vAlign w:val="center"/>
          </w:tcPr>
          <w:p>
            <w:pPr>
              <w:pStyle w:val="TableContents"/>
              <w:bidi w:val="0"/>
              <w:spacing w:before="0" w:after="283"/>
              <w:jc w:val="left"/>
              <w:rPr/>
            </w:pPr>
            <w:r>
              <w:rPr/>
              <w:t xml:space="preserve">1,5 miljardia </w:t>
            </w:r>
          </w:p>
        </w:tc>
        <w:tc>
          <w:tcPr>
            <w:tcW w:w="1546" w:type="dxa"/>
            <w:tcBorders/>
            <w:vAlign w:val="center"/>
          </w:tcPr>
          <w:p>
            <w:pPr>
              <w:pStyle w:val="TableContents"/>
              <w:bidi w:val="0"/>
              <w:spacing w:before="0" w:after="283"/>
              <w:jc w:val="left"/>
              <w:rPr/>
            </w:pPr>
            <w:r>
              <w:rPr/>
              <w:t xml:space="preserve">Kiinteistöt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58 </w:t>
            </w:r>
          </w:p>
        </w:tc>
        <w:tc>
          <w:tcPr>
            <w:tcW w:w="1486" w:type="dxa"/>
            <w:tcBorders/>
            <w:vAlign w:val="center"/>
          </w:tcPr>
          <w:p>
            <w:pPr>
              <w:pStyle w:val="TableContents"/>
              <w:bidi w:val="0"/>
              <w:spacing w:before="0" w:after="283"/>
              <w:jc w:val="left"/>
              <w:rPr/>
            </w:pPr>
            <w:r>
              <w:rPr/>
              <w:t xml:space="preserve">1,275 </w:t>
            </w:r>
          </w:p>
        </w:tc>
        <w:tc>
          <w:tcPr>
            <w:tcW w:w="1606" w:type="dxa"/>
            <w:tcBorders/>
            <w:vAlign w:val="center"/>
          </w:tcPr>
          <w:p>
            <w:pPr>
              <w:pStyle w:val="TableContents"/>
              <w:bidi w:val="0"/>
              <w:spacing w:before="0" w:after="283"/>
              <w:jc w:val="left"/>
              <w:rPr/>
            </w:pPr>
            <w:r>
              <w:rPr/>
              <w:t xml:space="preserve">Vivek Chand Burman </w:t>
            </w:r>
          </w:p>
        </w:tc>
        <w:tc>
          <w:tcPr>
            <w:tcW w:w="1261" w:type="dxa"/>
            <w:tcBorders/>
            <w:vAlign w:val="center"/>
          </w:tcPr>
          <w:p>
            <w:pPr>
              <w:pStyle w:val="TableContents"/>
              <w:bidi w:val="0"/>
              <w:spacing w:before="0" w:after="283"/>
              <w:jc w:val="left"/>
              <w:rPr/>
            </w:pPr>
            <w:r>
              <w:rPr/>
              <w:t xml:space="preserve">81 </w:t>
            </w:r>
          </w:p>
        </w:tc>
        <w:tc>
          <w:tcPr>
            <w:tcW w:w="1546" w:type="dxa"/>
            <w:tcBorders/>
            <w:vAlign w:val="center"/>
          </w:tcPr>
          <w:p>
            <w:pPr>
              <w:pStyle w:val="TableContents"/>
              <w:bidi w:val="0"/>
              <w:spacing w:before="0" w:after="283"/>
              <w:jc w:val="left"/>
              <w:rPr/>
            </w:pPr>
            <w:r>
              <w:rPr/>
              <w:t xml:space="preserve">New Delhi </w:t>
            </w:r>
          </w:p>
        </w:tc>
        <w:tc>
          <w:tcPr>
            <w:tcW w:w="1546" w:type="dxa"/>
            <w:tcBorders/>
            <w:vAlign w:val="center"/>
          </w:tcPr>
          <w:p>
            <w:pPr>
              <w:pStyle w:val="TableContents"/>
              <w:bidi w:val="0"/>
              <w:spacing w:before="0" w:after="283"/>
              <w:jc w:val="left"/>
              <w:rPr/>
            </w:pPr>
            <w:r>
              <w:rPr/>
              <w:t xml:space="preserve">1,4 miljardia </w:t>
            </w:r>
          </w:p>
        </w:tc>
        <w:tc>
          <w:tcPr>
            <w:tcW w:w="1591" w:type="dxa"/>
            <w:tcBorders/>
            <w:vAlign w:val="center"/>
          </w:tcPr>
          <w:p>
            <w:pPr>
              <w:pStyle w:val="TableContents"/>
              <w:bidi w:val="0"/>
              <w:spacing w:before="0" w:after="283"/>
              <w:jc w:val="left"/>
              <w:rPr/>
            </w:pPr>
            <w:r>
              <w:rPr/>
              <w:t xml:space="preserve">Kulutustavarat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59 </w:t>
            </w:r>
          </w:p>
        </w:tc>
        <w:tc>
          <w:tcPr>
            <w:tcW w:w="1486" w:type="dxa"/>
            <w:tcBorders/>
            <w:vAlign w:val="center"/>
          </w:tcPr>
          <w:p>
            <w:pPr>
              <w:pStyle w:val="TableContents"/>
              <w:bidi w:val="0"/>
              <w:spacing w:before="0" w:after="283"/>
              <w:jc w:val="left"/>
              <w:rPr/>
            </w:pPr>
            <w:r>
              <w:rPr/>
              <w:t xml:space="preserve">Balkrishan K Goenka </w:t>
            </w:r>
          </w:p>
        </w:tc>
        <w:tc>
          <w:tcPr>
            <w:tcW w:w="1606" w:type="dxa"/>
            <w:tcBorders/>
            <w:vAlign w:val="center"/>
          </w:tcPr>
          <w:p>
            <w:pPr>
              <w:pStyle w:val="TableContents"/>
              <w:bidi w:val="0"/>
              <w:spacing w:before="0" w:after="283"/>
              <w:jc w:val="left"/>
              <w:rPr/>
            </w:pPr>
            <w:r>
              <w:rPr/>
              <w:t xml:space="preserve">52 </w:t>
            </w:r>
          </w:p>
        </w:tc>
        <w:tc>
          <w:tcPr>
            <w:tcW w:w="1261"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1,4 miljardia </w:t>
            </w:r>
          </w:p>
        </w:tc>
        <w:tc>
          <w:tcPr>
            <w:tcW w:w="1546" w:type="dxa"/>
            <w:tcBorders/>
            <w:vAlign w:val="center"/>
          </w:tcPr>
          <w:p>
            <w:pPr>
              <w:pStyle w:val="TableContents"/>
              <w:bidi w:val="0"/>
              <w:spacing w:before="0" w:after="283"/>
              <w:jc w:val="left"/>
              <w:rPr/>
            </w:pPr>
            <w:r>
              <w:rPr/>
              <w:t xml:space="preserve">Tekstiilit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60 </w:t>
            </w:r>
          </w:p>
        </w:tc>
        <w:tc>
          <w:tcPr>
            <w:tcW w:w="1486" w:type="dxa"/>
            <w:tcBorders/>
            <w:vAlign w:val="center"/>
          </w:tcPr>
          <w:p>
            <w:pPr>
              <w:pStyle w:val="TableContents"/>
              <w:bidi w:val="0"/>
              <w:spacing w:before="0" w:after="283"/>
              <w:jc w:val="left"/>
              <w:rPr/>
            </w:pPr>
            <w:r>
              <w:rPr/>
              <w:t xml:space="preserve">1,367 </w:t>
            </w:r>
          </w:p>
        </w:tc>
        <w:tc>
          <w:tcPr>
            <w:tcW w:w="1606" w:type="dxa"/>
            <w:tcBorders/>
            <w:vAlign w:val="center"/>
          </w:tcPr>
          <w:p>
            <w:pPr>
              <w:pStyle w:val="TableContents"/>
              <w:bidi w:val="0"/>
              <w:spacing w:before="0" w:after="283"/>
              <w:jc w:val="left"/>
              <w:rPr/>
            </w:pPr>
            <w:r>
              <w:rPr/>
              <w:t xml:space="preserve">Radhe Shyam Agarwal </w:t>
            </w:r>
          </w:p>
        </w:tc>
        <w:tc>
          <w:tcPr>
            <w:tcW w:w="1261" w:type="dxa"/>
            <w:tcBorders/>
            <w:vAlign w:val="center"/>
          </w:tcPr>
          <w:p>
            <w:pPr>
              <w:pStyle w:val="TableContents"/>
              <w:bidi w:val="0"/>
              <w:spacing w:before="0" w:after="283"/>
              <w:jc w:val="left"/>
              <w:rPr/>
            </w:pPr>
            <w:r>
              <w:rPr/>
              <w:t xml:space="preserve">73 </w:t>
            </w:r>
          </w:p>
        </w:tc>
        <w:tc>
          <w:tcPr>
            <w:tcW w:w="1546" w:type="dxa"/>
            <w:tcBorders/>
            <w:vAlign w:val="center"/>
          </w:tcPr>
          <w:p>
            <w:pPr>
              <w:pStyle w:val="TableContents"/>
              <w:bidi w:val="0"/>
              <w:spacing w:before="0" w:after="283"/>
              <w:jc w:val="left"/>
              <w:rPr/>
            </w:pPr>
            <w:r>
              <w:rPr/>
              <w:t xml:space="preserve">Kolkata </w:t>
            </w:r>
          </w:p>
        </w:tc>
        <w:tc>
          <w:tcPr>
            <w:tcW w:w="1546" w:type="dxa"/>
            <w:tcBorders/>
            <w:vAlign w:val="center"/>
          </w:tcPr>
          <w:p>
            <w:pPr>
              <w:pStyle w:val="TableContents"/>
              <w:bidi w:val="0"/>
              <w:spacing w:before="0" w:after="283"/>
              <w:jc w:val="left"/>
              <w:rPr/>
            </w:pPr>
            <w:r>
              <w:rPr/>
              <w:t xml:space="preserve">1,3 miljardia </w:t>
            </w:r>
          </w:p>
        </w:tc>
        <w:tc>
          <w:tcPr>
            <w:tcW w:w="1591" w:type="dxa"/>
            <w:tcBorders/>
            <w:vAlign w:val="center"/>
          </w:tcPr>
          <w:p>
            <w:pPr>
              <w:pStyle w:val="TableContents"/>
              <w:bidi w:val="0"/>
              <w:spacing w:before="0" w:after="283"/>
              <w:jc w:val="left"/>
              <w:rPr/>
            </w:pPr>
            <w:r>
              <w:rPr/>
              <w:t xml:space="preserve">Kulutustavarat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61 </w:t>
            </w:r>
          </w:p>
        </w:tc>
        <w:tc>
          <w:tcPr>
            <w:tcW w:w="1486" w:type="dxa"/>
            <w:tcBorders/>
            <w:vAlign w:val="center"/>
          </w:tcPr>
          <w:p>
            <w:pPr>
              <w:pStyle w:val="TableContents"/>
              <w:bidi w:val="0"/>
              <w:spacing w:before="0" w:after="283"/>
              <w:jc w:val="left"/>
              <w:rPr/>
            </w:pPr>
            <w:r>
              <w:rPr/>
              <w:t xml:space="preserve">Anand Burman </w:t>
            </w:r>
          </w:p>
        </w:tc>
        <w:tc>
          <w:tcPr>
            <w:tcW w:w="1606" w:type="dxa"/>
            <w:tcBorders/>
            <w:vAlign w:val="center"/>
          </w:tcPr>
          <w:p>
            <w:pPr>
              <w:pStyle w:val="TableContents"/>
              <w:bidi w:val="0"/>
              <w:spacing w:before="0" w:after="283"/>
              <w:jc w:val="left"/>
              <w:rPr/>
            </w:pPr>
            <w:r>
              <w:rPr/>
              <w:t xml:space="preserve">66 </w:t>
            </w:r>
          </w:p>
        </w:tc>
        <w:tc>
          <w:tcPr>
            <w:tcW w:w="1261" w:type="dxa"/>
            <w:tcBorders/>
            <w:vAlign w:val="center"/>
          </w:tcPr>
          <w:p>
            <w:pPr>
              <w:pStyle w:val="TableContents"/>
              <w:bidi w:val="0"/>
              <w:spacing w:before="0" w:after="283"/>
              <w:jc w:val="left"/>
              <w:rPr/>
            </w:pPr>
            <w:r>
              <w:rPr/>
              <w:t xml:space="preserve">New Delhi </w:t>
            </w:r>
          </w:p>
        </w:tc>
        <w:tc>
          <w:tcPr>
            <w:tcW w:w="1546" w:type="dxa"/>
            <w:tcBorders/>
            <w:vAlign w:val="center"/>
          </w:tcPr>
          <w:p>
            <w:pPr>
              <w:pStyle w:val="TableContents"/>
              <w:bidi w:val="0"/>
              <w:spacing w:before="0" w:after="283"/>
              <w:jc w:val="left"/>
              <w:rPr/>
            </w:pPr>
            <w:r>
              <w:rPr/>
              <w:t xml:space="preserve">1,3 miljardia </w:t>
            </w:r>
          </w:p>
        </w:tc>
        <w:tc>
          <w:tcPr>
            <w:tcW w:w="1546" w:type="dxa"/>
            <w:tcBorders/>
            <w:vAlign w:val="center"/>
          </w:tcPr>
          <w:p>
            <w:pPr>
              <w:pStyle w:val="TableContents"/>
              <w:bidi w:val="0"/>
              <w:spacing w:before="0" w:after="283"/>
              <w:jc w:val="left"/>
              <w:rPr/>
            </w:pPr>
            <w:r>
              <w:rPr/>
              <w:t xml:space="preserve">Kulutustavarat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62 </w:t>
            </w:r>
          </w:p>
        </w:tc>
        <w:tc>
          <w:tcPr>
            <w:tcW w:w="1486" w:type="dxa"/>
            <w:tcBorders/>
            <w:vAlign w:val="center"/>
          </w:tcPr>
          <w:p>
            <w:pPr>
              <w:pStyle w:val="TableContents"/>
              <w:bidi w:val="0"/>
              <w:spacing w:before="0" w:after="283"/>
              <w:jc w:val="left"/>
              <w:rPr/>
            </w:pPr>
            <w:r>
              <w:rPr/>
              <w:t xml:space="preserve">Harsh Goenka </w:t>
            </w:r>
          </w:p>
        </w:tc>
        <w:tc>
          <w:tcPr>
            <w:tcW w:w="1606" w:type="dxa"/>
            <w:tcBorders/>
            <w:vAlign w:val="center"/>
          </w:tcPr>
          <w:p>
            <w:pPr>
              <w:pStyle w:val="TableContents"/>
              <w:bidi w:val="0"/>
              <w:spacing w:before="0" w:after="283"/>
              <w:jc w:val="left"/>
              <w:rPr/>
            </w:pPr>
            <w:r>
              <w:rPr/>
              <w:t xml:space="preserve">60 </w:t>
            </w:r>
          </w:p>
        </w:tc>
        <w:tc>
          <w:tcPr>
            <w:tcW w:w="1261"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1,3 miljardia </w:t>
            </w:r>
          </w:p>
        </w:tc>
        <w:tc>
          <w:tcPr>
            <w:tcW w:w="1546" w:type="dxa"/>
            <w:tcBorders/>
            <w:vAlign w:val="center"/>
          </w:tcPr>
          <w:p>
            <w:pPr>
              <w:pStyle w:val="TableContents"/>
              <w:bidi w:val="0"/>
              <w:spacing w:before="0" w:after="283"/>
              <w:jc w:val="left"/>
              <w:rPr/>
            </w:pPr>
            <w:r>
              <w:rPr/>
              <w:t xml:space="preserve">Monipuolinen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63 </w:t>
            </w:r>
          </w:p>
        </w:tc>
        <w:tc>
          <w:tcPr>
            <w:tcW w:w="1486" w:type="dxa"/>
            <w:tcBorders/>
            <w:vAlign w:val="center"/>
          </w:tcPr>
          <w:p>
            <w:pPr>
              <w:pStyle w:val="TableContents"/>
              <w:bidi w:val="0"/>
              <w:spacing w:before="0" w:after="283"/>
              <w:jc w:val="left"/>
              <w:rPr/>
            </w:pPr>
            <w:r>
              <w:rPr/>
              <w:t xml:space="preserve">Radhe Shyam Goenka </w:t>
            </w:r>
          </w:p>
        </w:tc>
        <w:tc>
          <w:tcPr>
            <w:tcW w:w="1606" w:type="dxa"/>
            <w:tcBorders/>
            <w:vAlign w:val="center"/>
          </w:tcPr>
          <w:p>
            <w:pPr>
              <w:pStyle w:val="TableContents"/>
              <w:bidi w:val="0"/>
              <w:spacing w:before="0" w:after="283"/>
              <w:jc w:val="left"/>
              <w:rPr/>
            </w:pPr>
            <w:r>
              <w:rPr/>
              <w:t xml:space="preserve">72 </w:t>
            </w:r>
          </w:p>
        </w:tc>
        <w:tc>
          <w:tcPr>
            <w:tcW w:w="1261" w:type="dxa"/>
            <w:tcBorders/>
            <w:vAlign w:val="center"/>
          </w:tcPr>
          <w:p>
            <w:pPr>
              <w:pStyle w:val="TableContents"/>
              <w:bidi w:val="0"/>
              <w:spacing w:before="0" w:after="283"/>
              <w:jc w:val="left"/>
              <w:rPr/>
            </w:pPr>
            <w:r>
              <w:rPr/>
              <w:t xml:space="preserve">Kolkata </w:t>
            </w:r>
          </w:p>
        </w:tc>
        <w:tc>
          <w:tcPr>
            <w:tcW w:w="1546" w:type="dxa"/>
            <w:tcBorders/>
            <w:vAlign w:val="center"/>
          </w:tcPr>
          <w:p>
            <w:pPr>
              <w:pStyle w:val="TableContents"/>
              <w:bidi w:val="0"/>
              <w:spacing w:before="0" w:after="283"/>
              <w:jc w:val="left"/>
              <w:rPr/>
            </w:pPr>
            <w:r>
              <w:rPr/>
              <w:t xml:space="preserve">1,3 miljardia </w:t>
            </w:r>
          </w:p>
        </w:tc>
        <w:tc>
          <w:tcPr>
            <w:tcW w:w="1546" w:type="dxa"/>
            <w:tcBorders/>
            <w:vAlign w:val="center"/>
          </w:tcPr>
          <w:p>
            <w:pPr>
              <w:pStyle w:val="TableContents"/>
              <w:bidi w:val="0"/>
              <w:spacing w:before="0" w:after="283"/>
              <w:jc w:val="left"/>
              <w:rPr/>
            </w:pPr>
            <w:r>
              <w:rPr/>
              <w:t xml:space="preserve">Kulutustavarat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64 </w:t>
            </w:r>
          </w:p>
        </w:tc>
        <w:tc>
          <w:tcPr>
            <w:tcW w:w="1486" w:type="dxa"/>
            <w:tcBorders/>
            <w:vAlign w:val="center"/>
          </w:tcPr>
          <w:p>
            <w:pPr>
              <w:pStyle w:val="TableContents"/>
              <w:bidi w:val="0"/>
              <w:spacing w:before="0" w:after="283"/>
              <w:jc w:val="left"/>
              <w:rPr/>
            </w:pPr>
            <w:r>
              <w:rPr/>
              <w:t xml:space="preserve">Yusuf Hamied </w:t>
            </w:r>
          </w:p>
        </w:tc>
        <w:tc>
          <w:tcPr>
            <w:tcW w:w="1606" w:type="dxa"/>
            <w:tcBorders/>
            <w:vAlign w:val="center"/>
          </w:tcPr>
          <w:p>
            <w:pPr>
              <w:pStyle w:val="TableContents"/>
              <w:bidi w:val="0"/>
              <w:spacing w:before="0" w:after="283"/>
              <w:jc w:val="left"/>
              <w:rPr/>
            </w:pPr>
            <w:r>
              <w:rPr/>
              <w:t xml:space="preserve">82 </w:t>
            </w:r>
          </w:p>
        </w:tc>
        <w:tc>
          <w:tcPr>
            <w:tcW w:w="1261"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1,3 miljardia </w:t>
            </w:r>
          </w:p>
        </w:tc>
        <w:tc>
          <w:tcPr>
            <w:tcW w:w="1546" w:type="dxa"/>
            <w:tcBorders/>
            <w:vAlign w:val="center"/>
          </w:tcPr>
          <w:p>
            <w:pPr>
              <w:pStyle w:val="TableContents"/>
              <w:bidi w:val="0"/>
              <w:spacing w:before="0" w:after="283"/>
              <w:jc w:val="left"/>
              <w:rPr/>
            </w:pPr>
            <w:r>
              <w:rPr/>
              <w:t xml:space="preserve">Farmaseuttinen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65 </w:t>
            </w:r>
          </w:p>
        </w:tc>
        <w:tc>
          <w:tcPr>
            <w:tcW w:w="1486" w:type="dxa"/>
            <w:tcBorders/>
            <w:vAlign w:val="center"/>
          </w:tcPr>
          <w:p>
            <w:pPr>
              <w:pStyle w:val="TableContents"/>
              <w:bidi w:val="0"/>
              <w:spacing w:before="0" w:after="283"/>
              <w:jc w:val="left"/>
              <w:rPr/>
            </w:pPr>
            <w:r>
              <w:rPr/>
              <w:t xml:space="preserve">1,476 </w:t>
            </w:r>
          </w:p>
        </w:tc>
        <w:tc>
          <w:tcPr>
            <w:tcW w:w="1606" w:type="dxa"/>
            <w:tcBorders/>
            <w:vAlign w:val="center"/>
          </w:tcPr>
          <w:p>
            <w:pPr>
              <w:pStyle w:val="TableContents"/>
              <w:bidi w:val="0"/>
              <w:spacing w:before="0" w:after="283"/>
              <w:jc w:val="left"/>
              <w:rPr/>
            </w:pPr>
            <w:r>
              <w:rPr/>
              <w:t xml:space="preserve">Anil Agarwal </w:t>
            </w:r>
          </w:p>
        </w:tc>
        <w:tc>
          <w:tcPr>
            <w:tcW w:w="1261" w:type="dxa"/>
            <w:tcBorders/>
            <w:vAlign w:val="center"/>
          </w:tcPr>
          <w:p>
            <w:pPr>
              <w:pStyle w:val="TableContents"/>
              <w:bidi w:val="0"/>
              <w:spacing w:before="0" w:after="283"/>
              <w:jc w:val="left"/>
              <w:rPr/>
            </w:pPr>
            <w:r>
              <w:rPr/>
              <w:t xml:space="preserve">64 </w:t>
            </w:r>
          </w:p>
        </w:tc>
        <w:tc>
          <w:tcPr>
            <w:tcW w:w="1546" w:type="dxa"/>
            <w:tcBorders/>
            <w:vAlign w:val="center"/>
          </w:tcPr>
          <w:p>
            <w:pPr>
              <w:pStyle w:val="TableContents"/>
              <w:bidi w:val="0"/>
              <w:spacing w:before="0" w:after="283"/>
              <w:jc w:val="left"/>
              <w:rPr/>
            </w:pPr>
            <w:r>
              <w:rPr/>
              <w:t xml:space="preserve">Lontoo </w:t>
            </w:r>
          </w:p>
        </w:tc>
        <w:tc>
          <w:tcPr>
            <w:tcW w:w="1546" w:type="dxa"/>
            <w:tcBorders/>
            <w:vAlign w:val="center"/>
          </w:tcPr>
          <w:p>
            <w:pPr>
              <w:pStyle w:val="TableContents"/>
              <w:bidi w:val="0"/>
              <w:spacing w:before="0" w:after="283"/>
              <w:jc w:val="left"/>
              <w:rPr/>
            </w:pPr>
            <w:r>
              <w:rPr/>
              <w:t xml:space="preserve">1,2 miljardia </w:t>
            </w:r>
          </w:p>
        </w:tc>
        <w:tc>
          <w:tcPr>
            <w:tcW w:w="1591" w:type="dxa"/>
            <w:tcBorders/>
            <w:vAlign w:val="center"/>
          </w:tcPr>
          <w:p>
            <w:pPr>
              <w:pStyle w:val="TableContents"/>
              <w:bidi w:val="0"/>
              <w:spacing w:before="0" w:after="283"/>
              <w:jc w:val="left"/>
              <w:rPr/>
            </w:pPr>
            <w:r>
              <w:rPr/>
              <w:t xml:space="preserve">Kaivostoiminta, metalli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66 </w:t>
            </w:r>
          </w:p>
        </w:tc>
        <w:tc>
          <w:tcPr>
            <w:tcW w:w="1486" w:type="dxa"/>
            <w:tcBorders/>
            <w:vAlign w:val="center"/>
          </w:tcPr>
          <w:p>
            <w:pPr>
              <w:pStyle w:val="TableContents"/>
              <w:bidi w:val="0"/>
              <w:spacing w:before="0" w:after="283"/>
              <w:jc w:val="left"/>
              <w:rPr/>
            </w:pPr>
            <w:r>
              <w:rPr/>
              <w:t xml:space="preserve">Binny Bansal </w:t>
            </w:r>
          </w:p>
        </w:tc>
        <w:tc>
          <w:tcPr>
            <w:tcW w:w="1606" w:type="dxa"/>
            <w:tcBorders/>
            <w:vAlign w:val="center"/>
          </w:tcPr>
          <w:p>
            <w:pPr>
              <w:pStyle w:val="TableContents"/>
              <w:bidi w:val="0"/>
              <w:spacing w:before="0" w:after="283"/>
              <w:jc w:val="left"/>
              <w:rPr/>
            </w:pPr>
            <w:r>
              <w:rPr/>
              <w:t xml:space="preserve">35 </w:t>
            </w:r>
          </w:p>
        </w:tc>
        <w:tc>
          <w:tcPr>
            <w:tcW w:w="1261" w:type="dxa"/>
            <w:tcBorders/>
            <w:vAlign w:val="center"/>
          </w:tcPr>
          <w:p>
            <w:pPr>
              <w:pStyle w:val="TableContents"/>
              <w:bidi w:val="0"/>
              <w:spacing w:before="0" w:after="283"/>
              <w:jc w:val="left"/>
              <w:rPr/>
            </w:pPr>
            <w:r>
              <w:rPr/>
              <w:t xml:space="preserve">Bangalore </w:t>
            </w:r>
          </w:p>
        </w:tc>
        <w:tc>
          <w:tcPr>
            <w:tcW w:w="1546" w:type="dxa"/>
            <w:tcBorders/>
            <w:vAlign w:val="center"/>
          </w:tcPr>
          <w:p>
            <w:pPr>
              <w:pStyle w:val="TableContents"/>
              <w:bidi w:val="0"/>
              <w:spacing w:before="0" w:after="283"/>
              <w:jc w:val="left"/>
              <w:rPr/>
            </w:pPr>
            <w:r>
              <w:rPr/>
              <w:t xml:space="preserve">1,2 miljardia </w:t>
            </w:r>
          </w:p>
        </w:tc>
        <w:tc>
          <w:tcPr>
            <w:tcW w:w="1546" w:type="dxa"/>
            <w:tcBorders/>
            <w:vAlign w:val="center"/>
          </w:tcPr>
          <w:p>
            <w:pPr>
              <w:pStyle w:val="TableContents"/>
              <w:bidi w:val="0"/>
              <w:spacing w:before="0" w:after="283"/>
              <w:jc w:val="left"/>
              <w:rPr/>
            </w:pPr>
            <w:r>
              <w:rPr/>
              <w:t xml:space="preserve">Sähköinen kaupankäynti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67 </w:t>
            </w:r>
          </w:p>
        </w:tc>
        <w:tc>
          <w:tcPr>
            <w:tcW w:w="1486" w:type="dxa"/>
            <w:tcBorders/>
            <w:vAlign w:val="center"/>
          </w:tcPr>
          <w:p>
            <w:pPr>
              <w:pStyle w:val="TableContents"/>
              <w:bidi w:val="0"/>
              <w:spacing w:before="0" w:after="283"/>
              <w:jc w:val="left"/>
              <w:rPr/>
            </w:pPr>
            <w:r>
              <w:rPr/>
              <w:t xml:space="preserve">Sachin Bansal </w:t>
            </w:r>
          </w:p>
        </w:tc>
        <w:tc>
          <w:tcPr>
            <w:tcW w:w="1606" w:type="dxa"/>
            <w:tcBorders/>
            <w:vAlign w:val="center"/>
          </w:tcPr>
          <w:p>
            <w:pPr>
              <w:pStyle w:val="TableContents"/>
              <w:bidi w:val="0"/>
              <w:spacing w:before="0" w:after="283"/>
              <w:jc w:val="left"/>
              <w:rPr/>
            </w:pPr>
            <w:r>
              <w:rPr/>
              <w:t xml:space="preserve">37 </w:t>
            </w:r>
          </w:p>
        </w:tc>
        <w:tc>
          <w:tcPr>
            <w:tcW w:w="1261" w:type="dxa"/>
            <w:tcBorders/>
            <w:vAlign w:val="center"/>
          </w:tcPr>
          <w:p>
            <w:pPr>
              <w:pStyle w:val="TableContents"/>
              <w:bidi w:val="0"/>
              <w:spacing w:before="0" w:after="283"/>
              <w:jc w:val="left"/>
              <w:rPr/>
            </w:pPr>
            <w:r>
              <w:rPr/>
              <w:t xml:space="preserve">1,2 miljardia </w:t>
            </w:r>
          </w:p>
        </w:tc>
        <w:tc>
          <w:tcPr>
            <w:tcW w:w="1546" w:type="dxa"/>
            <w:tcBorders/>
            <w:vAlign w:val="center"/>
          </w:tcPr>
          <w:p>
            <w:pPr>
              <w:pStyle w:val="TableContents"/>
              <w:bidi w:val="0"/>
              <w:spacing w:before="0" w:after="283"/>
              <w:jc w:val="left"/>
              <w:rPr/>
            </w:pPr>
            <w:r>
              <w:rPr/>
              <w:t xml:space="preserve">Sähköinen kaupankäynti </w:t>
            </w:r>
          </w:p>
        </w:tc>
        <w:tc>
          <w:tcPr>
            <w:tcW w:w="1546" w:type="dxa"/>
            <w:tcBorders/>
            <w:vAlign w:val="center"/>
          </w:tcPr>
          <w:p>
            <w:pPr>
              <w:pStyle w:val="TableContents"/>
              <w:bidi w:val="0"/>
              <w:spacing w:before="0" w:after="283"/>
              <w:jc w:val="left"/>
              <w:rPr>
                <w:sz w:val="4"/>
                <w:szCs w:val="4"/>
              </w:rPr>
            </w:pPr>
            <w:r>
              <w:rPr>
                <w:sz w:val="4"/>
                <w:szCs w:val="4"/>
              </w:rPr>
            </w:r>
          </w:p>
        </w:tc>
        <w:tc>
          <w:tcPr>
            <w:tcW w:w="2837" w:type="dxa"/>
            <w:gridSpan w:val="2"/>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68 </w:t>
            </w:r>
          </w:p>
        </w:tc>
        <w:tc>
          <w:tcPr>
            <w:tcW w:w="1486" w:type="dxa"/>
            <w:tcBorders/>
            <w:vAlign w:val="center"/>
          </w:tcPr>
          <w:p>
            <w:pPr>
              <w:pStyle w:val="TableContents"/>
              <w:bidi w:val="0"/>
              <w:spacing w:before="0" w:after="283"/>
              <w:jc w:val="left"/>
              <w:rPr/>
            </w:pPr>
            <w:r>
              <w:rPr/>
              <w:t xml:space="preserve">K. Dinesh </w:t>
            </w:r>
          </w:p>
        </w:tc>
        <w:tc>
          <w:tcPr>
            <w:tcW w:w="1606" w:type="dxa"/>
            <w:tcBorders/>
            <w:vAlign w:val="center"/>
          </w:tcPr>
          <w:p>
            <w:pPr>
              <w:pStyle w:val="TableContents"/>
              <w:bidi w:val="0"/>
              <w:spacing w:before="0" w:after="283"/>
              <w:jc w:val="left"/>
              <w:rPr/>
            </w:pPr>
            <w:r>
              <w:rPr/>
              <w:t xml:space="preserve">64 </w:t>
            </w:r>
          </w:p>
        </w:tc>
        <w:tc>
          <w:tcPr>
            <w:tcW w:w="1261" w:type="dxa"/>
            <w:tcBorders/>
            <w:vAlign w:val="center"/>
          </w:tcPr>
          <w:p>
            <w:pPr>
              <w:pStyle w:val="TableContents"/>
              <w:bidi w:val="0"/>
              <w:spacing w:before="0" w:after="283"/>
              <w:jc w:val="left"/>
              <w:rPr/>
            </w:pPr>
            <w:r>
              <w:rPr/>
              <w:t xml:space="preserve">1,2 miljardia </w:t>
            </w:r>
          </w:p>
        </w:tc>
        <w:tc>
          <w:tcPr>
            <w:tcW w:w="1546" w:type="dxa"/>
            <w:tcBorders/>
            <w:vAlign w:val="center"/>
          </w:tcPr>
          <w:p>
            <w:pPr>
              <w:pStyle w:val="TableContents"/>
              <w:bidi w:val="0"/>
              <w:spacing w:before="0" w:after="283"/>
              <w:jc w:val="left"/>
              <w:rPr/>
            </w:pPr>
            <w:r>
              <w:rPr/>
              <w:t xml:space="preserve">Ohjelmistopalvelut </w:t>
            </w:r>
          </w:p>
        </w:tc>
        <w:tc>
          <w:tcPr>
            <w:tcW w:w="1546" w:type="dxa"/>
            <w:tcBorders/>
            <w:vAlign w:val="center"/>
          </w:tcPr>
          <w:p>
            <w:pPr>
              <w:pStyle w:val="TableContents"/>
              <w:bidi w:val="0"/>
              <w:spacing w:before="0" w:after="283"/>
              <w:jc w:val="left"/>
              <w:rPr>
                <w:sz w:val="4"/>
                <w:szCs w:val="4"/>
              </w:rPr>
            </w:pPr>
            <w:r>
              <w:rPr>
                <w:sz w:val="4"/>
                <w:szCs w:val="4"/>
              </w:rPr>
            </w:r>
          </w:p>
        </w:tc>
        <w:tc>
          <w:tcPr>
            <w:tcW w:w="2837" w:type="dxa"/>
            <w:gridSpan w:val="2"/>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69 </w:t>
            </w:r>
          </w:p>
        </w:tc>
        <w:tc>
          <w:tcPr>
            <w:tcW w:w="1486" w:type="dxa"/>
            <w:tcBorders/>
            <w:vAlign w:val="center"/>
          </w:tcPr>
          <w:p>
            <w:pPr>
              <w:pStyle w:val="TableContents"/>
              <w:bidi w:val="0"/>
              <w:spacing w:before="0" w:after="283"/>
              <w:jc w:val="left"/>
              <w:rPr/>
            </w:pPr>
            <w:r>
              <w:rPr/>
              <w:t xml:space="preserve">Abhay Firodia </w:t>
            </w:r>
          </w:p>
        </w:tc>
        <w:tc>
          <w:tcPr>
            <w:tcW w:w="1606" w:type="dxa"/>
            <w:tcBorders/>
            <w:vAlign w:val="center"/>
          </w:tcPr>
          <w:p>
            <w:pPr>
              <w:pStyle w:val="TableContents"/>
              <w:bidi w:val="0"/>
              <w:spacing w:before="0" w:after="283"/>
              <w:jc w:val="left"/>
              <w:rPr/>
            </w:pPr>
            <w:r>
              <w:rPr/>
              <w:t xml:space="preserve">73 </w:t>
            </w:r>
          </w:p>
        </w:tc>
        <w:tc>
          <w:tcPr>
            <w:tcW w:w="1261" w:type="dxa"/>
            <w:tcBorders/>
            <w:vAlign w:val="center"/>
          </w:tcPr>
          <w:p>
            <w:pPr>
              <w:pStyle w:val="TableContents"/>
              <w:bidi w:val="0"/>
              <w:spacing w:before="0" w:after="283"/>
              <w:jc w:val="left"/>
              <w:rPr/>
            </w:pPr>
            <w:r>
              <w:rPr/>
              <w:t xml:space="preserve">Pune </w:t>
            </w:r>
          </w:p>
        </w:tc>
        <w:tc>
          <w:tcPr>
            <w:tcW w:w="1546" w:type="dxa"/>
            <w:tcBorders/>
            <w:vAlign w:val="center"/>
          </w:tcPr>
          <w:p>
            <w:pPr>
              <w:pStyle w:val="TableContents"/>
              <w:bidi w:val="0"/>
              <w:spacing w:before="0" w:after="283"/>
              <w:jc w:val="left"/>
              <w:rPr/>
            </w:pPr>
            <w:r>
              <w:rPr/>
              <w:t xml:space="preserve">1,2 miljardia </w:t>
            </w:r>
          </w:p>
        </w:tc>
        <w:tc>
          <w:tcPr>
            <w:tcW w:w="1546" w:type="dxa"/>
            <w:tcBorders/>
            <w:vAlign w:val="center"/>
          </w:tcPr>
          <w:p>
            <w:pPr>
              <w:pStyle w:val="TableContents"/>
              <w:bidi w:val="0"/>
              <w:spacing w:before="0" w:after="283"/>
              <w:jc w:val="left"/>
              <w:rPr/>
            </w:pPr>
            <w:r>
              <w:rPr/>
              <w:t xml:space="preserve">Autoteollisuus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70 </w:t>
            </w:r>
          </w:p>
        </w:tc>
        <w:tc>
          <w:tcPr>
            <w:tcW w:w="1486" w:type="dxa"/>
            <w:tcBorders/>
            <w:vAlign w:val="center"/>
          </w:tcPr>
          <w:p>
            <w:pPr>
              <w:pStyle w:val="TableContents"/>
              <w:bidi w:val="0"/>
              <w:spacing w:before="0" w:after="283"/>
              <w:jc w:val="left"/>
              <w:rPr/>
            </w:pPr>
            <w:r>
              <w:rPr/>
              <w:t xml:space="preserve">Sameer Gehlaut </w:t>
            </w:r>
          </w:p>
        </w:tc>
        <w:tc>
          <w:tcPr>
            <w:tcW w:w="1606" w:type="dxa"/>
            <w:tcBorders/>
            <w:vAlign w:val="center"/>
          </w:tcPr>
          <w:p>
            <w:pPr>
              <w:pStyle w:val="TableContents"/>
              <w:bidi w:val="0"/>
              <w:spacing w:before="0" w:after="283"/>
              <w:jc w:val="left"/>
              <w:rPr/>
            </w:pPr>
            <w:r>
              <w:rPr/>
              <w:t xml:space="preserve">44 </w:t>
            </w:r>
          </w:p>
        </w:tc>
        <w:tc>
          <w:tcPr>
            <w:tcW w:w="1261"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1,2 miljardia </w:t>
            </w:r>
          </w:p>
        </w:tc>
        <w:tc>
          <w:tcPr>
            <w:tcW w:w="1546" w:type="dxa"/>
            <w:tcBorders/>
            <w:vAlign w:val="center"/>
          </w:tcPr>
          <w:p>
            <w:pPr>
              <w:pStyle w:val="TableContents"/>
              <w:bidi w:val="0"/>
              <w:spacing w:before="0" w:after="283"/>
              <w:jc w:val="left"/>
              <w:rPr/>
            </w:pPr>
            <w:r>
              <w:rPr/>
              <w:t xml:space="preserve">Rahoitus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71 </w:t>
            </w:r>
          </w:p>
        </w:tc>
        <w:tc>
          <w:tcPr>
            <w:tcW w:w="1486" w:type="dxa"/>
            <w:tcBorders/>
            <w:vAlign w:val="center"/>
          </w:tcPr>
          <w:p>
            <w:pPr>
              <w:pStyle w:val="TableContents"/>
              <w:bidi w:val="0"/>
              <w:spacing w:before="0" w:after="283"/>
              <w:jc w:val="left"/>
              <w:rPr/>
            </w:pPr>
            <w:r>
              <w:rPr/>
              <w:t xml:space="preserve">Devendra Jain </w:t>
            </w:r>
          </w:p>
        </w:tc>
        <w:tc>
          <w:tcPr>
            <w:tcW w:w="1606" w:type="dxa"/>
            <w:tcBorders/>
            <w:vAlign w:val="center"/>
          </w:tcPr>
          <w:p>
            <w:pPr>
              <w:pStyle w:val="TableContents"/>
              <w:bidi w:val="0"/>
              <w:spacing w:before="0" w:after="283"/>
              <w:jc w:val="left"/>
              <w:rPr/>
            </w:pPr>
            <w:r>
              <w:rPr/>
              <w:t xml:space="preserve">89 </w:t>
            </w:r>
          </w:p>
        </w:tc>
        <w:tc>
          <w:tcPr>
            <w:tcW w:w="1261" w:type="dxa"/>
            <w:tcBorders/>
            <w:vAlign w:val="center"/>
          </w:tcPr>
          <w:p>
            <w:pPr>
              <w:pStyle w:val="TableContents"/>
              <w:bidi w:val="0"/>
              <w:spacing w:before="0" w:after="283"/>
              <w:jc w:val="left"/>
              <w:rPr/>
            </w:pPr>
            <w:r>
              <w:rPr/>
              <w:t xml:space="preserve">New Delhi </w:t>
            </w:r>
          </w:p>
        </w:tc>
        <w:tc>
          <w:tcPr>
            <w:tcW w:w="1546" w:type="dxa"/>
            <w:tcBorders/>
            <w:vAlign w:val="center"/>
          </w:tcPr>
          <w:p>
            <w:pPr>
              <w:pStyle w:val="TableContents"/>
              <w:bidi w:val="0"/>
              <w:spacing w:before="0" w:after="283"/>
              <w:jc w:val="left"/>
              <w:rPr/>
            </w:pPr>
            <w:r>
              <w:rPr/>
              <w:t xml:space="preserve">1,2 miljardia </w:t>
            </w:r>
          </w:p>
        </w:tc>
        <w:tc>
          <w:tcPr>
            <w:tcW w:w="1546" w:type="dxa"/>
            <w:tcBorders/>
            <w:vAlign w:val="center"/>
          </w:tcPr>
          <w:p>
            <w:pPr>
              <w:pStyle w:val="TableContents"/>
              <w:bidi w:val="0"/>
              <w:spacing w:before="0" w:after="283"/>
              <w:jc w:val="left"/>
              <w:rPr/>
            </w:pPr>
            <w:r>
              <w:rPr/>
              <w:t xml:space="preserve">Kemialliset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72 </w:t>
            </w:r>
          </w:p>
        </w:tc>
        <w:tc>
          <w:tcPr>
            <w:tcW w:w="1486" w:type="dxa"/>
            <w:tcBorders/>
            <w:vAlign w:val="center"/>
          </w:tcPr>
          <w:p>
            <w:pPr>
              <w:pStyle w:val="TableContents"/>
              <w:bidi w:val="0"/>
              <w:spacing w:before="0" w:after="283"/>
              <w:jc w:val="left"/>
              <w:rPr/>
            </w:pPr>
            <w:r>
              <w:rPr/>
              <w:t xml:space="preserve">T.S. Kalyanaraman </w:t>
            </w:r>
          </w:p>
        </w:tc>
        <w:tc>
          <w:tcPr>
            <w:tcW w:w="1606" w:type="dxa"/>
            <w:tcBorders/>
            <w:vAlign w:val="center"/>
          </w:tcPr>
          <w:p>
            <w:pPr>
              <w:pStyle w:val="TableContents"/>
              <w:bidi w:val="0"/>
              <w:spacing w:before="0" w:after="283"/>
              <w:jc w:val="left"/>
              <w:rPr/>
            </w:pPr>
            <w:r>
              <w:rPr/>
              <w:t xml:space="preserve">71 </w:t>
            </w:r>
          </w:p>
        </w:tc>
        <w:tc>
          <w:tcPr>
            <w:tcW w:w="1261" w:type="dxa"/>
            <w:tcBorders/>
            <w:vAlign w:val="center"/>
          </w:tcPr>
          <w:p>
            <w:pPr>
              <w:pStyle w:val="TableContents"/>
              <w:bidi w:val="0"/>
              <w:spacing w:before="0" w:after="283"/>
              <w:jc w:val="left"/>
              <w:rPr/>
            </w:pPr>
            <w:r>
              <w:rPr/>
              <w:t xml:space="preserve">Thrissur </w:t>
            </w:r>
          </w:p>
        </w:tc>
        <w:tc>
          <w:tcPr>
            <w:tcW w:w="1546" w:type="dxa"/>
            <w:tcBorders/>
            <w:vAlign w:val="center"/>
          </w:tcPr>
          <w:p>
            <w:pPr>
              <w:pStyle w:val="TableContents"/>
              <w:bidi w:val="0"/>
              <w:spacing w:before="0" w:after="283"/>
              <w:jc w:val="left"/>
              <w:rPr/>
            </w:pPr>
            <w:r>
              <w:rPr/>
              <w:t xml:space="preserve">1,2 miljardia </w:t>
            </w:r>
          </w:p>
        </w:tc>
        <w:tc>
          <w:tcPr>
            <w:tcW w:w="1546" w:type="dxa"/>
            <w:tcBorders/>
            <w:vAlign w:val="center"/>
          </w:tcPr>
          <w:p>
            <w:pPr>
              <w:pStyle w:val="TableContents"/>
              <w:bidi w:val="0"/>
              <w:spacing w:before="0" w:after="283"/>
              <w:jc w:val="left"/>
              <w:rPr/>
            </w:pPr>
            <w:r>
              <w:rPr/>
              <w:t xml:space="preserve">Korut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73 </w:t>
            </w:r>
          </w:p>
        </w:tc>
        <w:tc>
          <w:tcPr>
            <w:tcW w:w="1486" w:type="dxa"/>
            <w:tcBorders/>
            <w:vAlign w:val="center"/>
          </w:tcPr>
          <w:p>
            <w:pPr>
              <w:pStyle w:val="TableContents"/>
              <w:bidi w:val="0"/>
              <w:spacing w:before="0" w:after="283"/>
              <w:jc w:val="left"/>
              <w:rPr/>
            </w:pPr>
            <w:r>
              <w:rPr/>
              <w:t xml:space="preserve">Kishore Mariwala </w:t>
            </w:r>
          </w:p>
        </w:tc>
        <w:tc>
          <w:tcPr>
            <w:tcW w:w="1606" w:type="dxa"/>
            <w:tcBorders/>
            <w:vAlign w:val="center"/>
          </w:tcPr>
          <w:p>
            <w:pPr>
              <w:pStyle w:val="TableContents"/>
              <w:bidi w:val="0"/>
              <w:spacing w:before="0" w:after="283"/>
              <w:jc w:val="left"/>
              <w:rPr/>
            </w:pPr>
            <w:r>
              <w:rPr/>
              <w:t xml:space="preserve">83 </w:t>
            </w:r>
          </w:p>
        </w:tc>
        <w:tc>
          <w:tcPr>
            <w:tcW w:w="1261"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1,2 miljardia </w:t>
            </w:r>
          </w:p>
        </w:tc>
        <w:tc>
          <w:tcPr>
            <w:tcW w:w="1546" w:type="dxa"/>
            <w:tcBorders/>
            <w:vAlign w:val="center"/>
          </w:tcPr>
          <w:p>
            <w:pPr>
              <w:pStyle w:val="TableContents"/>
              <w:bidi w:val="0"/>
              <w:spacing w:before="0" w:after="283"/>
              <w:jc w:val="left"/>
              <w:rPr/>
            </w:pPr>
            <w:r>
              <w:rPr/>
              <w:t xml:space="preserve">Kulutustavarat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74 </w:t>
            </w:r>
          </w:p>
        </w:tc>
        <w:tc>
          <w:tcPr>
            <w:tcW w:w="1486" w:type="dxa"/>
            <w:tcBorders/>
            <w:vAlign w:val="center"/>
          </w:tcPr>
          <w:p>
            <w:pPr>
              <w:pStyle w:val="TableContents"/>
              <w:bidi w:val="0"/>
              <w:spacing w:before="0" w:after="283"/>
              <w:jc w:val="left"/>
              <w:rPr/>
            </w:pPr>
            <w:r>
              <w:rPr/>
              <w:t xml:space="preserve">1,577 </w:t>
            </w:r>
          </w:p>
        </w:tc>
        <w:tc>
          <w:tcPr>
            <w:tcW w:w="1606" w:type="dxa"/>
            <w:tcBorders/>
            <w:vAlign w:val="center"/>
          </w:tcPr>
          <w:p>
            <w:pPr>
              <w:pStyle w:val="TableContents"/>
              <w:bidi w:val="0"/>
              <w:spacing w:before="0" w:after="283"/>
              <w:jc w:val="left"/>
              <w:rPr/>
            </w:pPr>
            <w:r>
              <w:rPr/>
              <w:t xml:space="preserve">Joy Alukkas </w:t>
            </w:r>
          </w:p>
        </w:tc>
        <w:tc>
          <w:tcPr>
            <w:tcW w:w="1261" w:type="dxa"/>
            <w:tcBorders/>
            <w:vAlign w:val="center"/>
          </w:tcPr>
          <w:p>
            <w:pPr>
              <w:pStyle w:val="TableContents"/>
              <w:bidi w:val="0"/>
              <w:spacing w:before="0" w:after="283"/>
              <w:jc w:val="left"/>
              <w:rPr/>
            </w:pPr>
            <w:r>
              <w:rPr/>
              <w:t xml:space="preserve">61 </w:t>
            </w:r>
          </w:p>
        </w:tc>
        <w:tc>
          <w:tcPr>
            <w:tcW w:w="1546" w:type="dxa"/>
            <w:tcBorders/>
            <w:vAlign w:val="center"/>
          </w:tcPr>
          <w:p>
            <w:pPr>
              <w:pStyle w:val="TableContents"/>
              <w:bidi w:val="0"/>
              <w:spacing w:before="0" w:after="283"/>
              <w:jc w:val="left"/>
              <w:rPr/>
            </w:pPr>
            <w:r>
              <w:rPr/>
              <w:t xml:space="preserve">Thrissur </w:t>
            </w:r>
          </w:p>
        </w:tc>
        <w:tc>
          <w:tcPr>
            <w:tcW w:w="1546" w:type="dxa"/>
            <w:tcBorders/>
            <w:vAlign w:val="center"/>
          </w:tcPr>
          <w:p>
            <w:pPr>
              <w:pStyle w:val="TableContents"/>
              <w:bidi w:val="0"/>
              <w:spacing w:before="0" w:after="283"/>
              <w:jc w:val="left"/>
              <w:rPr/>
            </w:pPr>
            <w:r>
              <w:rPr/>
              <w:t xml:space="preserve">1,1 miljardia </w:t>
            </w:r>
          </w:p>
        </w:tc>
        <w:tc>
          <w:tcPr>
            <w:tcW w:w="1591" w:type="dxa"/>
            <w:tcBorders/>
            <w:vAlign w:val="center"/>
          </w:tcPr>
          <w:p>
            <w:pPr>
              <w:pStyle w:val="TableContents"/>
              <w:bidi w:val="0"/>
              <w:spacing w:before="0" w:after="283"/>
              <w:jc w:val="left"/>
              <w:rPr/>
            </w:pPr>
            <w:r>
              <w:rPr/>
              <w:t xml:space="preserve">Korut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75 </w:t>
            </w:r>
          </w:p>
        </w:tc>
        <w:tc>
          <w:tcPr>
            <w:tcW w:w="1486" w:type="dxa"/>
            <w:tcBorders/>
            <w:vAlign w:val="center"/>
          </w:tcPr>
          <w:p>
            <w:pPr>
              <w:pStyle w:val="TableContents"/>
              <w:bidi w:val="0"/>
              <w:spacing w:before="0" w:after="283"/>
              <w:jc w:val="left"/>
              <w:rPr/>
            </w:pPr>
            <w:r>
              <w:rPr/>
              <w:t xml:space="preserve">Chirayu Amin </w:t>
            </w:r>
          </w:p>
        </w:tc>
        <w:tc>
          <w:tcPr>
            <w:tcW w:w="1606" w:type="dxa"/>
            <w:tcBorders/>
            <w:vAlign w:val="center"/>
          </w:tcPr>
          <w:p>
            <w:pPr>
              <w:pStyle w:val="TableContents"/>
              <w:bidi w:val="0"/>
              <w:spacing w:before="0" w:after="283"/>
              <w:jc w:val="left"/>
              <w:rPr/>
            </w:pPr>
            <w:r>
              <w:rPr/>
              <w:t xml:space="preserve">71 </w:t>
            </w:r>
          </w:p>
        </w:tc>
        <w:tc>
          <w:tcPr>
            <w:tcW w:w="1261" w:type="dxa"/>
            <w:tcBorders/>
            <w:vAlign w:val="center"/>
          </w:tcPr>
          <w:p>
            <w:pPr>
              <w:pStyle w:val="TableContents"/>
              <w:bidi w:val="0"/>
              <w:spacing w:before="0" w:after="283"/>
              <w:jc w:val="left"/>
              <w:rPr/>
            </w:pPr>
            <w:r>
              <w:rPr/>
              <w:t xml:space="preserve">Vadodara </w:t>
            </w:r>
          </w:p>
        </w:tc>
        <w:tc>
          <w:tcPr>
            <w:tcW w:w="1546" w:type="dxa"/>
            <w:tcBorders/>
            <w:vAlign w:val="center"/>
          </w:tcPr>
          <w:p>
            <w:pPr>
              <w:pStyle w:val="TableContents"/>
              <w:bidi w:val="0"/>
              <w:spacing w:before="0" w:after="283"/>
              <w:jc w:val="left"/>
              <w:rPr/>
            </w:pPr>
            <w:r>
              <w:rPr/>
              <w:t xml:space="preserve">1,1 miljardia </w:t>
            </w:r>
          </w:p>
        </w:tc>
        <w:tc>
          <w:tcPr>
            <w:tcW w:w="1546" w:type="dxa"/>
            <w:tcBorders/>
            <w:vAlign w:val="center"/>
          </w:tcPr>
          <w:p>
            <w:pPr>
              <w:pStyle w:val="TableContents"/>
              <w:bidi w:val="0"/>
              <w:spacing w:before="0" w:after="283"/>
              <w:jc w:val="left"/>
              <w:rPr/>
            </w:pPr>
            <w:r>
              <w:rPr/>
              <w:t xml:space="preserve">Farmaseuttinen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76 </w:t>
            </w:r>
          </w:p>
        </w:tc>
        <w:tc>
          <w:tcPr>
            <w:tcW w:w="1486" w:type="dxa"/>
            <w:tcBorders/>
            <w:vAlign w:val="center"/>
          </w:tcPr>
          <w:p>
            <w:pPr>
              <w:pStyle w:val="TableContents"/>
              <w:bidi w:val="0"/>
              <w:spacing w:before="0" w:after="283"/>
              <w:jc w:val="left"/>
              <w:rPr/>
            </w:pPr>
            <w:r>
              <w:rPr/>
              <w:t xml:space="preserve">Achal Bakeri </w:t>
            </w:r>
          </w:p>
        </w:tc>
        <w:tc>
          <w:tcPr>
            <w:tcW w:w="1606" w:type="dxa"/>
            <w:tcBorders/>
            <w:vAlign w:val="center"/>
          </w:tcPr>
          <w:p>
            <w:pPr>
              <w:pStyle w:val="TableContents"/>
              <w:bidi w:val="0"/>
              <w:spacing w:before="0" w:after="283"/>
              <w:jc w:val="left"/>
              <w:rPr/>
            </w:pPr>
            <w:r>
              <w:rPr/>
              <w:t xml:space="preserve">58 </w:t>
            </w:r>
          </w:p>
        </w:tc>
        <w:tc>
          <w:tcPr>
            <w:tcW w:w="1261" w:type="dxa"/>
            <w:tcBorders/>
            <w:vAlign w:val="center"/>
          </w:tcPr>
          <w:p>
            <w:pPr>
              <w:pStyle w:val="TableContents"/>
              <w:bidi w:val="0"/>
              <w:spacing w:before="0" w:after="283"/>
              <w:jc w:val="left"/>
              <w:rPr/>
            </w:pPr>
            <w:r>
              <w:rPr/>
              <w:t xml:space="preserve">Ahmedabad </w:t>
            </w:r>
          </w:p>
        </w:tc>
        <w:tc>
          <w:tcPr>
            <w:tcW w:w="1546" w:type="dxa"/>
            <w:tcBorders/>
            <w:vAlign w:val="center"/>
          </w:tcPr>
          <w:p>
            <w:pPr>
              <w:pStyle w:val="TableContents"/>
              <w:bidi w:val="0"/>
              <w:spacing w:before="0" w:after="283"/>
              <w:jc w:val="left"/>
              <w:rPr/>
            </w:pPr>
            <w:r>
              <w:rPr/>
              <w:t xml:space="preserve">1,1 miljardia </w:t>
            </w:r>
          </w:p>
        </w:tc>
        <w:tc>
          <w:tcPr>
            <w:tcW w:w="1546" w:type="dxa"/>
            <w:tcBorders/>
            <w:vAlign w:val="center"/>
          </w:tcPr>
          <w:p>
            <w:pPr>
              <w:pStyle w:val="TableContents"/>
              <w:bidi w:val="0"/>
              <w:spacing w:before="0" w:after="283"/>
              <w:jc w:val="left"/>
              <w:rPr/>
            </w:pPr>
            <w:r>
              <w:rPr/>
              <w:t xml:space="preserve">Ilmanjäähdytin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77 </w:t>
            </w:r>
          </w:p>
        </w:tc>
        <w:tc>
          <w:tcPr>
            <w:tcW w:w="1486" w:type="dxa"/>
            <w:tcBorders/>
            <w:vAlign w:val="center"/>
          </w:tcPr>
          <w:p>
            <w:pPr>
              <w:pStyle w:val="TableContents"/>
              <w:bidi w:val="0"/>
              <w:spacing w:before="0" w:after="283"/>
              <w:jc w:val="left"/>
              <w:rPr/>
            </w:pPr>
            <w:r>
              <w:rPr/>
              <w:t xml:space="preserve">Sanjiv Goenka </w:t>
            </w:r>
          </w:p>
        </w:tc>
        <w:tc>
          <w:tcPr>
            <w:tcW w:w="1606" w:type="dxa"/>
            <w:tcBorders/>
            <w:vAlign w:val="center"/>
          </w:tcPr>
          <w:p>
            <w:pPr>
              <w:pStyle w:val="TableContents"/>
              <w:bidi w:val="0"/>
              <w:spacing w:before="0" w:after="283"/>
              <w:jc w:val="left"/>
              <w:rPr/>
            </w:pPr>
            <w:r>
              <w:rPr/>
              <w:t xml:space="preserve">63 </w:t>
            </w:r>
          </w:p>
        </w:tc>
        <w:tc>
          <w:tcPr>
            <w:tcW w:w="1261" w:type="dxa"/>
            <w:tcBorders/>
            <w:vAlign w:val="center"/>
          </w:tcPr>
          <w:p>
            <w:pPr>
              <w:pStyle w:val="TableContents"/>
              <w:bidi w:val="0"/>
              <w:spacing w:before="0" w:after="283"/>
              <w:jc w:val="left"/>
              <w:rPr/>
            </w:pPr>
            <w:r>
              <w:rPr/>
              <w:t xml:space="preserve">Kolkata </w:t>
            </w:r>
          </w:p>
        </w:tc>
        <w:tc>
          <w:tcPr>
            <w:tcW w:w="1546" w:type="dxa"/>
            <w:tcBorders/>
            <w:vAlign w:val="center"/>
          </w:tcPr>
          <w:p>
            <w:pPr>
              <w:pStyle w:val="TableContents"/>
              <w:bidi w:val="0"/>
              <w:spacing w:before="0" w:after="283"/>
              <w:jc w:val="left"/>
              <w:rPr/>
            </w:pPr>
            <w:r>
              <w:rPr/>
              <w:t xml:space="preserve">1,1 miljardia </w:t>
            </w:r>
          </w:p>
        </w:tc>
        <w:tc>
          <w:tcPr>
            <w:tcW w:w="1546" w:type="dxa"/>
            <w:tcBorders/>
            <w:vAlign w:val="center"/>
          </w:tcPr>
          <w:p>
            <w:pPr>
              <w:pStyle w:val="TableContents"/>
              <w:bidi w:val="0"/>
              <w:spacing w:before="0" w:after="283"/>
              <w:jc w:val="left"/>
              <w:rPr/>
            </w:pPr>
            <w:r>
              <w:rPr/>
              <w:t xml:space="preserve">Monipuolinen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78 </w:t>
            </w:r>
          </w:p>
        </w:tc>
        <w:tc>
          <w:tcPr>
            <w:tcW w:w="1486" w:type="dxa"/>
            <w:tcBorders/>
            <w:vAlign w:val="center"/>
          </w:tcPr>
          <w:p>
            <w:pPr>
              <w:pStyle w:val="TableContents"/>
              <w:bidi w:val="0"/>
              <w:spacing w:before="0" w:after="283"/>
              <w:jc w:val="left"/>
              <w:rPr/>
            </w:pPr>
            <w:r>
              <w:rPr/>
              <w:t xml:space="preserve">Vinod Gupta </w:t>
            </w:r>
          </w:p>
        </w:tc>
        <w:tc>
          <w:tcPr>
            <w:tcW w:w="1606" w:type="dxa"/>
            <w:tcBorders/>
            <w:vAlign w:val="center"/>
          </w:tcPr>
          <w:p>
            <w:pPr>
              <w:pStyle w:val="TableContents"/>
              <w:bidi w:val="0"/>
              <w:spacing w:before="0" w:after="283"/>
              <w:jc w:val="left"/>
              <w:rPr/>
            </w:pPr>
            <w:r>
              <w:rPr/>
              <w:t xml:space="preserve">72 </w:t>
            </w:r>
          </w:p>
        </w:tc>
        <w:tc>
          <w:tcPr>
            <w:tcW w:w="1261" w:type="dxa"/>
            <w:tcBorders/>
            <w:vAlign w:val="center"/>
          </w:tcPr>
          <w:p>
            <w:pPr>
              <w:pStyle w:val="TableContents"/>
              <w:bidi w:val="0"/>
              <w:spacing w:before="0" w:after="283"/>
              <w:jc w:val="left"/>
              <w:rPr/>
            </w:pPr>
            <w:r>
              <w:rPr/>
              <w:t xml:space="preserve">New Delhi </w:t>
            </w:r>
          </w:p>
        </w:tc>
        <w:tc>
          <w:tcPr>
            <w:tcW w:w="1546" w:type="dxa"/>
            <w:tcBorders/>
            <w:vAlign w:val="center"/>
          </w:tcPr>
          <w:p>
            <w:pPr>
              <w:pStyle w:val="TableContents"/>
              <w:bidi w:val="0"/>
              <w:spacing w:before="0" w:after="283"/>
              <w:jc w:val="left"/>
              <w:rPr/>
            </w:pPr>
            <w:r>
              <w:rPr/>
              <w:t xml:space="preserve">1,1 miljardia </w:t>
            </w:r>
          </w:p>
        </w:tc>
        <w:tc>
          <w:tcPr>
            <w:tcW w:w="1546" w:type="dxa"/>
            <w:tcBorders/>
            <w:vAlign w:val="center"/>
          </w:tcPr>
          <w:p>
            <w:pPr>
              <w:pStyle w:val="TableContents"/>
              <w:bidi w:val="0"/>
              <w:spacing w:before="0" w:after="283"/>
              <w:jc w:val="left"/>
              <w:rPr/>
            </w:pPr>
            <w:r>
              <w:rPr/>
              <w:t xml:space="preserve">Sähkölaitteet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79 </w:t>
            </w:r>
          </w:p>
        </w:tc>
        <w:tc>
          <w:tcPr>
            <w:tcW w:w="1486" w:type="dxa"/>
            <w:tcBorders/>
            <w:vAlign w:val="center"/>
          </w:tcPr>
          <w:p>
            <w:pPr>
              <w:pStyle w:val="TableContents"/>
              <w:bidi w:val="0"/>
              <w:spacing w:before="0" w:after="283"/>
              <w:jc w:val="left"/>
              <w:rPr/>
            </w:pPr>
            <w:r>
              <w:rPr/>
              <w:t xml:space="preserve">Anand Mahindra </w:t>
            </w:r>
          </w:p>
        </w:tc>
        <w:tc>
          <w:tcPr>
            <w:tcW w:w="1606" w:type="dxa"/>
            <w:tcBorders/>
            <w:vAlign w:val="center"/>
          </w:tcPr>
          <w:p>
            <w:pPr>
              <w:pStyle w:val="TableContents"/>
              <w:bidi w:val="0"/>
              <w:spacing w:before="0" w:after="283"/>
              <w:jc w:val="left"/>
              <w:rPr/>
            </w:pPr>
            <w:r>
              <w:rPr/>
              <w:t xml:space="preserve">63 </w:t>
            </w:r>
          </w:p>
        </w:tc>
        <w:tc>
          <w:tcPr>
            <w:tcW w:w="1261" w:type="dxa"/>
            <w:tcBorders/>
            <w:vAlign w:val="center"/>
          </w:tcPr>
          <w:p>
            <w:pPr>
              <w:pStyle w:val="TableContents"/>
              <w:bidi w:val="0"/>
              <w:spacing w:before="0" w:after="283"/>
              <w:jc w:val="left"/>
              <w:rPr/>
            </w:pPr>
            <w:r>
              <w:rPr/>
              <w:t xml:space="preserve">Mumbai </w:t>
            </w:r>
          </w:p>
        </w:tc>
        <w:tc>
          <w:tcPr>
            <w:tcW w:w="1546" w:type="dxa"/>
            <w:tcBorders/>
            <w:vAlign w:val="center"/>
          </w:tcPr>
          <w:p>
            <w:pPr>
              <w:pStyle w:val="TableContents"/>
              <w:bidi w:val="0"/>
              <w:spacing w:before="0" w:after="283"/>
              <w:jc w:val="left"/>
              <w:rPr/>
            </w:pPr>
            <w:r>
              <w:rPr/>
              <w:t xml:space="preserve">1,1 miljardia </w:t>
            </w:r>
          </w:p>
        </w:tc>
        <w:tc>
          <w:tcPr>
            <w:tcW w:w="1546" w:type="dxa"/>
            <w:tcBorders/>
            <w:vAlign w:val="center"/>
          </w:tcPr>
          <w:p>
            <w:pPr>
              <w:pStyle w:val="TableContents"/>
              <w:bidi w:val="0"/>
              <w:spacing w:before="0" w:after="283"/>
              <w:jc w:val="left"/>
              <w:rPr/>
            </w:pPr>
            <w:r>
              <w:rPr/>
              <w:t xml:space="preserve">Autoteollisuus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80 </w:t>
            </w:r>
          </w:p>
        </w:tc>
        <w:tc>
          <w:tcPr>
            <w:tcW w:w="1486" w:type="dxa"/>
            <w:tcBorders/>
            <w:vAlign w:val="center"/>
          </w:tcPr>
          <w:p>
            <w:pPr>
              <w:pStyle w:val="TableContents"/>
              <w:bidi w:val="0"/>
              <w:spacing w:before="0" w:after="283"/>
              <w:jc w:val="left"/>
              <w:rPr/>
            </w:pPr>
            <w:r>
              <w:rPr/>
              <w:t xml:space="preserve">Mofatraj Munot </w:t>
            </w:r>
          </w:p>
        </w:tc>
        <w:tc>
          <w:tcPr>
            <w:tcW w:w="1606" w:type="dxa"/>
            <w:tcBorders/>
            <w:vAlign w:val="center"/>
          </w:tcPr>
          <w:p>
            <w:pPr>
              <w:pStyle w:val="TableContents"/>
              <w:bidi w:val="0"/>
              <w:spacing w:before="0" w:after="283"/>
              <w:jc w:val="left"/>
              <w:rPr/>
            </w:pPr>
            <w:r>
              <w:rPr/>
              <w:t xml:space="preserve">73 </w:t>
            </w:r>
          </w:p>
        </w:tc>
        <w:tc>
          <w:tcPr>
            <w:tcW w:w="1261" w:type="dxa"/>
            <w:tcBorders/>
            <w:vAlign w:val="center"/>
          </w:tcPr>
          <w:p>
            <w:pPr>
              <w:pStyle w:val="TableContents"/>
              <w:bidi w:val="0"/>
              <w:spacing w:before="0" w:after="283"/>
              <w:jc w:val="left"/>
              <w:rPr/>
            </w:pPr>
            <w:r>
              <w:rPr/>
              <w:t xml:space="preserve">1,1 miljardia </w:t>
            </w:r>
          </w:p>
        </w:tc>
        <w:tc>
          <w:tcPr>
            <w:tcW w:w="1546" w:type="dxa"/>
            <w:tcBorders/>
            <w:vAlign w:val="center"/>
          </w:tcPr>
          <w:p>
            <w:pPr>
              <w:pStyle w:val="TableContents"/>
              <w:bidi w:val="0"/>
              <w:spacing w:before="0" w:after="283"/>
              <w:jc w:val="left"/>
              <w:rPr/>
            </w:pPr>
            <w:r>
              <w:rPr/>
              <w:t xml:space="preserve">Kiinteistöt </w:t>
            </w:r>
          </w:p>
        </w:tc>
        <w:tc>
          <w:tcPr>
            <w:tcW w:w="1546" w:type="dxa"/>
            <w:tcBorders/>
            <w:vAlign w:val="center"/>
          </w:tcPr>
          <w:p>
            <w:pPr>
              <w:pStyle w:val="TableContents"/>
              <w:bidi w:val="0"/>
              <w:spacing w:before="0" w:after="283"/>
              <w:jc w:val="left"/>
              <w:rPr>
                <w:sz w:val="4"/>
                <w:szCs w:val="4"/>
              </w:rPr>
            </w:pPr>
            <w:r>
              <w:rPr>
                <w:sz w:val="4"/>
                <w:szCs w:val="4"/>
              </w:rPr>
            </w:r>
          </w:p>
        </w:tc>
        <w:tc>
          <w:tcPr>
            <w:tcW w:w="2837" w:type="dxa"/>
            <w:gridSpan w:val="2"/>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81 </w:t>
            </w:r>
          </w:p>
        </w:tc>
        <w:tc>
          <w:tcPr>
            <w:tcW w:w="1486" w:type="dxa"/>
            <w:tcBorders/>
            <w:vAlign w:val="center"/>
          </w:tcPr>
          <w:p>
            <w:pPr>
              <w:pStyle w:val="TableContents"/>
              <w:bidi w:val="0"/>
              <w:spacing w:before="0" w:after="283"/>
              <w:jc w:val="left"/>
              <w:rPr/>
            </w:pPr>
            <w:r>
              <w:rPr/>
              <w:t xml:space="preserve">S.D. Shibulal </w:t>
            </w:r>
          </w:p>
        </w:tc>
        <w:tc>
          <w:tcPr>
            <w:tcW w:w="1606" w:type="dxa"/>
            <w:tcBorders/>
            <w:vAlign w:val="center"/>
          </w:tcPr>
          <w:p>
            <w:pPr>
              <w:pStyle w:val="TableContents"/>
              <w:bidi w:val="0"/>
              <w:spacing w:before="0" w:after="283"/>
              <w:jc w:val="left"/>
              <w:rPr/>
            </w:pPr>
            <w:r>
              <w:rPr/>
              <w:t xml:space="preserve">63 </w:t>
            </w:r>
          </w:p>
        </w:tc>
        <w:tc>
          <w:tcPr>
            <w:tcW w:w="1261" w:type="dxa"/>
            <w:tcBorders/>
            <w:vAlign w:val="center"/>
          </w:tcPr>
          <w:p>
            <w:pPr>
              <w:pStyle w:val="TableContents"/>
              <w:bidi w:val="0"/>
              <w:spacing w:before="0" w:after="283"/>
              <w:jc w:val="left"/>
              <w:rPr/>
            </w:pPr>
            <w:r>
              <w:rPr/>
              <w:t xml:space="preserve">Bangalore </w:t>
            </w:r>
          </w:p>
        </w:tc>
        <w:tc>
          <w:tcPr>
            <w:tcW w:w="1546" w:type="dxa"/>
            <w:tcBorders/>
            <w:vAlign w:val="center"/>
          </w:tcPr>
          <w:p>
            <w:pPr>
              <w:pStyle w:val="TableContents"/>
              <w:bidi w:val="0"/>
              <w:spacing w:before="0" w:after="283"/>
              <w:jc w:val="left"/>
              <w:rPr/>
            </w:pPr>
            <w:r>
              <w:rPr/>
              <w:t xml:space="preserve">1,1 miljardia </w:t>
            </w:r>
          </w:p>
        </w:tc>
        <w:tc>
          <w:tcPr>
            <w:tcW w:w="1546" w:type="dxa"/>
            <w:tcBorders/>
            <w:vAlign w:val="center"/>
          </w:tcPr>
          <w:p>
            <w:pPr>
              <w:pStyle w:val="TableContents"/>
              <w:bidi w:val="0"/>
              <w:spacing w:before="0" w:after="283"/>
              <w:jc w:val="left"/>
              <w:rPr/>
            </w:pPr>
            <w:r>
              <w:rPr/>
              <w:t xml:space="preserve">Ohjelmistopalvelut </w:t>
            </w:r>
          </w:p>
        </w:tc>
        <w:tc>
          <w:tcPr>
            <w:tcW w:w="1591" w:type="dxa"/>
            <w:tcBorders/>
            <w:vAlign w:val="center"/>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82 </w:t>
            </w:r>
          </w:p>
        </w:tc>
        <w:tc>
          <w:tcPr>
            <w:tcW w:w="1486" w:type="dxa"/>
            <w:tcBorders/>
            <w:vAlign w:val="center"/>
          </w:tcPr>
          <w:p>
            <w:pPr>
              <w:pStyle w:val="TableContents"/>
              <w:bidi w:val="0"/>
              <w:spacing w:before="0" w:after="283"/>
              <w:jc w:val="left"/>
              <w:rPr/>
            </w:pPr>
            <w:r>
              <w:rPr/>
              <w:t xml:space="preserve">1684 </w:t>
            </w:r>
          </w:p>
        </w:tc>
        <w:tc>
          <w:tcPr>
            <w:tcW w:w="1606" w:type="dxa"/>
            <w:tcBorders/>
            <w:vAlign w:val="center"/>
          </w:tcPr>
          <w:p>
            <w:pPr>
              <w:pStyle w:val="TableContents"/>
              <w:bidi w:val="0"/>
              <w:spacing w:before="0" w:after="283"/>
              <w:jc w:val="left"/>
              <w:rPr/>
            </w:pPr>
            <w:r>
              <w:rPr/>
              <w:t xml:space="preserve">Niranjan Hiranandani </w:t>
            </w:r>
          </w:p>
        </w:tc>
        <w:tc>
          <w:tcPr>
            <w:tcW w:w="1261" w:type="dxa"/>
            <w:tcBorders/>
            <w:vAlign w:val="center"/>
          </w:tcPr>
          <w:p>
            <w:pPr>
              <w:pStyle w:val="TableContents"/>
              <w:bidi w:val="0"/>
              <w:spacing w:before="0" w:after="283"/>
              <w:jc w:val="left"/>
              <w:rPr/>
            </w:pPr>
            <w:r>
              <w:rPr/>
              <w:t xml:space="preserve">68 </w:t>
            </w:r>
          </w:p>
        </w:tc>
        <w:tc>
          <w:tcPr>
            <w:tcW w:w="1546" w:type="dxa"/>
            <w:tcBorders/>
            <w:vAlign w:val="center"/>
          </w:tcPr>
          <w:p>
            <w:pPr>
              <w:pStyle w:val="TableContents"/>
              <w:bidi w:val="0"/>
              <w:spacing w:before="0" w:after="283"/>
              <w:jc w:val="left"/>
              <w:rPr/>
            </w:pPr>
            <w:r>
              <w:rPr/>
              <w:t xml:space="preserve">Jalalabad </w:t>
            </w:r>
          </w:p>
        </w:tc>
        <w:tc>
          <w:tcPr>
            <w:tcW w:w="1546" w:type="dxa"/>
            <w:tcBorders/>
            <w:vAlign w:val="center"/>
          </w:tcPr>
          <w:p>
            <w:pPr>
              <w:pStyle w:val="TableContents"/>
              <w:bidi w:val="0"/>
              <w:spacing w:before="0" w:after="283"/>
              <w:jc w:val="left"/>
              <w:rPr/>
            </w:pPr>
            <w:r>
              <w:rPr/>
              <w:t xml:space="preserve">1,0 miljardia </w:t>
            </w:r>
          </w:p>
        </w:tc>
        <w:tc>
          <w:tcPr>
            <w:tcW w:w="1591" w:type="dxa"/>
            <w:tcBorders/>
            <w:vAlign w:val="center"/>
          </w:tcPr>
          <w:p>
            <w:pPr>
              <w:pStyle w:val="TableContents"/>
              <w:bidi w:val="0"/>
              <w:spacing w:before="0" w:after="283"/>
              <w:jc w:val="left"/>
              <w:rPr/>
            </w:pPr>
            <w:r>
              <w:rPr/>
              <w:t xml:space="preserve">Kiinteistöt </w:t>
            </w:r>
          </w:p>
        </w:tc>
        <w:tc>
          <w:tcPr>
            <w:tcW w:w="124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rikkain henkilö Intiassa</w:t>
      </w:r>
    </w:p>
    <w:p>
      <w:pPr>
        <w:pStyle w:val="TextBody"/>
        <w:bidi w:val="0"/>
        <w:jc w:val="left"/>
        <w:rPr>
          <w:b/>
          <w:u w:val="single"/>
          <w:shd w:val="clear" w:fill="FFFF00"/>
        </w:rPr>
      </w:pPr>
      <w:r>
        <w:rPr>
          <w:b/>
          <w:u w:val="single"/>
          <w:shd w:val="clear" w:fill="FFFF00"/>
        </w:rPr>
        <w:t xml:space="preserve">Asiakirjan numero 25683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hyväksytty happea kuljettava veren korvike oli japanilaisen Green Crossin valmistama perfluorihiilipohjainen tuote nimeltä Fluosol-DA-20. Food and Drug Administration (FDA) hyväksyi sen vuonna </w:t>
      </w:r>
      <w:r>
        <w:rPr>
          <w:color w:val="A9A9A9"/>
        </w:rPr>
        <w:t xml:space="preserve">1989</w:t>
      </w:r>
      <w:r>
        <w:rPr/>
        <w:t xml:space="preserve">. Se vedettiin pois markkinoilta vuonna 1994, koska sen menestys oli vähäistä, sen käyttö oli monimutkaista ja sillä oli sivuvaikutuksia. Fluosol-DA on kuitenkin edelleen ainoa FDA:n koskaan täysin hyväksymä happihoito. Vuoteen 2017 mennessä yhtään hemoglobiinipohjaista tuotetta ei ollut hyväksytty.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synteettinen veri hyväksyttiin ihmiskäyttöön?</w:t>
      </w:r>
    </w:p>
    <w:p>
      <w:pPr>
        <w:pStyle w:val="TextBody"/>
        <w:bidi w:val="0"/>
        <w:jc w:val="left"/>
        <w:rPr>
          <w:b/>
          <w:u w:val="single"/>
          <w:shd w:val="clear" w:fill="FFFF00"/>
        </w:rPr>
      </w:pPr>
      <w:r>
        <w:rPr>
          <w:b/>
          <w:u w:val="single"/>
          <w:shd w:val="clear" w:fill="FFFF00"/>
        </w:rPr>
        <w:t xml:space="preserve">Asiakirjan numero 25684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teknologinen ja teollinen historia kuvaa Yhdysvaltojen nousua yhdeksi maailman teknologisesti edistyneimmistä kansakunnista. Maan ja lukutaitoisen työvoiman saatavuus, maa-aristokratian puuttuminen, yrittäjyyden arvostus, ilmaston moninaisuus ja suuret, helposti saavutettavissa olevat, korkeatasoiset ja lukutaitoiset vapaat markkinat vaikuttivat kaikki osaltaan Amerikan nopeaan teollistumiseen. Pääoman saatavuus, kulkukelpoisten jokien ja rannikkovesiväylien kehittäminen vapaiden markkinoiden avulla sekä luonnonvarojen runsaus, joka helpotti energian halpaa talteenottoa, edistivät osaltaan Amerikan nopeaa teollistumista. Nopeat kuljetukset 1800-luvun puolivälissä rakennetun erittäin suuren rautatien ja 1900-luvun lopulla rakennetun valtateidenvälisen moottoritiejärjestelmän avulla laajensivat markkinoita ja alensivat kuljetus- ja tuotantokustannuksia. Oikeusjärjestelmä helpotti liiketoimintaa ja takasi sopimukset. Vuoden 1812 sodan (1807 -- 15) kauppasaarron ja Britannian saarron vuoksi Euroopasta eristetyt yrittäjät avasivat </w:t>
      </w:r>
      <w:r>
        <w:rPr>
          <w:color w:val="A9A9A9"/>
        </w:rPr>
        <w:t xml:space="preserve">koilliseen </w:t>
      </w:r>
      <w:r>
        <w:rPr/>
        <w:t xml:space="preserve">tehtaita</w:t>
      </w:r>
      <w:r>
        <w:rPr/>
        <w:t xml:space="preserve">, jotka loivat pohjan nopealle teollistumiselle brittiläisten innovaatioiden mallin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teollinen vallankumous keskittyi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Amerikan siirtomaat itsenäistyivät vuonna 1783 juuri kun teollisessa tuotannossa ja koordinoinnissa alkoi tapahtua syvällisiä muutoksia, joiden myötä tuotanto siirtyi käsityöläisistä tehtaisiin. Kansakunnan liikenneinfrastruktuurin kasvu sisäisten parannusten myötä ja ennen sisällissotaa tapahtuneet teknologiset innovaatiot helpottivat teollisen tuotannon organisoinnin, koordinoinnin ja mittakaavan laajenemista. 1900-luvun vaihteen tienoilla Yhdysvaltain teollisuus oli taloudellisesti ohittanut eurooppalaiset kollegansa, ja kansakunta alkoi vahvistaa sotilaallista voimaansa. Vaikka suuri lama haastoikin sen teknologisen vauhdin, Amerikka selviytyi siitä ja toisesta maailmansodasta yhtenä kahdesta maailmanlaajuisesta suurvallasta. Kun Yhdysvallat joutui </w:t>
      </w:r>
      <w:r>
        <w:rPr/>
        <w:t xml:space="preserve">1900-luvun jälkipuoliskolla kilpailemaan Neuvostoliiton kanssa poliittisesta, taloudellisesta ja sotilaallisesta etulyöntiasemasta, </w:t>
      </w:r>
      <w:r>
        <w:rPr>
          <w:color w:val="A9A9A9"/>
        </w:rPr>
        <w:t xml:space="preserve">hallitus investoi voimakkaasti tieteelliseen tutkimukseen ja teknologiseen kehitykseen</w:t>
      </w:r>
      <w:r>
        <w:rPr/>
        <w:t xml:space="preserve">, joka johti avaruuslentojen, tietojenkäsittelyn ja bioteknologian edistymiseen.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amerikkalaisesta vallankumouksesta tuli maailmansodan huippukohta?</w:t>
      </w:r>
    </w:p>
    <w:p>
      <w:pPr>
        <w:pStyle w:val="TextBody"/>
        <w:bidi w:val="0"/>
        <w:jc w:val="left"/>
        <w:rPr>
          <w:b/>
          <w:u w:val="single"/>
          <w:shd w:val="clear" w:fill="FFFF00"/>
        </w:rPr>
      </w:pPr>
      <w:r>
        <w:rPr>
          <w:b/>
          <w:u w:val="single"/>
          <w:shd w:val="clear" w:fill="FFFF00"/>
        </w:rPr>
        <w:t xml:space="preserve">Asiakirjan numero 25685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Kansallinen ampuma-aselaki </w:t>
      </w:r>
    </w:p>
    <w:tbl>
      <w:tblPr>
        <w:tblW w:w="10205" w:type="dxa"/>
        <w:jc w:val="left"/>
        <w:tblInd w:w="0" w:type="dxa"/>
        <w:tblLayout w:type="fixed"/>
        <w:tblCellMar>
          <w:top w:w="28" w:type="dxa"/>
          <w:left w:w="28" w:type="dxa"/>
          <w:bottom w:w="28" w:type="dxa"/>
          <w:right w:w="28" w:type="dxa"/>
        </w:tblCellMar>
      </w:tblPr>
      <w:tblGrid>
        <w:gridCol w:w="1649"/>
        <w:gridCol w:w="8556"/>
      </w:tblGrid>
      <w:tr>
        <w:trPr/>
        <w:tc>
          <w:tcPr>
            <w:tcW w:w="1649" w:type="dxa"/>
            <w:tcBorders/>
            <w:vAlign w:val="center"/>
          </w:tcPr>
          <w:p>
            <w:pPr>
              <w:pStyle w:val="TableHeading"/>
              <w:suppressLineNumbers/>
              <w:bidi w:val="0"/>
              <w:spacing w:before="0" w:after="283"/>
              <w:jc w:val="center"/>
              <w:rPr/>
            </w:pPr>
            <w:r>
              <w:rPr/>
              <w:t xml:space="preserve">Pitkä nimi </w:t>
            </w:r>
          </w:p>
        </w:tc>
        <w:tc>
          <w:tcPr>
            <w:tcW w:w="8556" w:type="dxa"/>
            <w:tcBorders/>
            <w:vAlign w:val="center"/>
          </w:tcPr>
          <w:p>
            <w:pPr>
              <w:pStyle w:val="TableContents"/>
              <w:bidi w:val="0"/>
              <w:spacing w:before="0" w:after="283"/>
              <w:jc w:val="left"/>
              <w:rPr/>
            </w:pPr>
            <w:r>
              <w:rPr/>
              <w:t xml:space="preserve">Laki tiettyjen ampuma- ja konekiväärien valmistajien, maahantuojien ja välittäjien verotuksesta, tällaisten aseiden myynnin tai muun luovuttamisen verottamisesta sekä niiden tuonnin rajoittamisesta ja niiden osavaltioiden välisen kuljetuksen sääntelystä. </w:t>
            </w:r>
          </w:p>
        </w:tc>
      </w:tr>
      <w:tr>
        <w:trPr/>
        <w:tc>
          <w:tcPr>
            <w:tcW w:w="1649" w:type="dxa"/>
            <w:tcBorders/>
            <w:vAlign w:val="center"/>
          </w:tcPr>
          <w:p>
            <w:pPr>
              <w:pStyle w:val="TableHeading"/>
              <w:suppressLineNumbers/>
              <w:bidi w:val="0"/>
              <w:spacing w:before="0" w:after="283"/>
              <w:jc w:val="center"/>
              <w:rPr/>
            </w:pPr>
            <w:r>
              <w:rPr/>
              <w:t xml:space="preserve">Lyhenteet (puhekielessä) </w:t>
            </w:r>
          </w:p>
        </w:tc>
        <w:tc>
          <w:tcPr>
            <w:tcW w:w="8556" w:type="dxa"/>
            <w:tcBorders/>
            <w:vAlign w:val="center"/>
          </w:tcPr>
          <w:p>
            <w:pPr>
              <w:pStyle w:val="TableContents"/>
              <w:bidi w:val="0"/>
              <w:spacing w:before="0" w:after="283"/>
              <w:jc w:val="left"/>
              <w:rPr/>
            </w:pPr>
            <w:r>
              <w:rPr/>
              <w:t xml:space="preserve">NFA </w:t>
            </w:r>
          </w:p>
        </w:tc>
      </w:tr>
      <w:tr>
        <w:trPr/>
        <w:tc>
          <w:tcPr>
            <w:tcW w:w="1649" w:type="dxa"/>
            <w:tcBorders/>
            <w:vAlign w:val="center"/>
          </w:tcPr>
          <w:p>
            <w:pPr>
              <w:pStyle w:val="TableHeading"/>
              <w:suppressLineNumbers/>
              <w:bidi w:val="0"/>
              <w:spacing w:before="0" w:after="283"/>
              <w:jc w:val="center"/>
              <w:rPr/>
            </w:pPr>
            <w:r>
              <w:rPr/>
              <w:t xml:space="preserve">Lempinimet </w:t>
            </w:r>
          </w:p>
        </w:tc>
        <w:tc>
          <w:tcPr>
            <w:tcW w:w="8556" w:type="dxa"/>
            <w:tcBorders/>
            <w:vAlign w:val="center"/>
          </w:tcPr>
          <w:p>
            <w:pPr>
              <w:pStyle w:val="TableContents"/>
              <w:bidi w:val="0"/>
              <w:spacing w:before="0" w:after="283"/>
              <w:jc w:val="left"/>
              <w:rPr/>
            </w:pPr>
            <w:r>
              <w:rPr/>
              <w:t xml:space="preserve">Vuoden 1934 kansallinen ampuma-aselaki </w:t>
            </w:r>
          </w:p>
        </w:tc>
      </w:tr>
      <w:tr>
        <w:trPr/>
        <w:tc>
          <w:tcPr>
            <w:tcW w:w="1649" w:type="dxa"/>
            <w:tcBorders/>
            <w:vAlign w:val="center"/>
          </w:tcPr>
          <w:p>
            <w:pPr>
              <w:pStyle w:val="TableHeading"/>
              <w:suppressLineNumbers/>
              <w:bidi w:val="0"/>
              <w:spacing w:before="0" w:after="283"/>
              <w:jc w:val="center"/>
              <w:rPr/>
            </w:pPr>
            <w:r>
              <w:rPr/>
              <w:t xml:space="preserve">Hyväksynyt </w:t>
            </w:r>
          </w:p>
        </w:tc>
        <w:tc>
          <w:tcPr>
            <w:tcW w:w="8556" w:type="dxa"/>
            <w:tcBorders/>
            <w:vAlign w:val="center"/>
          </w:tcPr>
          <w:p>
            <w:pPr>
              <w:pStyle w:val="TableContents"/>
              <w:bidi w:val="0"/>
              <w:spacing w:before="0" w:after="283"/>
              <w:jc w:val="left"/>
              <w:rPr/>
            </w:pPr>
            <w:r>
              <w:rPr/>
              <w:t xml:space="preserve">Yhdysvaltain 73. kongressi </w:t>
            </w:r>
          </w:p>
        </w:tc>
      </w:tr>
      <w:tr>
        <w:trPr/>
        <w:tc>
          <w:tcPr>
            <w:tcW w:w="1649" w:type="dxa"/>
            <w:tcBorders/>
            <w:vAlign w:val="center"/>
          </w:tcPr>
          <w:p>
            <w:pPr>
              <w:pStyle w:val="TableHeading"/>
              <w:suppressLineNumbers/>
              <w:bidi w:val="0"/>
              <w:spacing w:before="0" w:after="283"/>
              <w:jc w:val="center"/>
              <w:rPr/>
            </w:pPr>
            <w:r>
              <w:rPr/>
              <w:t xml:space="preserve">Tehokas </w:t>
            </w:r>
          </w:p>
        </w:tc>
        <w:tc>
          <w:tcPr>
            <w:tcW w:w="8556" w:type="dxa"/>
            <w:tcBorders/>
            <w:vAlign w:val="center"/>
          </w:tcPr>
          <w:p>
            <w:pPr>
              <w:pStyle w:val="TableContents"/>
              <w:bidi w:val="0"/>
              <w:spacing w:before="0" w:after="283"/>
              <w:jc w:val="left"/>
              <w:rPr/>
            </w:pPr>
            <w:r>
              <w:rPr>
                <w:color w:val="A9A9A9"/>
              </w:rPr>
              <w:t xml:space="preserve">26. kesäkuuta 1934 </w:t>
            </w:r>
            <w:r>
              <w:rPr/>
              <w:t xml:space="preserve">Sitaatit </w:t>
            </w:r>
          </w:p>
        </w:tc>
      </w:tr>
      <w:tr>
        <w:trPr/>
        <w:tc>
          <w:tcPr>
            <w:tcW w:w="1649" w:type="dxa"/>
            <w:tcBorders/>
            <w:vAlign w:val="center"/>
          </w:tcPr>
          <w:p>
            <w:pPr>
              <w:pStyle w:val="TableHeading"/>
              <w:suppressLineNumbers/>
              <w:bidi w:val="0"/>
              <w:spacing w:before="0" w:after="283"/>
              <w:jc w:val="center"/>
              <w:rPr/>
            </w:pPr>
            <w:r>
              <w:rPr/>
              <w:t xml:space="preserve">Julkisoikeus </w:t>
            </w:r>
          </w:p>
        </w:tc>
        <w:tc>
          <w:tcPr>
            <w:tcW w:w="8556" w:type="dxa"/>
            <w:tcBorders/>
            <w:vAlign w:val="center"/>
          </w:tcPr>
          <w:p>
            <w:pPr>
              <w:pStyle w:val="TableContents"/>
              <w:bidi w:val="0"/>
              <w:spacing w:before="0" w:after="283"/>
              <w:jc w:val="left"/>
              <w:rPr/>
            </w:pPr>
            <w:r>
              <w:rPr/>
              <w:t xml:space="preserve">73-474 </w:t>
            </w:r>
          </w:p>
        </w:tc>
      </w:tr>
      <w:tr>
        <w:trPr/>
        <w:tc>
          <w:tcPr>
            <w:tcW w:w="1649" w:type="dxa"/>
            <w:tcBorders/>
            <w:vAlign w:val="center"/>
          </w:tcPr>
          <w:p>
            <w:pPr>
              <w:pStyle w:val="TableHeading"/>
              <w:suppressLineNumbers/>
              <w:bidi w:val="0"/>
              <w:spacing w:before="0" w:after="283"/>
              <w:jc w:val="center"/>
              <w:rPr/>
            </w:pPr>
            <w:r>
              <w:rPr/>
              <w:t xml:space="preserve">Perussäännöt </w:t>
            </w:r>
          </w:p>
        </w:tc>
        <w:tc>
          <w:tcPr>
            <w:tcW w:w="8556" w:type="dxa"/>
            <w:tcBorders/>
            <w:vAlign w:val="center"/>
          </w:tcPr>
          <w:p>
            <w:pPr>
              <w:pStyle w:val="TableContents"/>
              <w:bidi w:val="0"/>
              <w:spacing w:before="0" w:after="283"/>
              <w:jc w:val="left"/>
              <w:rPr/>
            </w:pPr>
            <w:r>
              <w:rPr/>
              <w:t xml:space="preserve">48 Stat. 1236 Kodifikaatio </w:t>
            </w:r>
          </w:p>
        </w:tc>
      </w:tr>
      <w:tr>
        <w:trPr/>
        <w:tc>
          <w:tcPr>
            <w:tcW w:w="1649" w:type="dxa"/>
            <w:tcBorders/>
            <w:vAlign w:val="center"/>
          </w:tcPr>
          <w:p>
            <w:pPr>
              <w:pStyle w:val="TableHeading"/>
              <w:suppressLineNumbers/>
              <w:bidi w:val="0"/>
              <w:spacing w:before="0" w:after="283"/>
              <w:jc w:val="center"/>
              <w:rPr/>
            </w:pPr>
            <w:r>
              <w:rPr/>
              <w:t xml:space="preserve">Muutetut osastot </w:t>
            </w:r>
          </w:p>
        </w:tc>
        <w:tc>
          <w:tcPr>
            <w:tcW w:w="8556" w:type="dxa"/>
            <w:tcBorders/>
            <w:vAlign w:val="center"/>
          </w:tcPr>
          <w:p>
            <w:pPr>
              <w:pStyle w:val="TableContents"/>
              <w:bidi w:val="0"/>
              <w:spacing w:before="0" w:after="283"/>
              <w:jc w:val="left"/>
              <w:rPr/>
            </w:pPr>
            <w:r>
              <w:rPr/>
              <w:t xml:space="preserve">26 U.S.C.: Internal Revenue Code (verolaki). </w:t>
            </w:r>
          </w:p>
        </w:tc>
      </w:tr>
      <w:tr>
        <w:trPr/>
        <w:tc>
          <w:tcPr>
            <w:tcW w:w="1649" w:type="dxa"/>
            <w:tcBorders/>
            <w:vAlign w:val="center"/>
          </w:tcPr>
          <w:p>
            <w:pPr>
              <w:pStyle w:val="TableHeading"/>
              <w:suppressLineNumbers/>
              <w:bidi w:val="0"/>
              <w:spacing w:before="0" w:after="283"/>
              <w:jc w:val="center"/>
              <w:rPr/>
            </w:pPr>
            <w:r>
              <w:rPr/>
              <w:t xml:space="preserve">U.S.C.:n luodut jaksot </w:t>
            </w:r>
          </w:p>
        </w:tc>
        <w:tc>
          <w:tcPr>
            <w:tcW w:w="8556" w:type="dxa"/>
            <w:tcBorders/>
            <w:vAlign w:val="center"/>
          </w:tcPr>
          <w:p>
            <w:pPr>
              <w:pStyle w:val="TableContents"/>
              <w:bidi w:val="0"/>
              <w:jc w:val="left"/>
              <w:rPr/>
            </w:pPr>
            <w:r>
              <w:rPr/>
              <w:t xml:space="preserve">I.R.C. ch. 53 § 5801 § ja sitä seuraavat kohdat. Lainsäädäntöhistoria </w:t>
            </w:r>
          </w:p>
          <w:p>
            <w:pPr>
              <w:pStyle w:val="TextBody"/>
              <w:numPr>
                <w:ilvl w:val="0"/>
                <w:numId w:val="3"/>
              </w:numPr>
              <w:tabs>
                <w:tab w:val="clear" w:pos="1134"/>
                <w:tab w:val="left" w:leader="none" w:pos="707"/>
              </w:tabs>
              <w:bidi w:val="0"/>
              <w:spacing w:before="0" w:after="0"/>
              <w:ind w:start="707" w:hanging="283"/>
              <w:jc w:val="left"/>
              <w:rPr/>
            </w:pPr>
            <w:r>
              <w:rPr/>
              <w:t xml:space="preserve">Robert L. Doughton (D -- NC) esitteli sen edustajainhuoneessa nimellä H.R. 9741 28. toukokuuta 1934. </w:t>
            </w:r>
          </w:p>
          <w:p>
            <w:pPr>
              <w:pStyle w:val="TextBody"/>
              <w:numPr>
                <w:ilvl w:val="0"/>
                <w:numId w:val="3"/>
              </w:numPr>
              <w:tabs>
                <w:tab w:val="clear" w:pos="1134"/>
                <w:tab w:val="left" w:leader="none" w:pos="707"/>
              </w:tabs>
              <w:bidi w:val="0"/>
              <w:spacing w:before="0" w:after="0"/>
              <w:ind w:start="707" w:hanging="283"/>
              <w:jc w:val="left"/>
              <w:rPr/>
            </w:pPr>
            <w:r>
              <w:rPr/>
              <w:t xml:space="preserve">Valiokuntakäsittely House Ways and Meansissa, Senaatin talousvaliokunnassa. </w:t>
            </w:r>
          </w:p>
          <w:p>
            <w:pPr>
              <w:pStyle w:val="TextBody"/>
              <w:numPr>
                <w:ilvl w:val="0"/>
                <w:numId w:val="3"/>
              </w:numPr>
              <w:tabs>
                <w:tab w:val="clear" w:pos="1134"/>
                <w:tab w:val="left" w:leader="none" w:pos="707"/>
              </w:tabs>
              <w:bidi w:val="0"/>
              <w:spacing w:before="0" w:after="0"/>
              <w:ind w:start="707" w:hanging="283"/>
              <w:jc w:val="left"/>
              <w:rPr/>
            </w:pPr>
            <w:r>
              <w:rPr/>
              <w:t xml:space="preserve">Hyväksyttiin edustajainhuoneessa 13. kesäkuuta 1934 (hyväksytty). </w:t>
            </w:r>
          </w:p>
          <w:p>
            <w:pPr>
              <w:pStyle w:val="TextBody"/>
              <w:numPr>
                <w:ilvl w:val="0"/>
                <w:numId w:val="3"/>
              </w:numPr>
              <w:tabs>
                <w:tab w:val="clear" w:pos="1134"/>
                <w:tab w:val="left" w:leader="none" w:pos="707"/>
              </w:tabs>
              <w:bidi w:val="0"/>
              <w:spacing w:before="0" w:after="0"/>
              <w:ind w:start="707" w:hanging="283"/>
              <w:jc w:val="left"/>
              <w:rPr/>
            </w:pPr>
            <w:r>
              <w:rPr/>
              <w:t xml:space="preserve">Hyväksyttiin senaatissa 18. kesäkuuta 1934 (hyväksytty). </w:t>
            </w:r>
          </w:p>
          <w:p>
            <w:pPr>
              <w:pStyle w:val="TextBody"/>
              <w:numPr>
                <w:ilvl w:val="0"/>
                <w:numId w:val="3"/>
              </w:numPr>
              <w:tabs>
                <w:tab w:val="clear" w:pos="1134"/>
                <w:tab w:val="left" w:leader="none" w:pos="707"/>
              </w:tabs>
              <w:bidi w:val="0"/>
              <w:ind w:start="707" w:hanging="283"/>
              <w:jc w:val="left"/>
              <w:rPr/>
            </w:pPr>
            <w:r>
              <w:rPr/>
              <w:t xml:space="preserve">Presidentti Franklin D. Roosevelt allekirjoitti lain 26. kesäkuuta 1934.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automaattiaseet säädettiin laittomiksi Yhdysvalloissa?</w:t>
      </w:r>
    </w:p>
    <w:p>
      <w:pPr>
        <w:pStyle w:val="TextBody"/>
        <w:bidi w:val="0"/>
        <w:jc w:val="left"/>
        <w:rPr>
          <w:b/>
          <w:u w:val="single"/>
          <w:shd w:val="clear" w:fill="FFFF00"/>
        </w:rPr>
      </w:pPr>
      <w:r>
        <w:rPr>
          <w:b/>
          <w:u w:val="single"/>
          <w:shd w:val="clear" w:fill="FFFF00"/>
        </w:rPr>
        <w:t xml:space="preserve">Asiakirjan numero 25686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Apache Junctionissa Arizonassa </w:t>
      </w:r>
      <w:r>
        <w:rPr/>
        <w:t xml:space="preserve">kesällä 1961. Sen rahoitti Robert L. Lippertin Associated Producers. Se antoi Jack Nicholsonille varhaisen roolin. Nicholson esiintyi ja kirjoitti myöhemmin useita elokuvia Lippertille, kuten Thunder Island 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The broken land kuvattiin?</w:t>
      </w:r>
    </w:p>
    <w:p>
      <w:pPr>
        <w:pStyle w:val="TextBody"/>
        <w:bidi w:val="0"/>
        <w:jc w:val="left"/>
        <w:rPr>
          <w:b/>
          <w:u w:val="single"/>
          <w:shd w:val="clear" w:fill="FFFF00"/>
        </w:rPr>
      </w:pPr>
      <w:r>
        <w:rPr>
          <w:b/>
          <w:u w:val="single"/>
          <w:shd w:val="clear" w:fill="FFFF00"/>
        </w:rPr>
        <w:t xml:space="preserve">Asiakirjan numero 25687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Snyder on anglisoitu ammatillinen sukunimi, joka on johdettu </w:t>
      </w:r>
      <w:r>
        <w:rPr>
          <w:color w:val="A9A9A9"/>
        </w:rPr>
        <w:t xml:space="preserve">hollantilaisesta </w:t>
      </w:r>
      <w:r>
        <w:rPr/>
        <w:t xml:space="preserve">Snijderistä ``räätäli'' (aiemmin vaihtoehtoisesti kirjoitettu ``Snyder'', ks. ``ij'' / ``y''), ja joka on sukua nykyisille hollantilaisille Snijdersille ja Sneijderille. Se voi olla myös </w:t>
      </w:r>
      <w:r>
        <w:rPr>
          <w:color w:val="DCDCDC"/>
        </w:rPr>
        <w:t xml:space="preserve">saksalaisen </w:t>
      </w:r>
      <w:r>
        <w:rPr/>
        <w:t xml:space="preserve">Schneiderin tai </w:t>
      </w:r>
      <w:r>
        <w:rPr>
          <w:color w:val="2F4F4F"/>
        </w:rPr>
        <w:t xml:space="preserve">sveitsinsaksalaisen </w:t>
      </w:r>
      <w:r>
        <w:rPr/>
        <w:t xml:space="preserve">Schnyderin </w:t>
      </w:r>
      <w:r>
        <w:rPr/>
        <w:t xml:space="preserve">anglifioitu kirjoitusasu, joilla </w:t>
      </w:r>
      <w:r>
        <w:rPr/>
        <w:t xml:space="preserve">molemmilla on sama merkitys.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snyder tulee?</w:t>
      </w:r>
    </w:p>
    <w:p>
      <w:pPr>
        <w:pStyle w:val="TextBody"/>
        <w:bidi w:val="0"/>
        <w:jc w:val="left"/>
        <w:rPr>
          <w:b/>
          <w:u w:val="single"/>
          <w:shd w:val="clear" w:fill="FFFF00"/>
        </w:rPr>
      </w:pPr>
      <w:r>
        <w:rPr>
          <w:b/>
          <w:u w:val="single"/>
          <w:shd w:val="clear" w:fill="FFFF00"/>
        </w:rPr>
        <w:t xml:space="preserve">Asiakirjan numero 25688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Ohio Staten 714 hehtaarin (764 hehtaaria) kokoinen pääkampus sijaitsee </w:t>
      </w:r>
      <w:r>
        <w:rPr>
          <w:color w:val="A9A9A9"/>
        </w:rPr>
        <w:t xml:space="preserve">noin 4,0 km (2,5 mailia) pohjoiseen kaupungin keskustasta</w:t>
      </w:r>
      <w:r>
        <w:rPr/>
        <w:t xml:space="preserve">. Kampuksen historiallinen keskus on Oval, noin 4,5 hehtaarin (11 acres) kokoinen quad. Neljä rakennusta on merkitty National Register of Historic Places -rekisteriin: Hale Hall (alun perin Enarson Hall), Hayes Hall, Ohio Stadium ja Orton Hall. Toisin kuin aikaisemmissa julkisissa yliopistoissa, kuten Ohion yliopistossa ja Miamin yliopistossa, joiden kampuksilla on yhtenäinen arkkitehtoninen tyyli, Ohio Staten kampuksen arkkitehtuuri on sekoitus perinteistä, modernia ja postmodernia tyyliä. William Oxley Thompson Memorial Library, joka ankkuroi Ovalin länsipäätä, on Ohio Staten kirjaston päähaara ja suurin arkisto. Thompsonin kirjaston suunnitteli vuonna 1913 bostonilainen Allen and Collens -yritys italialaisen renessanssin tyyliä noudattaen, ja sen sijoittamista soikealle alueelle ehdottivat Olmstedin veljekset, jotka olivat suunnitelleet New Yorkin keskuspuiston. Vuonna 2006 Thompsonin kirjastossa aloitettiin 100 miljoonan dollarin remontti, jonka tavoitteena oli tehdä kirjastosta 2000-luvun "globaali vertailukohde" säilyttäen samalla rakennuksen klassinen italialainen renessanssiarkkitehtuuri.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Ohio State University sijaitsee Columbuksessa?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Ohio State University, josta käytetään yleisesti nimitystä Ohio State tai OSU, on suuri, pääasiassa asuinpaikkakunnilla toimiva julkinen yliopisto </w:t>
      </w:r>
      <w:r>
        <w:rPr>
          <w:color w:val="A9A9A9"/>
        </w:rPr>
        <w:t xml:space="preserve">Columbuksessa, Ohiossa</w:t>
      </w:r>
      <w:r>
        <w:rPr/>
        <w:t xml:space="preserve">. Yliopisto perustettiin vuonna 1870 vuonna 1862 annetun Morrill Act -lain myötä Ohiossa yhdeksänneksi yliopistoksi, ja se tunnettiin alun perin nimellä Ohio Agricultural and Mechanical College (Mech). College keskittyi aluksi kouluttamaan opiskelijoita maatalouden ja mekaniikan eri aloilla, mutta siitä kehitettiin kattava yliopisto silloisen kuvernöörin (myöhemmin presidentti) Rutherford B. Hayesin johdolla, ja vuonna 1878 Ohion yleiskokous hyväksyi lain, jolla nimi muutettiin muotoon "Ohio State University". Siitä on sittemmin kasvanut Yhdysvaltojen kolmanneksi suurin yliopistokampus. Columbuksessa sijaitsevan pääkampuksen lisäksi Ohio State -yliopistolla on myös alueellinen kampusjärjestelmä, johon kuuluu alueellisia kampuksia Limassa, Mansfieldissä, Marionissa, Newarkissa ja Woosterissa.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Ohio State University sijaitsee?</w:t>
      </w:r>
    </w:p>
    <w:p>
      <w:pPr>
        <w:pStyle w:val="TextBody"/>
        <w:bidi w:val="0"/>
        <w:jc w:val="left"/>
        <w:rPr>
          <w:b/>
          <w:u w:val="single"/>
          <w:shd w:val="clear" w:fill="FFFF00"/>
        </w:rPr>
      </w:pPr>
      <w:r>
        <w:rPr>
          <w:b/>
          <w:u w:val="single"/>
          <w:shd w:val="clear" w:fill="FFFF00"/>
        </w:rPr>
        <w:t xml:space="preserve">Asiakirjan numero 25689</w:t>
      </w:r>
    </w:p>
    <w:p>
      <w:pPr>
        <w:pStyle w:val="TextBody"/>
        <w:bidi w:val="0"/>
        <w:jc w:val="left"/>
        <w:rPr>
          <w:b/>
          <w:shd w:val="clear" w:fill="FFFF00"/>
        </w:rPr>
      </w:pPr>
      <w:r>
        <w:rPr>
          <w:b/>
          <w:shd w:val="clear" w:fill="FFFF00"/>
        </w:rPr>
        <w:t xml:space="preserve">Tekstin numero 0</w:t>
      </w:r>
    </w:p>
    <w:p>
      <w:pPr>
        <w:pStyle w:val="TextBody"/>
        <w:numPr>
          <w:ilvl w:val="0"/>
          <w:numId w:val="4"/>
        </w:numPr>
        <w:tabs>
          <w:tab w:val="clear" w:pos="1134"/>
          <w:tab w:val="left" w:leader="none" w:pos="707"/>
        </w:tabs>
        <w:bidi w:val="0"/>
        <w:spacing w:before="0" w:after="0"/>
        <w:ind w:start="707" w:hanging="283"/>
        <w:jc w:val="left"/>
        <w:rPr/>
      </w:pPr>
      <w:r>
        <w:rPr>
          <w:color w:val="A9A9A9"/>
        </w:rPr>
        <w:t xml:space="preserve">Martin Short </w:t>
      </w:r>
      <w:r>
        <w:rPr/>
        <w:t xml:space="preserve">hattukissana </w:t>
      </w:r>
    </w:p>
    <w:p>
      <w:pPr>
        <w:pStyle w:val="TextBody"/>
        <w:numPr>
          <w:ilvl w:val="0"/>
          <w:numId w:val="4"/>
        </w:numPr>
        <w:tabs>
          <w:tab w:val="clear" w:pos="1134"/>
          <w:tab w:val="left" w:leader="none" w:pos="707"/>
        </w:tabs>
        <w:bidi w:val="0"/>
        <w:spacing w:before="0" w:after="0"/>
        <w:ind w:start="707" w:hanging="283"/>
        <w:jc w:val="left"/>
        <w:rPr/>
      </w:pPr>
      <w:r>
        <w:rPr/>
        <w:t xml:space="preserve">Jacob Ewaniuk (Nick) </w:t>
      </w:r>
    </w:p>
    <w:p>
      <w:pPr>
        <w:pStyle w:val="TextBody"/>
        <w:numPr>
          <w:ilvl w:val="0"/>
          <w:numId w:val="4"/>
        </w:numPr>
        <w:tabs>
          <w:tab w:val="clear" w:pos="1134"/>
          <w:tab w:val="left" w:leader="none" w:pos="707"/>
        </w:tabs>
        <w:bidi w:val="0"/>
        <w:spacing w:before="0" w:after="0"/>
        <w:ind w:start="707" w:hanging="283"/>
        <w:jc w:val="left"/>
        <w:rPr/>
      </w:pPr>
      <w:r>
        <w:rPr/>
        <w:t xml:space="preserve">Alexa Torrington (Sally) </w:t>
      </w:r>
    </w:p>
    <w:p>
      <w:pPr>
        <w:pStyle w:val="TextBody"/>
        <w:numPr>
          <w:ilvl w:val="0"/>
          <w:numId w:val="4"/>
        </w:numPr>
        <w:tabs>
          <w:tab w:val="clear" w:pos="1134"/>
          <w:tab w:val="left" w:leader="none" w:pos="707"/>
        </w:tabs>
        <w:bidi w:val="0"/>
        <w:spacing w:before="0" w:after="0"/>
        <w:ind w:start="707" w:hanging="283"/>
        <w:jc w:val="left"/>
        <w:rPr/>
      </w:pPr>
      <w:r>
        <w:rPr/>
        <w:t xml:space="preserve">Robert Tinkler kaloina, asia yksi ja asia kaksi... </w:t>
      </w:r>
    </w:p>
    <w:p>
      <w:pPr>
        <w:pStyle w:val="TextBody"/>
        <w:numPr>
          <w:ilvl w:val="0"/>
          <w:numId w:val="4"/>
        </w:numPr>
        <w:tabs>
          <w:tab w:val="clear" w:pos="1134"/>
          <w:tab w:val="left" w:leader="none" w:pos="707"/>
        </w:tabs>
        <w:bidi w:val="0"/>
        <w:ind w:start="707" w:hanging="283"/>
        <w:jc w:val="left"/>
        <w:rPr/>
      </w:pPr>
      <w:r>
        <w:rPr/>
        <w:t xml:space="preserve">Tracey Hoyt Sallyn äitinä ja Nickin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kissan ääni hattu päässä? - Kuka puhuu kissan ääni hattu päässä?</w:t>
      </w:r>
    </w:p>
    <w:p>
      <w:pPr>
        <w:pStyle w:val="TextBody"/>
        <w:bidi w:val="0"/>
        <w:jc w:val="left"/>
        <w:rPr>
          <w:b/>
          <w:shd w:val="clear" w:fill="FFFF00"/>
        </w:rPr>
      </w:pPr>
      <w:r>
        <w:rPr>
          <w:b/>
          <w:shd w:val="clear" w:fill="FFFF00"/>
        </w:rPr>
        <w:t xml:space="preserve">Teksti numero 1</w:t>
      </w:r>
    </w:p>
    <w:p>
      <w:pPr>
        <w:pStyle w:val="TextBody"/>
        <w:numPr>
          <w:ilvl w:val="0"/>
          <w:numId w:val="5"/>
        </w:numPr>
        <w:tabs>
          <w:tab w:val="clear" w:pos="1134"/>
          <w:tab w:val="left" w:leader="none" w:pos="720"/>
        </w:tabs>
        <w:bidi w:val="0"/>
        <w:ind w:start="720" w:hanging="283"/>
        <w:jc w:val="left"/>
        <w:rPr/>
      </w:pPr>
      <w:r>
        <w:rPr>
          <w:color w:val="A9A9A9"/>
        </w:rPr>
        <w:t xml:space="preserve">Fish </w:t>
      </w:r>
      <w:r>
        <w:rPr/>
        <w:t xml:space="preserve">-- Äänenä Rob Tinkler Kohtalaisen pessimistinen kala, joka perustuu löyhästi alkuperäisen tarinan kalaan. Toisin kuin kirjan kala, se on kuitenkin punainen ja näyttää kuuluvan Sallyn tai Nickin sijasta Kissalle. Se on myös paljon yhteistyöhaluisempi Kissan seikkailuissa.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kalojen nimi hattukissassa?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Jokaisessa jaksossa on hattukissa (äänenä </w:t>
      </w:r>
      <w:r>
        <w:rPr>
          <w:color w:val="A9A9A9"/>
        </w:rPr>
        <w:t xml:space="preserve">Martin Short), </w:t>
      </w:r>
      <w:r>
        <w:rPr/>
        <w:t xml:space="preserve">joka johdattaa kuusivuotiaat naapurit Nickin ja Sallyn, kalan sekä Thing One:n ja Thing Two:n erilaisiin seikkailuihin ``Thinga-ma-jiggerillä'', seuslaisella vehkeellä, joka voi kasvattaa siipiä, ponttoneita, raketteja, vaihtaa kokoa ja tehdä mitä tahansa muuta seikkailun edistämiseksi tarvittavaa.</w:t>
      </w:r>
      <w:r>
        <w:rPr/>
        <w:t xml:space="preserve"> Seikkailut saavat alkunsa Nickin tai Sallyn jokaisen jakson alussa esittämästä kysymyksestä, joka väistämättä johtaa heidät ympäri maailmaa ``tekemään luonnontieteellisiä löytöjä''. Muiden PBS Kidsin sarjojen, kuten Curious Georgen ja Sid the Science Kidin, tavoin The Cat in the Hat Knows a Lot About That! keskittyy esiopetusikäisten tutustuttamiseen erilaisiin luonnontieteisiin ja oppimiskäsitteisiin.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kissan ääni hattuun tv-sarjassa</w:t>
      </w:r>
    </w:p>
    <w:p>
      <w:pPr>
        <w:pStyle w:val="TextBody"/>
        <w:bidi w:val="0"/>
        <w:jc w:val="left"/>
        <w:rPr>
          <w:b/>
          <w:u w:val="single"/>
          <w:shd w:val="clear" w:fill="FFFF00"/>
        </w:rPr>
      </w:pPr>
      <w:r>
        <w:rPr>
          <w:b/>
          <w:u w:val="single"/>
          <w:shd w:val="clear" w:fill="FFFF00"/>
        </w:rPr>
        <w:t xml:space="preserve">Asiakirjan numero 25690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Älä tapa (LXX; οὐ φονεύσεις), Älä murhaa (heprea: </w:t>
      </w:r>
      <w:r>
        <w:rPr>
          <w:rtl w:val="true"/>
        </w:rPr>
        <w:t xml:space="preserve">לֹא </w:t>
      </w:r>
      <w:r>
        <w:rPr/>
        <w:t xml:space="preserve">תִּרְצָח </w:t>
      </w:r>
      <w:r>
        <w:rPr/>
        <w:t xml:space="preserve">lo tirṣaḥ) tai Älä tapa (KJV), on moraalinen imperatiivi, joka on </w:t>
      </w:r>
      <w:r>
        <w:rPr>
          <w:color w:val="A9A9A9"/>
        </w:rPr>
        <w:t xml:space="preserve">yksi Tooran kymmenestä käskystä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sanotaan, että älä tapa?</w:t>
      </w:r>
    </w:p>
    <w:p>
      <w:pPr>
        <w:pStyle w:val="TextBody"/>
        <w:bidi w:val="0"/>
        <w:jc w:val="left"/>
        <w:rPr>
          <w:b/>
          <w:u w:val="single"/>
          <w:shd w:val="clear" w:fill="FFFF00"/>
        </w:rPr>
      </w:pPr>
      <w:r>
        <w:rPr>
          <w:b/>
          <w:u w:val="single"/>
          <w:shd w:val="clear" w:fill="FFFF00"/>
        </w:rPr>
        <w:t xml:space="preserve">Asiakirjan numero 25691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Wall Street on Oliver Stonen ohjaama ja käsikirjoittama yhdysvaltalainen draamaelokuva vuodelta 1987, jonka pääosissa nähdään Michael Douglas, Charlie Sheen ja Daryl Hannah. Elokuva kertoo Bud Foxista (Sheen), </w:t>
      </w:r>
      <w:r>
        <w:rPr>
          <w:color w:val="A9A9A9"/>
        </w:rPr>
        <w:t xml:space="preserve">nuoresta pörssimeklarista, </w:t>
      </w:r>
      <w:r>
        <w:rPr/>
        <w:t xml:space="preserve">joka joutuu tekemisiin Gordon Gekkon (Douglas), rikkaan ja häikäilemättömän yritysryöstäjän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bud fox ja mikä on hänen ammattinsa?</w:t>
      </w:r>
    </w:p>
    <w:p>
      <w:pPr>
        <w:pStyle w:val="TextBody"/>
        <w:bidi w:val="0"/>
        <w:jc w:val="left"/>
        <w:rPr>
          <w:b/>
          <w:u w:val="single"/>
          <w:shd w:val="clear" w:fill="FFFF00"/>
        </w:rPr>
      </w:pPr>
      <w:r>
        <w:rPr>
          <w:b/>
          <w:u w:val="single"/>
          <w:shd w:val="clear" w:fill="FFFF00"/>
        </w:rPr>
        <w:t xml:space="preserve">Asiakirjan numero 25692</w:t>
      </w:r>
    </w:p>
    <w:p>
      <w:pPr>
        <w:pStyle w:val="TextBody"/>
        <w:bidi w:val="0"/>
        <w:jc w:val="left"/>
        <w:rPr>
          <w:b/>
          <w:shd w:val="clear" w:fill="FFFF00"/>
        </w:rPr>
      </w:pPr>
      <w:r>
        <w:rPr>
          <w:b/>
          <w:shd w:val="clear" w:fill="FFFF00"/>
        </w:rPr>
        <w:t xml:space="preserve">Tekstin numero 0</w:t>
      </w:r>
    </w:p>
    <w:p>
      <w:pPr>
        <w:pStyle w:val="TextBody"/>
        <w:numPr>
          <w:ilvl w:val="0"/>
          <w:numId w:val="6"/>
        </w:numPr>
        <w:tabs>
          <w:tab w:val="clear" w:pos="1134"/>
          <w:tab w:val="left" w:leader="none" w:pos="707"/>
        </w:tabs>
        <w:bidi w:val="0"/>
        <w:spacing w:before="0" w:after="0"/>
        <w:ind w:start="707" w:hanging="283"/>
        <w:jc w:val="left"/>
        <w:rPr/>
      </w:pPr>
      <w:r>
        <w:rPr>
          <w:color w:val="A9A9A9"/>
        </w:rPr>
        <w:t xml:space="preserve">Teräsmies</w:t>
      </w:r>
      <w:r>
        <w:rPr/>
        <w:t xml:space="preserve">, Kryptonin rodun viimeinen jälkeläinen, - </w:t>
      </w:r>
    </w:p>
    <w:p>
      <w:pPr>
        <w:pStyle w:val="TextBody"/>
        <w:numPr>
          <w:ilvl w:val="0"/>
          <w:numId w:val="6"/>
        </w:numPr>
        <w:tabs>
          <w:tab w:val="clear" w:pos="1134"/>
          <w:tab w:val="left" w:leader="none" w:pos="707"/>
        </w:tabs>
        <w:bidi w:val="0"/>
        <w:spacing w:before="0" w:after="0"/>
        <w:ind w:start="707" w:hanging="283"/>
        <w:jc w:val="left"/>
        <w:rPr/>
      </w:pPr>
      <w:r>
        <w:rPr>
          <w:color w:val="DCDCDC"/>
        </w:rPr>
        <w:t xml:space="preserve">Eradicator</w:t>
      </w:r>
      <w:r>
        <w:rPr/>
        <w:t xml:space="preserve">, kryptonilainen esine, joka luuli hetken aikaa olevansa Teräsmies. </w:t>
      </w:r>
    </w:p>
    <w:p>
      <w:pPr>
        <w:pStyle w:val="TextBody"/>
        <w:numPr>
          <w:ilvl w:val="0"/>
          <w:numId w:val="6"/>
        </w:numPr>
        <w:tabs>
          <w:tab w:val="clear" w:pos="1134"/>
          <w:tab w:val="left" w:leader="none" w:pos="707"/>
        </w:tabs>
        <w:bidi w:val="0"/>
        <w:spacing w:before="0" w:after="0"/>
        <w:ind w:start="707" w:hanging="283"/>
        <w:jc w:val="left"/>
        <w:rPr/>
      </w:pPr>
      <w:r>
        <w:rPr>
          <w:color w:val="2F4F4F"/>
        </w:rPr>
        <w:t xml:space="preserve">Teräsmies: Kryptonin viimeinen poika (Superman: Last Son of Krypton)</w:t>
      </w:r>
      <w:r>
        <w:rPr/>
        <w:t xml:space="preserve">, alkuperätarina-romaani vuodelta 1978. </w:t>
      </w:r>
    </w:p>
    <w:p>
      <w:pPr>
        <w:pStyle w:val="TextBody"/>
        <w:numPr>
          <w:ilvl w:val="0"/>
          <w:numId w:val="6"/>
        </w:numPr>
        <w:tabs>
          <w:tab w:val="clear" w:pos="1134"/>
          <w:tab w:val="left" w:leader="none" w:pos="707"/>
        </w:tabs>
        <w:bidi w:val="0"/>
        <w:ind w:start="707" w:hanging="283"/>
        <w:jc w:val="left"/>
        <w:rPr/>
      </w:pPr>
      <w:r>
        <w:rPr>
          <w:color w:val="556B2F"/>
        </w:rPr>
        <w:t xml:space="preserve">Superman: Kryptonin viimeinen poika</w:t>
      </w:r>
      <w:r>
        <w:rPr/>
        <w:t xml:space="preserve">, televisioelokuva vuodelta 1996, joka toimi Superman: The Animated Series -sarjan ensi-illassa (jaettu kolmeen osaan uusintoja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Kryptonin viimeisenä poikana -</w:t>
      </w:r>
    </w:p>
    <w:p>
      <w:pPr>
        <w:pStyle w:val="TextBody"/>
        <w:bidi w:val="0"/>
        <w:jc w:val="left"/>
        <w:rPr>
          <w:b/>
          <w:u w:val="single"/>
          <w:shd w:val="clear" w:fill="FFFF00"/>
        </w:rPr>
      </w:pPr>
      <w:r>
        <w:rPr>
          <w:b/>
          <w:u w:val="single"/>
          <w:shd w:val="clear" w:fill="FFFF00"/>
        </w:rPr>
        <w:t xml:space="preserve">Asiakirjan numero 25693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Virginia Dare </w:t>
      </w:r>
      <w:r>
        <w:rPr/>
        <w:t xml:space="preserve">(syntynyt 18. elokuuta 1587, kuolinpäivä tuntematon) oli ensimmäinen englantilainen lapsi, joka syntyi Uuden maailman englantilaisessa merentakaisessa hallussa, ja hänet nimettiin syntymäpaikkansa Virginian alueen mukaan. Hänen vanhempansa olivat Ananias Dare ja Eleanor White (myös Ellinor tai Elyonor).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amerikassa syntynyt englantilaista alkuperää oleva henkilö?</w:t>
      </w:r>
    </w:p>
    <w:p>
      <w:pPr>
        <w:pStyle w:val="TextBody"/>
        <w:bidi w:val="0"/>
        <w:jc w:val="left"/>
        <w:rPr>
          <w:b/>
          <w:u w:val="single"/>
          <w:shd w:val="clear" w:fill="FFFF00"/>
        </w:rPr>
      </w:pPr>
      <w:r>
        <w:rPr>
          <w:b/>
          <w:u w:val="single"/>
          <w:shd w:val="clear" w:fill="FFFF00"/>
        </w:rPr>
        <w:t xml:space="preserve">Asiakirjan numero 25694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Salomon on </w:t>
      </w:r>
      <w:r>
        <w:rPr>
          <w:color w:val="A9A9A9"/>
        </w:rPr>
        <w:t xml:space="preserve">hepreankielinen </w:t>
      </w:r>
      <w:r>
        <w:rPr/>
        <w:t xml:space="preserve">sukunimi ja etunimi; Sol etunimenä on yleensä muoto sanasta "Salomon". </w:t>
      </w:r>
      <w:r>
        <w:rPr/>
        <w:t xml:space="preserve">Sen arameankielinen muoto Shlomo </w:t>
      </w:r>
      <w:r>
        <w:rPr>
          <w:rtl w:val="true"/>
        </w:rPr>
        <w:t xml:space="preserve">ܫܠܡܐ </w:t>
      </w:r>
      <w:r>
        <w:rPr/>
        <w:t xml:space="preserve">liittyy sanaan shalom (``rauha''); ja se valitaan usein osittain viittauksena heprealaisessa Raamatussa mainittuun tunnettuun kuningas Salomoon. (Arabian kielen nimeä </w:t>
      </w:r>
      <w:r>
        <w:rPr>
          <w:rtl w:val="true"/>
        </w:rPr>
        <w:t xml:space="preserve">سليمان</w:t>
      </w:r>
      <w:r>
        <w:rPr/>
        <w:t xml:space="preserve">, Suleiman tai Sulayman, joka tarkoittaa myös ``rauhaa'', pidetään Salomoa vastaavana, ja islamilaista profeettaa Suleimania ja kuningas Salomoa pidetään yleensä saman henkilön kuvauksina.)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Solomon tulee</w:t>
      </w:r>
    </w:p>
    <w:p>
      <w:pPr>
        <w:pStyle w:val="TextBody"/>
        <w:bidi w:val="0"/>
        <w:jc w:val="left"/>
        <w:rPr>
          <w:b/>
          <w:u w:val="single"/>
          <w:shd w:val="clear" w:fill="FFFF00"/>
        </w:rPr>
      </w:pPr>
      <w:r>
        <w:rPr>
          <w:b/>
          <w:u w:val="single"/>
          <w:shd w:val="clear" w:fill="FFFF00"/>
        </w:rPr>
        <w:t xml:space="preserve">Asiakirjan numero 25695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Isorokkorokotteen, ensimmäisen menestyksekkään rokotteen, kehitti </w:t>
      </w:r>
      <w:r>
        <w:rPr>
          <w:color w:val="A9A9A9"/>
        </w:rPr>
        <w:t xml:space="preserve">Edward Jenner </w:t>
      </w:r>
      <w:r>
        <w:rPr/>
        <w:t xml:space="preserve">vuonna 1796. Hän seurasi havaintoaan, jonka mukaan lehmärokkoihin aiemmin sairastuneet maitotytöt eivät myöhemmin sairastuneet isorokkoon, osoittamalla, että rokotettu lehmärokko suojasi rokotettua isorokkoa vastaan. Sana "rokote" on johdettu sanasta Variolae vaccinae (eli lehmän isorokko), jonka Jenner keksi kuvaamaan lehmärokkoa ja jota hän käytti teoksensa An enquiry into the causes and effects of Variolae vaccinae, known by the name of cow rox, pitkässä otsikossa. Rokottaminen, termi, joka korvasi pian lehmärokkorokotuksen ja rokotteen rokottamisen, oli ensimmäisen kerran Jennerin ystävän Richard Dunningin käyttämä painettu termi vuonna 1800. Aluksi termit rokote / rokottaminen viittasivat vain isorokkoon, mutta vuonna 1881 Louis Pasteur ehdotti Jennerin kunniaksi termien laajentamista kattamaan uudet käyttöön otetut suojarokotukset.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rokotteen isorokon ehkäisemiseksi...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keksi rokotteen isorokon ehkäisemiseksi.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keksi rokotteen isorokkoa vastaan -</w:t>
      </w:r>
    </w:p>
    <w:p>
      <w:pPr>
        <w:pStyle w:val="TextBody"/>
        <w:bidi w:val="0"/>
        <w:jc w:val="left"/>
        <w:rPr>
          <w:b/>
          <w:u w:val="single"/>
          <w:shd w:val="clear" w:fill="FFFF00"/>
        </w:rPr>
      </w:pPr>
      <w:r>
        <w:rPr>
          <w:b/>
          <w:u w:val="single"/>
          <w:shd w:val="clear" w:fill="FFFF00"/>
        </w:rPr>
        <w:t xml:space="preserve">Asiakirjan numero 25696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Waluigi Mario hahmo </w:t>
      </w:r>
    </w:p>
    <w:tbl>
      <w:tblPr>
        <w:tblW w:w="4742" w:type="dxa"/>
        <w:jc w:val="left"/>
        <w:tblInd w:w="0" w:type="dxa"/>
        <w:tblLayout w:type="fixed"/>
        <w:tblCellMar>
          <w:top w:w="28" w:type="dxa"/>
          <w:left w:w="28" w:type="dxa"/>
          <w:bottom w:w="28" w:type="dxa"/>
          <w:right w:w="28" w:type="dxa"/>
        </w:tblCellMar>
      </w:tblPr>
      <w:tblGrid>
        <w:gridCol w:w="1321"/>
        <w:gridCol w:w="3421"/>
      </w:tblGrid>
      <w:tr>
        <w:trPr/>
        <w:tc>
          <w:tcPr>
            <w:tcW w:w="1321" w:type="dxa"/>
            <w:tcBorders/>
            <w:vAlign w:val="center"/>
          </w:tcPr>
          <w:p>
            <w:pPr>
              <w:pStyle w:val="TableHeading"/>
              <w:suppressLineNumbers/>
              <w:bidi w:val="0"/>
              <w:spacing w:before="0" w:after="283"/>
              <w:jc w:val="center"/>
              <w:rPr/>
            </w:pPr>
            <w:r>
              <w:rPr/>
              <w:t xml:space="preserve">Ensimmäinen peli </w:t>
            </w:r>
          </w:p>
        </w:tc>
        <w:tc>
          <w:tcPr>
            <w:tcW w:w="3421" w:type="dxa"/>
            <w:tcBorders/>
            <w:vAlign w:val="center"/>
          </w:tcPr>
          <w:p>
            <w:pPr>
              <w:pStyle w:val="TableContents"/>
              <w:bidi w:val="0"/>
              <w:spacing w:before="0" w:after="283"/>
              <w:jc w:val="left"/>
              <w:rPr/>
            </w:pPr>
            <w:r>
              <w:rPr>
                <w:color w:val="A9A9A9"/>
              </w:rPr>
              <w:t xml:space="preserve">Mario Tennis </w:t>
            </w:r>
            <w:r>
              <w:rPr/>
              <w:t xml:space="preserve">(2000) </w:t>
            </w:r>
          </w:p>
        </w:tc>
      </w:tr>
      <w:tr>
        <w:trPr/>
        <w:tc>
          <w:tcPr>
            <w:tcW w:w="1321" w:type="dxa"/>
            <w:tcBorders/>
            <w:vAlign w:val="center"/>
          </w:tcPr>
          <w:p>
            <w:pPr>
              <w:pStyle w:val="TableHeading"/>
              <w:suppressLineNumbers/>
              <w:bidi w:val="0"/>
              <w:spacing w:before="0" w:after="283"/>
              <w:jc w:val="center"/>
              <w:rPr/>
            </w:pPr>
            <w:r>
              <w:rPr/>
              <w:t xml:space="preserve">Luonut </w:t>
            </w:r>
          </w:p>
        </w:tc>
        <w:tc>
          <w:tcPr>
            <w:tcW w:w="3421" w:type="dxa"/>
            <w:tcBorders/>
            <w:vAlign w:val="center"/>
          </w:tcPr>
          <w:p>
            <w:pPr>
              <w:pStyle w:val="TableContents"/>
              <w:bidi w:val="0"/>
              <w:spacing w:before="0" w:after="283"/>
              <w:jc w:val="left"/>
              <w:rPr/>
            </w:pPr>
            <w:r>
              <w:rPr/>
              <w:t xml:space="preserve">Fumihide Aoki </w:t>
            </w:r>
          </w:p>
        </w:tc>
      </w:tr>
      <w:tr>
        <w:trPr/>
        <w:tc>
          <w:tcPr>
            <w:tcW w:w="1321" w:type="dxa"/>
            <w:tcBorders/>
            <w:vAlign w:val="center"/>
          </w:tcPr>
          <w:p>
            <w:pPr>
              <w:pStyle w:val="TableHeading"/>
              <w:suppressLineNumbers/>
              <w:bidi w:val="0"/>
              <w:spacing w:before="0" w:after="283"/>
              <w:jc w:val="center"/>
              <w:rPr/>
            </w:pPr>
            <w:r>
              <w:rPr/>
              <w:t xml:space="preserve">Äänenä </w:t>
            </w:r>
          </w:p>
        </w:tc>
        <w:tc>
          <w:tcPr>
            <w:tcW w:w="3421" w:type="dxa"/>
            <w:tcBorders/>
            <w:vAlign w:val="center"/>
          </w:tcPr>
          <w:p>
            <w:pPr>
              <w:pStyle w:val="TableContents"/>
              <w:bidi w:val="0"/>
              <w:spacing w:before="0" w:after="283"/>
              <w:jc w:val="left"/>
              <w:rPr/>
            </w:pPr>
            <w:r>
              <w:rPr/>
              <w:t xml:space="preserve">Charles Martinet (2000 -- nykyisin)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peli, jossa Waluigi oli mukana?</w:t>
      </w:r>
    </w:p>
    <w:p>
      <w:pPr>
        <w:pStyle w:val="TextBody"/>
        <w:bidi w:val="0"/>
        <w:jc w:val="left"/>
        <w:rPr>
          <w:b/>
          <w:u w:val="single"/>
          <w:shd w:val="clear" w:fill="FFFF00"/>
        </w:rPr>
      </w:pPr>
      <w:r>
        <w:rPr>
          <w:b/>
          <w:u w:val="single"/>
          <w:shd w:val="clear" w:fill="FFFF00"/>
        </w:rPr>
        <w:t xml:space="preserve">Asiakirjan numero 25697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Tapahtuma, jota kutsutaan kilpaurheilun suurimmaksi spektaakkeliksi, on osa moottoriurheilun kolmoiskruunua, joka koostuu kolmesta maailman arvostetuimmasta moottoriurheilutapahtumasta, joihin kuuluvat myös Monacon Grand Prix ja Le Mansin 24 tunnin osakilpailu. Speedwayn johto ei paljasta virallista yleisömäärää, mutta pysyvä istumapaikkakapasiteetti on yli 250 000 katsojaa, ja kentän sisäpuolella istuvat asiakkaat nostavat kisapäivien yleisömäärän </w:t>
      </w:r>
      <w:r>
        <w:rPr>
          <w:color w:val="A9A9A9"/>
        </w:rPr>
        <w:t xml:space="preserve">noin 300 000:een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Indianapolis 500 -kilpailun osallistujamäärä?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Kierrokset </w:t>
      </w:r>
      <w:r>
        <w:rPr/>
        <w:t xml:space="preserve">200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kierrosta indy 500 -kilpailussa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Perinteisesti kilpailuun osallistuu 33 starttia, jotka on sijoitettu yhdentoista rivin lähtöruudukkoon, joissa on kolme autoa kussakin. Tapahtumassa ajetaan </w:t>
      </w:r>
      <w:r>
        <w:rPr>
          <w:color w:val="A9A9A9"/>
        </w:rPr>
        <w:t xml:space="preserve">``Indy-autoilla'', jotka ovat ammattilaistason yksipaikkaisia, avoimen ohjaamon, avoimen pyörän ja tarkoitusta varten rakennettuja kilpa-autoja</w:t>
      </w:r>
      <w:r>
        <w:rPr/>
        <w:t xml:space="preserve">. Vuodesta 2015 lähtien kaikki osallistujat käyttävät 2,2 litran V6-kaksoisturbomoottoreita, jotka on viritetty tuottamaan 550 - 700 hevosvoimaa (410 - 520 kW). Chevrolet ja Honda ovat nykyiset moottorivalmistajat, jotka osallistuvat lajiin. Yksinomainen rengastoimittaja on Firestone, jolla on pitkät perinteet lajissa jo ensimmäisestä 500-ajosta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millaiset autot ajavat indy 500 -kilpailussa?</w:t>
      </w:r>
    </w:p>
    <w:p>
      <w:pPr>
        <w:pStyle w:val="TextBody"/>
        <w:bidi w:val="0"/>
        <w:jc w:val="left"/>
        <w:rPr>
          <w:b/>
          <w:u w:val="single"/>
          <w:shd w:val="clear" w:fill="FFFF00"/>
        </w:rPr>
      </w:pPr>
      <w:r>
        <w:rPr>
          <w:b/>
          <w:u w:val="single"/>
          <w:shd w:val="clear" w:fill="FFFF00"/>
        </w:rPr>
        <w:t xml:space="preserve">Asiakirjan numero 25698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Sodanjulistus on kansallisen hallituksen antama virallinen julistus, jossa ilmoitetaan, että kyseisen valtion ja toisen valtion välillä vallitsee sotatila. Yhdistyneessä kuningaskunnassa vain </w:t>
      </w:r>
      <w:r>
        <w:rPr>
          <w:color w:val="A9A9A9"/>
        </w:rPr>
        <w:t xml:space="preserve">monarkilla on </w:t>
      </w:r>
      <w:r>
        <w:rPr/>
        <w:t xml:space="preserve">valta julistaa sota ja rauha kuninkaallisen etuoikeuden nojalla. Toisen maailmansodan jälkeen ei ole ollut sodanjulistuksia, vaikka Britannian asevoimat ovatkin osallistuneet aseellisiin konflikteihin useaan otteeseen.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päättää, lähdemmekö sotaan uk</w:t>
      </w:r>
    </w:p>
    <w:p>
      <w:pPr>
        <w:pStyle w:val="TextBody"/>
        <w:bidi w:val="0"/>
        <w:jc w:val="left"/>
        <w:rPr>
          <w:b/>
          <w:u w:val="single"/>
          <w:shd w:val="clear" w:fill="FFFF00"/>
        </w:rPr>
      </w:pPr>
      <w:r>
        <w:rPr>
          <w:b/>
          <w:u w:val="single"/>
          <w:shd w:val="clear" w:fill="FFFF00"/>
        </w:rPr>
        <w:t xml:space="preserve">Asiakirjan numero 25699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Meren temppeli on hindujen pyhiinvaelluskohde Waterloossa, Carapichaima, Couva-Tabaquite-Talparo, Trinidad ja Tobago. Sen </w:t>
      </w:r>
      <w:r>
        <w:rPr/>
        <w:t xml:space="preserve">rakennutti </w:t>
      </w:r>
      <w:r>
        <w:rPr>
          <w:color w:val="A9A9A9"/>
        </w:rPr>
        <w:t xml:space="preserve">Sewdass Sadhu</w:t>
      </w:r>
      <w:r>
        <w:rPr/>
        <w:t xml:space="preserve">, Intiasta Trinidadiin ja Tobagoon tullut maahanmuuttaja. Se on samankaltainen kuin Sagar Shiv Mandir Mauritiuksella.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temppelin mereen Trinidadissa?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Meren temppeli on hindujen pyhiinvaelluskohde </w:t>
      </w:r>
      <w:r>
        <w:rPr>
          <w:color w:val="A9A9A9"/>
        </w:rPr>
        <w:t xml:space="preserve">Waterloossa, Trinidadissa ja Tobagossa</w:t>
      </w:r>
      <w:r>
        <w:rPr/>
        <w:t xml:space="preserve">. Sen rakensi Sewdass Sadhu, Intiasta Trinidadiin ja Tobagoon tullut maahanmuuttaja. Se on samankaltainen kuin Sagar Shiv Mandir Mauritiuksella.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meressä sijaitseva temppeli Trinidadissa?</w:t>
      </w:r>
    </w:p>
    <w:p>
      <w:pPr>
        <w:pStyle w:val="TextBody"/>
        <w:bidi w:val="0"/>
        <w:jc w:val="left"/>
        <w:rPr>
          <w:b/>
          <w:u w:val="single"/>
          <w:shd w:val="clear" w:fill="FFFF00"/>
        </w:rPr>
      </w:pPr>
      <w:r>
        <w:rPr>
          <w:b/>
          <w:u w:val="single"/>
          <w:shd w:val="clear" w:fill="FFFF00"/>
        </w:rPr>
        <w:t xml:space="preserve">Asiakirjan numero 25700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42"/>
        <w:gridCol w:w="1113"/>
        <w:gridCol w:w="1113"/>
        <w:gridCol w:w="1113"/>
        <w:gridCol w:w="1113"/>
        <w:gridCol w:w="4111"/>
      </w:tblGrid>
      <w:tr>
        <w:trPr/>
        <w:tc>
          <w:tcPr>
            <w:tcW w:w="1642" w:type="dxa"/>
            <w:tcBorders/>
            <w:vAlign w:val="center"/>
          </w:tcPr>
          <w:p>
            <w:pPr>
              <w:pStyle w:val="TableHeading"/>
              <w:suppressLineNumbers/>
              <w:bidi w:val="0"/>
              <w:spacing w:before="0" w:after="283"/>
              <w:jc w:val="center"/>
              <w:rPr/>
            </w:pPr>
            <w:r>
              <w:rPr/>
              <w:t xml:space="preserve">Maa </w:t>
            </w:r>
          </w:p>
        </w:tc>
        <w:tc>
          <w:tcPr>
            <w:tcW w:w="1113" w:type="dxa"/>
            <w:tcBorders/>
            <w:vAlign w:val="center"/>
          </w:tcPr>
          <w:p>
            <w:pPr>
              <w:pStyle w:val="TableHeading"/>
              <w:suppressLineNumbers/>
              <w:bidi w:val="0"/>
              <w:spacing w:before="0" w:after="283"/>
              <w:jc w:val="center"/>
              <w:rPr/>
            </w:pPr>
            <w:r>
              <w:rPr/>
              <w:t xml:space="preserve">2000 </w:t>
            </w:r>
          </w:p>
        </w:tc>
        <w:tc>
          <w:tcPr>
            <w:tcW w:w="1113" w:type="dxa"/>
            <w:tcBorders/>
            <w:vAlign w:val="center"/>
          </w:tcPr>
          <w:p>
            <w:pPr>
              <w:pStyle w:val="TableHeading"/>
              <w:suppressLineNumbers/>
              <w:bidi w:val="0"/>
              <w:spacing w:before="0" w:after="283"/>
              <w:jc w:val="center"/>
              <w:rPr/>
            </w:pPr>
            <w:r>
              <w:rPr/>
              <w:t xml:space="preserve">2005 </w:t>
            </w:r>
          </w:p>
        </w:tc>
        <w:tc>
          <w:tcPr>
            <w:tcW w:w="1113" w:type="dxa"/>
            <w:tcBorders/>
            <w:vAlign w:val="center"/>
          </w:tcPr>
          <w:p>
            <w:pPr>
              <w:pStyle w:val="TableHeading"/>
              <w:suppressLineNumbers/>
              <w:bidi w:val="0"/>
              <w:spacing w:before="0" w:after="283"/>
              <w:jc w:val="center"/>
              <w:rPr/>
            </w:pPr>
            <w:r>
              <w:rPr/>
              <w:t xml:space="preserve">2013 </w:t>
            </w:r>
          </w:p>
        </w:tc>
        <w:tc>
          <w:tcPr>
            <w:tcW w:w="1113" w:type="dxa"/>
            <w:tcBorders/>
            <w:vAlign w:val="center"/>
          </w:tcPr>
          <w:p>
            <w:pPr>
              <w:pStyle w:val="TableHeading"/>
              <w:suppressLineNumbers/>
              <w:bidi w:val="0"/>
              <w:spacing w:before="0" w:after="283"/>
              <w:jc w:val="center"/>
              <w:rPr/>
            </w:pPr>
            <w:r>
              <w:rPr/>
              <w:t xml:space="preserve">2014 </w:t>
            </w:r>
          </w:p>
        </w:tc>
        <w:tc>
          <w:tcPr>
            <w:tcW w:w="4111" w:type="dxa"/>
            <w:tcBorders/>
            <w:vAlign w:val="center"/>
          </w:tcPr>
          <w:p>
            <w:pPr>
              <w:pStyle w:val="TableHeading"/>
              <w:suppressLineNumbers/>
              <w:bidi w:val="0"/>
              <w:spacing w:before="0" w:after="283"/>
              <w:jc w:val="center"/>
              <w:rPr/>
            </w:pPr>
            <w:r>
              <w:rPr/>
              <w:t xml:space="preserve">2015 </w:t>
            </w:r>
          </w:p>
        </w:tc>
      </w:tr>
      <w:tr>
        <w:trPr/>
        <w:tc>
          <w:tcPr>
            <w:tcW w:w="1642" w:type="dxa"/>
            <w:tcBorders/>
            <w:vAlign w:val="center"/>
          </w:tcPr>
          <w:p>
            <w:pPr>
              <w:pStyle w:val="TableContents"/>
              <w:bidi w:val="0"/>
              <w:spacing w:before="0" w:after="283"/>
              <w:jc w:val="left"/>
              <w:rPr/>
            </w:pPr>
            <w:r>
              <w:rPr>
                <w:color w:val="A9A9A9"/>
              </w:rPr>
              <w:t xml:space="preserve">Kiin</w:t>
            </w:r>
            <w:r>
              <w:rPr/>
              <w:t xml:space="preserve">a </w:t>
            </w:r>
          </w:p>
        </w:tc>
        <w:tc>
          <w:tcPr>
            <w:tcW w:w="1113" w:type="dxa"/>
            <w:tcBorders/>
            <w:vAlign w:val="center"/>
          </w:tcPr>
          <w:p>
            <w:pPr>
              <w:pStyle w:val="TableContents"/>
              <w:bidi w:val="0"/>
              <w:spacing w:before="0" w:after="283"/>
              <w:jc w:val="left"/>
              <w:rPr/>
            </w:pPr>
            <w:r>
              <w:rPr/>
              <w:t xml:space="preserve">120,000 </w:t>
            </w:r>
          </w:p>
        </w:tc>
        <w:tc>
          <w:tcPr>
            <w:tcW w:w="1113" w:type="dxa"/>
            <w:tcBorders/>
            <w:vAlign w:val="center"/>
          </w:tcPr>
          <w:p>
            <w:pPr>
              <w:pStyle w:val="TableContents"/>
              <w:bidi w:val="0"/>
              <w:spacing w:before="0" w:after="283"/>
              <w:jc w:val="left"/>
              <w:rPr/>
            </w:pPr>
            <w:r>
              <w:rPr/>
              <w:t xml:space="preserve">250,000 </w:t>
            </w:r>
          </w:p>
        </w:tc>
        <w:tc>
          <w:tcPr>
            <w:tcW w:w="1113" w:type="dxa"/>
            <w:tcBorders/>
            <w:vAlign w:val="center"/>
          </w:tcPr>
          <w:p>
            <w:pPr>
              <w:pStyle w:val="TableContents"/>
              <w:bidi w:val="0"/>
              <w:spacing w:before="0" w:after="283"/>
              <w:jc w:val="left"/>
              <w:rPr/>
            </w:pPr>
            <w:r>
              <w:rPr/>
              <w:t xml:space="preserve">708,900 </w:t>
            </w:r>
          </w:p>
        </w:tc>
        <w:tc>
          <w:tcPr>
            <w:tcW w:w="1113" w:type="dxa"/>
            <w:tcBorders/>
            <w:vAlign w:val="center"/>
          </w:tcPr>
          <w:p>
            <w:pPr>
              <w:pStyle w:val="TableContents"/>
              <w:bidi w:val="0"/>
              <w:spacing w:before="0" w:after="283"/>
              <w:jc w:val="left"/>
              <w:rPr/>
            </w:pPr>
            <w:r>
              <w:rPr/>
              <w:t xml:space="preserve">839,000 </w:t>
            </w:r>
          </w:p>
        </w:tc>
        <w:tc>
          <w:tcPr>
            <w:tcW w:w="4111" w:type="dxa"/>
            <w:tcBorders/>
            <w:vAlign w:val="center"/>
          </w:tcPr>
          <w:p>
            <w:pPr>
              <w:pStyle w:val="TableContents"/>
              <w:bidi w:val="0"/>
              <w:spacing w:before="0" w:after="283"/>
              <w:jc w:val="left"/>
              <w:rPr/>
            </w:pPr>
            <w:r>
              <w:rPr/>
              <w:t xml:space="preserve">1,310,900 </w:t>
            </w:r>
          </w:p>
        </w:tc>
      </w:tr>
      <w:tr>
        <w:trPr/>
        <w:tc>
          <w:tcPr>
            <w:tcW w:w="1642" w:type="dxa"/>
            <w:tcBorders/>
            <w:vAlign w:val="center"/>
          </w:tcPr>
          <w:p>
            <w:pPr>
              <w:pStyle w:val="TableContents"/>
              <w:bidi w:val="0"/>
              <w:spacing w:before="0" w:after="283"/>
              <w:jc w:val="left"/>
              <w:rPr/>
            </w:pPr>
            <w:r>
              <w:rPr/>
              <w:t xml:space="preserve">Uusi-Seelanti </w:t>
            </w:r>
          </w:p>
        </w:tc>
        <w:tc>
          <w:tcPr>
            <w:tcW w:w="1113" w:type="dxa"/>
            <w:tcBorders/>
            <w:vAlign w:val="center"/>
          </w:tcPr>
          <w:p>
            <w:pPr>
              <w:pStyle w:val="TableContents"/>
              <w:bidi w:val="0"/>
              <w:spacing w:before="0" w:after="283"/>
              <w:jc w:val="left"/>
              <w:rPr/>
            </w:pPr>
            <w:r>
              <w:rPr/>
              <w:t xml:space="preserve">817,000 </w:t>
            </w:r>
          </w:p>
        </w:tc>
        <w:tc>
          <w:tcPr>
            <w:tcW w:w="1113" w:type="dxa"/>
            <w:tcBorders/>
            <w:vAlign w:val="center"/>
          </w:tcPr>
          <w:p>
            <w:pPr>
              <w:pStyle w:val="TableContents"/>
              <w:bidi w:val="0"/>
              <w:spacing w:before="0" w:after="283"/>
              <w:jc w:val="left"/>
              <w:rPr/>
            </w:pPr>
            <w:r>
              <w:rPr/>
              <w:t xml:space="preserve">1,098,900 </w:t>
            </w:r>
          </w:p>
        </w:tc>
        <w:tc>
          <w:tcPr>
            <w:tcW w:w="1113" w:type="dxa"/>
            <w:tcBorders/>
            <w:vAlign w:val="center"/>
          </w:tcPr>
          <w:p>
            <w:pPr>
              <w:pStyle w:val="TableContents"/>
              <w:bidi w:val="0"/>
              <w:spacing w:before="0" w:after="283"/>
              <w:jc w:val="left"/>
              <w:rPr/>
            </w:pPr>
            <w:r>
              <w:rPr/>
              <w:t xml:space="preserve">1,100,000 </w:t>
            </w:r>
          </w:p>
        </w:tc>
        <w:tc>
          <w:tcPr>
            <w:tcW w:w="1113" w:type="dxa"/>
            <w:tcBorders/>
            <w:vAlign w:val="center"/>
          </w:tcPr>
          <w:p>
            <w:pPr>
              <w:pStyle w:val="TableContents"/>
              <w:bidi w:val="0"/>
              <w:spacing w:before="0" w:after="283"/>
              <w:jc w:val="left"/>
              <w:rPr/>
            </w:pPr>
            <w:r>
              <w:rPr/>
              <w:t xml:space="preserve">1,241,400 </w:t>
            </w:r>
          </w:p>
        </w:tc>
        <w:tc>
          <w:tcPr>
            <w:tcW w:w="4111" w:type="dxa"/>
            <w:tcBorders/>
            <w:vAlign w:val="center"/>
          </w:tcPr>
          <w:p>
            <w:pPr>
              <w:pStyle w:val="TableContents"/>
              <w:bidi w:val="0"/>
              <w:spacing w:before="0" w:after="283"/>
              <w:jc w:val="left"/>
              <w:rPr/>
            </w:pPr>
            <w:r>
              <w:rPr/>
              <w:t xml:space="preserve">1,309,000 </w:t>
            </w:r>
          </w:p>
        </w:tc>
      </w:tr>
      <w:tr>
        <w:trPr/>
        <w:tc>
          <w:tcPr>
            <w:tcW w:w="1642" w:type="dxa"/>
            <w:tcBorders/>
            <w:vAlign w:val="center"/>
          </w:tcPr>
          <w:p>
            <w:pPr>
              <w:pStyle w:val="TableContents"/>
              <w:bidi w:val="0"/>
              <w:spacing w:before="0" w:after="283"/>
              <w:jc w:val="left"/>
              <w:rPr/>
            </w:pPr>
            <w:r>
              <w:rPr/>
              <w:t xml:space="preserve">Yhdistynyt kuningaskunta </w:t>
            </w:r>
          </w:p>
        </w:tc>
        <w:tc>
          <w:tcPr>
            <w:tcW w:w="1113" w:type="dxa"/>
            <w:tcBorders/>
            <w:vAlign w:val="center"/>
          </w:tcPr>
          <w:p>
            <w:pPr>
              <w:pStyle w:val="TableContents"/>
              <w:bidi w:val="0"/>
              <w:spacing w:before="0" w:after="283"/>
              <w:jc w:val="left"/>
              <w:rPr/>
            </w:pPr>
            <w:r>
              <w:rPr/>
              <w:t xml:space="preserve">580,400 </w:t>
            </w:r>
          </w:p>
        </w:tc>
        <w:tc>
          <w:tcPr>
            <w:tcW w:w="1113" w:type="dxa"/>
            <w:tcBorders/>
            <w:vAlign w:val="center"/>
          </w:tcPr>
          <w:p>
            <w:pPr>
              <w:pStyle w:val="TableContents"/>
              <w:bidi w:val="0"/>
              <w:spacing w:before="0" w:after="283"/>
              <w:jc w:val="left"/>
              <w:rPr/>
            </w:pPr>
            <w:r>
              <w:rPr/>
              <w:t xml:space="preserve">708,800 </w:t>
            </w:r>
          </w:p>
        </w:tc>
        <w:tc>
          <w:tcPr>
            <w:tcW w:w="1113" w:type="dxa"/>
            <w:tcBorders/>
            <w:vAlign w:val="center"/>
          </w:tcPr>
          <w:p>
            <w:pPr>
              <w:pStyle w:val="TableContents"/>
              <w:bidi w:val="0"/>
              <w:spacing w:before="0" w:after="283"/>
              <w:jc w:val="left"/>
              <w:rPr/>
            </w:pPr>
            <w:r>
              <w:rPr/>
              <w:t xml:space="preserve">657,600 </w:t>
            </w:r>
          </w:p>
        </w:tc>
        <w:tc>
          <w:tcPr>
            <w:tcW w:w="1113" w:type="dxa"/>
            <w:tcBorders/>
            <w:vAlign w:val="center"/>
          </w:tcPr>
          <w:p>
            <w:pPr>
              <w:pStyle w:val="TableContents"/>
              <w:bidi w:val="0"/>
              <w:spacing w:before="0" w:after="283"/>
              <w:jc w:val="left"/>
              <w:rPr/>
            </w:pPr>
            <w:r>
              <w:rPr/>
              <w:t xml:space="preserve">652,100 </w:t>
            </w:r>
          </w:p>
        </w:tc>
        <w:tc>
          <w:tcPr>
            <w:tcW w:w="4111" w:type="dxa"/>
            <w:tcBorders/>
            <w:vAlign w:val="center"/>
          </w:tcPr>
          <w:p>
            <w:pPr>
              <w:pStyle w:val="TableContents"/>
              <w:bidi w:val="0"/>
              <w:spacing w:before="0" w:after="283"/>
              <w:jc w:val="left"/>
              <w:rPr/>
            </w:pPr>
            <w:r>
              <w:rPr/>
              <w:t xml:space="preserve">688,400 </w:t>
            </w:r>
          </w:p>
        </w:tc>
      </w:tr>
      <w:tr>
        <w:trPr/>
        <w:tc>
          <w:tcPr>
            <w:tcW w:w="1642" w:type="dxa"/>
            <w:tcBorders/>
            <w:vAlign w:val="center"/>
          </w:tcPr>
          <w:p>
            <w:pPr>
              <w:pStyle w:val="TableContents"/>
              <w:bidi w:val="0"/>
              <w:spacing w:before="0" w:after="283"/>
              <w:jc w:val="left"/>
              <w:rPr/>
            </w:pPr>
            <w:r>
              <w:rPr/>
              <w:t xml:space="preserve">Yhdysvallat </w:t>
            </w:r>
          </w:p>
        </w:tc>
        <w:tc>
          <w:tcPr>
            <w:tcW w:w="1113" w:type="dxa"/>
            <w:tcBorders/>
            <w:vAlign w:val="center"/>
          </w:tcPr>
          <w:p>
            <w:pPr>
              <w:pStyle w:val="TableContents"/>
              <w:bidi w:val="0"/>
              <w:spacing w:before="0" w:after="283"/>
              <w:jc w:val="left"/>
              <w:rPr/>
            </w:pPr>
            <w:r>
              <w:rPr/>
              <w:t xml:space="preserve">488,100 </w:t>
            </w:r>
          </w:p>
        </w:tc>
        <w:tc>
          <w:tcPr>
            <w:tcW w:w="1113" w:type="dxa"/>
            <w:tcBorders/>
            <w:vAlign w:val="center"/>
          </w:tcPr>
          <w:p>
            <w:pPr>
              <w:pStyle w:val="TableContents"/>
              <w:bidi w:val="0"/>
              <w:spacing w:before="0" w:after="283"/>
              <w:jc w:val="left"/>
              <w:rPr/>
            </w:pPr>
            <w:r>
              <w:rPr/>
              <w:t xml:space="preserve">446,300 </w:t>
            </w:r>
          </w:p>
        </w:tc>
        <w:tc>
          <w:tcPr>
            <w:tcW w:w="1113" w:type="dxa"/>
            <w:tcBorders/>
            <w:vAlign w:val="center"/>
          </w:tcPr>
          <w:p>
            <w:pPr>
              <w:pStyle w:val="TableContents"/>
              <w:bidi w:val="0"/>
              <w:spacing w:before="0" w:after="283"/>
              <w:jc w:val="left"/>
              <w:rPr/>
            </w:pPr>
            <w:r>
              <w:rPr/>
              <w:t xml:space="preserve">501,100 </w:t>
            </w:r>
          </w:p>
        </w:tc>
        <w:tc>
          <w:tcPr>
            <w:tcW w:w="1113" w:type="dxa"/>
            <w:tcBorders/>
            <w:vAlign w:val="center"/>
          </w:tcPr>
          <w:p>
            <w:pPr>
              <w:pStyle w:val="TableContents"/>
              <w:bidi w:val="0"/>
              <w:spacing w:before="0" w:after="283"/>
              <w:jc w:val="left"/>
              <w:rPr/>
            </w:pPr>
            <w:r>
              <w:rPr/>
              <w:t xml:space="preserve">553,000 </w:t>
            </w:r>
          </w:p>
        </w:tc>
        <w:tc>
          <w:tcPr>
            <w:tcW w:w="4111" w:type="dxa"/>
            <w:tcBorders/>
            <w:vAlign w:val="center"/>
          </w:tcPr>
          <w:p>
            <w:pPr>
              <w:pStyle w:val="TableContents"/>
              <w:bidi w:val="0"/>
              <w:spacing w:before="0" w:after="283"/>
              <w:jc w:val="left"/>
              <w:rPr/>
            </w:pPr>
            <w:r>
              <w:rPr/>
              <w:t xml:space="preserve">609,900 </w:t>
            </w:r>
          </w:p>
        </w:tc>
      </w:tr>
      <w:tr>
        <w:trPr/>
        <w:tc>
          <w:tcPr>
            <w:tcW w:w="1642" w:type="dxa"/>
            <w:tcBorders/>
            <w:vAlign w:val="center"/>
          </w:tcPr>
          <w:p>
            <w:pPr>
              <w:pStyle w:val="TableContents"/>
              <w:bidi w:val="0"/>
              <w:spacing w:before="0" w:after="283"/>
              <w:jc w:val="left"/>
              <w:rPr/>
            </w:pPr>
            <w:r>
              <w:rPr/>
              <w:t xml:space="preserve">Singapore </w:t>
            </w:r>
          </w:p>
        </w:tc>
        <w:tc>
          <w:tcPr>
            <w:tcW w:w="1113" w:type="dxa"/>
            <w:tcBorders/>
            <w:vAlign w:val="center"/>
          </w:tcPr>
          <w:p>
            <w:pPr>
              <w:pStyle w:val="TableContents"/>
              <w:bidi w:val="0"/>
              <w:spacing w:before="0" w:after="283"/>
              <w:jc w:val="left"/>
              <w:rPr/>
            </w:pPr>
            <w:r>
              <w:rPr/>
              <w:t xml:space="preserve">285,700 </w:t>
            </w:r>
          </w:p>
        </w:tc>
        <w:tc>
          <w:tcPr>
            <w:tcW w:w="1113" w:type="dxa"/>
            <w:tcBorders/>
            <w:vAlign w:val="center"/>
          </w:tcPr>
          <w:p>
            <w:pPr>
              <w:pStyle w:val="TableContents"/>
              <w:bidi w:val="0"/>
              <w:spacing w:before="0" w:after="283"/>
              <w:jc w:val="left"/>
              <w:rPr/>
            </w:pPr>
            <w:r>
              <w:rPr/>
              <w:t xml:space="preserve">266,100 </w:t>
            </w:r>
          </w:p>
        </w:tc>
        <w:tc>
          <w:tcPr>
            <w:tcW w:w="1113" w:type="dxa"/>
            <w:tcBorders/>
            <w:vAlign w:val="center"/>
          </w:tcPr>
          <w:p>
            <w:pPr>
              <w:pStyle w:val="TableContents"/>
              <w:bidi w:val="0"/>
              <w:spacing w:before="0" w:after="283"/>
              <w:jc w:val="left"/>
              <w:rPr/>
            </w:pPr>
            <w:r>
              <w:rPr/>
              <w:t xml:space="preserve">339,800 </w:t>
            </w:r>
          </w:p>
        </w:tc>
        <w:tc>
          <w:tcPr>
            <w:tcW w:w="1113" w:type="dxa"/>
            <w:tcBorders/>
            <w:vAlign w:val="center"/>
          </w:tcPr>
          <w:p>
            <w:pPr>
              <w:pStyle w:val="TableContents"/>
              <w:bidi w:val="0"/>
              <w:spacing w:before="0" w:after="283"/>
              <w:jc w:val="left"/>
              <w:rPr/>
            </w:pPr>
            <w:r>
              <w:rPr/>
              <w:t xml:space="preserve">372,100 </w:t>
            </w:r>
          </w:p>
        </w:tc>
        <w:tc>
          <w:tcPr>
            <w:tcW w:w="4111" w:type="dxa"/>
            <w:tcBorders/>
            <w:vAlign w:val="center"/>
          </w:tcPr>
          <w:p>
            <w:pPr>
              <w:pStyle w:val="TableContents"/>
              <w:bidi w:val="0"/>
              <w:spacing w:before="0" w:after="283"/>
              <w:jc w:val="left"/>
              <w:rPr/>
            </w:pPr>
            <w:r>
              <w:rPr/>
              <w:t xml:space="preserve">395,800 </w:t>
            </w:r>
          </w:p>
        </w:tc>
      </w:tr>
      <w:tr>
        <w:trPr/>
        <w:tc>
          <w:tcPr>
            <w:tcW w:w="1642" w:type="dxa"/>
            <w:tcBorders/>
            <w:vAlign w:val="center"/>
          </w:tcPr>
          <w:p>
            <w:pPr>
              <w:pStyle w:val="TableContents"/>
              <w:bidi w:val="0"/>
              <w:spacing w:before="0" w:after="283"/>
              <w:jc w:val="left"/>
              <w:rPr/>
            </w:pPr>
            <w:r>
              <w:rPr/>
              <w:t xml:space="preserve">Japani </w:t>
            </w:r>
          </w:p>
        </w:tc>
        <w:tc>
          <w:tcPr>
            <w:tcW w:w="1113" w:type="dxa"/>
            <w:tcBorders/>
            <w:vAlign w:val="center"/>
          </w:tcPr>
          <w:p>
            <w:pPr>
              <w:pStyle w:val="TableContents"/>
              <w:bidi w:val="0"/>
              <w:spacing w:before="0" w:after="283"/>
              <w:jc w:val="left"/>
              <w:rPr/>
            </w:pPr>
            <w:r>
              <w:rPr/>
              <w:t xml:space="preserve">721,000 </w:t>
            </w:r>
          </w:p>
        </w:tc>
        <w:tc>
          <w:tcPr>
            <w:tcW w:w="1113" w:type="dxa"/>
            <w:tcBorders/>
            <w:vAlign w:val="center"/>
          </w:tcPr>
          <w:p>
            <w:pPr>
              <w:pStyle w:val="TableContents"/>
              <w:bidi w:val="0"/>
              <w:spacing w:before="0" w:after="283"/>
              <w:jc w:val="left"/>
              <w:rPr/>
            </w:pPr>
            <w:r>
              <w:rPr/>
              <w:t xml:space="preserve">685,300 </w:t>
            </w:r>
          </w:p>
        </w:tc>
        <w:tc>
          <w:tcPr>
            <w:tcW w:w="1113" w:type="dxa"/>
            <w:tcBorders/>
            <w:vAlign w:val="center"/>
          </w:tcPr>
          <w:p>
            <w:pPr>
              <w:pStyle w:val="TableContents"/>
              <w:bidi w:val="0"/>
              <w:spacing w:before="0" w:after="283"/>
              <w:jc w:val="left"/>
              <w:rPr/>
            </w:pPr>
            <w:r>
              <w:rPr/>
              <w:t xml:space="preserve">324,400 </w:t>
            </w:r>
          </w:p>
        </w:tc>
        <w:tc>
          <w:tcPr>
            <w:tcW w:w="1113" w:type="dxa"/>
            <w:tcBorders/>
            <w:vAlign w:val="center"/>
          </w:tcPr>
          <w:p>
            <w:pPr>
              <w:pStyle w:val="TableContents"/>
              <w:bidi w:val="0"/>
              <w:spacing w:before="0" w:after="283"/>
              <w:jc w:val="left"/>
              <w:rPr/>
            </w:pPr>
            <w:r>
              <w:rPr/>
              <w:t xml:space="preserve">326,500 </w:t>
            </w:r>
          </w:p>
        </w:tc>
        <w:tc>
          <w:tcPr>
            <w:tcW w:w="4111" w:type="dxa"/>
            <w:tcBorders/>
            <w:vAlign w:val="center"/>
          </w:tcPr>
          <w:p>
            <w:pPr>
              <w:pStyle w:val="TableContents"/>
              <w:bidi w:val="0"/>
              <w:spacing w:before="0" w:after="283"/>
              <w:jc w:val="left"/>
              <w:rPr/>
            </w:pPr>
            <w:r>
              <w:rPr/>
              <w:t xml:space="preserve">335,500 </w:t>
            </w:r>
          </w:p>
        </w:tc>
      </w:tr>
      <w:tr>
        <w:trPr/>
        <w:tc>
          <w:tcPr>
            <w:tcW w:w="1642" w:type="dxa"/>
            <w:tcBorders/>
            <w:vAlign w:val="center"/>
          </w:tcPr>
          <w:p>
            <w:pPr>
              <w:pStyle w:val="TableContents"/>
              <w:bidi w:val="0"/>
              <w:spacing w:before="0" w:after="283"/>
              <w:jc w:val="left"/>
              <w:rPr/>
            </w:pPr>
            <w:r>
              <w:rPr/>
              <w:t xml:space="preserve">Malesia </w:t>
            </w:r>
          </w:p>
        </w:tc>
        <w:tc>
          <w:tcPr>
            <w:tcW w:w="1113" w:type="dxa"/>
            <w:tcBorders/>
            <w:vAlign w:val="center"/>
          </w:tcPr>
          <w:p>
            <w:pPr>
              <w:pStyle w:val="TableContents"/>
              <w:bidi w:val="0"/>
              <w:spacing w:before="0" w:after="283"/>
              <w:jc w:val="left"/>
              <w:rPr/>
            </w:pPr>
            <w:r>
              <w:rPr/>
              <w:t xml:space="preserve">152,100 </w:t>
            </w:r>
          </w:p>
        </w:tc>
        <w:tc>
          <w:tcPr>
            <w:tcW w:w="1113" w:type="dxa"/>
            <w:tcBorders/>
            <w:vAlign w:val="center"/>
          </w:tcPr>
          <w:p>
            <w:pPr>
              <w:pStyle w:val="TableContents"/>
              <w:bidi w:val="0"/>
              <w:spacing w:before="0" w:after="283"/>
              <w:jc w:val="left"/>
              <w:rPr/>
            </w:pPr>
            <w:r>
              <w:rPr/>
              <w:t xml:space="preserve">166,000 </w:t>
            </w:r>
          </w:p>
        </w:tc>
        <w:tc>
          <w:tcPr>
            <w:tcW w:w="1113" w:type="dxa"/>
            <w:tcBorders/>
            <w:vAlign w:val="center"/>
          </w:tcPr>
          <w:p>
            <w:pPr>
              <w:pStyle w:val="TableContents"/>
              <w:bidi w:val="0"/>
              <w:spacing w:before="0" w:after="283"/>
              <w:jc w:val="left"/>
              <w:rPr/>
            </w:pPr>
            <w:r>
              <w:rPr/>
              <w:t xml:space="preserve">278,100 </w:t>
            </w:r>
          </w:p>
        </w:tc>
        <w:tc>
          <w:tcPr>
            <w:tcW w:w="1113" w:type="dxa"/>
            <w:tcBorders/>
            <w:vAlign w:val="center"/>
          </w:tcPr>
          <w:p>
            <w:pPr>
              <w:pStyle w:val="TableContents"/>
              <w:bidi w:val="0"/>
              <w:spacing w:before="0" w:after="283"/>
              <w:jc w:val="left"/>
              <w:rPr/>
            </w:pPr>
            <w:r>
              <w:rPr/>
              <w:t xml:space="preserve">324,500 </w:t>
            </w:r>
          </w:p>
        </w:tc>
        <w:tc>
          <w:tcPr>
            <w:tcW w:w="4111" w:type="dxa"/>
            <w:tcBorders/>
            <w:vAlign w:val="center"/>
          </w:tcPr>
          <w:p>
            <w:pPr>
              <w:pStyle w:val="TableContents"/>
              <w:bidi w:val="0"/>
              <w:spacing w:before="0" w:after="283"/>
              <w:jc w:val="left"/>
              <w:rPr/>
            </w:pPr>
            <w:r>
              <w:rPr/>
              <w:t xml:space="preserve">338,800 </w:t>
            </w:r>
          </w:p>
        </w:tc>
      </w:tr>
      <w:tr>
        <w:trPr/>
        <w:tc>
          <w:tcPr>
            <w:tcW w:w="1642" w:type="dxa"/>
            <w:tcBorders/>
            <w:vAlign w:val="center"/>
          </w:tcPr>
          <w:p>
            <w:pPr>
              <w:pStyle w:val="TableContents"/>
              <w:bidi w:val="0"/>
              <w:spacing w:before="0" w:after="283"/>
              <w:jc w:val="left"/>
              <w:rPr/>
            </w:pPr>
            <w:r>
              <w:rPr/>
              <w:t xml:space="preserve">Etelä-Korea </w:t>
            </w:r>
          </w:p>
        </w:tc>
        <w:tc>
          <w:tcPr>
            <w:tcW w:w="1113" w:type="dxa"/>
            <w:tcBorders/>
            <w:vAlign w:val="center"/>
          </w:tcPr>
          <w:p>
            <w:pPr>
              <w:pStyle w:val="TableContents"/>
              <w:bidi w:val="0"/>
              <w:spacing w:before="0" w:after="283"/>
              <w:jc w:val="left"/>
              <w:rPr/>
            </w:pPr>
            <w:r>
              <w:rPr/>
              <w:t xml:space="preserve">157,400 </w:t>
            </w:r>
          </w:p>
        </w:tc>
        <w:tc>
          <w:tcPr>
            <w:tcW w:w="1113" w:type="dxa"/>
            <w:tcBorders/>
            <w:vAlign w:val="center"/>
          </w:tcPr>
          <w:p>
            <w:pPr>
              <w:pStyle w:val="TableContents"/>
              <w:bidi w:val="0"/>
              <w:spacing w:before="0" w:after="283"/>
              <w:jc w:val="left"/>
              <w:rPr/>
            </w:pPr>
            <w:r>
              <w:rPr/>
              <w:t xml:space="preserve">250,500 </w:t>
            </w:r>
          </w:p>
        </w:tc>
        <w:tc>
          <w:tcPr>
            <w:tcW w:w="1113" w:type="dxa"/>
            <w:tcBorders/>
            <w:vAlign w:val="center"/>
          </w:tcPr>
          <w:p>
            <w:pPr>
              <w:pStyle w:val="TableContents"/>
              <w:bidi w:val="0"/>
              <w:spacing w:before="0" w:after="283"/>
              <w:jc w:val="left"/>
              <w:rPr/>
            </w:pPr>
            <w:r>
              <w:rPr/>
              <w:t xml:space="preserve">197,500 </w:t>
            </w:r>
          </w:p>
        </w:tc>
        <w:tc>
          <w:tcPr>
            <w:tcW w:w="1113" w:type="dxa"/>
            <w:tcBorders/>
            <w:vAlign w:val="center"/>
          </w:tcPr>
          <w:p>
            <w:pPr>
              <w:pStyle w:val="TableContents"/>
              <w:bidi w:val="0"/>
              <w:spacing w:before="0" w:after="283"/>
              <w:jc w:val="left"/>
              <w:rPr/>
            </w:pPr>
            <w:r>
              <w:rPr/>
              <w:t xml:space="preserve">204,100 </w:t>
            </w:r>
          </w:p>
        </w:tc>
        <w:tc>
          <w:tcPr>
            <w:tcW w:w="4111" w:type="dxa"/>
            <w:tcBorders/>
            <w:vAlign w:val="center"/>
          </w:tcPr>
          <w:p>
            <w:pPr>
              <w:pStyle w:val="TableContents"/>
              <w:bidi w:val="0"/>
              <w:spacing w:before="0" w:after="283"/>
              <w:jc w:val="left"/>
              <w:rPr/>
            </w:pPr>
            <w:r>
              <w:rPr/>
              <w:t xml:space="preserve">230,100 </w:t>
            </w:r>
          </w:p>
        </w:tc>
      </w:tr>
      <w:tr>
        <w:trPr/>
        <w:tc>
          <w:tcPr>
            <w:tcW w:w="1642" w:type="dxa"/>
            <w:tcBorders/>
            <w:vAlign w:val="center"/>
          </w:tcPr>
          <w:p>
            <w:pPr>
              <w:pStyle w:val="TableContents"/>
              <w:bidi w:val="0"/>
              <w:spacing w:before="0" w:after="283"/>
              <w:jc w:val="left"/>
              <w:rPr/>
            </w:pPr>
            <w:r>
              <w:rPr/>
              <w:t xml:space="preserve">Hong Kong </w:t>
            </w:r>
          </w:p>
        </w:tc>
        <w:tc>
          <w:tcPr>
            <w:tcW w:w="1113" w:type="dxa"/>
            <w:tcBorders/>
            <w:vAlign w:val="center"/>
          </w:tcPr>
          <w:p>
            <w:pPr>
              <w:pStyle w:val="TableContents"/>
              <w:bidi w:val="0"/>
              <w:spacing w:before="0" w:after="283"/>
              <w:jc w:val="left"/>
              <w:rPr/>
            </w:pPr>
            <w:r>
              <w:rPr/>
              <w:t xml:space="preserve">154,100 </w:t>
            </w:r>
          </w:p>
        </w:tc>
        <w:tc>
          <w:tcPr>
            <w:tcW w:w="1113" w:type="dxa"/>
            <w:tcBorders/>
            <w:vAlign w:val="center"/>
          </w:tcPr>
          <w:p>
            <w:pPr>
              <w:pStyle w:val="TableContents"/>
              <w:bidi w:val="0"/>
              <w:spacing w:before="0" w:after="283"/>
              <w:jc w:val="left"/>
              <w:rPr/>
            </w:pPr>
            <w:r>
              <w:rPr/>
              <w:t xml:space="preserve">159,500 </w:t>
            </w:r>
          </w:p>
        </w:tc>
        <w:tc>
          <w:tcPr>
            <w:tcW w:w="1113" w:type="dxa"/>
            <w:tcBorders/>
            <w:vAlign w:val="center"/>
          </w:tcPr>
          <w:p>
            <w:pPr>
              <w:pStyle w:val="TableContents"/>
              <w:bidi w:val="0"/>
              <w:spacing w:before="0" w:after="283"/>
              <w:jc w:val="left"/>
              <w:rPr/>
            </w:pPr>
            <w:r>
              <w:rPr/>
              <w:t xml:space="preserve">183,500 </w:t>
            </w:r>
          </w:p>
        </w:tc>
        <w:tc>
          <w:tcPr>
            <w:tcW w:w="1113" w:type="dxa"/>
            <w:tcBorders/>
            <w:vAlign w:val="center"/>
          </w:tcPr>
          <w:p>
            <w:pPr>
              <w:pStyle w:val="TableContents"/>
              <w:bidi w:val="0"/>
              <w:spacing w:before="0" w:after="283"/>
              <w:jc w:val="left"/>
              <w:rPr/>
            </w:pPr>
            <w:r>
              <w:rPr/>
              <w:t xml:space="preserve">201,600 </w:t>
            </w:r>
          </w:p>
        </w:tc>
        <w:tc>
          <w:tcPr>
            <w:tcW w:w="4111" w:type="dxa"/>
            <w:tcBorders/>
            <w:vAlign w:val="center"/>
          </w:tcPr>
          <w:p>
            <w:pPr>
              <w:pStyle w:val="TableContents"/>
              <w:bidi w:val="0"/>
              <w:spacing w:before="0" w:after="283"/>
              <w:jc w:val="left"/>
              <w:rPr/>
            </w:pPr>
            <w:r>
              <w:rPr/>
              <w:t xml:space="preserve">219,700 </w:t>
            </w:r>
          </w:p>
        </w:tc>
      </w:tr>
      <w:tr>
        <w:trPr/>
        <w:tc>
          <w:tcPr>
            <w:tcW w:w="1642" w:type="dxa"/>
            <w:tcBorders/>
            <w:vAlign w:val="center"/>
          </w:tcPr>
          <w:p>
            <w:pPr>
              <w:pStyle w:val="TableContents"/>
              <w:bidi w:val="0"/>
              <w:spacing w:before="0" w:after="283"/>
              <w:jc w:val="left"/>
              <w:rPr/>
            </w:pPr>
            <w:r>
              <w:rPr/>
              <w:t xml:space="preserve">Intia </w:t>
            </w:r>
          </w:p>
        </w:tc>
        <w:tc>
          <w:tcPr>
            <w:tcW w:w="1113" w:type="dxa"/>
            <w:tcBorders/>
            <w:vAlign w:val="center"/>
          </w:tcPr>
          <w:p>
            <w:pPr>
              <w:pStyle w:val="TableContents"/>
              <w:bidi w:val="0"/>
              <w:spacing w:before="0" w:after="283"/>
              <w:jc w:val="left"/>
              <w:rPr/>
            </w:pPr>
            <w:r>
              <w:rPr/>
              <w:t xml:space="preserve">n / a </w:t>
            </w:r>
          </w:p>
        </w:tc>
        <w:tc>
          <w:tcPr>
            <w:tcW w:w="1113" w:type="dxa"/>
            <w:tcBorders/>
            <w:vAlign w:val="center"/>
          </w:tcPr>
          <w:p>
            <w:pPr>
              <w:pStyle w:val="TableContents"/>
              <w:bidi w:val="0"/>
              <w:spacing w:before="0" w:after="283"/>
              <w:jc w:val="left"/>
              <w:rPr/>
            </w:pPr>
            <w:r>
              <w:rPr/>
              <w:t xml:space="preserve">n / a </w:t>
            </w:r>
          </w:p>
        </w:tc>
        <w:tc>
          <w:tcPr>
            <w:tcW w:w="1113" w:type="dxa"/>
            <w:tcBorders/>
            <w:vAlign w:val="center"/>
          </w:tcPr>
          <w:p>
            <w:pPr>
              <w:pStyle w:val="TableContents"/>
              <w:bidi w:val="0"/>
              <w:spacing w:before="0" w:after="283"/>
              <w:jc w:val="left"/>
              <w:rPr/>
            </w:pPr>
            <w:r>
              <w:rPr/>
              <w:t xml:space="preserve">168,600 </w:t>
            </w:r>
          </w:p>
        </w:tc>
        <w:tc>
          <w:tcPr>
            <w:tcW w:w="1113" w:type="dxa"/>
            <w:tcBorders/>
            <w:vAlign w:val="center"/>
          </w:tcPr>
          <w:p>
            <w:pPr>
              <w:pStyle w:val="TableContents"/>
              <w:bidi w:val="0"/>
              <w:spacing w:before="0" w:after="283"/>
              <w:jc w:val="left"/>
              <w:rPr/>
            </w:pPr>
            <w:r>
              <w:rPr/>
              <w:t xml:space="preserve">196,600 </w:t>
            </w:r>
          </w:p>
        </w:tc>
        <w:tc>
          <w:tcPr>
            <w:tcW w:w="4111" w:type="dxa"/>
            <w:tcBorders/>
            <w:vAlign w:val="center"/>
          </w:tcPr>
          <w:p>
            <w:pPr>
              <w:pStyle w:val="TableContents"/>
              <w:bidi w:val="0"/>
              <w:spacing w:before="0" w:after="283"/>
              <w:jc w:val="left"/>
              <w:rPr/>
            </w:pPr>
            <w:r>
              <w:rPr/>
              <w:t xml:space="preserve">233,100 </w:t>
            </w:r>
          </w:p>
        </w:tc>
      </w:tr>
      <w:tr>
        <w:trPr/>
        <w:tc>
          <w:tcPr>
            <w:tcW w:w="1642" w:type="dxa"/>
            <w:tcBorders/>
            <w:vAlign w:val="center"/>
          </w:tcPr>
          <w:p>
            <w:pPr>
              <w:pStyle w:val="TableContents"/>
              <w:bidi w:val="0"/>
              <w:spacing w:before="0" w:after="283"/>
              <w:jc w:val="left"/>
              <w:rPr/>
            </w:pPr>
            <w:r>
              <w:rPr/>
              <w:t xml:space="preserve">Yhteensä </w:t>
            </w:r>
          </w:p>
        </w:tc>
        <w:tc>
          <w:tcPr>
            <w:tcW w:w="1113" w:type="dxa"/>
            <w:tcBorders/>
            <w:vAlign w:val="center"/>
          </w:tcPr>
          <w:p>
            <w:pPr>
              <w:pStyle w:val="TableContents"/>
              <w:bidi w:val="0"/>
              <w:spacing w:before="0" w:after="283"/>
              <w:jc w:val="left"/>
              <w:rPr/>
            </w:pPr>
            <w:r>
              <w:rPr/>
              <w:t xml:space="preserve">4,931,400 </w:t>
            </w:r>
          </w:p>
        </w:tc>
        <w:tc>
          <w:tcPr>
            <w:tcW w:w="1113" w:type="dxa"/>
            <w:tcBorders/>
            <w:vAlign w:val="center"/>
          </w:tcPr>
          <w:p>
            <w:pPr>
              <w:pStyle w:val="TableContents"/>
              <w:bidi w:val="0"/>
              <w:spacing w:before="0" w:after="283"/>
              <w:jc w:val="left"/>
              <w:rPr/>
            </w:pPr>
            <w:r>
              <w:rPr/>
              <w:t xml:space="preserve">5,499,100 </w:t>
            </w:r>
          </w:p>
        </w:tc>
        <w:tc>
          <w:tcPr>
            <w:tcW w:w="1113" w:type="dxa"/>
            <w:tcBorders/>
            <w:vAlign w:val="center"/>
          </w:tcPr>
          <w:p>
            <w:pPr>
              <w:pStyle w:val="TableContents"/>
              <w:bidi w:val="0"/>
              <w:spacing w:before="0" w:after="283"/>
              <w:jc w:val="left"/>
              <w:rPr/>
            </w:pPr>
            <w:r>
              <w:rPr/>
              <w:t xml:space="preserve">6,382,000 </w:t>
            </w:r>
          </w:p>
        </w:tc>
        <w:tc>
          <w:tcPr>
            <w:tcW w:w="1113" w:type="dxa"/>
            <w:tcBorders/>
            <w:vAlign w:val="center"/>
          </w:tcPr>
          <w:p>
            <w:pPr>
              <w:pStyle w:val="TableContents"/>
              <w:bidi w:val="0"/>
              <w:spacing w:before="0" w:after="283"/>
              <w:jc w:val="left"/>
              <w:rPr/>
            </w:pPr>
            <w:r>
              <w:rPr/>
              <w:t xml:space="preserve">6,868,000 </w:t>
            </w:r>
          </w:p>
        </w:tc>
        <w:tc>
          <w:tcPr>
            <w:tcW w:w="4111" w:type="dxa"/>
            <w:tcBorders/>
            <w:vAlign w:val="center"/>
          </w:tcPr>
          <w:p>
            <w:pPr>
              <w:pStyle w:val="TableContents"/>
              <w:bidi w:val="0"/>
              <w:spacing w:before="0" w:after="283"/>
              <w:jc w:val="left"/>
              <w:rPr/>
            </w:pPr>
            <w:r>
              <w:rPr/>
              <w:t xml:space="preserve">7,428,600 Lähde: Australian tilastokeskus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Australian matkailijoista tulee?</w:t>
      </w:r>
    </w:p>
    <w:p>
      <w:pPr>
        <w:pStyle w:val="TextBody"/>
        <w:bidi w:val="0"/>
        <w:jc w:val="left"/>
        <w:rPr>
          <w:b/>
          <w:u w:val="single"/>
          <w:shd w:val="clear" w:fill="FFFF00"/>
        </w:rPr>
      </w:pPr>
      <w:r>
        <w:rPr>
          <w:b/>
          <w:u w:val="single"/>
          <w:shd w:val="clear" w:fill="FFFF00"/>
        </w:rPr>
        <w:t xml:space="preserve">Asiakirjan numero 25701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Kalliovuoret (ranskaksi Rocheuses canadiennes) ovat Pohjois-Amerikan Kalliovuoriston Kanadan osa. Ne ovat itäisin osa Kanadan Cordilleraa, joka on </w:t>
      </w:r>
      <w:r>
        <w:rPr>
          <w:color w:val="A9A9A9"/>
        </w:rPr>
        <w:t xml:space="preserve">Kanadan preerioilta Tyynenmeren rannikolle ulottuva </w:t>
      </w:r>
      <w:r>
        <w:rPr/>
        <w:t xml:space="preserve">useiden vuoristojen muodostama järjestelmä</w:t>
      </w:r>
      <w:r>
        <w:rPr/>
        <w:t xml:space="preserve">. Kanadan Kalliovuoristo käsittää tämän vuoristojärjestelmän kaakkoisosan, joka sijaitsee Albertan ja Koillis-Britannian Kolumbian sisäisten tasankojen (Interior Plains) itäpuolella ja Brittiläisen Kolumbian Kalliovuoriston (Rocky Mountain Trench) länsipuolella. Eteläpää rajoittuu Idahoon ja Montanaan Yhdysvalloissa. Maantieteellisesti raja on Kanadan ja Yhdysvaltojen rajalla, mutta geologisesti sitä voidaan pitää Marias Passin kohdalla Pohjois-Montanassa. Pohjoispää on Liard-joen kohdalla Brittiläisen Kolumbian pohjoisosassa.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kalliovuoristo Kanadassa?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Kanadan Kalliovuorilla on lukuisia korkeita huippuja ja vuoristoja, kuten </w:t>
      </w:r>
      <w:r>
        <w:rPr>
          <w:color w:val="A9A9A9"/>
        </w:rPr>
        <w:t xml:space="preserve">Mount Robson </w:t>
      </w:r>
      <w:r>
        <w:rPr/>
        <w:t xml:space="preserve">(3 954 m) ja Mount Columbia (3 747 m). Kanadan Kalliovuoret koostuvat liuske- ja kalkkikivestä. Suuri osa vuoristosta on suojeltu kansallisilla ja maakunnallisilla puistoilla, joista useat muodostavat yhdessä maailmanperintökohteen.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vuori Kanadan kalliovuorilla?</w:t>
      </w:r>
    </w:p>
    <w:p>
      <w:pPr>
        <w:pStyle w:val="TextBody"/>
        <w:bidi w:val="0"/>
        <w:jc w:val="left"/>
        <w:rPr>
          <w:b/>
          <w:u w:val="single"/>
          <w:shd w:val="clear" w:fill="FFFF00"/>
        </w:rPr>
      </w:pPr>
      <w:r>
        <w:rPr>
          <w:b/>
          <w:u w:val="single"/>
          <w:shd w:val="clear" w:fill="FFFF00"/>
        </w:rPr>
        <w:t xml:space="preserve">Asiakirjan numero 25702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Nykyaikaisissa autoissa polttoainesäiliö on yleensä sijoitettu turvallisuussyistä </w:t>
      </w:r>
      <w:r>
        <w:rPr>
          <w:color w:val="A9A9A9"/>
        </w:rPr>
        <w:t xml:space="preserve">taka-akselin </w:t>
      </w:r>
      <w:r>
        <w:rPr/>
        <w:t xml:space="preserve">eteen</w:t>
      </w:r>
      <w:r>
        <w:rPr/>
        <w:t xml:space="preserve">, pois auton kolhuvyöhykkeiltä.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auton kaasusäiliö</w:t>
      </w:r>
    </w:p>
    <w:p>
      <w:pPr>
        <w:pStyle w:val="TextBody"/>
        <w:bidi w:val="0"/>
        <w:jc w:val="left"/>
        <w:rPr>
          <w:b/>
          <w:u w:val="single"/>
          <w:shd w:val="clear" w:fill="FFFF00"/>
        </w:rPr>
      </w:pPr>
      <w:r>
        <w:rPr>
          <w:b/>
          <w:u w:val="single"/>
          <w:shd w:val="clear" w:fill="FFFF00"/>
        </w:rPr>
        <w:t xml:space="preserve">Asiakirjan numero 25703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DeLorean-aikakone on </w:t>
      </w:r>
      <w:r>
        <w:rPr/>
        <w:t xml:space="preserve">kuvitteellinen autoon perustuva aikamatkustuslaite, joka esiteltiin elokuvassa Takaisin tulevaisuuteen. Elokuvasarjassa tohtori Emmett Brown rakentaa </w:t>
      </w:r>
      <w:r>
        <w:rPr>
          <w:color w:val="DCDCDC"/>
        </w:rPr>
        <w:t xml:space="preserve">DeLorean DMC-12 </w:t>
      </w:r>
      <w:r>
        <w:rPr/>
        <w:t xml:space="preserve">-autoon </w:t>
      </w:r>
      <w:r>
        <w:rPr/>
        <w:t xml:space="preserve">perustuvan aikakoneen </w:t>
      </w:r>
      <w:r>
        <w:rPr/>
        <w:t xml:space="preserve">saadakseen tietoa historiasta ja tulevaisuudesta. Sen sijaan hän päätyy käyttämään sitä matkatakseen Marty McFlyn kanssa yli 130 vuotta Hill Valleyn historiaa (vuodesta 1885 vuoteen 2015) muuttaakseen menneisyyttä parempaan suuntaan ja kumotakseen aikamatkustuksen kielteiset vaikutukset. Yksi kuvauksissa käytetyistä autoista on esillä Universal Studios Hollywoodissa, ja virallinen Takaisin tulevaisuuteen DeLorean on nähtävillä Petersen Automotive Museumissa.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auton nimi elokuvasta Takaisin tulevaisuuteen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auton nimi elokuvassa Takaisin tulevaisuuteen?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DeLorean-aikakone on </w:t>
      </w:r>
      <w:r>
        <w:rPr/>
        <w:t xml:space="preserve">kuvitteellinen autoon perustuva aikamatkustuslaite, joka esiteltiin elokuvassa Takaisin tulevaisuuteen. Elokuvasarjassa tohtori Emmett Brown rakentaa DeLorean DMC-12 -autoon perustuvan aikakoneen saadakseen tietoa historiasta ja tulevaisuudesta. Sen sijaan hän päätyy käyttämään sitä matkatakseen Marty McFlyn kanssa yli 130 vuotta Hill Valleyn historiaa (vuodesta 1885 vuoteen 2015) muuttaakseen menneisyyttä parempaan suuntaan ja kumotakseen aikamatkustuksen kielteiset vaikutukset. Yksi kuvauksissa käytetyistä autoista on esillä Universal Studios Hollywoodissa.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auto oli aikakone elokuvassa Takaisin tulevaisuuteen?</w:t>
      </w:r>
    </w:p>
    <w:p>
      <w:pPr>
        <w:pStyle w:val="TextBody"/>
        <w:bidi w:val="0"/>
        <w:jc w:val="left"/>
        <w:rPr>
          <w:b/>
          <w:u w:val="single"/>
          <w:shd w:val="clear" w:fill="FFFF00"/>
        </w:rPr>
      </w:pPr>
      <w:r>
        <w:rPr>
          <w:b/>
          <w:u w:val="single"/>
          <w:shd w:val="clear" w:fill="FFFF00"/>
        </w:rPr>
        <w:t xml:space="preserve">Asiakirjan numero 25704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Darwinin suomut (tunnetaan myös nimellä Galápagos-suomut) ovat noin viidentoista </w:t>
      </w:r>
      <w:r>
        <w:rPr>
          <w:color w:val="A9A9A9"/>
        </w:rPr>
        <w:t xml:space="preserve">lintulajin</w:t>
      </w:r>
      <w:r>
        <w:rPr/>
        <w:t xml:space="preserve"> ryhmä</w:t>
      </w:r>
      <w:r>
        <w:rPr/>
        <w:t xml:space="preserve">. Ne ovat tunnettuja nokan muodon ja toiminnan huomattavasta monimuotoisuudesta. Ne luokitellaan usein Geospizinae-alaperheeseen tai Geospizini-heimoon. Ne kuuluvat ruskosuohaukkojen heimoon, eivätkä ne ole läheistä sukua oikeille suomuille. Galápagos-peippojen lähin tunnettu sukulainen on eteläamerikkalainen Tiaris obscurus. Charles Darwin keräsi ne ensimmäisen kerran Galápagossaarilla Beaglen toisella matkalla. Cocos-saarelta kotoisin olevaa kookosfinkkiä lukuun ottamatta muita lajeja tavataan vain Galápagossaarilla.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Darwin finches viittaa ryhmään, joka koostuu seuraavista olennoista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Darwinin suomut (tunnetaan myös nimellä Galápagos-suomut) ovat </w:t>
      </w:r>
      <w:r>
        <w:rPr>
          <w:color w:val="A9A9A9"/>
        </w:rPr>
        <w:t xml:space="preserve">noin viidentoista </w:t>
      </w:r>
      <w:r>
        <w:rPr/>
        <w:t xml:space="preserve">lintulajin </w:t>
      </w:r>
      <w:r>
        <w:rPr/>
        <w:t xml:space="preserve">ryhmä.</w:t>
      </w:r>
      <w:r>
        <w:rPr/>
        <w:t xml:space="preserve"> Ne ovat tunnettuja nokan muodon ja toiminnan huomattavasta monimuotoisuudesta. Ne luokitellaan usein Geospizinae-alaperheeseen tai Geospizini-heimoon. Ne kuuluvat ruskosuohaukkojen heimoon, eivätkä ne ole läheistä sukua oikeille suomuille. Galápagos-peippojen lähin tunnettu sukulainen on Tiaris obscurus. Charles Darwin keräsi ne ensimmäisen kerran Galápagossaarilla Beaglen toisella matkalla. Cocos-saarelta kotoisin olevaa kookosfinkkiä lukuun ottamatta muita lajeja tavataan vain Galápagossaarilla.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erilaista suomulajia on olemassa</w:t>
      </w:r>
    </w:p>
    <w:p>
      <w:pPr>
        <w:pStyle w:val="TextBody"/>
        <w:bidi w:val="0"/>
        <w:jc w:val="left"/>
        <w:rPr>
          <w:b/>
          <w:u w:val="single"/>
          <w:shd w:val="clear" w:fill="FFFF00"/>
        </w:rPr>
      </w:pPr>
      <w:r>
        <w:rPr>
          <w:b/>
          <w:u w:val="single"/>
          <w:shd w:val="clear" w:fill="FFFF00"/>
        </w:rPr>
        <w:t xml:space="preserve">Asiakirjan numero 25705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1839 virallisesti perustetun uuden kaupungin nimeksi Teksasin kongressi valitsi Austinin. Paikallisen kansanperinteen mukaan </w:t>
      </w:r>
      <w:r>
        <w:rPr>
          <w:color w:val="A9A9A9"/>
        </w:rPr>
        <w:t xml:space="preserve">Stephen F. Austin</w:t>
      </w:r>
      <w:r>
        <w:rPr/>
        <w:t xml:space="preserve">, "Texasin isä", jonka mukaan uusi pääkaupunki nimettiin, neuvotteli rajasopimuksen paikallisten intiaanien kanssa nykyisen Treaty Oakin paikalla sen jälkeen, kun muutama uudisasukas oli saanut surmansa ryöstöretkillä. Kun tasavalta oli ostanut useita satoja hehtaareja kaupungin perustamista varten, Lamar nimesi sen uudelleen </w:t>
      </w:r>
      <w:r>
        <w:rPr>
          <w:color w:val="DCDCDC"/>
        </w:rPr>
        <w:t xml:space="preserve">Stephen F. Austinin </w:t>
      </w:r>
      <w:r>
        <w:rPr/>
        <w:t xml:space="preserve">kunniaksi </w:t>
      </w:r>
      <w:r>
        <w:rPr/>
        <w:t xml:space="preserve">maaliskuussa 1839. Kaupungin alkuperäistä nimeä kunnioittavat paikalliset yritykset, kuten Waterloo Ice House ja Waterloo Records, sekä keskustan Waterloo Park.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Austinin kaupunki on nimetty Texasissa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mukaan Texasin pääkaupunki (Austin) on nimetty?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Teksasin Austinin historia alkoi 1830-luvulla, kun angloamerikkalaiset uudisasukkaat saapuivat Keski-Texasiin. Vuonna 1837 uudisasukkaat perustivat Colorado-joen rannalle Waterloon kylän, joka oli alueen ensimmäinen pysyvä asutus. Vuoteen </w:t>
      </w:r>
      <w:r>
        <w:rPr>
          <w:color w:val="A9A9A9"/>
        </w:rPr>
        <w:t xml:space="preserve">1839 </w:t>
      </w:r>
      <w:r>
        <w:rPr/>
        <w:t xml:space="preserve">mennessä </w:t>
      </w:r>
      <w:r>
        <w:rPr/>
        <w:t xml:space="preserve">Waterloo omaksui nimen Austin ja siitä tuli Texasin tasavallan pääkaupunki.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Austinista tuli Texasin pääkaupunki?</w:t>
      </w:r>
    </w:p>
    <w:p>
      <w:pPr>
        <w:pStyle w:val="TextBody"/>
        <w:bidi w:val="0"/>
        <w:jc w:val="left"/>
        <w:rPr>
          <w:b/>
          <w:u w:val="single"/>
          <w:shd w:val="clear" w:fill="FFFF00"/>
        </w:rPr>
      </w:pPr>
      <w:r>
        <w:rPr>
          <w:b/>
          <w:u w:val="single"/>
          <w:shd w:val="clear" w:fill="FFFF00"/>
        </w:rPr>
        <w:t xml:space="preserve">Asiakirjan numero 25706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Julistuksen laativat </w:t>
      </w:r>
      <w:r>
        <w:rPr>
          <w:color w:val="A9A9A9"/>
        </w:rPr>
        <w:t xml:space="preserve">abbedissa Sieyès </w:t>
      </w:r>
      <w:r>
        <w:rPr/>
        <w:t xml:space="preserve">ja </w:t>
      </w:r>
      <w:r>
        <w:rPr>
          <w:color w:val="DCDCDC"/>
        </w:rPr>
        <w:t xml:space="preserve">markiisi de Lafayette yhdessä </w:t>
      </w:r>
      <w:r>
        <w:rPr>
          <w:color w:val="2F4F4F"/>
        </w:rPr>
        <w:t xml:space="preserve">Thomas Jeffersonin kanssa</w:t>
      </w:r>
      <w:r>
        <w:rPr/>
        <w:t xml:space="preserve">. Luonnollisen oikeuden opin vaikutuksesta ihmisen oikeuksia pidetään yleismaailmallisina: ne ovat voimassa kaikkina aikoina ja joka paikassa ja kuuluvat ihmisluontoon itsessään. Siitä </w:t>
      </w:r>
      <w:r>
        <w:rPr/>
        <w:t xml:space="preserve">tuli perusta </w:t>
      </w:r>
      <w:r>
        <w:rPr>
          <w:color w:val="556B2F"/>
        </w:rPr>
        <w:t xml:space="preserve">vapaiden yksilöiden </w:t>
      </w:r>
      <w:r>
        <w:rPr/>
        <w:t xml:space="preserve">kansakunnalle, jota </w:t>
      </w:r>
      <w:r>
        <w:rPr>
          <w:color w:val="556B2F"/>
        </w:rPr>
        <w:t xml:space="preserve">laki suojelee tasavertaisesti</w:t>
      </w:r>
      <w:r>
        <w:rPr/>
        <w:t xml:space="preserve">. Se sisältyy sekä Ranskan neljännen tasavallan (1946) että viidennen tasavallan (1958) perustuslakien alkuun, ja se on edelleen voimassa. Valistusfilosofien innoittamana julistus oli Ranskan vallankumouksen arvojen keskeinen julistus, ja sillä oli merkittävä vaikutus vapauden ja demokratian kehitykseen Euroopassa ja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julistuksen ihmisen oikeuksista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suojelemiseksi ihmisen ja kansalaisen oikeuksien julistus oli tarkoitettu...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Asiakirjan sisältö nousi pitkälti valistuksen ihanteista. Tärkeimmät luonnokset laati </w:t>
      </w:r>
      <w:r>
        <w:rPr>
          <w:color w:val="A9A9A9"/>
        </w:rPr>
        <w:t xml:space="preserve">Lafayette</w:t>
      </w:r>
      <w:r>
        <w:rPr/>
        <w:t xml:space="preserve">, joka työskenteli toisinaan läheisen ystävänsä </w:t>
      </w:r>
      <w:r>
        <w:rPr>
          <w:color w:val="DCDCDC"/>
        </w:rPr>
        <w:t xml:space="preserve">Thomas Jeffersonin </w:t>
      </w:r>
      <w:r>
        <w:rPr/>
        <w:t xml:space="preserve">kanssa</w:t>
      </w:r>
      <w:r>
        <w:rPr/>
        <w:t xml:space="preserve">. </w:t>
      </w:r>
      <w:r>
        <w:rPr>
          <w:color w:val="2F4F4F"/>
        </w:rPr>
        <w:t xml:space="preserve">Elokuussa 1789 </w:t>
      </w:r>
      <w:r>
        <w:rPr>
          <w:color w:val="556B2F"/>
        </w:rPr>
        <w:t xml:space="preserve">Honoré Mirabeaulla </w:t>
      </w:r>
      <w:r>
        <w:rPr/>
        <w:t xml:space="preserve">oli keskeinen rooli ihmisen ja kansalaisen oikeuksien julistuksen ideoinnissa ja laatimisessa.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julistuksen ihmisen ja kansalaisen oikeuksista 1789</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julistuksen ihmisen ja kansalaisen oikeuksista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ihmisoikeuksien julistus kirjoitettiin?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loi julistuksen ihmisten oikeuksista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julistuksen ihmisten ja kansalaisten oikeuksista...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Ihmisen ja kansalaisen oikeuksien julistus (ranskaksi Déclaration des droits de l'homme et du citoyen), jonka </w:t>
      </w:r>
      <w:r>
        <w:rPr>
          <w:color w:val="A9A9A9"/>
        </w:rPr>
        <w:t xml:space="preserve">Ranskan perustuslakia säät</w:t>
      </w:r>
      <w:r>
        <w:rPr/>
        <w:t xml:space="preserve">änyt </w:t>
      </w:r>
      <w:r>
        <w:rPr>
          <w:color w:val="A9A9A9"/>
        </w:rPr>
        <w:t xml:space="preserve">kansalliskokous </w:t>
      </w:r>
      <w:r>
        <w:rPr/>
        <w:t xml:space="preserve">vahvisti </w:t>
      </w:r>
      <w:r>
        <w:rPr/>
        <w:t xml:space="preserve">vuonna </w:t>
      </w:r>
      <w:r>
        <w:rPr>
          <w:color w:val="DCDCDC"/>
        </w:rPr>
        <w:t xml:space="preserve">1789, on </w:t>
      </w:r>
      <w:r>
        <w:rPr/>
        <w:t xml:space="preserve">Ranskan vallankumouksen ja ihmisten kansalaisoikeuksien historian dokumentti.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ihmisten ja kansalaisten oikeuksien julistus 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julistus ihmisestä ja kansalaisesta kirjoitettiin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antoi julistuksen ihmisten oikeuksista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Vaikka Ranskan vallankumous tarjosi oikeuksia suuremmalle osalle väestöä, oli edelleen olemassa ero niiden välillä, jotka saivat ihmisen ja kansalaisen oikeuksien julistuksessa mainitut poliittiset oikeudet, ja niiden välillä, jotka eivät saaneet niitä. Niitä, joilla katsottiin olevan nämä poliittiset oikeudet, kutsuttiin aktiivisiksi kansalaisiksi. Aktiivinen kansalaisuus myönnettiin </w:t>
      </w:r>
      <w:r>
        <w:rPr>
          <w:color w:val="A9A9A9"/>
        </w:rPr>
        <w:t xml:space="preserve">miehille, jotka olivat ranskalaisia, vähintään 25-vuotiaita, maksoivat veroja kolmen päivän työtä vastaavan määrän ja joita ei voitu määritellä palvelijoiksi </w:t>
      </w:r>
      <w:r>
        <w:rPr/>
        <w:t xml:space="preserve">(Thouret). Tämä tarkoitti sitä, että julistuksen aikaan vain miespuolisilla omaisuuden omistajilla oli nämä oikeudet. Kansalliskokouksen kansanedustajat uskoivat, että vain ne, joilla oli konkreettisia intressejä kansakunnassa, voisivat tehdä tietoon perustuvia poliittisia päätöksiä. Tämä erottelu vaikuttaa suoraan ihmisen ja kansalaisen oikeuksien julistuksen 6, 12, 14 ja 15 artiklaan, sillä jokainen näistä oikeuksista liittyy äänioikeuteen ja aktiiviseen osallistumiseen hallitukseen. Lokakuun 29. päivänä 1789 annetun asetuksen myötä termi aktiivinen kansalainen vakiintui osaksi Ranskan politiikkaa.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äänestää ihmisoikeuksien julistuksen mukaisesti.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Ihmisen ja kansalaisen oikeuksien julistus Jean-Jacques-François Le Barbierin maalaama maalaus julistuksesta. </w:t>
      </w:r>
    </w:p>
    <w:tbl>
      <w:tblPr>
        <w:tblW w:w="9422" w:type="dxa"/>
        <w:jc w:val="left"/>
        <w:tblInd w:w="0" w:type="dxa"/>
        <w:tblLayout w:type="fixed"/>
        <w:tblCellMar>
          <w:top w:w="28" w:type="dxa"/>
          <w:left w:w="28" w:type="dxa"/>
          <w:bottom w:w="28" w:type="dxa"/>
          <w:right w:w="28" w:type="dxa"/>
        </w:tblCellMar>
      </w:tblPr>
      <w:tblGrid>
        <w:gridCol w:w="1831"/>
        <w:gridCol w:w="7591"/>
      </w:tblGrid>
      <w:tr>
        <w:trPr/>
        <w:tc>
          <w:tcPr>
            <w:tcW w:w="1831" w:type="dxa"/>
            <w:tcBorders/>
            <w:vAlign w:val="center"/>
          </w:tcPr>
          <w:p>
            <w:pPr>
              <w:pStyle w:val="TableHeading"/>
              <w:suppressLineNumbers/>
              <w:bidi w:val="0"/>
              <w:spacing w:before="0" w:after="283"/>
              <w:jc w:val="center"/>
              <w:rPr/>
            </w:pPr>
            <w:r>
              <w:rPr/>
              <w:t xml:space="preserve">Kirjoittaja </w:t>
            </w:r>
          </w:p>
        </w:tc>
        <w:tc>
          <w:tcPr>
            <w:tcW w:w="7591" w:type="dxa"/>
            <w:tcBorders/>
            <w:vAlign w:val="center"/>
          </w:tcPr>
          <w:p>
            <w:pPr>
              <w:pStyle w:val="TableContents"/>
              <w:bidi w:val="0"/>
              <w:spacing w:before="0" w:after="283"/>
              <w:jc w:val="left"/>
              <w:rPr/>
            </w:pPr>
            <w:r>
              <w:rPr>
                <w:color w:val="A9A9A9"/>
              </w:rPr>
              <w:t xml:space="preserve">Kenraali Lafayette </w:t>
            </w:r>
            <w:r>
              <w:rPr/>
              <w:t xml:space="preserve">(joskus yhdessä Thomas Jeffersonin kanssa) ja Honoré Mirabeau. </w:t>
            </w:r>
          </w:p>
        </w:tc>
      </w:tr>
      <w:tr>
        <w:trPr/>
        <w:tc>
          <w:tcPr>
            <w:tcW w:w="1831" w:type="dxa"/>
            <w:tcBorders/>
            <w:vAlign w:val="center"/>
          </w:tcPr>
          <w:p>
            <w:pPr>
              <w:pStyle w:val="TableHeading"/>
              <w:suppressLineNumbers/>
              <w:bidi w:val="0"/>
              <w:spacing w:before="0" w:after="283"/>
              <w:jc w:val="center"/>
              <w:rPr/>
            </w:pPr>
            <w:r>
              <w:rPr/>
              <w:t xml:space="preserve">Maa </w:t>
            </w:r>
          </w:p>
        </w:tc>
        <w:tc>
          <w:tcPr>
            <w:tcW w:w="7591" w:type="dxa"/>
            <w:tcBorders/>
            <w:vAlign w:val="center"/>
          </w:tcPr>
          <w:p>
            <w:pPr>
              <w:pStyle w:val="TableContents"/>
              <w:bidi w:val="0"/>
              <w:spacing w:before="0" w:after="283"/>
              <w:jc w:val="left"/>
              <w:rPr/>
            </w:pPr>
            <w:r>
              <w:rPr/>
              <w:t xml:space="preserve">Ranskan kuningaskunta </w:t>
            </w:r>
          </w:p>
        </w:tc>
      </w:tr>
      <w:tr>
        <w:trPr/>
        <w:tc>
          <w:tcPr>
            <w:tcW w:w="1831" w:type="dxa"/>
            <w:tcBorders/>
            <w:vAlign w:val="center"/>
          </w:tcPr>
          <w:p>
            <w:pPr>
              <w:pStyle w:val="TableHeading"/>
              <w:suppressLineNumbers/>
              <w:bidi w:val="0"/>
              <w:spacing w:before="0" w:after="283"/>
              <w:jc w:val="center"/>
              <w:rPr/>
            </w:pPr>
            <w:r>
              <w:rPr/>
              <w:t xml:space="preserve">Kieli </w:t>
            </w:r>
          </w:p>
        </w:tc>
        <w:tc>
          <w:tcPr>
            <w:tcW w:w="7591" w:type="dxa"/>
            <w:tcBorders/>
            <w:vAlign w:val="center"/>
          </w:tcPr>
          <w:p>
            <w:pPr>
              <w:pStyle w:val="TableContents"/>
              <w:bidi w:val="0"/>
              <w:spacing w:before="0" w:after="283"/>
              <w:jc w:val="left"/>
              <w:rPr/>
            </w:pPr>
            <w:r>
              <w:rPr/>
              <w:t xml:space="preserve">Ranskan </w:t>
            </w:r>
          </w:p>
        </w:tc>
      </w:tr>
      <w:tr>
        <w:trPr/>
        <w:tc>
          <w:tcPr>
            <w:tcW w:w="1831" w:type="dxa"/>
            <w:tcBorders/>
            <w:vAlign w:val="center"/>
          </w:tcPr>
          <w:p>
            <w:pPr>
              <w:pStyle w:val="TableHeading"/>
              <w:suppressLineNumbers/>
              <w:bidi w:val="0"/>
              <w:spacing w:before="0" w:after="283"/>
              <w:jc w:val="center"/>
              <w:rPr/>
            </w:pPr>
            <w:r>
              <w:rPr/>
              <w:t xml:space="preserve">Genre </w:t>
            </w:r>
          </w:p>
        </w:tc>
        <w:tc>
          <w:tcPr>
            <w:tcW w:w="7591" w:type="dxa"/>
            <w:tcBorders/>
            <w:vAlign w:val="center"/>
          </w:tcPr>
          <w:p>
            <w:pPr>
              <w:pStyle w:val="TableContents"/>
              <w:bidi w:val="0"/>
              <w:spacing w:before="0" w:after="283"/>
              <w:jc w:val="left"/>
              <w:rPr/>
            </w:pPr>
            <w:r>
              <w:rPr/>
              <w:t xml:space="preserve">Ihmisoikeudet, julistus ja asiakirja.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7591" w:type="dxa"/>
            <w:tcBorders/>
            <w:vAlign w:val="center"/>
          </w:tcPr>
          <w:p>
            <w:pPr>
              <w:pStyle w:val="TableContents"/>
              <w:bidi w:val="0"/>
              <w:spacing w:before="0" w:after="283"/>
              <w:jc w:val="left"/>
              <w:rPr/>
            </w:pPr>
            <w:r>
              <w:rPr/>
              <w:t xml:space="preserve">Perustuslakia säätävä kansalliskokous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7591" w:type="dxa"/>
            <w:tcBorders/>
            <w:vAlign w:val="center"/>
          </w:tcPr>
          <w:p>
            <w:pPr>
              <w:pStyle w:val="TableContents"/>
              <w:bidi w:val="0"/>
              <w:spacing w:before="0" w:after="283"/>
              <w:jc w:val="left"/>
              <w:rPr/>
            </w:pPr>
            <w:r>
              <w:rPr/>
              <w:t xml:space="preserve">27. elokuuta 1789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julistuksen ihmisen ja kansalaisen oikeuksista, joka on kirjoitettu</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Ranskan perustuslakia säätävän kansalliskokouksen elokuussa 1789 hyväksymä julistus ihmisen ja kansalaisen oikeuksista (ranskaksi Déclaration des droits de l'homme et du citoyen) on tärkeä Ranskan vallankumouksen sekä ihmisoikeuksien ja kansalaisoikeuksien historian asiakirja. Julistuksen laatimiseen vaikutti suoraan </w:t>
      </w:r>
      <w:r>
        <w:rPr>
          <w:color w:val="A9A9A9"/>
        </w:rPr>
        <w:t xml:space="preserve">Thomas Jefferson, joka </w:t>
      </w:r>
      <w:r>
        <w:rPr/>
        <w:t xml:space="preserve">työskenteli yhdessä </w:t>
      </w:r>
      <w:r>
        <w:rPr/>
        <w:t xml:space="preserve">sen esittelevän </w:t>
      </w:r>
      <w:r>
        <w:rPr>
          <w:color w:val="DCDCDC"/>
        </w:rPr>
        <w:t xml:space="preserve">kenraali Lafayetten </w:t>
      </w:r>
      <w:r>
        <w:rPr/>
        <w:t xml:space="preserve">kanssa.</w:t>
      </w:r>
      <w:r>
        <w:rPr/>
        <w:t xml:space="preserve"> Luonnollisen oikeuden oppi vaikutti myös siihen, että ihmisen oikeuksia pidetään yleismaailmallisina: ne ovat voimassa kaikkina aikoina ja joka paikassa ja kuuluvat ihmisluontoon itsessään. Siitä tuli perusta vapaiden yksilöiden kansakunnalle, jota laki suojelee tasavertaisesti. Se sisältyy sekä Ranskan neljännen tasavallan (1946) että viidennen tasavallan (1958) perustuslakien alkuun, ja se on edelleen voimassa. Valistusfilosofien innoittamana julistus oli </w:t>
      </w:r>
      <w:r>
        <w:rPr>
          <w:color w:val="2F4F4F"/>
        </w:rPr>
        <w:t xml:space="preserve">Ranskan vallankumouksen arvojen keskeinen julistus, ja sillä oli merkittävä vaikutus vapauden ja demokratian kehitykseen Euroopassa ja maailmanlaajuisesti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kirjoittanut julistuksen ihmisten ja kansalaisten oikeuksista?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ihmisen oikeuksien julistuksen tarkoitus?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julistuksen ihmisten oikeuksista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Ranskan perustuslakia säätävän kansalliskokouksen elokuussa 1789 hyväksymä julistus ihmisen ja kansalaisen oikeuksista (ranskaksi Déclaration des droits de l'homme et du citoyen) on tärkeä Ranskan vallankumouksen sekä ihmisoikeuksien ja kansalaisoikeuksien historian asiakirja. Julistuksen laatimiseen vaikutti suoraan </w:t>
      </w:r>
      <w:r>
        <w:rPr>
          <w:color w:val="A9A9A9"/>
        </w:rPr>
        <w:t xml:space="preserve">Thomas Jefferson, joka </w:t>
      </w:r>
      <w:r>
        <w:rPr/>
        <w:t xml:space="preserve">työskenteli yhdessä sen esittäneen kenraali Lafayetten kanssa. Luonnollisen oikeuden oppi vaikutti myös siihen, että ihmisen oikeuksia pidetään yleismaailmallisina: ne ovat voimassa kaikkina aikoina ja joka paikassa ja kuuluvat ihmisluontoon itsessään. Siitä tuli perusta vapaiden yksilöiden kansakunnalle, jota laki suojelee tasavertaisesti. Se sisältyy sekä Ranskan neljännen tasavallan (1946) että viidennen tasavallan (1958) perustuslakien alkuun, ja se on edelleen voimassa. Valistusfilosofien innoittamana julistus oli Ranskan vallankumouksen arvojen keskeinen julistus, ja sillä oli merkittävä vaikutus vapauden ja demokratian kehitykseen Euroopassa ja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Ranskan julistus ihmisen ja kansalaisen oikeuksista sai vaikutteita seuraavilta kirjoituksilta</w:t>
      </w:r>
    </w:p>
    <w:p>
      <w:pPr>
        <w:pStyle w:val="TextBody"/>
        <w:bidi w:val="0"/>
        <w:jc w:val="left"/>
        <w:rPr>
          <w:b/>
          <w:u w:val="single"/>
          <w:shd w:val="clear" w:fill="FFFF00"/>
        </w:rPr>
      </w:pPr>
      <w:r>
        <w:rPr>
          <w:b/>
          <w:u w:val="single"/>
          <w:shd w:val="clear" w:fill="FFFF00"/>
        </w:rPr>
        <w:t xml:space="preserve">Asiakirjan numero 25707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Ohjelman tunnussävelmä "Ketä luulette huijaavanne, herra Hitler?" oli </w:t>
      </w:r>
      <w:r>
        <w:rPr>
          <w:color w:val="A9A9A9"/>
        </w:rPr>
        <w:t xml:space="preserve">Jimmy </w:t>
      </w:r>
      <w:r>
        <w:rPr/>
        <w:t xml:space="preserve">Perryn idea, joka oli tarkoitettu lempeäksi pastissiksi sota-ajan lauluista. Se oli sarjan ainoa pastissi, sillä muu käytetty musiikki oli 1940-luvun nykymusiikkia. Perry kirjoitti sanat itse ja sävelsi musiikin Derek Tavernerin kanssa. Perry suostutteli yhden lapsuutensa idoleista, sota-ajan viihdetaiteilija Bud Flanaganin, laulamaan teeman 100 guineaa vastaan. Flanagan kuoli vajaa vuosi äänityksen jälkeen. Tuolloin sen uskottiin yleisesti olevan sota-ajan 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ketä luulette huijaavanne, herra Hitler?</w:t>
      </w:r>
    </w:p>
    <w:p>
      <w:pPr>
        <w:pStyle w:val="TextBody"/>
        <w:bidi w:val="0"/>
        <w:jc w:val="left"/>
        <w:rPr>
          <w:b/>
          <w:u w:val="single"/>
          <w:shd w:val="clear" w:fill="FFFF00"/>
        </w:rPr>
      </w:pPr>
      <w:r>
        <w:rPr>
          <w:b/>
          <w:u w:val="single"/>
          <w:shd w:val="clear" w:fill="FFFF00"/>
        </w:rPr>
        <w:t xml:space="preserve">Asiakirjan numero 25708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26"/>
        <w:gridCol w:w="2068"/>
        <w:gridCol w:w="1342"/>
        <w:gridCol w:w="1248"/>
        <w:gridCol w:w="1422"/>
        <w:gridCol w:w="109"/>
        <w:gridCol w:w="2690"/>
      </w:tblGrid>
      <w:tr>
        <w:trPr/>
        <w:tc>
          <w:tcPr>
            <w:tcW w:w="1326" w:type="dxa"/>
            <w:tcBorders/>
            <w:vAlign w:val="center"/>
          </w:tcPr>
          <w:p>
            <w:pPr>
              <w:pStyle w:val="TableHeading"/>
              <w:suppressLineNumbers/>
              <w:bidi w:val="0"/>
              <w:spacing w:before="0" w:after="283"/>
              <w:jc w:val="center"/>
              <w:rPr/>
            </w:pPr>
            <w:r>
              <w:rPr/>
              <w:t xml:space="preserve">S nro. </w:t>
            </w:r>
          </w:p>
        </w:tc>
        <w:tc>
          <w:tcPr>
            <w:tcW w:w="2068" w:type="dxa"/>
            <w:tcBorders/>
            <w:vAlign w:val="center"/>
          </w:tcPr>
          <w:p>
            <w:pPr>
              <w:pStyle w:val="TableHeading"/>
              <w:suppressLineNumbers/>
              <w:bidi w:val="0"/>
              <w:spacing w:before="0" w:after="283"/>
              <w:jc w:val="center"/>
              <w:rPr/>
            </w:pPr>
            <w:r>
              <w:rPr/>
              <w:t xml:space="preserve">Nimi (vaalipiiri) Toimikausi Puolue </w:t>
            </w:r>
          </w:p>
        </w:tc>
        <w:tc>
          <w:tcPr>
            <w:tcW w:w="1342" w:type="dxa"/>
            <w:tcBorders/>
            <w:vAlign w:val="center"/>
          </w:tcPr>
          <w:p>
            <w:pPr>
              <w:pStyle w:val="TableHeading"/>
              <w:suppressLineNumbers/>
              <w:bidi w:val="0"/>
              <w:spacing w:before="0" w:after="283"/>
              <w:jc w:val="center"/>
              <w:rPr/>
            </w:pPr>
            <w:r>
              <w:rPr/>
              <w:t xml:space="preserve">Toimeksianto </w:t>
            </w:r>
          </w:p>
        </w:tc>
        <w:tc>
          <w:tcPr>
            <w:tcW w:w="1248" w:type="dxa"/>
            <w:tcBorders/>
            <w:vAlign w:val="center"/>
          </w:tcPr>
          <w:p>
            <w:pPr>
              <w:pStyle w:val="TableHeading"/>
              <w:suppressLineNumbers/>
              <w:bidi w:val="0"/>
              <w:spacing w:before="0" w:after="283"/>
              <w:jc w:val="center"/>
              <w:rPr/>
            </w:pPr>
            <w:r>
              <w:rPr/>
              <w:t xml:space="preserve">Assembly (vaalit) </w:t>
            </w:r>
          </w:p>
        </w:tc>
        <w:tc>
          <w:tcPr>
            <w:tcW w:w="1422"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690" w:type="dxa"/>
            <w:tcBorders/>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sz w:val="4"/>
                <w:szCs w:val="4"/>
              </w:rPr>
            </w:pPr>
            <w:r>
              <w:rPr>
                <w:sz w:val="4"/>
                <w:szCs w:val="4"/>
              </w:rPr>
            </w:r>
          </w:p>
        </w:tc>
        <w:tc>
          <w:tcPr>
            <w:tcW w:w="2068" w:type="dxa"/>
            <w:tcBorders/>
            <w:vAlign w:val="center"/>
          </w:tcPr>
          <w:p>
            <w:pPr>
              <w:pStyle w:val="TableContents"/>
              <w:bidi w:val="0"/>
              <w:spacing w:before="0" w:after="283"/>
              <w:jc w:val="left"/>
              <w:rPr/>
            </w:pPr>
            <w:r>
              <w:rPr/>
              <w:t xml:space="preserve">Prem Khandu Thungan Dirang Kalaktangin MLA (Dirang Kalaktang) </w:t>
            </w:r>
          </w:p>
        </w:tc>
        <w:tc>
          <w:tcPr>
            <w:tcW w:w="1342" w:type="dxa"/>
            <w:tcBorders/>
            <w:vAlign w:val="center"/>
          </w:tcPr>
          <w:p>
            <w:pPr>
              <w:pStyle w:val="TableContents"/>
              <w:bidi w:val="0"/>
              <w:spacing w:before="0" w:after="283"/>
              <w:jc w:val="left"/>
              <w:rPr/>
            </w:pPr>
            <w:r>
              <w:rPr/>
              <w:t xml:space="preserve">13. elokuuta 1975 </w:t>
            </w:r>
          </w:p>
        </w:tc>
        <w:tc>
          <w:tcPr>
            <w:tcW w:w="1248" w:type="dxa"/>
            <w:tcBorders/>
            <w:vAlign w:val="center"/>
          </w:tcPr>
          <w:p>
            <w:pPr>
              <w:pStyle w:val="TableContents"/>
              <w:bidi w:val="0"/>
              <w:spacing w:before="0" w:after="283"/>
              <w:jc w:val="left"/>
              <w:rPr/>
            </w:pPr>
            <w:r>
              <w:rPr/>
              <w:t xml:space="preserve">18. syyskuuta 1979 </w:t>
            </w:r>
          </w:p>
        </w:tc>
        <w:tc>
          <w:tcPr>
            <w:tcW w:w="1422" w:type="dxa"/>
            <w:tcBorders/>
            <w:vAlign w:val="center"/>
          </w:tcPr>
          <w:p>
            <w:pPr>
              <w:pStyle w:val="TableContents"/>
              <w:bidi w:val="0"/>
              <w:spacing w:before="0" w:after="283"/>
              <w:jc w:val="left"/>
              <w:rPr/>
            </w:pPr>
            <w:r>
              <w:rPr/>
              <w:t xml:space="preserve">Janata-puolue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1507 </w:t>
            </w:r>
          </w:p>
        </w:tc>
      </w:tr>
      <w:tr>
        <w:trPr/>
        <w:tc>
          <w:tcPr>
            <w:tcW w:w="1326" w:type="dxa"/>
            <w:tcBorders/>
            <w:vAlign w:val="center"/>
          </w:tcPr>
          <w:p>
            <w:pPr>
              <w:pStyle w:val="TableContents"/>
              <w:bidi w:val="0"/>
              <w:spacing w:before="0" w:after="283"/>
              <w:jc w:val="left"/>
              <w:rPr>
                <w:sz w:val="4"/>
                <w:szCs w:val="4"/>
              </w:rPr>
            </w:pPr>
            <w:r>
              <w:rPr>
                <w:sz w:val="4"/>
                <w:szCs w:val="4"/>
              </w:rPr>
            </w:r>
          </w:p>
        </w:tc>
        <w:tc>
          <w:tcPr>
            <w:tcW w:w="2068" w:type="dxa"/>
            <w:tcBorders/>
            <w:vAlign w:val="center"/>
          </w:tcPr>
          <w:p>
            <w:pPr>
              <w:pStyle w:val="TableContents"/>
              <w:bidi w:val="0"/>
              <w:spacing w:before="0" w:after="283"/>
              <w:jc w:val="left"/>
              <w:rPr/>
            </w:pPr>
            <w:r>
              <w:rPr/>
              <w:t xml:space="preserve">Tomo Riba MLA Basarin puolesta </w:t>
            </w:r>
          </w:p>
        </w:tc>
        <w:tc>
          <w:tcPr>
            <w:tcW w:w="1342" w:type="dxa"/>
            <w:tcBorders/>
            <w:vAlign w:val="center"/>
          </w:tcPr>
          <w:p>
            <w:pPr>
              <w:pStyle w:val="TableContents"/>
              <w:bidi w:val="0"/>
              <w:spacing w:before="0" w:after="283"/>
              <w:jc w:val="left"/>
              <w:rPr/>
            </w:pPr>
            <w:r>
              <w:rPr/>
              <w:t xml:space="preserve">18. syyskuuta 1979 </w:t>
            </w:r>
          </w:p>
        </w:tc>
        <w:tc>
          <w:tcPr>
            <w:tcW w:w="1248" w:type="dxa"/>
            <w:tcBorders/>
            <w:vAlign w:val="center"/>
          </w:tcPr>
          <w:p>
            <w:pPr>
              <w:pStyle w:val="TableContents"/>
              <w:bidi w:val="0"/>
              <w:spacing w:before="0" w:after="283"/>
              <w:jc w:val="left"/>
              <w:rPr/>
            </w:pPr>
            <w:r>
              <w:rPr/>
              <w:t xml:space="preserve">3. marraskuuta 1979 </w:t>
            </w:r>
          </w:p>
        </w:tc>
        <w:tc>
          <w:tcPr>
            <w:tcW w:w="1422" w:type="dxa"/>
            <w:tcBorders/>
            <w:vAlign w:val="center"/>
          </w:tcPr>
          <w:p>
            <w:pPr>
              <w:pStyle w:val="TableContents"/>
              <w:bidi w:val="0"/>
              <w:spacing w:before="0" w:after="283"/>
              <w:jc w:val="left"/>
              <w:rPr/>
            </w:pPr>
            <w:r>
              <w:rPr/>
              <w:t xml:space="preserve">Arunachalin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47 </w:t>
            </w:r>
          </w:p>
        </w:tc>
      </w:tr>
      <w:tr>
        <w:trPr/>
        <w:tc>
          <w:tcPr>
            <w:tcW w:w="1326" w:type="dxa"/>
            <w:tcBorders/>
            <w:vAlign w:val="center"/>
          </w:tcPr>
          <w:p>
            <w:pPr>
              <w:pStyle w:val="TableContents"/>
              <w:bidi w:val="0"/>
              <w:spacing w:before="0" w:after="283"/>
              <w:jc w:val="left"/>
              <w:rPr/>
            </w:pPr>
            <w:r>
              <w:rPr/>
              <w:t xml:space="preserve">-- </w:t>
            </w:r>
          </w:p>
        </w:tc>
        <w:tc>
          <w:tcPr>
            <w:tcW w:w="2068" w:type="dxa"/>
            <w:tcBorders/>
            <w:vAlign w:val="center"/>
          </w:tcPr>
          <w:p>
            <w:pPr>
              <w:pStyle w:val="TableContents"/>
              <w:bidi w:val="0"/>
              <w:spacing w:before="0" w:after="283"/>
              <w:jc w:val="left"/>
              <w:rPr/>
            </w:pPr>
            <w:r>
              <w:rPr/>
              <w:t xml:space="preserve">Vapaa (puheenjohtajan sääntö) </w:t>
            </w:r>
          </w:p>
        </w:tc>
        <w:tc>
          <w:tcPr>
            <w:tcW w:w="1342" w:type="dxa"/>
            <w:tcBorders/>
            <w:vAlign w:val="center"/>
          </w:tcPr>
          <w:p>
            <w:pPr>
              <w:pStyle w:val="TableContents"/>
              <w:bidi w:val="0"/>
              <w:spacing w:before="0" w:after="283"/>
              <w:jc w:val="left"/>
              <w:rPr/>
            </w:pPr>
            <w:r>
              <w:rPr/>
              <w:t xml:space="preserve">3. marraskuuta 1979 </w:t>
            </w:r>
          </w:p>
        </w:tc>
        <w:tc>
          <w:tcPr>
            <w:tcW w:w="1248" w:type="dxa"/>
            <w:tcBorders/>
            <w:vAlign w:val="center"/>
          </w:tcPr>
          <w:p>
            <w:pPr>
              <w:pStyle w:val="TableContents"/>
              <w:bidi w:val="0"/>
              <w:spacing w:before="0" w:after="283"/>
              <w:jc w:val="left"/>
              <w:rPr/>
            </w:pPr>
            <w:r>
              <w:rPr/>
              <w:t xml:space="preserve">18. tammikuuta 1980 </w:t>
            </w:r>
          </w:p>
        </w:tc>
        <w:tc>
          <w:tcPr>
            <w:tcW w:w="1422"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76 </w:t>
            </w:r>
          </w:p>
        </w:tc>
      </w:tr>
      <w:tr>
        <w:trPr/>
        <w:tc>
          <w:tcPr>
            <w:tcW w:w="1326" w:type="dxa"/>
            <w:tcBorders/>
            <w:vAlign w:val="center"/>
          </w:tcPr>
          <w:p>
            <w:pPr>
              <w:pStyle w:val="TableContents"/>
              <w:bidi w:val="0"/>
              <w:spacing w:before="0" w:after="283"/>
              <w:jc w:val="left"/>
              <w:rPr>
                <w:sz w:val="4"/>
                <w:szCs w:val="4"/>
              </w:rPr>
            </w:pPr>
            <w:r>
              <w:rPr>
                <w:sz w:val="4"/>
                <w:szCs w:val="4"/>
              </w:rPr>
            </w:r>
          </w:p>
        </w:tc>
        <w:tc>
          <w:tcPr>
            <w:tcW w:w="2068" w:type="dxa"/>
            <w:tcBorders/>
            <w:vAlign w:val="center"/>
          </w:tcPr>
          <w:p>
            <w:pPr>
              <w:pStyle w:val="TableContents"/>
              <w:bidi w:val="0"/>
              <w:spacing w:before="0" w:after="283"/>
              <w:jc w:val="left"/>
              <w:rPr/>
            </w:pPr>
            <w:r>
              <w:rPr/>
              <w:t xml:space="preserve">Gegong Apang MLA, Tuting Yingkiong </w:t>
            </w:r>
          </w:p>
        </w:tc>
        <w:tc>
          <w:tcPr>
            <w:tcW w:w="1342" w:type="dxa"/>
            <w:tcBorders/>
            <w:vAlign w:val="center"/>
          </w:tcPr>
          <w:p>
            <w:pPr>
              <w:pStyle w:val="TableContents"/>
              <w:bidi w:val="0"/>
              <w:spacing w:before="0" w:after="283"/>
              <w:jc w:val="left"/>
              <w:rPr/>
            </w:pPr>
            <w:r>
              <w:rPr/>
              <w:t xml:space="preserve">18. tammikuuta 1980 </w:t>
            </w:r>
          </w:p>
        </w:tc>
        <w:tc>
          <w:tcPr>
            <w:tcW w:w="1248" w:type="dxa"/>
            <w:tcBorders/>
            <w:vAlign w:val="center"/>
          </w:tcPr>
          <w:p>
            <w:pPr>
              <w:pStyle w:val="TableContents"/>
              <w:bidi w:val="0"/>
              <w:spacing w:before="0" w:after="283"/>
              <w:jc w:val="left"/>
              <w:rPr/>
            </w:pPr>
            <w:r>
              <w:rPr/>
              <w:t xml:space="preserve">19. tammikuuta 1999 </w:t>
            </w:r>
          </w:p>
        </w:tc>
        <w:tc>
          <w:tcPr>
            <w:tcW w:w="1422"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6940 </w:t>
            </w:r>
          </w:p>
        </w:tc>
      </w:tr>
      <w:tr>
        <w:trPr/>
        <w:tc>
          <w:tcPr>
            <w:tcW w:w="1326" w:type="dxa"/>
            <w:tcBorders/>
            <w:vAlign w:val="center"/>
          </w:tcPr>
          <w:p>
            <w:pPr>
              <w:pStyle w:val="TableContents"/>
              <w:bidi w:val="0"/>
              <w:spacing w:before="0" w:after="283"/>
              <w:jc w:val="left"/>
              <w:rPr/>
            </w:pPr>
            <w:r>
              <w:rPr/>
              <w:t xml:space="preserve">Arunachalin kongressi </w:t>
            </w:r>
          </w:p>
        </w:tc>
        <w:tc>
          <w:tcPr>
            <w:tcW w:w="2068" w:type="dxa"/>
            <w:tcBorders/>
            <w:vAlign w:val="center"/>
          </w:tcPr>
          <w:p>
            <w:pPr>
              <w:pStyle w:val="TableContents"/>
              <w:bidi w:val="0"/>
              <w:spacing w:before="0" w:after="283"/>
              <w:jc w:val="left"/>
              <w:rPr>
                <w:sz w:val="4"/>
                <w:szCs w:val="4"/>
              </w:rPr>
            </w:pPr>
            <w:r>
              <w:rPr>
                <w:sz w:val="4"/>
                <w:szCs w:val="4"/>
              </w:rPr>
            </w:r>
          </w:p>
        </w:tc>
        <w:tc>
          <w:tcPr>
            <w:tcW w:w="6811" w:type="dxa"/>
            <w:gridSpan w:val="5"/>
            <w:tcBorders/>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sz w:val="4"/>
                <w:szCs w:val="4"/>
              </w:rPr>
            </w:pPr>
            <w:r>
              <w:rPr>
                <w:sz w:val="4"/>
                <w:szCs w:val="4"/>
              </w:rPr>
            </w:r>
          </w:p>
        </w:tc>
        <w:tc>
          <w:tcPr>
            <w:tcW w:w="2068" w:type="dxa"/>
            <w:tcBorders/>
            <w:vAlign w:val="center"/>
          </w:tcPr>
          <w:p>
            <w:pPr>
              <w:pStyle w:val="TableContents"/>
              <w:bidi w:val="0"/>
              <w:spacing w:before="0" w:after="283"/>
              <w:jc w:val="left"/>
              <w:rPr/>
            </w:pPr>
            <w:r>
              <w:rPr/>
              <w:t xml:space="preserve">Mukut Mithi MLA Roingin puolesta </w:t>
            </w:r>
          </w:p>
        </w:tc>
        <w:tc>
          <w:tcPr>
            <w:tcW w:w="1342" w:type="dxa"/>
            <w:tcBorders/>
            <w:vAlign w:val="center"/>
          </w:tcPr>
          <w:p>
            <w:pPr>
              <w:pStyle w:val="TableContents"/>
              <w:bidi w:val="0"/>
              <w:spacing w:before="0" w:after="283"/>
              <w:jc w:val="left"/>
              <w:rPr/>
            </w:pPr>
            <w:r>
              <w:rPr/>
              <w:t xml:space="preserve">19. tammikuuta 1999 </w:t>
            </w:r>
          </w:p>
        </w:tc>
        <w:tc>
          <w:tcPr>
            <w:tcW w:w="1248" w:type="dxa"/>
            <w:tcBorders/>
            <w:vAlign w:val="center"/>
          </w:tcPr>
          <w:p>
            <w:pPr>
              <w:pStyle w:val="TableContents"/>
              <w:bidi w:val="0"/>
              <w:spacing w:before="0" w:after="283"/>
              <w:jc w:val="left"/>
              <w:rPr/>
            </w:pPr>
            <w:r>
              <w:rPr/>
              <w:t xml:space="preserve">3. elokuuta 2003 </w:t>
            </w:r>
          </w:p>
        </w:tc>
        <w:tc>
          <w:tcPr>
            <w:tcW w:w="1422" w:type="dxa"/>
            <w:tcBorders/>
            <w:vAlign w:val="center"/>
          </w:tcPr>
          <w:p>
            <w:pPr>
              <w:pStyle w:val="TableContents"/>
              <w:bidi w:val="0"/>
              <w:spacing w:before="0" w:after="283"/>
              <w:jc w:val="left"/>
              <w:rPr/>
            </w:pPr>
            <w:r>
              <w:rPr/>
              <w:t xml:space="preserve">Arunachalin kongressi (Mithi)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1658 </w:t>
            </w:r>
          </w:p>
        </w:tc>
      </w:tr>
      <w:tr>
        <w:trPr/>
        <w:tc>
          <w:tcPr>
            <w:tcW w:w="1326" w:type="dxa"/>
            <w:tcBorders/>
            <w:vAlign w:val="center"/>
          </w:tcPr>
          <w:p>
            <w:pPr>
              <w:pStyle w:val="TableContents"/>
              <w:bidi w:val="0"/>
              <w:spacing w:before="0" w:after="283"/>
              <w:jc w:val="left"/>
              <w:rPr/>
            </w:pPr>
            <w:r>
              <w:rPr/>
              <w:t xml:space="preserve">Intian kansalliskongressi </w:t>
            </w:r>
          </w:p>
        </w:tc>
        <w:tc>
          <w:tcPr>
            <w:tcW w:w="2068" w:type="dxa"/>
            <w:tcBorders/>
            <w:vAlign w:val="center"/>
          </w:tcPr>
          <w:p>
            <w:pPr>
              <w:pStyle w:val="TableContents"/>
              <w:bidi w:val="0"/>
              <w:spacing w:before="0" w:after="283"/>
              <w:jc w:val="left"/>
              <w:rPr>
                <w:sz w:val="4"/>
                <w:szCs w:val="4"/>
              </w:rPr>
            </w:pPr>
            <w:r>
              <w:rPr>
                <w:sz w:val="4"/>
                <w:szCs w:val="4"/>
              </w:rPr>
            </w:r>
          </w:p>
        </w:tc>
        <w:tc>
          <w:tcPr>
            <w:tcW w:w="6811" w:type="dxa"/>
            <w:gridSpan w:val="5"/>
            <w:tcBorders/>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pPr>
            <w:r>
              <w:rPr/>
              <w:t xml:space="preserve">(3) </w:t>
            </w:r>
          </w:p>
        </w:tc>
        <w:tc>
          <w:tcPr>
            <w:tcW w:w="2068" w:type="dxa"/>
            <w:tcBorders/>
            <w:vAlign w:val="center"/>
          </w:tcPr>
          <w:p>
            <w:pPr>
              <w:pStyle w:val="TableContents"/>
              <w:bidi w:val="0"/>
              <w:spacing w:before="0" w:after="283"/>
              <w:jc w:val="left"/>
              <w:rPr/>
            </w:pPr>
            <w:r>
              <w:rPr/>
              <w:t xml:space="preserve">Gegong Apang (2) MLA, Tuting Yingkiongin puolesta </w:t>
            </w:r>
          </w:p>
        </w:tc>
        <w:tc>
          <w:tcPr>
            <w:tcW w:w="1342" w:type="dxa"/>
            <w:tcBorders/>
            <w:vAlign w:val="center"/>
          </w:tcPr>
          <w:p>
            <w:pPr>
              <w:pStyle w:val="TableContents"/>
              <w:bidi w:val="0"/>
              <w:spacing w:before="0" w:after="283"/>
              <w:jc w:val="left"/>
              <w:rPr/>
            </w:pPr>
            <w:r>
              <w:rPr/>
              <w:t xml:space="preserve">3. elokuuta 2003 </w:t>
            </w:r>
          </w:p>
        </w:tc>
        <w:tc>
          <w:tcPr>
            <w:tcW w:w="1248" w:type="dxa"/>
            <w:tcBorders/>
            <w:vAlign w:val="center"/>
          </w:tcPr>
          <w:p>
            <w:pPr>
              <w:pStyle w:val="TableContents"/>
              <w:bidi w:val="0"/>
              <w:spacing w:before="0" w:after="283"/>
              <w:jc w:val="left"/>
              <w:rPr/>
            </w:pPr>
            <w:r>
              <w:rPr/>
              <w:t xml:space="preserve">9. huhtikuuta 2007 </w:t>
            </w:r>
          </w:p>
        </w:tc>
        <w:tc>
          <w:tcPr>
            <w:tcW w:w="1422" w:type="dxa"/>
            <w:tcBorders/>
            <w:vAlign w:val="center"/>
          </w:tcPr>
          <w:p>
            <w:pPr>
              <w:pStyle w:val="TableContents"/>
              <w:bidi w:val="0"/>
              <w:spacing w:before="0" w:after="283"/>
              <w:jc w:val="left"/>
              <w:rPr/>
            </w:pPr>
            <w:r>
              <w:rPr/>
              <w:t xml:space="preserve">Yhdistynyt demokraattinen rintama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1346 </w:t>
            </w:r>
          </w:p>
        </w:tc>
      </w:tr>
      <w:tr>
        <w:trPr/>
        <w:tc>
          <w:tcPr>
            <w:tcW w:w="1326" w:type="dxa"/>
            <w:tcBorders/>
            <w:vAlign w:val="center"/>
          </w:tcPr>
          <w:p>
            <w:pPr>
              <w:pStyle w:val="TableContents"/>
              <w:bidi w:val="0"/>
              <w:spacing w:before="0" w:after="283"/>
              <w:jc w:val="left"/>
              <w:rPr/>
            </w:pPr>
            <w:r>
              <w:rPr/>
              <w:t xml:space="preserve">Bharatiya Janata Party </w:t>
            </w:r>
          </w:p>
        </w:tc>
        <w:tc>
          <w:tcPr>
            <w:tcW w:w="2068" w:type="dxa"/>
            <w:tcBorders/>
            <w:vAlign w:val="center"/>
          </w:tcPr>
          <w:p>
            <w:pPr>
              <w:pStyle w:val="TableContents"/>
              <w:bidi w:val="0"/>
              <w:spacing w:before="0" w:after="283"/>
              <w:jc w:val="left"/>
              <w:rPr>
                <w:sz w:val="4"/>
                <w:szCs w:val="4"/>
              </w:rPr>
            </w:pPr>
            <w:r>
              <w:rPr>
                <w:sz w:val="4"/>
                <w:szCs w:val="4"/>
              </w:rPr>
            </w:r>
          </w:p>
        </w:tc>
        <w:tc>
          <w:tcPr>
            <w:tcW w:w="6811" w:type="dxa"/>
            <w:gridSpan w:val="5"/>
            <w:tcBorders/>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pPr>
            <w:r>
              <w:rPr/>
              <w:t xml:space="preserve">Intian kansalliskongressi </w:t>
            </w:r>
          </w:p>
        </w:tc>
        <w:tc>
          <w:tcPr>
            <w:tcW w:w="2068" w:type="dxa"/>
            <w:tcBorders/>
            <w:vAlign w:val="center"/>
          </w:tcPr>
          <w:p>
            <w:pPr>
              <w:pStyle w:val="TableContents"/>
              <w:bidi w:val="0"/>
              <w:spacing w:before="0" w:after="283"/>
              <w:jc w:val="left"/>
              <w:rPr>
                <w:sz w:val="4"/>
                <w:szCs w:val="4"/>
              </w:rPr>
            </w:pPr>
            <w:r>
              <w:rPr>
                <w:sz w:val="4"/>
                <w:szCs w:val="4"/>
              </w:rPr>
            </w:r>
          </w:p>
        </w:tc>
        <w:tc>
          <w:tcPr>
            <w:tcW w:w="6811" w:type="dxa"/>
            <w:gridSpan w:val="5"/>
            <w:tcBorders/>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sz w:val="4"/>
                <w:szCs w:val="4"/>
              </w:rPr>
            </w:pPr>
            <w:r>
              <w:rPr>
                <w:sz w:val="4"/>
                <w:szCs w:val="4"/>
              </w:rPr>
            </w:r>
          </w:p>
        </w:tc>
        <w:tc>
          <w:tcPr>
            <w:tcW w:w="2068" w:type="dxa"/>
            <w:tcBorders/>
            <w:vAlign w:val="center"/>
          </w:tcPr>
          <w:p>
            <w:pPr>
              <w:pStyle w:val="TableContents"/>
              <w:bidi w:val="0"/>
              <w:spacing w:before="0" w:after="283"/>
              <w:jc w:val="left"/>
              <w:rPr/>
            </w:pPr>
            <w:r>
              <w:rPr/>
              <w:t xml:space="preserve">Dorjee Khandu Mukton MLA (Mukto) </w:t>
            </w:r>
          </w:p>
        </w:tc>
        <w:tc>
          <w:tcPr>
            <w:tcW w:w="1342" w:type="dxa"/>
            <w:tcBorders/>
            <w:vAlign w:val="center"/>
          </w:tcPr>
          <w:p>
            <w:pPr>
              <w:pStyle w:val="TableContents"/>
              <w:bidi w:val="0"/>
              <w:spacing w:before="0" w:after="283"/>
              <w:jc w:val="left"/>
              <w:rPr/>
            </w:pPr>
            <w:r>
              <w:rPr/>
              <w:t xml:space="preserve">9. huhtikuuta 2007 </w:t>
            </w:r>
          </w:p>
        </w:tc>
        <w:tc>
          <w:tcPr>
            <w:tcW w:w="1248" w:type="dxa"/>
            <w:tcBorders/>
            <w:vAlign w:val="center"/>
          </w:tcPr>
          <w:p>
            <w:pPr>
              <w:pStyle w:val="TableContents"/>
              <w:bidi w:val="0"/>
              <w:spacing w:before="0" w:after="283"/>
              <w:jc w:val="left"/>
              <w:rPr/>
            </w:pPr>
            <w:r>
              <w:rPr/>
              <w:t xml:space="preserve">30. huhtikuuta 2011 </w:t>
            </w:r>
          </w:p>
        </w:tc>
        <w:tc>
          <w:tcPr>
            <w:tcW w:w="1422"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1483 </w:t>
            </w:r>
          </w:p>
        </w:tc>
      </w:tr>
      <w:tr>
        <w:trPr/>
        <w:tc>
          <w:tcPr>
            <w:tcW w:w="1326" w:type="dxa"/>
            <w:tcBorders/>
            <w:vAlign w:val="center"/>
          </w:tcPr>
          <w:p>
            <w:pPr>
              <w:pStyle w:val="TableContents"/>
              <w:bidi w:val="0"/>
              <w:spacing w:before="0" w:after="283"/>
              <w:jc w:val="left"/>
              <w:rPr/>
            </w:pPr>
            <w:r>
              <w:rPr/>
              <w:t xml:space="preserve">6 </w:t>
            </w:r>
          </w:p>
        </w:tc>
        <w:tc>
          <w:tcPr>
            <w:tcW w:w="2068" w:type="dxa"/>
            <w:tcBorders/>
            <w:vAlign w:val="center"/>
          </w:tcPr>
          <w:p>
            <w:pPr>
              <w:pStyle w:val="TableContents"/>
              <w:bidi w:val="0"/>
              <w:spacing w:before="0" w:after="283"/>
              <w:jc w:val="left"/>
              <w:rPr/>
            </w:pPr>
            <w:r>
              <w:rPr/>
              <w:t xml:space="preserve">Jarbom Gamlin Liromoban MLA:n edustaja </w:t>
            </w:r>
          </w:p>
        </w:tc>
        <w:tc>
          <w:tcPr>
            <w:tcW w:w="1342" w:type="dxa"/>
            <w:tcBorders/>
            <w:vAlign w:val="center"/>
          </w:tcPr>
          <w:p>
            <w:pPr>
              <w:pStyle w:val="TableContents"/>
              <w:bidi w:val="0"/>
              <w:spacing w:before="0" w:after="283"/>
              <w:jc w:val="left"/>
              <w:rPr/>
            </w:pPr>
            <w:r>
              <w:rPr/>
              <w:t xml:space="preserve">5 toukokuuta 2011 </w:t>
            </w:r>
          </w:p>
        </w:tc>
        <w:tc>
          <w:tcPr>
            <w:tcW w:w="1248" w:type="dxa"/>
            <w:tcBorders/>
            <w:vAlign w:val="center"/>
          </w:tcPr>
          <w:p>
            <w:pPr>
              <w:pStyle w:val="TableContents"/>
              <w:bidi w:val="0"/>
              <w:spacing w:before="0" w:after="283"/>
              <w:jc w:val="left"/>
              <w:rPr/>
            </w:pPr>
            <w:r>
              <w:rPr/>
              <w:t xml:space="preserve">1. marraskuuta 2011 </w:t>
            </w:r>
          </w:p>
        </w:tc>
        <w:tc>
          <w:tcPr>
            <w:tcW w:w="1422"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181 </w:t>
            </w:r>
          </w:p>
        </w:tc>
      </w:tr>
      <w:tr>
        <w:trPr/>
        <w:tc>
          <w:tcPr>
            <w:tcW w:w="1326" w:type="dxa"/>
            <w:tcBorders/>
            <w:vAlign w:val="center"/>
          </w:tcPr>
          <w:p>
            <w:pPr>
              <w:pStyle w:val="TableContents"/>
              <w:bidi w:val="0"/>
              <w:spacing w:before="0" w:after="283"/>
              <w:jc w:val="left"/>
              <w:rPr/>
            </w:pPr>
            <w:r>
              <w:rPr/>
              <w:t xml:space="preserve">7 </w:t>
            </w:r>
          </w:p>
        </w:tc>
        <w:tc>
          <w:tcPr>
            <w:tcW w:w="2068" w:type="dxa"/>
            <w:tcBorders/>
            <w:vAlign w:val="center"/>
          </w:tcPr>
          <w:p>
            <w:pPr>
              <w:pStyle w:val="TableContents"/>
              <w:bidi w:val="0"/>
              <w:spacing w:before="0" w:after="283"/>
              <w:jc w:val="left"/>
              <w:rPr/>
            </w:pPr>
            <w:r>
              <w:rPr/>
              <w:t xml:space="preserve">Nabam Tuki Sagaleen MLA, Sagalee </w:t>
            </w:r>
          </w:p>
        </w:tc>
        <w:tc>
          <w:tcPr>
            <w:tcW w:w="1342" w:type="dxa"/>
            <w:tcBorders/>
            <w:vAlign w:val="center"/>
          </w:tcPr>
          <w:p>
            <w:pPr>
              <w:pStyle w:val="TableContents"/>
              <w:bidi w:val="0"/>
              <w:spacing w:before="0" w:after="283"/>
              <w:jc w:val="left"/>
              <w:rPr/>
            </w:pPr>
            <w:r>
              <w:rPr/>
              <w:t xml:space="preserve">1. marraskuuta 2011 </w:t>
            </w:r>
          </w:p>
        </w:tc>
        <w:tc>
          <w:tcPr>
            <w:tcW w:w="1248" w:type="dxa"/>
            <w:tcBorders/>
            <w:vAlign w:val="center"/>
          </w:tcPr>
          <w:p>
            <w:pPr>
              <w:pStyle w:val="TableContents"/>
              <w:bidi w:val="0"/>
              <w:spacing w:before="0" w:after="283"/>
              <w:jc w:val="left"/>
              <w:rPr/>
            </w:pPr>
            <w:r>
              <w:rPr/>
              <w:t xml:space="preserve">26. tammikuuta 2016 </w:t>
            </w:r>
          </w:p>
        </w:tc>
        <w:tc>
          <w:tcPr>
            <w:tcW w:w="1422"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1547 </w:t>
            </w:r>
          </w:p>
        </w:tc>
      </w:tr>
      <w:tr>
        <w:trPr/>
        <w:tc>
          <w:tcPr>
            <w:tcW w:w="1326" w:type="dxa"/>
            <w:tcBorders/>
            <w:vAlign w:val="center"/>
          </w:tcPr>
          <w:p>
            <w:pPr>
              <w:pStyle w:val="TableContents"/>
              <w:bidi w:val="0"/>
              <w:spacing w:before="0" w:after="283"/>
              <w:jc w:val="left"/>
              <w:rPr/>
            </w:pPr>
            <w:r>
              <w:rPr/>
              <w:t xml:space="preserve">-- </w:t>
            </w:r>
          </w:p>
        </w:tc>
        <w:tc>
          <w:tcPr>
            <w:tcW w:w="2068" w:type="dxa"/>
            <w:tcBorders/>
            <w:vAlign w:val="center"/>
          </w:tcPr>
          <w:p>
            <w:pPr>
              <w:pStyle w:val="TableContents"/>
              <w:bidi w:val="0"/>
              <w:spacing w:before="0" w:after="283"/>
              <w:jc w:val="left"/>
              <w:rPr/>
            </w:pPr>
            <w:r>
              <w:rPr/>
              <w:t xml:space="preserve">Vapaa (puheenjohtajan sääntö) </w:t>
            </w:r>
          </w:p>
        </w:tc>
        <w:tc>
          <w:tcPr>
            <w:tcW w:w="1342" w:type="dxa"/>
            <w:tcBorders/>
            <w:vAlign w:val="center"/>
          </w:tcPr>
          <w:p>
            <w:pPr>
              <w:pStyle w:val="TableContents"/>
              <w:bidi w:val="0"/>
              <w:spacing w:before="0" w:after="283"/>
              <w:jc w:val="left"/>
              <w:rPr/>
            </w:pPr>
            <w:r>
              <w:rPr/>
              <w:t xml:space="preserve">26. tammikuuta 2016 </w:t>
            </w:r>
          </w:p>
        </w:tc>
        <w:tc>
          <w:tcPr>
            <w:tcW w:w="1248" w:type="dxa"/>
            <w:tcBorders/>
            <w:vAlign w:val="center"/>
          </w:tcPr>
          <w:p>
            <w:pPr>
              <w:pStyle w:val="TableContents"/>
              <w:bidi w:val="0"/>
              <w:spacing w:before="0" w:after="283"/>
              <w:jc w:val="left"/>
              <w:rPr/>
            </w:pPr>
            <w:r>
              <w:rPr/>
              <w:t xml:space="preserve">19. helmikuuta 2016 </w:t>
            </w:r>
          </w:p>
        </w:tc>
        <w:tc>
          <w:tcPr>
            <w:tcW w:w="1422"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24 </w:t>
            </w:r>
          </w:p>
        </w:tc>
      </w:tr>
      <w:tr>
        <w:trPr/>
        <w:tc>
          <w:tcPr>
            <w:tcW w:w="1326" w:type="dxa"/>
            <w:tcBorders/>
            <w:vAlign w:val="center"/>
          </w:tcPr>
          <w:p>
            <w:pPr>
              <w:pStyle w:val="TableContents"/>
              <w:bidi w:val="0"/>
              <w:spacing w:before="0" w:after="283"/>
              <w:jc w:val="left"/>
              <w:rPr/>
            </w:pPr>
            <w:r>
              <w:rPr/>
              <w:t xml:space="preserve">8 </w:t>
            </w:r>
          </w:p>
        </w:tc>
        <w:tc>
          <w:tcPr>
            <w:tcW w:w="2068" w:type="dxa"/>
            <w:tcBorders/>
            <w:vAlign w:val="center"/>
          </w:tcPr>
          <w:p>
            <w:pPr>
              <w:pStyle w:val="TableContents"/>
              <w:bidi w:val="0"/>
              <w:spacing w:before="0" w:after="283"/>
              <w:jc w:val="left"/>
              <w:rPr/>
            </w:pPr>
            <w:r>
              <w:rPr/>
              <w:t xml:space="preserve">Kalikho Pul MLA Hayuliangin puolesta </w:t>
            </w:r>
          </w:p>
        </w:tc>
        <w:tc>
          <w:tcPr>
            <w:tcW w:w="1342" w:type="dxa"/>
            <w:tcBorders/>
            <w:vAlign w:val="center"/>
          </w:tcPr>
          <w:p>
            <w:pPr>
              <w:pStyle w:val="TableContents"/>
              <w:bidi w:val="0"/>
              <w:spacing w:before="0" w:after="283"/>
              <w:jc w:val="left"/>
              <w:rPr/>
            </w:pPr>
            <w:r>
              <w:rPr/>
              <w:t xml:space="preserve">19. helmikuuta 2016 </w:t>
            </w:r>
          </w:p>
        </w:tc>
        <w:tc>
          <w:tcPr>
            <w:tcW w:w="1248" w:type="dxa"/>
            <w:tcBorders/>
            <w:vAlign w:val="center"/>
          </w:tcPr>
          <w:p>
            <w:pPr>
              <w:pStyle w:val="TableContents"/>
              <w:bidi w:val="0"/>
              <w:spacing w:before="0" w:after="283"/>
              <w:jc w:val="left"/>
              <w:rPr/>
            </w:pPr>
            <w:r>
              <w:rPr/>
              <w:t xml:space="preserve">13 heinäkuuta 2016 </w:t>
            </w:r>
          </w:p>
        </w:tc>
        <w:tc>
          <w:tcPr>
            <w:tcW w:w="1422" w:type="dxa"/>
            <w:tcBorders/>
            <w:vAlign w:val="center"/>
          </w:tcPr>
          <w:p>
            <w:pPr>
              <w:pStyle w:val="TableContents"/>
              <w:bidi w:val="0"/>
              <w:spacing w:before="0" w:after="283"/>
              <w:jc w:val="left"/>
              <w:rPr/>
            </w:pPr>
            <w:r>
              <w:rPr/>
              <w:t xml:space="preserve">Arunachalin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145 </w:t>
            </w:r>
          </w:p>
        </w:tc>
      </w:tr>
      <w:tr>
        <w:trPr/>
        <w:tc>
          <w:tcPr>
            <w:tcW w:w="1326" w:type="dxa"/>
            <w:tcBorders/>
            <w:vAlign w:val="center"/>
          </w:tcPr>
          <w:p>
            <w:pPr>
              <w:pStyle w:val="TableContents"/>
              <w:bidi w:val="0"/>
              <w:spacing w:before="0" w:after="283"/>
              <w:jc w:val="left"/>
              <w:rPr/>
            </w:pPr>
            <w:r>
              <w:rPr/>
              <w:t xml:space="preserve">(7) </w:t>
            </w:r>
          </w:p>
        </w:tc>
        <w:tc>
          <w:tcPr>
            <w:tcW w:w="2068" w:type="dxa"/>
            <w:tcBorders/>
            <w:vAlign w:val="center"/>
          </w:tcPr>
          <w:p>
            <w:pPr>
              <w:pStyle w:val="TableContents"/>
              <w:bidi w:val="0"/>
              <w:spacing w:before="0" w:after="283"/>
              <w:jc w:val="left"/>
              <w:rPr/>
            </w:pPr>
            <w:r>
              <w:rPr/>
              <w:t xml:space="preserve">Nabam Tuki Sagaleen MLA, Sagalee </w:t>
            </w:r>
          </w:p>
        </w:tc>
        <w:tc>
          <w:tcPr>
            <w:tcW w:w="1342" w:type="dxa"/>
            <w:tcBorders/>
            <w:vAlign w:val="center"/>
          </w:tcPr>
          <w:p>
            <w:pPr>
              <w:pStyle w:val="TableContents"/>
              <w:bidi w:val="0"/>
              <w:spacing w:before="0" w:after="283"/>
              <w:jc w:val="left"/>
              <w:rPr/>
            </w:pPr>
            <w:r>
              <w:rPr/>
              <w:t xml:space="preserve">13 heinäkuuta 2016 </w:t>
            </w:r>
          </w:p>
        </w:tc>
        <w:tc>
          <w:tcPr>
            <w:tcW w:w="1248" w:type="dxa"/>
            <w:tcBorders/>
            <w:vAlign w:val="center"/>
          </w:tcPr>
          <w:p>
            <w:pPr>
              <w:pStyle w:val="TableContents"/>
              <w:bidi w:val="0"/>
              <w:spacing w:before="0" w:after="283"/>
              <w:jc w:val="left"/>
              <w:rPr/>
            </w:pPr>
            <w:r>
              <w:rPr/>
              <w:t xml:space="preserve">17 heinäkuuta 2016 </w:t>
            </w:r>
          </w:p>
        </w:tc>
        <w:tc>
          <w:tcPr>
            <w:tcW w:w="1422"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pPr>
            <w:r>
              <w:rPr/>
              <w:t xml:space="preserve">9 </w:t>
            </w:r>
          </w:p>
        </w:tc>
        <w:tc>
          <w:tcPr>
            <w:tcW w:w="2068" w:type="dxa"/>
            <w:tcBorders/>
            <w:vAlign w:val="center"/>
          </w:tcPr>
          <w:p>
            <w:pPr>
              <w:pStyle w:val="TableContents"/>
              <w:bidi w:val="0"/>
              <w:spacing w:before="0" w:after="283"/>
              <w:jc w:val="left"/>
              <w:rPr/>
            </w:pPr>
            <w:r>
              <w:rPr>
                <w:color w:val="A9A9A9"/>
              </w:rPr>
              <w:t xml:space="preserve">Pema Khandu </w:t>
            </w:r>
            <w:r>
              <w:rPr/>
              <w:t xml:space="preserve">MLA Mukto </w:t>
            </w:r>
          </w:p>
        </w:tc>
        <w:tc>
          <w:tcPr>
            <w:tcW w:w="1342" w:type="dxa"/>
            <w:tcBorders/>
            <w:vAlign w:val="center"/>
          </w:tcPr>
          <w:p>
            <w:pPr>
              <w:pStyle w:val="TableContents"/>
              <w:bidi w:val="0"/>
              <w:spacing w:before="0" w:after="283"/>
              <w:jc w:val="left"/>
              <w:rPr/>
            </w:pPr>
            <w:r>
              <w:rPr/>
              <w:t xml:space="preserve">17 heinäkuuta 2016 </w:t>
            </w:r>
          </w:p>
        </w:tc>
        <w:tc>
          <w:tcPr>
            <w:tcW w:w="1248" w:type="dxa"/>
            <w:tcBorders/>
            <w:vAlign w:val="center"/>
          </w:tcPr>
          <w:p>
            <w:pPr>
              <w:pStyle w:val="TableContents"/>
              <w:bidi w:val="0"/>
              <w:spacing w:before="0" w:after="283"/>
              <w:jc w:val="left"/>
              <w:rPr/>
            </w:pPr>
            <w:r>
              <w:rPr/>
              <w:t xml:space="preserve">16. syyskuuta 2016 </w:t>
            </w:r>
          </w:p>
        </w:tc>
        <w:tc>
          <w:tcPr>
            <w:tcW w:w="1422"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70026750000000000000000 ♠ 1 vuosi, 310 päivää </w:t>
            </w:r>
          </w:p>
        </w:tc>
      </w:tr>
      <w:tr>
        <w:trPr/>
        <w:tc>
          <w:tcPr>
            <w:tcW w:w="1326" w:type="dxa"/>
            <w:tcBorders/>
            <w:vAlign w:val="center"/>
          </w:tcPr>
          <w:p>
            <w:pPr>
              <w:pStyle w:val="TableContents"/>
              <w:bidi w:val="0"/>
              <w:spacing w:before="0" w:after="283"/>
              <w:jc w:val="left"/>
              <w:rPr/>
            </w:pPr>
            <w:r>
              <w:rPr/>
              <w:t xml:space="preserve">16. syyskuuta 2016 </w:t>
            </w:r>
          </w:p>
        </w:tc>
        <w:tc>
          <w:tcPr>
            <w:tcW w:w="2068" w:type="dxa"/>
            <w:tcBorders/>
            <w:vAlign w:val="center"/>
          </w:tcPr>
          <w:p>
            <w:pPr>
              <w:pStyle w:val="TableContents"/>
              <w:bidi w:val="0"/>
              <w:spacing w:before="0" w:after="283"/>
              <w:jc w:val="left"/>
              <w:rPr/>
            </w:pPr>
            <w:r>
              <w:rPr/>
              <w:t xml:space="preserve">31. joulukuuta 2016 </w:t>
            </w:r>
          </w:p>
        </w:tc>
        <w:tc>
          <w:tcPr>
            <w:tcW w:w="1342" w:type="dxa"/>
            <w:tcBorders/>
            <w:vAlign w:val="center"/>
          </w:tcPr>
          <w:p>
            <w:pPr>
              <w:pStyle w:val="TableContents"/>
              <w:bidi w:val="0"/>
              <w:spacing w:before="0" w:after="283"/>
              <w:jc w:val="left"/>
              <w:rPr/>
            </w:pPr>
            <w:r>
              <w:rPr/>
              <w:t xml:space="preserve">Arunachalin kansanpuolue </w:t>
            </w:r>
          </w:p>
        </w:tc>
        <w:tc>
          <w:tcPr>
            <w:tcW w:w="1248" w:type="dxa"/>
            <w:tcBorders/>
            <w:vAlign w:val="center"/>
          </w:tcPr>
          <w:p>
            <w:pPr>
              <w:pStyle w:val="TableContents"/>
              <w:bidi w:val="0"/>
              <w:spacing w:before="0" w:after="283"/>
              <w:jc w:val="left"/>
              <w:rPr>
                <w:sz w:val="4"/>
                <w:szCs w:val="4"/>
              </w:rPr>
            </w:pPr>
            <w:r>
              <w:rPr>
                <w:sz w:val="4"/>
                <w:szCs w:val="4"/>
              </w:rPr>
            </w:r>
          </w:p>
        </w:tc>
        <w:tc>
          <w:tcPr>
            <w:tcW w:w="4221" w:type="dxa"/>
            <w:gridSpan w:val="3"/>
            <w:tcBorders/>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pPr>
            <w:r>
              <w:rPr/>
              <w:t xml:space="preserve">31. joulukuuta 2016 </w:t>
            </w:r>
          </w:p>
        </w:tc>
        <w:tc>
          <w:tcPr>
            <w:tcW w:w="2068" w:type="dxa"/>
            <w:tcBorders/>
            <w:vAlign w:val="center"/>
          </w:tcPr>
          <w:p>
            <w:pPr>
              <w:pStyle w:val="TableContents"/>
              <w:bidi w:val="0"/>
              <w:spacing w:before="0" w:after="283"/>
              <w:jc w:val="left"/>
              <w:rPr/>
            </w:pPr>
            <w:r>
              <w:rPr/>
              <w:t xml:space="preserve">Viranhaltija </w:t>
            </w:r>
          </w:p>
        </w:tc>
        <w:tc>
          <w:tcPr>
            <w:tcW w:w="1342" w:type="dxa"/>
            <w:tcBorders/>
            <w:vAlign w:val="center"/>
          </w:tcPr>
          <w:p>
            <w:pPr>
              <w:pStyle w:val="TableContents"/>
              <w:bidi w:val="0"/>
              <w:spacing w:before="0" w:after="283"/>
              <w:jc w:val="left"/>
              <w:rPr/>
            </w:pPr>
            <w:r>
              <w:rPr/>
              <w:t xml:space="preserve">Bharatiya Janata Party </w:t>
            </w:r>
          </w:p>
        </w:tc>
        <w:tc>
          <w:tcPr>
            <w:tcW w:w="1248" w:type="dxa"/>
            <w:tcBorders/>
            <w:vAlign w:val="center"/>
          </w:tcPr>
          <w:p>
            <w:pPr>
              <w:pStyle w:val="TableContents"/>
              <w:bidi w:val="0"/>
              <w:spacing w:before="0" w:after="283"/>
              <w:jc w:val="left"/>
              <w:rPr>
                <w:sz w:val="4"/>
                <w:szCs w:val="4"/>
              </w:rPr>
            </w:pPr>
            <w:r>
              <w:rPr>
                <w:sz w:val="4"/>
                <w:szCs w:val="4"/>
              </w:rPr>
            </w:r>
          </w:p>
        </w:tc>
        <w:tc>
          <w:tcPr>
            <w:tcW w:w="4221"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Arunachal Pradeshin pääministeri nykyään?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Arunachal Pradeshin pääministeri Virkaa tekevä </w:t>
      </w:r>
      <w:r>
        <w:rPr>
          <w:color w:val="A9A9A9"/>
        </w:rPr>
        <w:t xml:space="preserve">Pema Khandu </w:t>
      </w:r>
      <w:r>
        <w:rPr/>
        <w:t xml:space="preserve">17. heinäkuuta 2016 alkaen. </w:t>
      </w:r>
    </w:p>
    <w:tbl>
      <w:tblPr>
        <w:tblW w:w="5162" w:type="dxa"/>
        <w:jc w:val="left"/>
        <w:tblInd w:w="0" w:type="dxa"/>
        <w:tblLayout w:type="fixed"/>
        <w:tblCellMar>
          <w:top w:w="28" w:type="dxa"/>
          <w:left w:w="28" w:type="dxa"/>
          <w:bottom w:w="28" w:type="dxa"/>
          <w:right w:w="28" w:type="dxa"/>
        </w:tblCellMar>
      </w:tblPr>
      <w:tblGrid>
        <w:gridCol w:w="1921"/>
        <w:gridCol w:w="3241"/>
      </w:tblGrid>
      <w:tr>
        <w:trPr/>
        <w:tc>
          <w:tcPr>
            <w:tcW w:w="1921" w:type="dxa"/>
            <w:tcBorders/>
            <w:vAlign w:val="center"/>
          </w:tcPr>
          <w:p>
            <w:pPr>
              <w:pStyle w:val="TableHeading"/>
              <w:suppressLineNumbers/>
              <w:bidi w:val="0"/>
              <w:spacing w:before="0" w:after="283"/>
              <w:jc w:val="center"/>
              <w:rPr/>
            </w:pPr>
            <w:r>
              <w:rPr/>
              <w:t xml:space="preserve">Nimittäjä </w:t>
            </w:r>
          </w:p>
        </w:tc>
        <w:tc>
          <w:tcPr>
            <w:tcW w:w="3241" w:type="dxa"/>
            <w:tcBorders/>
            <w:vAlign w:val="center"/>
          </w:tcPr>
          <w:p>
            <w:pPr>
              <w:pStyle w:val="TableContents"/>
              <w:bidi w:val="0"/>
              <w:spacing w:before="0" w:after="283"/>
              <w:jc w:val="left"/>
              <w:rPr/>
            </w:pPr>
            <w:r>
              <w:rPr/>
              <w:t xml:space="preserve">Arunachal Pradeshin kuvernööri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3241" w:type="dxa"/>
            <w:tcBorders/>
            <w:vAlign w:val="center"/>
          </w:tcPr>
          <w:p>
            <w:pPr>
              <w:pStyle w:val="TableContents"/>
              <w:bidi w:val="0"/>
              <w:spacing w:before="0" w:after="283"/>
              <w:jc w:val="left"/>
              <w:rPr/>
            </w:pPr>
            <w:r>
              <w:rPr/>
              <w:t xml:space="preserve">Prem Khandu Thungan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3241" w:type="dxa"/>
            <w:tcBorders/>
            <w:vAlign w:val="center"/>
          </w:tcPr>
          <w:p>
            <w:pPr>
              <w:pStyle w:val="TableContents"/>
              <w:bidi w:val="0"/>
              <w:spacing w:before="0" w:after="283"/>
              <w:jc w:val="left"/>
              <w:rPr/>
            </w:pPr>
            <w:r>
              <w:rPr/>
              <w:t xml:space="preserve">13. elokuuta 1975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3241" w:type="dxa"/>
            <w:tcBorders/>
            <w:vAlign w:val="center"/>
          </w:tcPr>
          <w:p>
            <w:pPr>
              <w:pStyle w:val="TableContents"/>
              <w:bidi w:val="0"/>
              <w:spacing w:before="0" w:after="283"/>
              <w:jc w:val="left"/>
              <w:rPr/>
            </w:pPr>
            <w:r>
              <w:rPr/>
              <w:t xml:space="preserve">www.arunachalpradeshcm.in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arunachal pradeshin cm 2018</w:t>
      </w:r>
    </w:p>
    <w:p>
      <w:pPr>
        <w:pStyle w:val="TextBody"/>
        <w:bidi w:val="0"/>
        <w:jc w:val="left"/>
        <w:rPr>
          <w:b/>
          <w:u w:val="single"/>
          <w:shd w:val="clear" w:fill="FFFF00"/>
        </w:rPr>
      </w:pPr>
      <w:r>
        <w:rPr>
          <w:b/>
          <w:u w:val="single"/>
          <w:shd w:val="clear" w:fill="FFFF00"/>
        </w:rPr>
        <w:t xml:space="preserve">Asiakirjan numero 25709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Herra Pickles </w:t>
      </w:r>
    </w:p>
    <w:tbl>
      <w:tblPr>
        <w:tblW w:w="10205" w:type="dxa"/>
        <w:jc w:val="left"/>
        <w:tblInd w:w="0" w:type="dxa"/>
        <w:tblLayout w:type="fixed"/>
        <w:tblCellMar>
          <w:top w:w="28" w:type="dxa"/>
          <w:left w:w="28" w:type="dxa"/>
          <w:bottom w:w="28" w:type="dxa"/>
          <w:right w:w="28" w:type="dxa"/>
        </w:tblCellMar>
      </w:tblPr>
      <w:tblGrid>
        <w:gridCol w:w="2173"/>
        <w:gridCol w:w="8032"/>
      </w:tblGrid>
      <w:tr>
        <w:trPr/>
        <w:tc>
          <w:tcPr>
            <w:tcW w:w="2173" w:type="dxa"/>
            <w:tcBorders/>
            <w:vAlign w:val="center"/>
          </w:tcPr>
          <w:p>
            <w:pPr>
              <w:pStyle w:val="TableHeading"/>
              <w:suppressLineNumbers/>
              <w:bidi w:val="0"/>
              <w:spacing w:before="0" w:after="283"/>
              <w:jc w:val="center"/>
              <w:rPr/>
            </w:pPr>
            <w:r>
              <w:rPr/>
              <w:t xml:space="preserve">Genre </w:t>
            </w:r>
          </w:p>
        </w:tc>
        <w:tc>
          <w:tcPr>
            <w:tcW w:w="8032"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Aikuisten animaatio </w:t>
            </w:r>
          </w:p>
          <w:p>
            <w:pPr>
              <w:pStyle w:val="TableContents"/>
              <w:numPr>
                <w:ilvl w:val="0"/>
                <w:numId w:val="7"/>
              </w:numPr>
              <w:tabs>
                <w:tab w:val="clear" w:pos="1134"/>
                <w:tab w:val="left" w:leader="none" w:pos="707"/>
              </w:tabs>
              <w:bidi w:val="0"/>
              <w:spacing w:before="0" w:after="283"/>
              <w:ind w:start="707" w:hanging="283"/>
              <w:jc w:val="left"/>
              <w:rPr/>
            </w:pPr>
            <w:r>
              <w:rPr/>
              <w:t xml:space="preserve">Kauhukomedia </w:t>
            </w:r>
          </w:p>
        </w:tc>
      </w:tr>
      <w:tr>
        <w:trPr/>
        <w:tc>
          <w:tcPr>
            <w:tcW w:w="2173" w:type="dxa"/>
            <w:tcBorders/>
            <w:vAlign w:val="center"/>
          </w:tcPr>
          <w:p>
            <w:pPr>
              <w:pStyle w:val="TableHeading"/>
              <w:suppressLineNumbers/>
              <w:bidi w:val="0"/>
              <w:spacing w:before="0" w:after="283"/>
              <w:jc w:val="center"/>
              <w:rPr/>
            </w:pPr>
            <w:r>
              <w:rPr/>
              <w:t xml:space="preserve">Luonut </w:t>
            </w:r>
          </w:p>
        </w:tc>
        <w:tc>
          <w:tcPr>
            <w:tcW w:w="8032" w:type="dxa"/>
            <w:tcBorders/>
            <w:vAlign w:val="center"/>
          </w:tcPr>
          <w:p>
            <w:pPr>
              <w:pStyle w:val="TableContents"/>
              <w:bidi w:val="0"/>
              <w:spacing w:before="0" w:after="283"/>
              <w:jc w:val="left"/>
              <w:rPr/>
            </w:pPr>
            <w:r>
              <w:rPr/>
              <w:t xml:space="preserve">Will Carsola Dave Stewart </w:t>
            </w:r>
          </w:p>
        </w:tc>
      </w:tr>
      <w:tr>
        <w:trPr/>
        <w:tc>
          <w:tcPr>
            <w:tcW w:w="2173" w:type="dxa"/>
            <w:tcBorders/>
            <w:vAlign w:val="center"/>
          </w:tcPr>
          <w:p>
            <w:pPr>
              <w:pStyle w:val="TableHeading"/>
              <w:suppressLineNumbers/>
              <w:bidi w:val="0"/>
              <w:spacing w:before="0" w:after="283"/>
              <w:jc w:val="center"/>
              <w:rPr/>
            </w:pPr>
            <w:r>
              <w:rPr/>
              <w:t xml:space="preserve">Kirjoittanut </w:t>
            </w:r>
          </w:p>
        </w:tc>
        <w:tc>
          <w:tcPr>
            <w:tcW w:w="8032" w:type="dxa"/>
            <w:tcBorders/>
            <w:vAlign w:val="center"/>
          </w:tcPr>
          <w:p>
            <w:pPr>
              <w:pStyle w:val="TableContents"/>
              <w:bidi w:val="0"/>
              <w:spacing w:before="0" w:after="283"/>
              <w:jc w:val="left"/>
              <w:rPr/>
            </w:pPr>
            <w:r>
              <w:rPr/>
              <w:t xml:space="preserve">Will Carsola Dave Stewart Sean Conroy </w:t>
            </w:r>
          </w:p>
        </w:tc>
      </w:tr>
      <w:tr>
        <w:trPr/>
        <w:tc>
          <w:tcPr>
            <w:tcW w:w="2173" w:type="dxa"/>
            <w:tcBorders/>
            <w:vAlign w:val="center"/>
          </w:tcPr>
          <w:p>
            <w:pPr>
              <w:pStyle w:val="TableHeading"/>
              <w:suppressLineNumbers/>
              <w:bidi w:val="0"/>
              <w:spacing w:before="0" w:after="283"/>
              <w:jc w:val="center"/>
              <w:rPr/>
            </w:pPr>
            <w:r>
              <w:rPr/>
              <w:t xml:space="preserve">Ohjaaja </w:t>
            </w:r>
          </w:p>
        </w:tc>
        <w:tc>
          <w:tcPr>
            <w:tcW w:w="8032" w:type="dxa"/>
            <w:tcBorders/>
            <w:vAlign w:val="center"/>
          </w:tcPr>
          <w:p>
            <w:pPr>
              <w:pStyle w:val="TableContents"/>
              <w:bidi w:val="0"/>
              <w:spacing w:before="0" w:after="283"/>
              <w:jc w:val="left"/>
              <w:rPr/>
            </w:pPr>
            <w:r>
              <w:rPr/>
              <w:t xml:space="preserve">Will Carsola </w:t>
            </w:r>
          </w:p>
        </w:tc>
      </w:tr>
      <w:tr>
        <w:trPr/>
        <w:tc>
          <w:tcPr>
            <w:tcW w:w="2173" w:type="dxa"/>
            <w:tcBorders/>
            <w:vAlign w:val="center"/>
          </w:tcPr>
          <w:p>
            <w:pPr>
              <w:pStyle w:val="TableHeading"/>
              <w:suppressLineNumbers/>
              <w:bidi w:val="0"/>
              <w:spacing w:before="0" w:after="283"/>
              <w:jc w:val="center"/>
              <w:rPr/>
            </w:pPr>
            <w:r>
              <w:rPr/>
              <w:t xml:space="preserve">Voices of </w:t>
            </w:r>
          </w:p>
        </w:tc>
        <w:tc>
          <w:tcPr>
            <w:tcW w:w="8032"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Brooke Shields </w:t>
            </w:r>
          </w:p>
          <w:p>
            <w:pPr>
              <w:pStyle w:val="TableContents"/>
              <w:numPr>
                <w:ilvl w:val="0"/>
                <w:numId w:val="8"/>
              </w:numPr>
              <w:tabs>
                <w:tab w:val="clear" w:pos="1134"/>
                <w:tab w:val="left" w:leader="none" w:pos="707"/>
              </w:tabs>
              <w:bidi w:val="0"/>
              <w:spacing w:before="0" w:after="0"/>
              <w:ind w:start="707" w:hanging="283"/>
              <w:jc w:val="left"/>
              <w:rPr/>
            </w:pPr>
            <w:r>
              <w:rPr/>
              <w:t xml:space="preserve">Dave Stewart </w:t>
            </w:r>
          </w:p>
          <w:p>
            <w:pPr>
              <w:pStyle w:val="TableContents"/>
              <w:numPr>
                <w:ilvl w:val="0"/>
                <w:numId w:val="8"/>
              </w:numPr>
              <w:tabs>
                <w:tab w:val="clear" w:pos="1134"/>
                <w:tab w:val="left" w:leader="none" w:pos="707"/>
              </w:tabs>
              <w:bidi w:val="0"/>
              <w:spacing w:before="0" w:after="0"/>
              <w:ind w:start="707" w:hanging="283"/>
              <w:jc w:val="left"/>
              <w:rPr/>
            </w:pPr>
            <w:r>
              <w:rPr/>
              <w:t xml:space="preserve">Frank Collison </w:t>
            </w:r>
          </w:p>
          <w:p>
            <w:pPr>
              <w:pStyle w:val="TableContents"/>
              <w:numPr>
                <w:ilvl w:val="0"/>
                <w:numId w:val="8"/>
              </w:numPr>
              <w:tabs>
                <w:tab w:val="clear" w:pos="1134"/>
                <w:tab w:val="left" w:leader="none" w:pos="707"/>
              </w:tabs>
              <w:bidi w:val="0"/>
              <w:spacing w:before="0" w:after="0"/>
              <w:ind w:start="707" w:hanging="283"/>
              <w:jc w:val="left"/>
              <w:rPr/>
            </w:pPr>
            <w:r>
              <w:rPr/>
              <w:t xml:space="preserve">Jay Johnston </w:t>
            </w:r>
          </w:p>
          <w:p>
            <w:pPr>
              <w:pStyle w:val="TableContents"/>
              <w:numPr>
                <w:ilvl w:val="0"/>
                <w:numId w:val="8"/>
              </w:numPr>
              <w:tabs>
                <w:tab w:val="clear" w:pos="1134"/>
                <w:tab w:val="left" w:leader="none" w:pos="707"/>
              </w:tabs>
              <w:bidi w:val="0"/>
              <w:spacing w:before="0" w:after="0"/>
              <w:ind w:start="707" w:hanging="283"/>
              <w:jc w:val="left"/>
              <w:rPr/>
            </w:pPr>
            <w:r>
              <w:rPr/>
              <w:t xml:space="preserve">Kaitlyn Robrock </w:t>
            </w:r>
          </w:p>
          <w:p>
            <w:pPr>
              <w:pStyle w:val="TableContents"/>
              <w:numPr>
                <w:ilvl w:val="0"/>
                <w:numId w:val="8"/>
              </w:numPr>
              <w:tabs>
                <w:tab w:val="clear" w:pos="1134"/>
                <w:tab w:val="left" w:leader="none" w:pos="707"/>
              </w:tabs>
              <w:bidi w:val="0"/>
              <w:spacing w:before="0" w:after="283"/>
              <w:ind w:start="707" w:hanging="283"/>
              <w:jc w:val="left"/>
              <w:rPr/>
            </w:pPr>
            <w:r>
              <w:rPr/>
              <w:t xml:space="preserve">Will Carsola </w:t>
            </w:r>
          </w:p>
        </w:tc>
      </w:tr>
      <w:tr>
        <w:trPr/>
        <w:tc>
          <w:tcPr>
            <w:tcW w:w="2173" w:type="dxa"/>
            <w:tcBorders/>
            <w:vAlign w:val="center"/>
          </w:tcPr>
          <w:p>
            <w:pPr>
              <w:pStyle w:val="TableHeading"/>
              <w:suppressLineNumbers/>
              <w:bidi w:val="0"/>
              <w:spacing w:before="0" w:after="283"/>
              <w:jc w:val="center"/>
              <w:rPr/>
            </w:pPr>
            <w:r>
              <w:rPr/>
              <w:t xml:space="preserve">Teemamusiikin säveltäjä </w:t>
            </w:r>
          </w:p>
        </w:tc>
        <w:tc>
          <w:tcPr>
            <w:tcW w:w="8032" w:type="dxa"/>
            <w:tcBorders/>
            <w:vAlign w:val="center"/>
          </w:tcPr>
          <w:p>
            <w:pPr>
              <w:pStyle w:val="TableContents"/>
              <w:bidi w:val="0"/>
              <w:spacing w:before="0" w:after="283"/>
              <w:jc w:val="left"/>
              <w:rPr/>
            </w:pPr>
            <w:r>
              <w:rPr>
                <w:color w:val="A9A9A9"/>
              </w:rPr>
              <w:t xml:space="preserve">Mark Rivers </w:t>
            </w:r>
          </w:p>
        </w:tc>
      </w:tr>
      <w:tr>
        <w:trPr/>
        <w:tc>
          <w:tcPr>
            <w:tcW w:w="2173" w:type="dxa"/>
            <w:tcBorders/>
            <w:vAlign w:val="center"/>
          </w:tcPr>
          <w:p>
            <w:pPr>
              <w:pStyle w:val="TableHeading"/>
              <w:suppressLineNumbers/>
              <w:bidi w:val="0"/>
              <w:spacing w:before="0" w:after="283"/>
              <w:jc w:val="center"/>
              <w:rPr/>
            </w:pPr>
            <w:r>
              <w:rPr/>
              <w:t xml:space="preserve">Alkuperämaa </w:t>
            </w:r>
          </w:p>
        </w:tc>
        <w:tc>
          <w:tcPr>
            <w:tcW w:w="8032" w:type="dxa"/>
            <w:tcBorders/>
            <w:vAlign w:val="center"/>
          </w:tcPr>
          <w:p>
            <w:pPr>
              <w:pStyle w:val="TableContents"/>
              <w:bidi w:val="0"/>
              <w:spacing w:before="0" w:after="283"/>
              <w:jc w:val="left"/>
              <w:rPr/>
            </w:pPr>
            <w:r>
              <w:rPr/>
              <w:t xml:space="preserve">Yhdysvallat </w:t>
            </w:r>
          </w:p>
        </w:tc>
      </w:tr>
      <w:tr>
        <w:trPr/>
        <w:tc>
          <w:tcPr>
            <w:tcW w:w="2173" w:type="dxa"/>
            <w:tcBorders/>
            <w:vAlign w:val="center"/>
          </w:tcPr>
          <w:p>
            <w:pPr>
              <w:pStyle w:val="TableHeading"/>
              <w:suppressLineNumbers/>
              <w:bidi w:val="0"/>
              <w:spacing w:before="0" w:after="283"/>
              <w:jc w:val="center"/>
              <w:rPr/>
            </w:pPr>
            <w:r>
              <w:rPr/>
              <w:t xml:space="preserve">Alkuperäinen kieli (kielet) </w:t>
            </w:r>
          </w:p>
        </w:tc>
        <w:tc>
          <w:tcPr>
            <w:tcW w:w="8032" w:type="dxa"/>
            <w:tcBorders/>
            <w:vAlign w:val="center"/>
          </w:tcPr>
          <w:p>
            <w:pPr>
              <w:pStyle w:val="TableContents"/>
              <w:bidi w:val="0"/>
              <w:spacing w:before="0" w:after="283"/>
              <w:jc w:val="left"/>
              <w:rPr/>
            </w:pPr>
            <w:r>
              <w:rPr/>
              <w:t xml:space="preserve">Englanti </w:t>
            </w:r>
          </w:p>
        </w:tc>
      </w:tr>
      <w:tr>
        <w:trPr/>
        <w:tc>
          <w:tcPr>
            <w:tcW w:w="2173" w:type="dxa"/>
            <w:tcBorders/>
            <w:vAlign w:val="center"/>
          </w:tcPr>
          <w:p>
            <w:pPr>
              <w:pStyle w:val="TableHeading"/>
              <w:suppressLineNumbers/>
              <w:bidi w:val="0"/>
              <w:spacing w:before="0" w:after="283"/>
              <w:jc w:val="center"/>
              <w:rPr/>
            </w:pPr>
            <w:r>
              <w:rPr/>
              <w:t xml:space="preserve">Kausien lukumäärä </w:t>
            </w:r>
          </w:p>
        </w:tc>
        <w:tc>
          <w:tcPr>
            <w:tcW w:w="8032" w:type="dxa"/>
            <w:tcBorders/>
            <w:vAlign w:val="center"/>
          </w:tcPr>
          <w:p>
            <w:pPr>
              <w:pStyle w:val="TableContents"/>
              <w:bidi w:val="0"/>
              <w:spacing w:before="0" w:after="283"/>
              <w:jc w:val="left"/>
              <w:rPr>
                <w:sz w:val="4"/>
                <w:szCs w:val="4"/>
              </w:rPr>
            </w:pPr>
            <w:r>
              <w:rPr>
                <w:sz w:val="4"/>
                <w:szCs w:val="4"/>
              </w:rPr>
            </w:r>
          </w:p>
        </w:tc>
      </w:tr>
      <w:tr>
        <w:trPr/>
        <w:tc>
          <w:tcPr>
            <w:tcW w:w="2173" w:type="dxa"/>
            <w:tcBorders/>
            <w:vAlign w:val="center"/>
          </w:tcPr>
          <w:p>
            <w:pPr>
              <w:pStyle w:val="TableHeading"/>
              <w:suppressLineNumbers/>
              <w:bidi w:val="0"/>
              <w:spacing w:before="0" w:after="283"/>
              <w:jc w:val="center"/>
              <w:rPr/>
            </w:pPr>
            <w:r>
              <w:rPr/>
              <w:t xml:space="preserve">Jaksojen lukumäärä </w:t>
            </w:r>
          </w:p>
        </w:tc>
        <w:tc>
          <w:tcPr>
            <w:tcW w:w="8032" w:type="dxa"/>
            <w:tcBorders/>
            <w:vAlign w:val="center"/>
          </w:tcPr>
          <w:p>
            <w:pPr>
              <w:pStyle w:val="TableContents"/>
              <w:bidi w:val="0"/>
              <w:spacing w:before="0" w:after="283"/>
              <w:jc w:val="left"/>
              <w:rPr/>
            </w:pPr>
            <w:r>
              <w:rPr/>
              <w:t xml:space="preserve">31 (ja 1 pilottijakso) (jaksoluettelo) Tuotanto </w:t>
            </w:r>
          </w:p>
        </w:tc>
      </w:tr>
      <w:tr>
        <w:trPr/>
        <w:tc>
          <w:tcPr>
            <w:tcW w:w="2173" w:type="dxa"/>
            <w:tcBorders/>
            <w:vAlign w:val="center"/>
          </w:tcPr>
          <w:p>
            <w:pPr>
              <w:pStyle w:val="TableHeading"/>
              <w:suppressLineNumbers/>
              <w:bidi w:val="0"/>
              <w:spacing w:before="0" w:after="283"/>
              <w:jc w:val="center"/>
              <w:rPr/>
            </w:pPr>
            <w:r>
              <w:rPr/>
              <w:t xml:space="preserve">Vastaava tuottaja (s) </w:t>
            </w:r>
          </w:p>
        </w:tc>
        <w:tc>
          <w:tcPr>
            <w:tcW w:w="8032"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Will Carsola </w:t>
            </w:r>
          </w:p>
          <w:p>
            <w:pPr>
              <w:pStyle w:val="TableContents"/>
              <w:numPr>
                <w:ilvl w:val="0"/>
                <w:numId w:val="9"/>
              </w:numPr>
              <w:tabs>
                <w:tab w:val="clear" w:pos="1134"/>
                <w:tab w:val="left" w:leader="none" w:pos="707"/>
              </w:tabs>
              <w:bidi w:val="0"/>
              <w:spacing w:before="0" w:after="0"/>
              <w:ind w:start="707" w:hanging="283"/>
              <w:jc w:val="left"/>
              <w:rPr/>
            </w:pPr>
            <w:r>
              <w:rPr/>
              <w:t xml:space="preserve">Dave Stewart </w:t>
            </w:r>
          </w:p>
          <w:p>
            <w:pPr>
              <w:pStyle w:val="TableContents"/>
              <w:numPr>
                <w:ilvl w:val="0"/>
                <w:numId w:val="9"/>
              </w:numPr>
              <w:tabs>
                <w:tab w:val="clear" w:pos="1134"/>
                <w:tab w:val="left" w:leader="none" w:pos="707"/>
              </w:tabs>
              <w:bidi w:val="0"/>
              <w:spacing w:before="0" w:after="0"/>
              <w:ind w:start="707" w:hanging="283"/>
              <w:jc w:val="left"/>
              <w:rPr/>
            </w:pPr>
            <w:r>
              <w:rPr/>
              <w:t xml:space="preserve">Micheal J. Rizzo </w:t>
            </w:r>
          </w:p>
          <w:p>
            <w:pPr>
              <w:pStyle w:val="TableContents"/>
              <w:numPr>
                <w:ilvl w:val="0"/>
                <w:numId w:val="9"/>
              </w:numPr>
              <w:tabs>
                <w:tab w:val="clear" w:pos="1134"/>
                <w:tab w:val="left" w:leader="none" w:pos="707"/>
              </w:tabs>
              <w:bidi w:val="0"/>
              <w:spacing w:before="0" w:after="0"/>
              <w:ind w:start="707" w:hanging="283"/>
              <w:jc w:val="left"/>
              <w:rPr/>
            </w:pPr>
            <w:r>
              <w:rPr/>
              <w:t xml:space="preserve">Keith Crofford </w:t>
            </w:r>
          </w:p>
          <w:p>
            <w:pPr>
              <w:pStyle w:val="TableContents"/>
              <w:numPr>
                <w:ilvl w:val="0"/>
                <w:numId w:val="9"/>
              </w:numPr>
              <w:tabs>
                <w:tab w:val="clear" w:pos="1134"/>
                <w:tab w:val="left" w:leader="none" w:pos="707"/>
              </w:tabs>
              <w:bidi w:val="0"/>
              <w:spacing w:before="0" w:after="283"/>
              <w:ind w:start="707" w:hanging="283"/>
              <w:jc w:val="left"/>
              <w:rPr/>
            </w:pPr>
            <w:r>
              <w:rPr/>
              <w:t xml:space="preserve">Walter Newman </w:t>
            </w:r>
          </w:p>
        </w:tc>
      </w:tr>
      <w:tr>
        <w:trPr/>
        <w:tc>
          <w:tcPr>
            <w:tcW w:w="2173" w:type="dxa"/>
            <w:tcBorders/>
            <w:vAlign w:val="center"/>
          </w:tcPr>
          <w:p>
            <w:pPr>
              <w:pStyle w:val="TableHeading"/>
              <w:suppressLineNumbers/>
              <w:bidi w:val="0"/>
              <w:spacing w:before="0" w:after="283"/>
              <w:jc w:val="center"/>
              <w:rPr/>
            </w:pPr>
            <w:r>
              <w:rPr/>
              <w:t xml:space="preserve">Tuottaja (s) </w:t>
            </w:r>
          </w:p>
        </w:tc>
        <w:tc>
          <w:tcPr>
            <w:tcW w:w="8032" w:type="dxa"/>
            <w:tcBorders/>
            <w:vAlign w:val="center"/>
          </w:tcPr>
          <w:p>
            <w:pPr>
              <w:pStyle w:val="TableContents"/>
              <w:bidi w:val="0"/>
              <w:spacing w:before="0" w:after="283"/>
              <w:jc w:val="left"/>
              <w:rPr/>
            </w:pPr>
            <w:r>
              <w:rPr/>
              <w:t xml:space="preserve">Micheal J. Rizzo Eric Binns Ollie Green Sean Conroy Sean Conroy </w:t>
            </w:r>
          </w:p>
        </w:tc>
      </w:tr>
      <w:tr>
        <w:trPr/>
        <w:tc>
          <w:tcPr>
            <w:tcW w:w="2173" w:type="dxa"/>
            <w:tcBorders/>
            <w:vAlign w:val="center"/>
          </w:tcPr>
          <w:p>
            <w:pPr>
              <w:pStyle w:val="TableHeading"/>
              <w:suppressLineNumbers/>
              <w:bidi w:val="0"/>
              <w:spacing w:before="0" w:after="283"/>
              <w:jc w:val="center"/>
              <w:rPr/>
            </w:pPr>
            <w:r>
              <w:rPr/>
              <w:t xml:space="preserve">Toimittaja (t) </w:t>
            </w:r>
          </w:p>
        </w:tc>
        <w:tc>
          <w:tcPr>
            <w:tcW w:w="8032" w:type="dxa"/>
            <w:tcBorders/>
            <w:vAlign w:val="center"/>
          </w:tcPr>
          <w:p>
            <w:pPr>
              <w:pStyle w:val="TableContents"/>
              <w:bidi w:val="0"/>
              <w:spacing w:before="0" w:after="283"/>
              <w:jc w:val="left"/>
              <w:rPr/>
            </w:pPr>
            <w:r>
              <w:rPr/>
              <w:t xml:space="preserve">Will Carsola </w:t>
            </w:r>
          </w:p>
        </w:tc>
      </w:tr>
      <w:tr>
        <w:trPr/>
        <w:tc>
          <w:tcPr>
            <w:tcW w:w="2173" w:type="dxa"/>
            <w:tcBorders/>
            <w:vAlign w:val="center"/>
          </w:tcPr>
          <w:p>
            <w:pPr>
              <w:pStyle w:val="TableHeading"/>
              <w:suppressLineNumbers/>
              <w:bidi w:val="0"/>
              <w:spacing w:before="0" w:after="283"/>
              <w:jc w:val="center"/>
              <w:rPr/>
            </w:pPr>
            <w:r>
              <w:rPr/>
              <w:t xml:space="preserve">Juoksuaika </w:t>
            </w:r>
          </w:p>
        </w:tc>
        <w:tc>
          <w:tcPr>
            <w:tcW w:w="8032" w:type="dxa"/>
            <w:tcBorders/>
            <w:vAlign w:val="center"/>
          </w:tcPr>
          <w:p>
            <w:pPr>
              <w:pStyle w:val="TableContents"/>
              <w:bidi w:val="0"/>
              <w:spacing w:before="0" w:after="283"/>
              <w:jc w:val="left"/>
              <w:rPr/>
            </w:pPr>
            <w:r>
              <w:rPr/>
              <w:t xml:space="preserve">11 minuuttia </w:t>
            </w:r>
          </w:p>
        </w:tc>
      </w:tr>
      <w:tr>
        <w:trPr/>
        <w:tc>
          <w:tcPr>
            <w:tcW w:w="2173" w:type="dxa"/>
            <w:tcBorders/>
            <w:vAlign w:val="center"/>
          </w:tcPr>
          <w:p>
            <w:pPr>
              <w:pStyle w:val="TableHeading"/>
              <w:suppressLineNumbers/>
              <w:bidi w:val="0"/>
              <w:spacing w:before="0" w:after="283"/>
              <w:jc w:val="center"/>
              <w:rPr/>
            </w:pPr>
            <w:r>
              <w:rPr/>
              <w:t xml:space="preserve">Tuotantoyhtiö(t) </w:t>
            </w:r>
          </w:p>
        </w:tc>
        <w:tc>
          <w:tcPr>
            <w:tcW w:w="8032"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HotHouse Productions </w:t>
            </w:r>
          </w:p>
          <w:p>
            <w:pPr>
              <w:pStyle w:val="TableContents"/>
              <w:numPr>
                <w:ilvl w:val="0"/>
                <w:numId w:val="10"/>
              </w:numPr>
              <w:tabs>
                <w:tab w:val="clear" w:pos="1134"/>
                <w:tab w:val="left" w:leader="none" w:pos="707"/>
              </w:tabs>
              <w:bidi w:val="0"/>
              <w:spacing w:before="0" w:after="0"/>
              <w:ind w:start="707" w:hanging="283"/>
              <w:jc w:val="left"/>
              <w:rPr/>
            </w:pPr>
            <w:r>
              <w:rPr/>
              <w:t xml:space="preserve">Day by Day Productions </w:t>
            </w:r>
          </w:p>
          <w:p>
            <w:pPr>
              <w:pStyle w:val="TableContents"/>
              <w:numPr>
                <w:ilvl w:val="0"/>
                <w:numId w:val="10"/>
              </w:numPr>
              <w:tabs>
                <w:tab w:val="clear" w:pos="1134"/>
                <w:tab w:val="left" w:leader="none" w:pos="707"/>
              </w:tabs>
              <w:bidi w:val="0"/>
              <w:spacing w:before="0" w:after="283"/>
              <w:ind w:start="707" w:hanging="283"/>
              <w:jc w:val="left"/>
              <w:rPr/>
            </w:pPr>
            <w:r>
              <w:rPr/>
              <w:t xml:space="preserve">Williams Street </w:t>
            </w:r>
          </w:p>
        </w:tc>
      </w:tr>
      <w:tr>
        <w:trPr/>
        <w:tc>
          <w:tcPr>
            <w:tcW w:w="2173" w:type="dxa"/>
            <w:tcBorders/>
            <w:vAlign w:val="center"/>
          </w:tcPr>
          <w:p>
            <w:pPr>
              <w:pStyle w:val="TableHeading"/>
              <w:suppressLineNumbers/>
              <w:bidi w:val="0"/>
              <w:spacing w:before="0" w:after="283"/>
              <w:jc w:val="center"/>
              <w:rPr/>
            </w:pPr>
            <w:r>
              <w:rPr/>
              <w:t xml:space="preserve">Jakelija </w:t>
            </w:r>
          </w:p>
        </w:tc>
        <w:tc>
          <w:tcPr>
            <w:tcW w:w="8032" w:type="dxa"/>
            <w:tcBorders/>
            <w:vAlign w:val="center"/>
          </w:tcPr>
          <w:p>
            <w:pPr>
              <w:pStyle w:val="TableContents"/>
              <w:bidi w:val="0"/>
              <w:spacing w:before="0" w:after="283"/>
              <w:jc w:val="left"/>
              <w:rPr/>
            </w:pPr>
            <w:r>
              <w:rPr/>
              <w:t xml:space="preserve">Warner Bros. Television Cartoon Networkin julkaisu </w:t>
            </w:r>
          </w:p>
        </w:tc>
      </w:tr>
      <w:tr>
        <w:trPr/>
        <w:tc>
          <w:tcPr>
            <w:tcW w:w="2173" w:type="dxa"/>
            <w:tcBorders/>
            <w:vAlign w:val="center"/>
          </w:tcPr>
          <w:p>
            <w:pPr>
              <w:pStyle w:val="TableHeading"/>
              <w:suppressLineNumbers/>
              <w:bidi w:val="0"/>
              <w:spacing w:before="0" w:after="283"/>
              <w:jc w:val="center"/>
              <w:rPr/>
            </w:pPr>
            <w:r>
              <w:rPr/>
              <w:t xml:space="preserve">Alkuperäinen verkko </w:t>
            </w:r>
          </w:p>
        </w:tc>
        <w:tc>
          <w:tcPr>
            <w:tcW w:w="8032" w:type="dxa"/>
            <w:tcBorders/>
            <w:vAlign w:val="center"/>
          </w:tcPr>
          <w:p>
            <w:pPr>
              <w:pStyle w:val="TableContents"/>
              <w:bidi w:val="0"/>
              <w:spacing w:before="0" w:after="283"/>
              <w:jc w:val="left"/>
              <w:rPr/>
            </w:pPr>
            <w:r>
              <w:rPr/>
              <w:t xml:space="preserve">Adult Swim </w:t>
            </w:r>
          </w:p>
        </w:tc>
      </w:tr>
      <w:tr>
        <w:trPr/>
        <w:tc>
          <w:tcPr>
            <w:tcW w:w="2173" w:type="dxa"/>
            <w:tcBorders/>
            <w:vAlign w:val="center"/>
          </w:tcPr>
          <w:p>
            <w:pPr>
              <w:pStyle w:val="TableHeading"/>
              <w:suppressLineNumbers/>
              <w:bidi w:val="0"/>
              <w:spacing w:before="0" w:after="283"/>
              <w:jc w:val="center"/>
              <w:rPr/>
            </w:pPr>
            <w:r>
              <w:rPr/>
              <w:t xml:space="preserve">Kuvaformaatti </w:t>
            </w:r>
          </w:p>
        </w:tc>
        <w:tc>
          <w:tcPr>
            <w:tcW w:w="8032" w:type="dxa"/>
            <w:tcBorders/>
            <w:vAlign w:val="center"/>
          </w:tcPr>
          <w:p>
            <w:pPr>
              <w:pStyle w:val="TableContents"/>
              <w:bidi w:val="0"/>
              <w:spacing w:before="0" w:after="283"/>
              <w:jc w:val="left"/>
              <w:rPr/>
            </w:pPr>
            <w:r>
              <w:rPr/>
              <w:t xml:space="preserve">1080p (16:9 HDTV) </w:t>
            </w:r>
          </w:p>
        </w:tc>
      </w:tr>
      <w:tr>
        <w:trPr/>
        <w:tc>
          <w:tcPr>
            <w:tcW w:w="2173" w:type="dxa"/>
            <w:tcBorders/>
            <w:vAlign w:val="center"/>
          </w:tcPr>
          <w:p>
            <w:pPr>
              <w:pStyle w:val="TableHeading"/>
              <w:suppressLineNumbers/>
              <w:bidi w:val="0"/>
              <w:spacing w:before="0" w:after="283"/>
              <w:jc w:val="center"/>
              <w:rPr/>
            </w:pPr>
            <w:r>
              <w:rPr/>
              <w:t xml:space="preserve">Audioformaatti </w:t>
            </w:r>
          </w:p>
        </w:tc>
        <w:tc>
          <w:tcPr>
            <w:tcW w:w="8032" w:type="dxa"/>
            <w:tcBorders/>
            <w:vAlign w:val="center"/>
          </w:tcPr>
          <w:p>
            <w:pPr>
              <w:pStyle w:val="TableContents"/>
              <w:bidi w:val="0"/>
              <w:spacing w:before="0" w:after="283"/>
              <w:jc w:val="left"/>
              <w:rPr/>
            </w:pPr>
            <w:r>
              <w:rPr/>
              <w:t xml:space="preserve">Stereo </w:t>
            </w:r>
          </w:p>
        </w:tc>
      </w:tr>
      <w:tr>
        <w:trPr/>
        <w:tc>
          <w:tcPr>
            <w:tcW w:w="2173" w:type="dxa"/>
            <w:tcBorders/>
            <w:vAlign w:val="center"/>
          </w:tcPr>
          <w:p>
            <w:pPr>
              <w:pStyle w:val="TableHeading"/>
              <w:suppressLineNumbers/>
              <w:bidi w:val="0"/>
              <w:spacing w:before="0" w:after="283"/>
              <w:jc w:val="center"/>
              <w:rPr/>
            </w:pPr>
            <w:r>
              <w:rPr/>
              <w:t xml:space="preserve">Alkuperäinen julkaisu </w:t>
            </w:r>
          </w:p>
        </w:tc>
        <w:tc>
          <w:tcPr>
            <w:tcW w:w="8032" w:type="dxa"/>
            <w:tcBorders/>
            <w:vAlign w:val="center"/>
          </w:tcPr>
          <w:p>
            <w:pPr>
              <w:pStyle w:val="TableContents"/>
              <w:bidi w:val="0"/>
              <w:spacing w:before="0" w:after="283"/>
              <w:jc w:val="left"/>
              <w:rPr/>
            </w:pPr>
            <w:r>
              <w:rPr/>
              <w:t xml:space="preserve">Pilotti: Elokuu 25, 2013 (2013-08-25) Virallinen: syyskuuta 2014 (2014-09-21) -- nyt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Mr. Picklesin tunnussävelmän?</w:t>
      </w:r>
    </w:p>
    <w:p>
      <w:pPr>
        <w:pStyle w:val="TextBody"/>
        <w:bidi w:val="0"/>
        <w:jc w:val="left"/>
        <w:rPr>
          <w:b/>
          <w:u w:val="single"/>
          <w:shd w:val="clear" w:fill="FFFF00"/>
        </w:rPr>
      </w:pPr>
      <w:r>
        <w:rPr>
          <w:b/>
          <w:u w:val="single"/>
          <w:shd w:val="clear" w:fill="FFFF00"/>
        </w:rPr>
        <w:t xml:space="preserve">Asiakirjan numero 25710</w:t>
      </w:r>
    </w:p>
    <w:p>
      <w:pPr>
        <w:pStyle w:val="TextBody"/>
        <w:bidi w:val="0"/>
        <w:jc w:val="left"/>
        <w:rPr>
          <w:b/>
          <w:shd w:val="clear" w:fill="FFFF00"/>
        </w:rPr>
      </w:pPr>
      <w:r>
        <w:rPr>
          <w:b/>
          <w:shd w:val="clear" w:fill="FFFF00"/>
        </w:rPr>
        <w:t xml:space="preserve">Tekstin numero 0</w:t>
      </w:r>
    </w:p>
    <w:tbl>
      <w:tblPr>
        <w:tblW w:w="466" w:type="dxa"/>
        <w:jc w:val="left"/>
        <w:tblInd w:w="0" w:type="dxa"/>
        <w:tblLayout w:type="fixed"/>
        <w:tblCellMar>
          <w:top w:w="28" w:type="dxa"/>
          <w:left w:w="28" w:type="dxa"/>
          <w:bottom w:w="28" w:type="dxa"/>
          <w:right w:w="28" w:type="dxa"/>
        </w:tblCellMar>
      </w:tblPr>
      <w:tblGrid>
        <w:gridCol w:w="466"/>
      </w:tblGrid>
      <w:tr>
        <w:trPr/>
        <w:tc>
          <w:tcPr>
            <w:tcW w:w="466" w:type="dxa"/>
            <w:tcBorders/>
            <w:vAlign w:val="center"/>
          </w:tcPr>
          <w:p>
            <w:pPr>
              <w:pStyle w:val="TableHeading"/>
              <w:bidi w:val="0"/>
              <w:spacing w:before="0" w:after="283"/>
              <w:rPr>
                <w:sz w:val="4"/>
                <w:szCs w:val="4"/>
              </w:rPr>
            </w:pPr>
            <w:r>
              <w:rPr>
                <w:sz w:val="4"/>
                <w:szCs w:val="4"/>
              </w:rPr>
            </w:r>
          </w:p>
        </w:tc>
      </w:tr>
      <w:tr>
        <w:trPr/>
        <w:tc>
          <w:tcPr>
            <w:tcW w:w="466" w:type="dxa"/>
            <w:tcBorders/>
            <w:vAlign w:val="center"/>
          </w:tcPr>
          <w:p>
            <w:pPr>
              <w:pStyle w:val="TableHeading"/>
              <w:bidi w:val="0"/>
              <w:spacing w:before="0" w:after="283"/>
              <w:rPr>
                <w:sz w:val="4"/>
                <w:szCs w:val="4"/>
              </w:rPr>
            </w:pPr>
            <w:r>
              <w:rPr>
                <w:sz w:val="4"/>
                <w:szCs w:val="4"/>
              </w:rPr>
            </w:r>
          </w:p>
        </w:tc>
      </w:tr>
      <w:tr>
        <w:trPr/>
        <w:tc>
          <w:tcPr>
            <w:tcW w:w="466" w:type="dxa"/>
            <w:tcBorders/>
            <w:vAlign w:val="center"/>
          </w:tcPr>
          <w:p>
            <w:pPr>
              <w:pStyle w:val="TableHeading"/>
              <w:bidi w:val="0"/>
              <w:spacing w:before="0" w:after="283"/>
              <w:rPr>
                <w:sz w:val="4"/>
                <w:szCs w:val="4"/>
              </w:rPr>
            </w:pPr>
            <w:r>
              <w:rPr>
                <w:sz w:val="4"/>
                <w:szCs w:val="4"/>
              </w:rPr>
            </w:r>
          </w:p>
        </w:tc>
      </w:tr>
      <w:tr>
        <w:trPr/>
        <w:tc>
          <w:tcPr>
            <w:tcW w:w="466" w:type="dxa"/>
            <w:tcBorders/>
            <w:vAlign w:val="center"/>
          </w:tcPr>
          <w:p>
            <w:pPr>
              <w:pStyle w:val="TableHeading"/>
              <w:bidi w:val="0"/>
              <w:spacing w:before="0" w:after="283"/>
              <w:rPr>
                <w:sz w:val="4"/>
                <w:szCs w:val="4"/>
              </w:rPr>
            </w:pPr>
            <w:r>
              <w:rPr>
                <w:sz w:val="4"/>
                <w:szCs w:val="4"/>
              </w:rPr>
            </w:r>
          </w:p>
        </w:tc>
      </w:tr>
      <w:tr>
        <w:trPr/>
        <w:tc>
          <w:tcPr>
            <w:tcW w:w="466" w:type="dxa"/>
            <w:tcBorders/>
            <w:vAlign w:val="center"/>
          </w:tcPr>
          <w:p>
            <w:pPr>
              <w:pStyle w:val="TableHeading"/>
              <w:bidi w:val="0"/>
              <w:spacing w:before="0" w:after="283"/>
              <w:rPr>
                <w:sz w:val="4"/>
                <w:szCs w:val="4"/>
              </w:rPr>
            </w:pPr>
            <w:r>
              <w:rPr>
                <w:sz w:val="4"/>
                <w:szCs w:val="4"/>
              </w:rPr>
            </w:r>
          </w:p>
        </w:tc>
      </w:tr>
      <w:tr>
        <w:trPr/>
        <w:tc>
          <w:tcPr>
            <w:tcW w:w="466" w:type="dxa"/>
            <w:tcBorders/>
            <w:vAlign w:val="center"/>
          </w:tcPr>
          <w:p>
            <w:pPr>
              <w:pStyle w:val="TableContents"/>
              <w:bidi w:val="0"/>
              <w:spacing w:before="0" w:after="283"/>
              <w:jc w:val="left"/>
              <w:rPr>
                <w:sz w:val="4"/>
                <w:szCs w:val="4"/>
              </w:rPr>
            </w:pPr>
            <w:r>
              <w:rPr>
                <w:sz w:val="4"/>
                <w:szCs w:val="4"/>
              </w:rPr>
            </w:r>
          </w:p>
        </w:tc>
      </w:tr>
      <w:tr>
        <w:trPr/>
        <w:tc>
          <w:tcPr>
            <w:tcW w:w="466" w:type="dxa"/>
            <w:tcBorders/>
            <w:vAlign w:val="center"/>
          </w:tcPr>
          <w:p>
            <w:pPr>
              <w:pStyle w:val="TableContents"/>
              <w:bidi w:val="0"/>
              <w:spacing w:before="0" w:after="283"/>
              <w:jc w:val="left"/>
              <w:rPr>
                <w:sz w:val="4"/>
                <w:szCs w:val="4"/>
              </w:rPr>
            </w:pPr>
            <w:r>
              <w:rPr>
                <w:sz w:val="4"/>
                <w:szCs w:val="4"/>
              </w:rPr>
            </w:r>
          </w:p>
        </w:tc>
      </w:tr>
      <w:tr>
        <w:trPr/>
        <w:tc>
          <w:tcPr>
            <w:tcW w:w="466" w:type="dxa"/>
            <w:tcBorders/>
            <w:vAlign w:val="center"/>
          </w:tcPr>
          <w:p>
            <w:pPr>
              <w:pStyle w:val="TableContents"/>
              <w:bidi w:val="0"/>
              <w:spacing w:before="0" w:after="283"/>
              <w:jc w:val="left"/>
              <w:rPr>
                <w:sz w:val="4"/>
                <w:szCs w:val="4"/>
              </w:rPr>
            </w:pPr>
            <w:r>
              <w:rPr>
                <w:sz w:val="4"/>
                <w:szCs w:val="4"/>
              </w:rPr>
            </w:r>
          </w:p>
        </w:tc>
      </w:tr>
      <w:tr>
        <w:trPr/>
        <w:tc>
          <w:tcPr>
            <w:tcW w:w="466" w:type="dxa"/>
            <w:tcBorders/>
            <w:vAlign w:val="center"/>
          </w:tcPr>
          <w:p>
            <w:pPr>
              <w:pStyle w:val="TableContents"/>
              <w:bidi w:val="0"/>
              <w:spacing w:before="0" w:after="283"/>
              <w:jc w:val="left"/>
              <w:rPr>
                <w:sz w:val="4"/>
                <w:szCs w:val="4"/>
              </w:rPr>
            </w:pPr>
            <w:r>
              <w:rPr>
                <w:sz w:val="4"/>
                <w:szCs w:val="4"/>
              </w:rPr>
            </w:r>
          </w:p>
        </w:tc>
      </w:tr>
      <w:tr>
        <w:trPr/>
        <w:tc>
          <w:tcPr>
            <w:tcW w:w="466" w:type="dxa"/>
            <w:tcBorders/>
            <w:vAlign w:val="center"/>
          </w:tcPr>
          <w:p>
            <w:pPr>
              <w:pStyle w:val="TableContents"/>
              <w:bidi w:val="0"/>
              <w:spacing w:before="0" w:after="283"/>
              <w:jc w:val="left"/>
              <w:rPr/>
            </w:pPr>
            <w:r>
              <w:rPr/>
              <w:t xml:space="preserve">5 </w:t>
            </w:r>
          </w:p>
        </w:tc>
      </w:tr>
      <w:tr>
        <w:trPr/>
        <w:tc>
          <w:tcPr>
            <w:tcW w:w="466" w:type="dxa"/>
            <w:tcBorders/>
            <w:vAlign w:val="center"/>
          </w:tcPr>
          <w:p>
            <w:pPr>
              <w:pStyle w:val="TableContents"/>
              <w:bidi w:val="0"/>
              <w:spacing w:before="0" w:after="283"/>
              <w:jc w:val="left"/>
              <w:rPr/>
            </w:pPr>
            <w:r>
              <w:rPr/>
              <w:t xml:space="preserve">6 </w:t>
            </w:r>
          </w:p>
        </w:tc>
      </w:tr>
      <w:tr>
        <w:trPr/>
        <w:tc>
          <w:tcPr>
            <w:tcW w:w="466" w:type="dxa"/>
            <w:tcBorders/>
            <w:vAlign w:val="center"/>
          </w:tcPr>
          <w:p>
            <w:pPr>
              <w:pStyle w:val="TableContents"/>
              <w:bidi w:val="0"/>
              <w:spacing w:before="0" w:after="283"/>
              <w:jc w:val="left"/>
              <w:rPr/>
            </w:pPr>
            <w:r>
              <w:rPr/>
              <w:t xml:space="preserve">7 </w:t>
            </w:r>
          </w:p>
        </w:tc>
      </w:tr>
      <w:tr>
        <w:trPr/>
        <w:tc>
          <w:tcPr>
            <w:tcW w:w="466" w:type="dxa"/>
            <w:tcBorders/>
            <w:vAlign w:val="center"/>
          </w:tcPr>
          <w:p>
            <w:pPr>
              <w:pStyle w:val="TableContents"/>
              <w:bidi w:val="0"/>
              <w:spacing w:before="0" w:after="283"/>
              <w:jc w:val="left"/>
              <w:rPr/>
            </w:pPr>
            <w:r>
              <w:rPr/>
              <w:t xml:space="preserve">8 </w:t>
            </w:r>
          </w:p>
        </w:tc>
      </w:tr>
      <w:tr>
        <w:trPr/>
        <w:tc>
          <w:tcPr>
            <w:tcW w:w="466" w:type="dxa"/>
            <w:tcBorders/>
            <w:vAlign w:val="center"/>
          </w:tcPr>
          <w:p>
            <w:pPr>
              <w:pStyle w:val="TableContents"/>
              <w:bidi w:val="0"/>
              <w:spacing w:before="0" w:after="283"/>
              <w:jc w:val="left"/>
              <w:rPr/>
            </w:pPr>
            <w:r>
              <w:rPr/>
              <w:t xml:space="preserve">9 </w:t>
            </w:r>
          </w:p>
        </w:tc>
      </w:tr>
      <w:tr>
        <w:trPr/>
        <w:tc>
          <w:tcPr>
            <w:tcW w:w="466" w:type="dxa"/>
            <w:tcBorders/>
            <w:vAlign w:val="center"/>
          </w:tcPr>
          <w:p>
            <w:pPr>
              <w:pStyle w:val="TableContents"/>
              <w:bidi w:val="0"/>
              <w:spacing w:before="0" w:after="283"/>
              <w:jc w:val="left"/>
              <w:rPr/>
            </w:pPr>
            <w:r>
              <w:rPr/>
              <w:t xml:space="preserve">10 </w:t>
            </w:r>
          </w:p>
        </w:tc>
      </w:tr>
      <w:tr>
        <w:trPr/>
        <w:tc>
          <w:tcPr>
            <w:tcW w:w="466" w:type="dxa"/>
            <w:tcBorders/>
            <w:vAlign w:val="center"/>
          </w:tcPr>
          <w:p>
            <w:pPr>
              <w:pStyle w:val="TableContents"/>
              <w:bidi w:val="0"/>
              <w:spacing w:before="0" w:after="283"/>
              <w:jc w:val="left"/>
              <w:rPr/>
            </w:pPr>
            <w:r>
              <w:rPr/>
              <w:t xml:space="preserve">11 </w:t>
            </w:r>
          </w:p>
        </w:tc>
      </w:tr>
      <w:tr>
        <w:trPr/>
        <w:tc>
          <w:tcPr>
            <w:tcW w:w="466" w:type="dxa"/>
            <w:tcBorders/>
            <w:vAlign w:val="center"/>
          </w:tcPr>
          <w:p>
            <w:pPr>
              <w:pStyle w:val="TableContents"/>
              <w:bidi w:val="0"/>
              <w:spacing w:before="0" w:after="283"/>
              <w:jc w:val="left"/>
              <w:rPr/>
            </w:pPr>
            <w:r>
              <w:rPr/>
              <w:t xml:space="preserve">12 </w:t>
            </w:r>
          </w:p>
        </w:tc>
      </w:tr>
      <w:tr>
        <w:trPr/>
        <w:tc>
          <w:tcPr>
            <w:tcW w:w="466" w:type="dxa"/>
            <w:tcBorders/>
            <w:vAlign w:val="center"/>
          </w:tcPr>
          <w:p>
            <w:pPr>
              <w:pStyle w:val="TableContents"/>
              <w:bidi w:val="0"/>
              <w:spacing w:before="0" w:after="283"/>
              <w:jc w:val="left"/>
              <w:rPr/>
            </w:pPr>
            <w:r>
              <w:rPr/>
              <w:t xml:space="preserve">13 </w:t>
            </w:r>
          </w:p>
        </w:tc>
      </w:tr>
      <w:tr>
        <w:trPr/>
        <w:tc>
          <w:tcPr>
            <w:tcW w:w="466" w:type="dxa"/>
            <w:tcBorders/>
            <w:vAlign w:val="center"/>
          </w:tcPr>
          <w:p>
            <w:pPr>
              <w:pStyle w:val="TableContents"/>
              <w:bidi w:val="0"/>
              <w:spacing w:before="0" w:after="283"/>
              <w:jc w:val="left"/>
              <w:rPr/>
            </w:pPr>
            <w:r>
              <w:rPr/>
              <w:t xml:space="preserve">14 </w:t>
            </w:r>
          </w:p>
        </w:tc>
      </w:tr>
      <w:tr>
        <w:trPr/>
        <w:tc>
          <w:tcPr>
            <w:tcW w:w="466" w:type="dxa"/>
            <w:tcBorders/>
            <w:vAlign w:val="center"/>
          </w:tcPr>
          <w:p>
            <w:pPr>
              <w:pStyle w:val="TableContents"/>
              <w:bidi w:val="0"/>
              <w:spacing w:before="0" w:after="283"/>
              <w:jc w:val="left"/>
              <w:rPr/>
            </w:pPr>
            <w:r>
              <w:rPr/>
              <w:t xml:space="preserve">15 </w:t>
            </w:r>
          </w:p>
        </w:tc>
      </w:tr>
      <w:tr>
        <w:trPr/>
        <w:tc>
          <w:tcPr>
            <w:tcW w:w="466" w:type="dxa"/>
            <w:tcBorders/>
            <w:vAlign w:val="center"/>
          </w:tcPr>
          <w:p>
            <w:pPr>
              <w:pStyle w:val="TableContents"/>
              <w:bidi w:val="0"/>
              <w:spacing w:before="0" w:after="283"/>
              <w:jc w:val="left"/>
              <w:rPr/>
            </w:pPr>
            <w:r>
              <w:rPr/>
              <w:t xml:space="preserve">16 </w:t>
            </w:r>
          </w:p>
        </w:tc>
      </w:tr>
      <w:tr>
        <w:trPr/>
        <w:tc>
          <w:tcPr>
            <w:tcW w:w="466" w:type="dxa"/>
            <w:tcBorders/>
            <w:vAlign w:val="center"/>
          </w:tcPr>
          <w:p>
            <w:pPr>
              <w:pStyle w:val="TableContents"/>
              <w:bidi w:val="0"/>
              <w:spacing w:before="0" w:after="283"/>
              <w:jc w:val="left"/>
              <w:rPr/>
            </w:pPr>
            <w:r>
              <w:rPr/>
              <w:t xml:space="preserve">17 </w:t>
            </w:r>
          </w:p>
        </w:tc>
      </w:tr>
      <w:tr>
        <w:trPr/>
        <w:tc>
          <w:tcPr>
            <w:tcW w:w="466" w:type="dxa"/>
            <w:tcBorders/>
            <w:vAlign w:val="center"/>
          </w:tcPr>
          <w:p>
            <w:pPr>
              <w:pStyle w:val="TableContents"/>
              <w:bidi w:val="0"/>
              <w:spacing w:before="0" w:after="283"/>
              <w:jc w:val="left"/>
              <w:rPr/>
            </w:pPr>
            <w:r>
              <w:rPr/>
              <w:t xml:space="preserve">18 </w:t>
            </w:r>
          </w:p>
        </w:tc>
      </w:tr>
      <w:tr>
        <w:trPr/>
        <w:tc>
          <w:tcPr>
            <w:tcW w:w="466" w:type="dxa"/>
            <w:tcBorders/>
            <w:vAlign w:val="center"/>
          </w:tcPr>
          <w:p>
            <w:pPr>
              <w:pStyle w:val="TableContents"/>
              <w:bidi w:val="0"/>
              <w:spacing w:before="0" w:after="283"/>
              <w:jc w:val="left"/>
              <w:rPr/>
            </w:pPr>
            <w:r>
              <w:rPr/>
              <w:t xml:space="preserve">19 </w:t>
            </w:r>
          </w:p>
        </w:tc>
      </w:tr>
      <w:tr>
        <w:trPr/>
        <w:tc>
          <w:tcPr>
            <w:tcW w:w="466" w:type="dxa"/>
            <w:tcBorders/>
            <w:vAlign w:val="center"/>
          </w:tcPr>
          <w:p>
            <w:pPr>
              <w:pStyle w:val="TableContents"/>
              <w:bidi w:val="0"/>
              <w:spacing w:before="0" w:after="283"/>
              <w:jc w:val="left"/>
              <w:rPr/>
            </w:pPr>
            <w:r>
              <w:rPr/>
              <w:t xml:space="preserve">20 </w:t>
            </w:r>
          </w:p>
        </w:tc>
      </w:tr>
      <w:tr>
        <w:trPr/>
        <w:tc>
          <w:tcPr>
            <w:tcW w:w="466" w:type="dxa"/>
            <w:tcBorders/>
            <w:vAlign w:val="center"/>
          </w:tcPr>
          <w:p>
            <w:pPr>
              <w:pStyle w:val="TableContents"/>
              <w:bidi w:val="0"/>
              <w:spacing w:before="0" w:after="283"/>
              <w:jc w:val="left"/>
              <w:rPr/>
            </w:pPr>
            <w:r>
              <w:rPr/>
              <w:t xml:space="preserve">21 </w:t>
            </w:r>
          </w:p>
        </w:tc>
      </w:tr>
      <w:tr>
        <w:trPr/>
        <w:tc>
          <w:tcPr>
            <w:tcW w:w="466" w:type="dxa"/>
            <w:tcBorders/>
            <w:vAlign w:val="center"/>
          </w:tcPr>
          <w:p>
            <w:pPr>
              <w:pStyle w:val="TableContents"/>
              <w:bidi w:val="0"/>
              <w:spacing w:before="0" w:after="283"/>
              <w:jc w:val="left"/>
              <w:rPr/>
            </w:pPr>
            <w:r>
              <w:rPr/>
              <w:t xml:space="preserve">22 </w:t>
            </w:r>
          </w:p>
        </w:tc>
      </w:tr>
      <w:tr>
        <w:trPr/>
        <w:tc>
          <w:tcPr>
            <w:tcW w:w="466" w:type="dxa"/>
            <w:tcBorders/>
            <w:vAlign w:val="center"/>
          </w:tcPr>
          <w:p>
            <w:pPr>
              <w:pStyle w:val="TableContents"/>
              <w:bidi w:val="0"/>
              <w:spacing w:before="0" w:after="283"/>
              <w:jc w:val="left"/>
              <w:rPr/>
            </w:pPr>
            <w:r>
              <w:rPr/>
              <w:t xml:space="preserve">23 </w:t>
            </w:r>
          </w:p>
        </w:tc>
      </w:tr>
      <w:tr>
        <w:trPr/>
        <w:tc>
          <w:tcPr>
            <w:tcW w:w="466" w:type="dxa"/>
            <w:tcBorders/>
            <w:vAlign w:val="center"/>
          </w:tcPr>
          <w:p>
            <w:pPr>
              <w:pStyle w:val="TableContents"/>
              <w:bidi w:val="0"/>
              <w:spacing w:before="0" w:after="283"/>
              <w:jc w:val="left"/>
              <w:rPr/>
            </w:pPr>
            <w:r>
              <w:rPr/>
              <w:t xml:space="preserve">24 </w:t>
            </w:r>
          </w:p>
        </w:tc>
      </w:tr>
      <w:tr>
        <w:trPr/>
        <w:tc>
          <w:tcPr>
            <w:tcW w:w="466" w:type="dxa"/>
            <w:tcBorders/>
            <w:vAlign w:val="center"/>
          </w:tcPr>
          <w:p>
            <w:pPr>
              <w:pStyle w:val="TableContents"/>
              <w:bidi w:val="0"/>
              <w:spacing w:before="0" w:after="283"/>
              <w:jc w:val="left"/>
              <w:rPr/>
            </w:pPr>
            <w:r>
              <w:rPr/>
              <w:t xml:space="preserve">25 </w:t>
            </w:r>
          </w:p>
        </w:tc>
      </w:tr>
      <w:tr>
        <w:trPr/>
        <w:tc>
          <w:tcPr>
            <w:tcW w:w="466" w:type="dxa"/>
            <w:tcBorders/>
            <w:vAlign w:val="center"/>
          </w:tcPr>
          <w:p>
            <w:pPr>
              <w:pStyle w:val="TableContents"/>
              <w:bidi w:val="0"/>
              <w:spacing w:before="0" w:after="283"/>
              <w:jc w:val="left"/>
              <w:rPr/>
            </w:pPr>
            <w:r>
              <w:rPr/>
              <w:t xml:space="preserve">26 </w:t>
            </w:r>
          </w:p>
        </w:tc>
      </w:tr>
      <w:tr>
        <w:trPr/>
        <w:tc>
          <w:tcPr>
            <w:tcW w:w="466" w:type="dxa"/>
            <w:tcBorders/>
            <w:vAlign w:val="center"/>
          </w:tcPr>
          <w:p>
            <w:pPr>
              <w:pStyle w:val="TableContents"/>
              <w:bidi w:val="0"/>
              <w:spacing w:before="0" w:after="283"/>
              <w:jc w:val="left"/>
              <w:rPr/>
            </w:pPr>
            <w:r>
              <w:rPr/>
              <w:t xml:space="preserve">27 </w:t>
            </w:r>
          </w:p>
        </w:tc>
      </w:tr>
      <w:tr>
        <w:trPr/>
        <w:tc>
          <w:tcPr>
            <w:tcW w:w="466" w:type="dxa"/>
            <w:tcBorders/>
            <w:vAlign w:val="center"/>
          </w:tcPr>
          <w:p>
            <w:pPr>
              <w:pStyle w:val="TableContents"/>
              <w:bidi w:val="0"/>
              <w:spacing w:before="0" w:after="283"/>
              <w:jc w:val="left"/>
              <w:rPr/>
            </w:pPr>
            <w:r>
              <w:rPr/>
              <w:t xml:space="preserve">28 </w:t>
            </w:r>
          </w:p>
        </w:tc>
      </w:tr>
      <w:tr>
        <w:trPr/>
        <w:tc>
          <w:tcPr>
            <w:tcW w:w="466" w:type="dxa"/>
            <w:tcBorders/>
            <w:vAlign w:val="center"/>
          </w:tcPr>
          <w:p>
            <w:pPr>
              <w:pStyle w:val="TableContents"/>
              <w:bidi w:val="0"/>
              <w:spacing w:before="0" w:after="283"/>
              <w:jc w:val="left"/>
              <w:rPr/>
            </w:pPr>
            <w:r>
              <w:rPr/>
              <w:t xml:space="preserve">29 </w:t>
            </w:r>
          </w:p>
        </w:tc>
      </w:tr>
      <w:tr>
        <w:trPr/>
        <w:tc>
          <w:tcPr>
            <w:tcW w:w="466" w:type="dxa"/>
            <w:tcBorders/>
            <w:vAlign w:val="center"/>
          </w:tcPr>
          <w:p>
            <w:pPr>
              <w:pStyle w:val="TableContents"/>
              <w:bidi w:val="0"/>
              <w:spacing w:before="0" w:after="283"/>
              <w:jc w:val="left"/>
              <w:rPr/>
            </w:pPr>
            <w:r>
              <w:rPr/>
              <w:t xml:space="preserve">30 </w:t>
            </w:r>
          </w:p>
        </w:tc>
      </w:tr>
      <w:tr>
        <w:trPr/>
        <w:tc>
          <w:tcPr>
            <w:tcW w:w="466" w:type="dxa"/>
            <w:tcBorders/>
            <w:vAlign w:val="center"/>
          </w:tcPr>
          <w:p>
            <w:pPr>
              <w:pStyle w:val="TableContents"/>
              <w:bidi w:val="0"/>
              <w:spacing w:before="0" w:after="283"/>
              <w:jc w:val="left"/>
              <w:rPr/>
            </w:pPr>
            <w:r>
              <w:rPr/>
              <w:t xml:space="preserve">31 </w:t>
            </w:r>
          </w:p>
        </w:tc>
      </w:tr>
      <w:tr>
        <w:trPr/>
        <w:tc>
          <w:tcPr>
            <w:tcW w:w="466" w:type="dxa"/>
            <w:tcBorders/>
            <w:vAlign w:val="center"/>
          </w:tcPr>
          <w:p>
            <w:pPr>
              <w:pStyle w:val="TableContents"/>
              <w:bidi w:val="0"/>
              <w:spacing w:before="0" w:after="283"/>
              <w:jc w:val="left"/>
              <w:rPr/>
            </w:pPr>
            <w:r>
              <w:rPr/>
              <w:t xml:space="preserve">32 </w:t>
            </w:r>
          </w:p>
        </w:tc>
      </w:tr>
      <w:tr>
        <w:trPr/>
        <w:tc>
          <w:tcPr>
            <w:tcW w:w="466" w:type="dxa"/>
            <w:tcBorders/>
            <w:vAlign w:val="center"/>
          </w:tcPr>
          <w:p>
            <w:pPr>
              <w:pStyle w:val="TableContents"/>
              <w:bidi w:val="0"/>
              <w:spacing w:before="0" w:after="283"/>
              <w:jc w:val="left"/>
              <w:rPr/>
            </w:pPr>
            <w:r>
              <w:rPr/>
              <w:t xml:space="preserve">33 </w:t>
            </w:r>
          </w:p>
        </w:tc>
      </w:tr>
      <w:tr>
        <w:trPr/>
        <w:tc>
          <w:tcPr>
            <w:tcW w:w="466" w:type="dxa"/>
            <w:tcBorders/>
            <w:vAlign w:val="center"/>
          </w:tcPr>
          <w:p>
            <w:pPr>
              <w:pStyle w:val="TableContents"/>
              <w:bidi w:val="0"/>
              <w:spacing w:before="0" w:after="283"/>
              <w:jc w:val="left"/>
              <w:rPr/>
            </w:pPr>
            <w:r>
              <w:rPr/>
              <w:t xml:space="preserve">34 </w:t>
            </w:r>
          </w:p>
        </w:tc>
      </w:tr>
      <w:tr>
        <w:trPr/>
        <w:tc>
          <w:tcPr>
            <w:tcW w:w="466" w:type="dxa"/>
            <w:tcBorders/>
            <w:vAlign w:val="center"/>
          </w:tcPr>
          <w:p>
            <w:pPr>
              <w:pStyle w:val="TableContents"/>
              <w:bidi w:val="0"/>
              <w:spacing w:before="0" w:after="283"/>
              <w:jc w:val="left"/>
              <w:rPr/>
            </w:pPr>
            <w:r>
              <w:rPr/>
              <w:t xml:space="preserve">35 </w:t>
            </w:r>
          </w:p>
        </w:tc>
      </w:tr>
      <w:tr>
        <w:trPr/>
        <w:tc>
          <w:tcPr>
            <w:tcW w:w="466" w:type="dxa"/>
            <w:tcBorders/>
            <w:vAlign w:val="center"/>
          </w:tcPr>
          <w:p>
            <w:pPr>
              <w:pStyle w:val="TableContents"/>
              <w:bidi w:val="0"/>
              <w:spacing w:before="0" w:after="283"/>
              <w:jc w:val="left"/>
              <w:rPr/>
            </w:pPr>
            <w:r>
              <w:rPr/>
              <w:t xml:space="preserve">36 </w:t>
            </w:r>
          </w:p>
        </w:tc>
      </w:tr>
      <w:tr>
        <w:trPr/>
        <w:tc>
          <w:tcPr>
            <w:tcW w:w="466" w:type="dxa"/>
            <w:tcBorders/>
            <w:vAlign w:val="center"/>
          </w:tcPr>
          <w:p>
            <w:pPr>
              <w:pStyle w:val="TableContents"/>
              <w:bidi w:val="0"/>
              <w:spacing w:before="0" w:after="283"/>
              <w:jc w:val="left"/>
              <w:rPr/>
            </w:pPr>
            <w:r>
              <w:rPr/>
              <w:t xml:space="preserve">37 </w:t>
            </w:r>
          </w:p>
        </w:tc>
      </w:tr>
      <w:tr>
        <w:trPr/>
        <w:tc>
          <w:tcPr>
            <w:tcW w:w="466" w:type="dxa"/>
            <w:tcBorders/>
            <w:vAlign w:val="center"/>
          </w:tcPr>
          <w:p>
            <w:pPr>
              <w:pStyle w:val="TableContents"/>
              <w:bidi w:val="0"/>
              <w:spacing w:before="0" w:after="283"/>
              <w:jc w:val="left"/>
              <w:rPr/>
            </w:pPr>
            <w:r>
              <w:rPr/>
              <w:t xml:space="preserve">38 </w:t>
            </w:r>
          </w:p>
        </w:tc>
      </w:tr>
      <w:tr>
        <w:trPr/>
        <w:tc>
          <w:tcPr>
            <w:tcW w:w="466" w:type="dxa"/>
            <w:tcBorders/>
            <w:vAlign w:val="center"/>
          </w:tcPr>
          <w:p>
            <w:pPr>
              <w:pStyle w:val="TableContents"/>
              <w:bidi w:val="0"/>
              <w:spacing w:before="0" w:after="283"/>
              <w:jc w:val="left"/>
              <w:rPr/>
            </w:pPr>
            <w:r>
              <w:rPr/>
              <w:t xml:space="preserve">39 </w:t>
            </w:r>
          </w:p>
        </w:tc>
      </w:tr>
      <w:tr>
        <w:trPr/>
        <w:tc>
          <w:tcPr>
            <w:tcW w:w="466" w:type="dxa"/>
            <w:tcBorders/>
            <w:vAlign w:val="center"/>
          </w:tcPr>
          <w:p>
            <w:pPr>
              <w:pStyle w:val="TableContents"/>
              <w:bidi w:val="0"/>
              <w:spacing w:before="0" w:after="283"/>
              <w:jc w:val="left"/>
              <w:rPr/>
            </w:pPr>
            <w:r>
              <w:rPr/>
              <w:t xml:space="preserve">40 </w:t>
            </w:r>
          </w:p>
        </w:tc>
      </w:tr>
      <w:tr>
        <w:trPr/>
        <w:tc>
          <w:tcPr>
            <w:tcW w:w="466" w:type="dxa"/>
            <w:tcBorders/>
            <w:vAlign w:val="center"/>
          </w:tcPr>
          <w:p>
            <w:pPr>
              <w:pStyle w:val="TableContents"/>
              <w:bidi w:val="0"/>
              <w:spacing w:before="0" w:after="283"/>
              <w:jc w:val="left"/>
              <w:rPr/>
            </w:pPr>
            <w:r>
              <w:rPr/>
              <w:t xml:space="preserve">41 </w:t>
            </w:r>
          </w:p>
        </w:tc>
      </w:tr>
      <w:tr>
        <w:trPr/>
        <w:tc>
          <w:tcPr>
            <w:tcW w:w="466" w:type="dxa"/>
            <w:tcBorders/>
            <w:vAlign w:val="center"/>
          </w:tcPr>
          <w:p>
            <w:pPr>
              <w:pStyle w:val="TableContents"/>
              <w:bidi w:val="0"/>
              <w:spacing w:before="0" w:after="283"/>
              <w:jc w:val="left"/>
              <w:rPr/>
            </w:pPr>
            <w:r>
              <w:rPr/>
              <w:t xml:space="preserve">42 </w:t>
            </w:r>
          </w:p>
        </w:tc>
      </w:tr>
      <w:tr>
        <w:trPr/>
        <w:tc>
          <w:tcPr>
            <w:tcW w:w="466" w:type="dxa"/>
            <w:tcBorders/>
            <w:vAlign w:val="center"/>
          </w:tcPr>
          <w:p>
            <w:pPr>
              <w:pStyle w:val="TableContents"/>
              <w:bidi w:val="0"/>
              <w:spacing w:before="0" w:after="283"/>
              <w:jc w:val="left"/>
              <w:rPr/>
            </w:pPr>
            <w:r>
              <w:rPr/>
              <w:t xml:space="preserve">43 </w:t>
            </w:r>
          </w:p>
        </w:tc>
      </w:tr>
      <w:tr>
        <w:trPr/>
        <w:tc>
          <w:tcPr>
            <w:tcW w:w="466" w:type="dxa"/>
            <w:tcBorders/>
            <w:vAlign w:val="center"/>
          </w:tcPr>
          <w:p>
            <w:pPr>
              <w:pStyle w:val="TableContents"/>
              <w:bidi w:val="0"/>
              <w:spacing w:before="0" w:after="283"/>
              <w:jc w:val="left"/>
              <w:rPr/>
            </w:pPr>
            <w:r>
              <w:rPr/>
              <w:t xml:space="preserve">44 </w:t>
            </w:r>
          </w:p>
        </w:tc>
      </w:tr>
      <w:tr>
        <w:trPr/>
        <w:tc>
          <w:tcPr>
            <w:tcW w:w="466" w:type="dxa"/>
            <w:tcBorders/>
            <w:vAlign w:val="center"/>
          </w:tcPr>
          <w:p>
            <w:pPr>
              <w:pStyle w:val="TableContents"/>
              <w:bidi w:val="0"/>
              <w:spacing w:before="0" w:after="283"/>
              <w:jc w:val="left"/>
              <w:rPr/>
            </w:pPr>
            <w:r>
              <w:rPr/>
              <w:t xml:space="preserve">45 </w:t>
            </w:r>
          </w:p>
        </w:tc>
      </w:tr>
      <w:tr>
        <w:trPr/>
        <w:tc>
          <w:tcPr>
            <w:tcW w:w="466" w:type="dxa"/>
            <w:tcBorders/>
            <w:vAlign w:val="center"/>
          </w:tcPr>
          <w:p>
            <w:pPr>
              <w:pStyle w:val="TableContents"/>
              <w:bidi w:val="0"/>
              <w:spacing w:before="0" w:after="283"/>
              <w:jc w:val="left"/>
              <w:rPr/>
            </w:pPr>
            <w:r>
              <w:rPr/>
              <w:t xml:space="preserve">46 </w:t>
            </w:r>
          </w:p>
        </w:tc>
      </w:tr>
      <w:tr>
        <w:trPr/>
        <w:tc>
          <w:tcPr>
            <w:tcW w:w="466" w:type="dxa"/>
            <w:tcBorders/>
            <w:vAlign w:val="center"/>
          </w:tcPr>
          <w:p>
            <w:pPr>
              <w:pStyle w:val="TableContents"/>
              <w:bidi w:val="0"/>
              <w:spacing w:before="0" w:after="283"/>
              <w:jc w:val="left"/>
              <w:rPr/>
            </w:pPr>
            <w:r>
              <w:rPr/>
              <w:t xml:space="preserve">47 </w:t>
            </w:r>
          </w:p>
        </w:tc>
      </w:tr>
      <w:tr>
        <w:trPr/>
        <w:tc>
          <w:tcPr>
            <w:tcW w:w="466" w:type="dxa"/>
            <w:tcBorders/>
            <w:vAlign w:val="center"/>
          </w:tcPr>
          <w:p>
            <w:pPr>
              <w:pStyle w:val="TableContents"/>
              <w:bidi w:val="0"/>
              <w:spacing w:before="0" w:after="283"/>
              <w:jc w:val="left"/>
              <w:rPr/>
            </w:pPr>
            <w:r>
              <w:rPr/>
              <w:t xml:space="preserve">48 </w:t>
            </w:r>
          </w:p>
        </w:tc>
      </w:tr>
      <w:tr>
        <w:trPr/>
        <w:tc>
          <w:tcPr>
            <w:tcW w:w="466" w:type="dxa"/>
            <w:tcBorders/>
            <w:vAlign w:val="center"/>
          </w:tcPr>
          <w:p>
            <w:pPr>
              <w:pStyle w:val="TableContents"/>
              <w:bidi w:val="0"/>
              <w:spacing w:before="0" w:after="283"/>
              <w:jc w:val="left"/>
              <w:rPr/>
            </w:pPr>
            <w:r>
              <w:rPr/>
              <w:t xml:space="preserve">49 </w:t>
            </w:r>
          </w:p>
        </w:tc>
      </w:tr>
      <w:tr>
        <w:trPr/>
        <w:tc>
          <w:tcPr>
            <w:tcW w:w="466" w:type="dxa"/>
            <w:tcBorders/>
            <w:vAlign w:val="center"/>
          </w:tcPr>
          <w:p>
            <w:pPr>
              <w:pStyle w:val="TableContents"/>
              <w:bidi w:val="0"/>
              <w:spacing w:before="0" w:after="283"/>
              <w:jc w:val="left"/>
              <w:rPr/>
            </w:pPr>
            <w:r>
              <w:rPr/>
              <w:t xml:space="preserve">50 </w:t>
            </w:r>
          </w:p>
        </w:tc>
      </w:tr>
      <w:tr>
        <w:trPr/>
        <w:tc>
          <w:tcPr>
            <w:tcW w:w="466" w:type="dxa"/>
            <w:tcBorders/>
            <w:vAlign w:val="center"/>
          </w:tcPr>
          <w:p>
            <w:pPr>
              <w:pStyle w:val="TableContents"/>
              <w:bidi w:val="0"/>
              <w:spacing w:before="0" w:after="283"/>
              <w:jc w:val="left"/>
              <w:rPr/>
            </w:pPr>
            <w:r>
              <w:rPr/>
              <w:t xml:space="preserve">51 </w:t>
            </w:r>
          </w:p>
        </w:tc>
      </w:tr>
    </w:tbl>
    <w:tbl>
      <w:tblPr>
        <w:tblW w:w="10205" w:type="dxa"/>
        <w:jc w:val="left"/>
        <w:tblInd w:w="0" w:type="dxa"/>
        <w:tblLayout w:type="fixed"/>
        <w:tblCellMar>
          <w:top w:w="28" w:type="dxa"/>
          <w:left w:w="28" w:type="dxa"/>
          <w:bottom w:w="28" w:type="dxa"/>
          <w:right w:w="28" w:type="dxa"/>
        </w:tblCellMar>
      </w:tblPr>
      <w:tblGrid>
        <w:gridCol w:w="1971"/>
        <w:gridCol w:w="2799"/>
        <w:gridCol w:w="2549"/>
        <w:gridCol w:w="2886"/>
      </w:tblGrid>
      <w:tr>
        <w:trPr/>
        <w:tc>
          <w:tcPr>
            <w:tcW w:w="1971" w:type="dxa"/>
            <w:tcBorders/>
            <w:vAlign w:val="center"/>
          </w:tcPr>
          <w:p>
            <w:pPr>
              <w:pStyle w:val="TableHeading"/>
              <w:suppressLineNumbers/>
              <w:bidi w:val="0"/>
              <w:spacing w:before="0" w:after="283"/>
              <w:jc w:val="center"/>
              <w:rPr/>
            </w:pPr>
            <w:r>
              <w:rPr/>
              <w:t xml:space="preserve">Toimivalta </w:t>
            </w:r>
          </w:p>
        </w:tc>
        <w:tc>
          <w:tcPr>
            <w:tcW w:w="2799" w:type="dxa"/>
            <w:tcBorders/>
            <w:vAlign w:val="center"/>
          </w:tcPr>
          <w:p>
            <w:pPr>
              <w:pStyle w:val="TableHeading"/>
              <w:suppressLineNumbers/>
              <w:bidi w:val="0"/>
              <w:spacing w:before="0" w:after="283"/>
              <w:jc w:val="center"/>
              <w:rPr/>
            </w:pPr>
            <w:r>
              <w:rPr/>
              <w:t xml:space="preserve">Loppuvuosi 2016. Vankilassa tai vankilassa </w:t>
            </w:r>
          </w:p>
        </w:tc>
        <w:tc>
          <w:tcPr>
            <w:tcW w:w="2549" w:type="dxa"/>
            <w:tcBorders/>
            <w:vAlign w:val="center"/>
          </w:tcPr>
          <w:p>
            <w:pPr>
              <w:pStyle w:val="TableHeading"/>
              <w:suppressLineNumbers/>
              <w:bidi w:val="0"/>
              <w:spacing w:before="0" w:after="283"/>
              <w:jc w:val="center"/>
              <w:rPr/>
            </w:pPr>
            <w:r>
              <w:rPr/>
              <w:t xml:space="preserve">2016 määrä 100 000 aikuista kohti </w:t>
            </w:r>
          </w:p>
        </w:tc>
        <w:tc>
          <w:tcPr>
            <w:tcW w:w="2886" w:type="dxa"/>
            <w:tcBorders/>
            <w:vAlign w:val="center"/>
          </w:tcPr>
          <w:p>
            <w:pPr>
              <w:pStyle w:val="TableHeading"/>
              <w:suppressLineNumbers/>
              <w:bidi w:val="0"/>
              <w:spacing w:before="0" w:after="283"/>
              <w:jc w:val="center"/>
              <w:rPr/>
            </w:pPr>
            <w:r>
              <w:rPr/>
              <w:t xml:space="preserve">2016 määrä 100 000:ta kaikenikäistä kohti </w:t>
            </w:r>
          </w:p>
        </w:tc>
      </w:tr>
      <w:tr>
        <w:trPr/>
        <w:tc>
          <w:tcPr>
            <w:tcW w:w="1971" w:type="dxa"/>
            <w:tcBorders/>
            <w:vAlign w:val="center"/>
          </w:tcPr>
          <w:p>
            <w:pPr>
              <w:pStyle w:val="TableHeading"/>
              <w:suppressLineNumbers/>
              <w:bidi w:val="0"/>
              <w:spacing w:before="0" w:after="283"/>
              <w:jc w:val="center"/>
              <w:rPr/>
            </w:pPr>
            <w:r>
              <w:rPr/>
              <w:t xml:space="preserve">Valtio </w:t>
            </w:r>
          </w:p>
        </w:tc>
        <w:tc>
          <w:tcPr>
            <w:tcW w:w="2799" w:type="dxa"/>
            <w:tcBorders/>
            <w:vAlign w:val="center"/>
          </w:tcPr>
          <w:p>
            <w:pPr>
              <w:pStyle w:val="TableHeading"/>
              <w:suppressLineNumbers/>
              <w:bidi w:val="0"/>
              <w:spacing w:before="0" w:after="283"/>
              <w:jc w:val="center"/>
              <w:rPr/>
            </w:pPr>
            <w:r>
              <w:rPr/>
              <w:t xml:space="preserve">1,942,600 </w:t>
            </w:r>
          </w:p>
        </w:tc>
        <w:tc>
          <w:tcPr>
            <w:tcW w:w="2549" w:type="dxa"/>
            <w:tcBorders/>
            <w:vAlign w:val="center"/>
          </w:tcPr>
          <w:p>
            <w:pPr>
              <w:pStyle w:val="TableHeading"/>
              <w:suppressLineNumbers/>
              <w:bidi w:val="0"/>
              <w:spacing w:before="0" w:after="283"/>
              <w:jc w:val="center"/>
              <w:rPr/>
            </w:pPr>
            <w:r>
              <w:rPr/>
              <w:t xml:space="preserve">780 </w:t>
            </w:r>
          </w:p>
        </w:tc>
        <w:tc>
          <w:tcPr>
            <w:tcW w:w="2886" w:type="dxa"/>
            <w:tcBorders/>
            <w:vAlign w:val="center"/>
          </w:tcPr>
          <w:p>
            <w:pPr>
              <w:pStyle w:val="TableHeading"/>
              <w:suppressLineNumbers/>
              <w:bidi w:val="0"/>
              <w:spacing w:before="0" w:after="283"/>
              <w:jc w:val="center"/>
              <w:rPr/>
            </w:pPr>
            <w:r>
              <w:rPr/>
              <w:t xml:space="preserve">600 </w:t>
            </w:r>
          </w:p>
        </w:tc>
      </w:tr>
      <w:tr>
        <w:trPr/>
        <w:tc>
          <w:tcPr>
            <w:tcW w:w="1971" w:type="dxa"/>
            <w:tcBorders/>
            <w:vAlign w:val="center"/>
          </w:tcPr>
          <w:p>
            <w:pPr>
              <w:pStyle w:val="TableHeading"/>
              <w:suppressLineNumbers/>
              <w:bidi w:val="0"/>
              <w:spacing w:before="0" w:after="283"/>
              <w:jc w:val="center"/>
              <w:rPr/>
            </w:pPr>
            <w:r>
              <w:rPr/>
              <w:t xml:space="preserve">Liittovaltion </w:t>
            </w:r>
          </w:p>
        </w:tc>
        <w:tc>
          <w:tcPr>
            <w:tcW w:w="2799" w:type="dxa"/>
            <w:tcBorders/>
            <w:vAlign w:val="center"/>
          </w:tcPr>
          <w:p>
            <w:pPr>
              <w:pStyle w:val="TableHeading"/>
              <w:suppressLineNumbers/>
              <w:bidi w:val="0"/>
              <w:spacing w:before="0" w:after="283"/>
              <w:jc w:val="center"/>
              <w:rPr/>
            </w:pPr>
            <w:r>
              <w:rPr/>
              <w:t xml:space="preserve">188,400 </w:t>
            </w:r>
          </w:p>
        </w:tc>
        <w:tc>
          <w:tcPr>
            <w:tcW w:w="2549" w:type="dxa"/>
            <w:tcBorders/>
            <w:vAlign w:val="center"/>
          </w:tcPr>
          <w:p>
            <w:pPr>
              <w:pStyle w:val="TableHeading"/>
              <w:suppressLineNumbers/>
              <w:bidi w:val="0"/>
              <w:spacing w:before="0" w:after="283"/>
              <w:jc w:val="center"/>
              <w:rPr/>
            </w:pPr>
            <w:r>
              <w:rPr/>
              <w:t xml:space="preserve">80 </w:t>
            </w:r>
          </w:p>
        </w:tc>
        <w:tc>
          <w:tcPr>
            <w:tcW w:w="2886" w:type="dxa"/>
            <w:tcBorders/>
            <w:vAlign w:val="center"/>
          </w:tcPr>
          <w:p>
            <w:pPr>
              <w:pStyle w:val="TableHeading"/>
              <w:suppressLineNumbers/>
              <w:bidi w:val="0"/>
              <w:spacing w:before="0" w:after="283"/>
              <w:jc w:val="center"/>
              <w:rPr/>
            </w:pPr>
            <w:r>
              <w:rPr/>
              <w:t xml:space="preserve">60 </w:t>
            </w:r>
          </w:p>
        </w:tc>
      </w:tr>
      <w:tr>
        <w:trPr/>
        <w:tc>
          <w:tcPr>
            <w:tcW w:w="1971" w:type="dxa"/>
            <w:tcBorders/>
            <w:vAlign w:val="center"/>
          </w:tcPr>
          <w:p>
            <w:pPr>
              <w:pStyle w:val="TableHeading"/>
              <w:suppressLineNumbers/>
              <w:bidi w:val="0"/>
              <w:spacing w:before="0" w:after="283"/>
              <w:jc w:val="center"/>
              <w:rPr/>
            </w:pPr>
            <w:r>
              <w:rPr/>
              <w:t xml:space="preserve">Yhdysvallat yhteensä </w:t>
            </w:r>
          </w:p>
        </w:tc>
        <w:tc>
          <w:tcPr>
            <w:tcW w:w="2799" w:type="dxa"/>
            <w:tcBorders/>
            <w:vAlign w:val="center"/>
          </w:tcPr>
          <w:p>
            <w:pPr>
              <w:pStyle w:val="TableHeading"/>
              <w:suppressLineNumbers/>
              <w:bidi w:val="0"/>
              <w:spacing w:before="0" w:after="283"/>
              <w:jc w:val="center"/>
              <w:rPr/>
            </w:pPr>
            <w:r>
              <w:rPr/>
              <w:t xml:space="preserve">2,131,000 </w:t>
            </w:r>
          </w:p>
        </w:tc>
        <w:tc>
          <w:tcPr>
            <w:tcW w:w="2549" w:type="dxa"/>
            <w:tcBorders/>
            <w:vAlign w:val="center"/>
          </w:tcPr>
          <w:p>
            <w:pPr>
              <w:pStyle w:val="TableHeading"/>
              <w:suppressLineNumbers/>
              <w:bidi w:val="0"/>
              <w:spacing w:before="0" w:after="283"/>
              <w:jc w:val="center"/>
              <w:rPr/>
            </w:pPr>
            <w:r>
              <w:rPr/>
              <w:t xml:space="preserve">850 </w:t>
            </w:r>
          </w:p>
        </w:tc>
        <w:tc>
          <w:tcPr>
            <w:tcW w:w="2886" w:type="dxa"/>
            <w:tcBorders/>
            <w:vAlign w:val="center"/>
          </w:tcPr>
          <w:p>
            <w:pPr>
              <w:pStyle w:val="TableHeading"/>
              <w:suppressLineNumbers/>
              <w:bidi w:val="0"/>
              <w:spacing w:before="0" w:after="283"/>
              <w:jc w:val="center"/>
              <w:rPr/>
            </w:pPr>
            <w:r>
              <w:rPr/>
              <w:t xml:space="preserve">660 </w:t>
            </w:r>
          </w:p>
        </w:tc>
      </w:tr>
      <w:tr>
        <w:trPr/>
        <w:tc>
          <w:tcPr>
            <w:tcW w:w="1971" w:type="dxa"/>
            <w:tcBorders/>
            <w:vAlign w:val="center"/>
          </w:tcPr>
          <w:p>
            <w:pPr>
              <w:pStyle w:val="TableHeading"/>
              <w:bidi w:val="0"/>
              <w:spacing w:before="0" w:after="283"/>
              <w:rPr>
                <w:sz w:val="4"/>
                <w:szCs w:val="4"/>
              </w:rPr>
            </w:pPr>
            <w:r>
              <w:rPr>
                <w:sz w:val="4"/>
                <w:szCs w:val="4"/>
              </w:rPr>
            </w:r>
          </w:p>
        </w:tc>
        <w:tc>
          <w:tcPr>
            <w:tcW w:w="2799" w:type="dxa"/>
            <w:tcBorders/>
            <w:vAlign w:val="center"/>
          </w:tcPr>
          <w:p>
            <w:pPr>
              <w:pStyle w:val="TableHeading"/>
              <w:bidi w:val="0"/>
              <w:spacing w:before="0" w:after="283"/>
              <w:rPr>
                <w:sz w:val="4"/>
                <w:szCs w:val="4"/>
              </w:rPr>
            </w:pPr>
            <w:r>
              <w:rPr>
                <w:sz w:val="4"/>
                <w:szCs w:val="4"/>
              </w:rPr>
            </w:r>
          </w:p>
        </w:tc>
        <w:tc>
          <w:tcPr>
            <w:tcW w:w="2549" w:type="dxa"/>
            <w:tcBorders/>
            <w:vAlign w:val="center"/>
          </w:tcPr>
          <w:p>
            <w:pPr>
              <w:pStyle w:val="TableHeading"/>
              <w:bidi w:val="0"/>
              <w:spacing w:before="0" w:after="283"/>
              <w:rPr>
                <w:sz w:val="4"/>
                <w:szCs w:val="4"/>
              </w:rPr>
            </w:pPr>
            <w:r>
              <w:rPr>
                <w:sz w:val="4"/>
                <w:szCs w:val="4"/>
              </w:rPr>
            </w:r>
          </w:p>
        </w:tc>
        <w:tc>
          <w:tcPr>
            <w:tcW w:w="2886" w:type="dxa"/>
            <w:tcBorders/>
            <w:vAlign w:val="center"/>
          </w:tcPr>
          <w:p>
            <w:pPr>
              <w:pStyle w:val="TableHeading"/>
              <w:bidi w:val="0"/>
              <w:spacing w:before="0" w:after="283"/>
              <w:rPr>
                <w:sz w:val="4"/>
                <w:szCs w:val="4"/>
              </w:rPr>
            </w:pPr>
            <w:r>
              <w:rPr>
                <w:sz w:val="4"/>
                <w:szCs w:val="4"/>
              </w:rPr>
            </w:r>
          </w:p>
        </w:tc>
      </w:tr>
      <w:tr>
        <w:trPr/>
        <w:tc>
          <w:tcPr>
            <w:tcW w:w="1971" w:type="dxa"/>
            <w:tcBorders/>
            <w:vAlign w:val="center"/>
          </w:tcPr>
          <w:p>
            <w:pPr>
              <w:pStyle w:val="TableContents"/>
              <w:bidi w:val="0"/>
              <w:spacing w:before="0" w:after="283"/>
              <w:jc w:val="left"/>
              <w:rPr/>
            </w:pPr>
            <w:r>
              <w:rPr/>
              <w:t xml:space="preserve">Alabama </w:t>
            </w:r>
          </w:p>
        </w:tc>
        <w:tc>
          <w:tcPr>
            <w:tcW w:w="2799" w:type="dxa"/>
            <w:tcBorders/>
            <w:vAlign w:val="center"/>
          </w:tcPr>
          <w:p>
            <w:pPr>
              <w:pStyle w:val="TableContents"/>
              <w:bidi w:val="0"/>
              <w:spacing w:before="0" w:after="283"/>
              <w:jc w:val="left"/>
              <w:rPr/>
            </w:pPr>
            <w:r>
              <w:rPr/>
              <w:t xml:space="preserve">40,900 </w:t>
            </w:r>
          </w:p>
        </w:tc>
        <w:tc>
          <w:tcPr>
            <w:tcW w:w="2549" w:type="dxa"/>
            <w:tcBorders/>
            <w:vAlign w:val="center"/>
          </w:tcPr>
          <w:p>
            <w:pPr>
              <w:pStyle w:val="TableContents"/>
              <w:bidi w:val="0"/>
              <w:spacing w:before="0" w:after="283"/>
              <w:jc w:val="left"/>
              <w:rPr/>
            </w:pPr>
            <w:r>
              <w:rPr/>
              <w:t xml:space="preserve">1,080 </w:t>
            </w:r>
          </w:p>
        </w:tc>
        <w:tc>
          <w:tcPr>
            <w:tcW w:w="2886" w:type="dxa"/>
            <w:tcBorders/>
            <w:vAlign w:val="center"/>
          </w:tcPr>
          <w:p>
            <w:pPr>
              <w:pStyle w:val="TableContents"/>
              <w:bidi w:val="0"/>
              <w:spacing w:before="0" w:after="283"/>
              <w:jc w:val="left"/>
              <w:rPr/>
            </w:pPr>
            <w:r>
              <w:rPr/>
              <w:t xml:space="preserve">840 </w:t>
            </w:r>
          </w:p>
        </w:tc>
      </w:tr>
      <w:tr>
        <w:trPr/>
        <w:tc>
          <w:tcPr>
            <w:tcW w:w="1971" w:type="dxa"/>
            <w:tcBorders/>
            <w:vAlign w:val="center"/>
          </w:tcPr>
          <w:p>
            <w:pPr>
              <w:pStyle w:val="TableContents"/>
              <w:bidi w:val="0"/>
              <w:spacing w:before="0" w:after="283"/>
              <w:jc w:val="left"/>
              <w:rPr/>
            </w:pPr>
            <w:r>
              <w:rPr/>
              <w:t xml:space="preserve">Alaska </w:t>
            </w:r>
          </w:p>
        </w:tc>
        <w:tc>
          <w:tcPr>
            <w:tcW w:w="2799" w:type="dxa"/>
            <w:tcBorders/>
            <w:vAlign w:val="center"/>
          </w:tcPr>
          <w:p>
            <w:pPr>
              <w:pStyle w:val="TableContents"/>
              <w:bidi w:val="0"/>
              <w:spacing w:before="0" w:after="283"/>
              <w:jc w:val="left"/>
              <w:rPr/>
            </w:pPr>
            <w:r>
              <w:rPr/>
              <w:t xml:space="preserve">4,400 </w:t>
            </w:r>
          </w:p>
        </w:tc>
        <w:tc>
          <w:tcPr>
            <w:tcW w:w="2549" w:type="dxa"/>
            <w:tcBorders/>
            <w:vAlign w:val="center"/>
          </w:tcPr>
          <w:p>
            <w:pPr>
              <w:pStyle w:val="TableContents"/>
              <w:bidi w:val="0"/>
              <w:spacing w:before="0" w:after="283"/>
              <w:jc w:val="left"/>
              <w:rPr/>
            </w:pPr>
            <w:r>
              <w:rPr/>
              <w:t xml:space="preserve">800 </w:t>
            </w:r>
          </w:p>
        </w:tc>
        <w:tc>
          <w:tcPr>
            <w:tcW w:w="2886" w:type="dxa"/>
            <w:tcBorders/>
            <w:vAlign w:val="center"/>
          </w:tcPr>
          <w:p>
            <w:pPr>
              <w:pStyle w:val="TableContents"/>
              <w:bidi w:val="0"/>
              <w:spacing w:before="0" w:after="283"/>
              <w:jc w:val="left"/>
              <w:rPr/>
            </w:pPr>
            <w:r>
              <w:rPr/>
              <w:t xml:space="preserve">600 </w:t>
            </w:r>
          </w:p>
        </w:tc>
      </w:tr>
      <w:tr>
        <w:trPr/>
        <w:tc>
          <w:tcPr>
            <w:tcW w:w="1971" w:type="dxa"/>
            <w:tcBorders/>
            <w:vAlign w:val="center"/>
          </w:tcPr>
          <w:p>
            <w:pPr>
              <w:pStyle w:val="TableContents"/>
              <w:bidi w:val="0"/>
              <w:spacing w:before="0" w:after="283"/>
              <w:jc w:val="left"/>
              <w:rPr/>
            </w:pPr>
            <w:r>
              <w:rPr/>
              <w:t xml:space="preserve">Arizona </w:t>
            </w:r>
          </w:p>
        </w:tc>
        <w:tc>
          <w:tcPr>
            <w:tcW w:w="2799" w:type="dxa"/>
            <w:tcBorders/>
            <w:vAlign w:val="center"/>
          </w:tcPr>
          <w:p>
            <w:pPr>
              <w:pStyle w:val="TableContents"/>
              <w:bidi w:val="0"/>
              <w:spacing w:before="0" w:after="283"/>
              <w:jc w:val="left"/>
              <w:rPr/>
            </w:pPr>
            <w:r>
              <w:rPr/>
              <w:t xml:space="preserve">55,000 </w:t>
            </w:r>
          </w:p>
        </w:tc>
        <w:tc>
          <w:tcPr>
            <w:tcW w:w="2549" w:type="dxa"/>
            <w:tcBorders/>
            <w:vAlign w:val="center"/>
          </w:tcPr>
          <w:p>
            <w:pPr>
              <w:pStyle w:val="TableContents"/>
              <w:bidi w:val="0"/>
              <w:spacing w:before="0" w:after="283"/>
              <w:jc w:val="left"/>
              <w:rPr/>
            </w:pPr>
            <w:r>
              <w:rPr/>
              <w:t xml:space="preserve">1,030 </w:t>
            </w:r>
          </w:p>
        </w:tc>
        <w:tc>
          <w:tcPr>
            <w:tcW w:w="2886" w:type="dxa"/>
            <w:tcBorders/>
            <w:vAlign w:val="center"/>
          </w:tcPr>
          <w:p>
            <w:pPr>
              <w:pStyle w:val="TableContents"/>
              <w:bidi w:val="0"/>
              <w:spacing w:before="0" w:after="283"/>
              <w:jc w:val="left"/>
              <w:rPr/>
            </w:pPr>
            <w:r>
              <w:rPr/>
              <w:t xml:space="preserve">790 </w:t>
            </w:r>
          </w:p>
        </w:tc>
      </w:tr>
      <w:tr>
        <w:trPr/>
        <w:tc>
          <w:tcPr>
            <w:tcW w:w="1971" w:type="dxa"/>
            <w:tcBorders/>
            <w:vAlign w:val="center"/>
          </w:tcPr>
          <w:p>
            <w:pPr>
              <w:pStyle w:val="TableContents"/>
              <w:bidi w:val="0"/>
              <w:spacing w:before="0" w:after="283"/>
              <w:jc w:val="left"/>
              <w:rPr/>
            </w:pPr>
            <w:r>
              <w:rPr/>
              <w:t xml:space="preserve">Arkansas </w:t>
            </w:r>
          </w:p>
        </w:tc>
        <w:tc>
          <w:tcPr>
            <w:tcW w:w="2799" w:type="dxa"/>
            <w:tcBorders/>
            <w:vAlign w:val="center"/>
          </w:tcPr>
          <w:p>
            <w:pPr>
              <w:pStyle w:val="TableContents"/>
              <w:bidi w:val="0"/>
              <w:spacing w:before="0" w:after="283"/>
              <w:jc w:val="left"/>
              <w:rPr/>
            </w:pPr>
            <w:r>
              <w:rPr/>
              <w:t xml:space="preserve">24,000 </w:t>
            </w:r>
          </w:p>
        </w:tc>
        <w:tc>
          <w:tcPr>
            <w:tcW w:w="2549" w:type="dxa"/>
            <w:tcBorders/>
            <w:vAlign w:val="center"/>
          </w:tcPr>
          <w:p>
            <w:pPr>
              <w:pStyle w:val="TableContents"/>
              <w:bidi w:val="0"/>
              <w:spacing w:before="0" w:after="283"/>
              <w:jc w:val="left"/>
              <w:rPr/>
            </w:pPr>
            <w:r>
              <w:rPr/>
              <w:t xml:space="preserve">1,050 </w:t>
            </w:r>
          </w:p>
        </w:tc>
        <w:tc>
          <w:tcPr>
            <w:tcW w:w="2886" w:type="dxa"/>
            <w:tcBorders/>
            <w:vAlign w:val="center"/>
          </w:tcPr>
          <w:p>
            <w:pPr>
              <w:pStyle w:val="TableContents"/>
              <w:bidi w:val="0"/>
              <w:spacing w:before="0" w:after="283"/>
              <w:jc w:val="left"/>
              <w:rPr/>
            </w:pPr>
            <w:r>
              <w:rPr/>
              <w:t xml:space="preserve">800 </w:t>
            </w:r>
          </w:p>
        </w:tc>
      </w:tr>
      <w:tr>
        <w:trPr/>
        <w:tc>
          <w:tcPr>
            <w:tcW w:w="1971" w:type="dxa"/>
            <w:tcBorders/>
            <w:vAlign w:val="center"/>
          </w:tcPr>
          <w:p>
            <w:pPr>
              <w:pStyle w:val="TableContents"/>
              <w:bidi w:val="0"/>
              <w:spacing w:before="0" w:after="283"/>
              <w:jc w:val="left"/>
              <w:rPr/>
            </w:pPr>
            <w:r>
              <w:rPr/>
              <w:t xml:space="preserve">Kalifornia </w:t>
            </w:r>
          </w:p>
        </w:tc>
        <w:tc>
          <w:tcPr>
            <w:tcW w:w="2799" w:type="dxa"/>
            <w:tcBorders/>
            <w:vAlign w:val="center"/>
          </w:tcPr>
          <w:p>
            <w:pPr>
              <w:pStyle w:val="TableContents"/>
              <w:bidi w:val="0"/>
              <w:spacing w:before="0" w:after="283"/>
              <w:jc w:val="left"/>
              <w:rPr/>
            </w:pPr>
            <w:r>
              <w:rPr/>
              <w:t xml:space="preserve">202,700 </w:t>
            </w:r>
          </w:p>
        </w:tc>
        <w:tc>
          <w:tcPr>
            <w:tcW w:w="2549" w:type="dxa"/>
            <w:tcBorders/>
            <w:vAlign w:val="center"/>
          </w:tcPr>
          <w:p>
            <w:pPr>
              <w:pStyle w:val="TableContents"/>
              <w:bidi w:val="0"/>
              <w:spacing w:before="0" w:after="283"/>
              <w:jc w:val="left"/>
              <w:rPr/>
            </w:pPr>
            <w:r>
              <w:rPr/>
              <w:t xml:space="preserve">670 </w:t>
            </w:r>
          </w:p>
        </w:tc>
        <w:tc>
          <w:tcPr>
            <w:tcW w:w="2886" w:type="dxa"/>
            <w:tcBorders/>
            <w:vAlign w:val="center"/>
          </w:tcPr>
          <w:p>
            <w:pPr>
              <w:pStyle w:val="TableContents"/>
              <w:bidi w:val="0"/>
              <w:spacing w:before="0" w:after="283"/>
              <w:jc w:val="left"/>
              <w:rPr/>
            </w:pPr>
            <w:r>
              <w:rPr/>
              <w:t xml:space="preserve">510 </w:t>
            </w:r>
          </w:p>
        </w:tc>
      </w:tr>
      <w:tr>
        <w:trPr/>
        <w:tc>
          <w:tcPr>
            <w:tcW w:w="1971" w:type="dxa"/>
            <w:tcBorders/>
            <w:vAlign w:val="center"/>
          </w:tcPr>
          <w:p>
            <w:pPr>
              <w:pStyle w:val="TableContents"/>
              <w:bidi w:val="0"/>
              <w:spacing w:before="0" w:after="283"/>
              <w:jc w:val="left"/>
              <w:rPr/>
            </w:pPr>
            <w:r>
              <w:rPr/>
              <w:t xml:space="preserve">Colorado </w:t>
            </w:r>
          </w:p>
        </w:tc>
        <w:tc>
          <w:tcPr>
            <w:tcW w:w="2799" w:type="dxa"/>
            <w:tcBorders/>
            <w:vAlign w:val="center"/>
          </w:tcPr>
          <w:p>
            <w:pPr>
              <w:pStyle w:val="TableContents"/>
              <w:bidi w:val="0"/>
              <w:spacing w:before="0" w:after="283"/>
              <w:jc w:val="left"/>
              <w:rPr/>
            </w:pPr>
            <w:r>
              <w:rPr/>
              <w:t xml:space="preserve">32,100 </w:t>
            </w:r>
          </w:p>
        </w:tc>
        <w:tc>
          <w:tcPr>
            <w:tcW w:w="2549" w:type="dxa"/>
            <w:tcBorders/>
            <w:vAlign w:val="center"/>
          </w:tcPr>
          <w:p>
            <w:pPr>
              <w:pStyle w:val="TableContents"/>
              <w:bidi w:val="0"/>
              <w:spacing w:before="0" w:after="283"/>
              <w:jc w:val="left"/>
              <w:rPr/>
            </w:pPr>
            <w:r>
              <w:rPr/>
              <w:t xml:space="preserve">740 </w:t>
            </w:r>
          </w:p>
        </w:tc>
        <w:tc>
          <w:tcPr>
            <w:tcW w:w="2886" w:type="dxa"/>
            <w:tcBorders/>
            <w:vAlign w:val="center"/>
          </w:tcPr>
          <w:p>
            <w:pPr>
              <w:pStyle w:val="TableContents"/>
              <w:bidi w:val="0"/>
              <w:spacing w:before="0" w:after="283"/>
              <w:jc w:val="left"/>
              <w:rPr/>
            </w:pPr>
            <w:r>
              <w:rPr/>
              <w:t xml:space="preserve">580 </w:t>
            </w:r>
          </w:p>
        </w:tc>
      </w:tr>
      <w:tr>
        <w:trPr/>
        <w:tc>
          <w:tcPr>
            <w:tcW w:w="1971" w:type="dxa"/>
            <w:tcBorders/>
            <w:vAlign w:val="center"/>
          </w:tcPr>
          <w:p>
            <w:pPr>
              <w:pStyle w:val="TableContents"/>
              <w:bidi w:val="0"/>
              <w:spacing w:before="0" w:after="283"/>
              <w:jc w:val="left"/>
              <w:rPr/>
            </w:pPr>
            <w:r>
              <w:rPr/>
              <w:t xml:space="preserve">Connecticut </w:t>
            </w:r>
          </w:p>
        </w:tc>
        <w:tc>
          <w:tcPr>
            <w:tcW w:w="2799" w:type="dxa"/>
            <w:tcBorders/>
            <w:vAlign w:val="center"/>
          </w:tcPr>
          <w:p>
            <w:pPr>
              <w:pStyle w:val="TableContents"/>
              <w:bidi w:val="0"/>
              <w:spacing w:before="0" w:after="283"/>
              <w:jc w:val="left"/>
              <w:rPr/>
            </w:pPr>
            <w:r>
              <w:rPr/>
              <w:t xml:space="preserve">15,000 </w:t>
            </w:r>
          </w:p>
        </w:tc>
        <w:tc>
          <w:tcPr>
            <w:tcW w:w="2549" w:type="dxa"/>
            <w:tcBorders/>
            <w:vAlign w:val="center"/>
          </w:tcPr>
          <w:p>
            <w:pPr>
              <w:pStyle w:val="TableContents"/>
              <w:bidi w:val="0"/>
              <w:spacing w:before="0" w:after="283"/>
              <w:jc w:val="left"/>
              <w:rPr/>
            </w:pPr>
            <w:r>
              <w:rPr/>
              <w:t xml:space="preserve">530 </w:t>
            </w:r>
          </w:p>
        </w:tc>
        <w:tc>
          <w:tcPr>
            <w:tcW w:w="2886" w:type="dxa"/>
            <w:tcBorders/>
            <w:vAlign w:val="center"/>
          </w:tcPr>
          <w:p>
            <w:pPr>
              <w:pStyle w:val="TableContents"/>
              <w:bidi w:val="0"/>
              <w:spacing w:before="0" w:after="283"/>
              <w:jc w:val="left"/>
              <w:rPr/>
            </w:pPr>
            <w:r>
              <w:rPr/>
              <w:t xml:space="preserve">420 </w:t>
            </w:r>
          </w:p>
        </w:tc>
      </w:tr>
      <w:tr>
        <w:trPr/>
        <w:tc>
          <w:tcPr>
            <w:tcW w:w="1971" w:type="dxa"/>
            <w:tcBorders/>
            <w:vAlign w:val="center"/>
          </w:tcPr>
          <w:p>
            <w:pPr>
              <w:pStyle w:val="TableContents"/>
              <w:bidi w:val="0"/>
              <w:spacing w:before="0" w:after="283"/>
              <w:jc w:val="left"/>
              <w:rPr/>
            </w:pPr>
            <w:r>
              <w:rPr/>
              <w:t xml:space="preserve">Delaware </w:t>
            </w:r>
          </w:p>
        </w:tc>
        <w:tc>
          <w:tcPr>
            <w:tcW w:w="2799" w:type="dxa"/>
            <w:tcBorders/>
            <w:vAlign w:val="center"/>
          </w:tcPr>
          <w:p>
            <w:pPr>
              <w:pStyle w:val="TableContents"/>
              <w:bidi w:val="0"/>
              <w:spacing w:before="0" w:after="283"/>
              <w:jc w:val="left"/>
              <w:rPr/>
            </w:pPr>
            <w:r>
              <w:rPr/>
              <w:t xml:space="preserve">6,600 </w:t>
            </w:r>
          </w:p>
        </w:tc>
        <w:tc>
          <w:tcPr>
            <w:tcW w:w="2549" w:type="dxa"/>
            <w:tcBorders/>
            <w:vAlign w:val="center"/>
          </w:tcPr>
          <w:p>
            <w:pPr>
              <w:pStyle w:val="TableContents"/>
              <w:bidi w:val="0"/>
              <w:spacing w:before="0" w:after="283"/>
              <w:jc w:val="left"/>
              <w:rPr/>
            </w:pPr>
            <w:r>
              <w:rPr/>
              <w:t xml:space="preserve">880 </w:t>
            </w:r>
          </w:p>
        </w:tc>
        <w:tc>
          <w:tcPr>
            <w:tcW w:w="2886" w:type="dxa"/>
            <w:tcBorders/>
            <w:vAlign w:val="center"/>
          </w:tcPr>
          <w:p>
            <w:pPr>
              <w:pStyle w:val="TableContents"/>
              <w:bidi w:val="0"/>
              <w:spacing w:before="0" w:after="283"/>
              <w:jc w:val="left"/>
              <w:rPr/>
            </w:pPr>
            <w:r>
              <w:rPr/>
              <w:t xml:space="preserve">690 </w:t>
            </w:r>
          </w:p>
        </w:tc>
      </w:tr>
      <w:tr>
        <w:trPr/>
        <w:tc>
          <w:tcPr>
            <w:tcW w:w="1971" w:type="dxa"/>
            <w:tcBorders/>
            <w:vAlign w:val="center"/>
          </w:tcPr>
          <w:p>
            <w:pPr>
              <w:pStyle w:val="TableContents"/>
              <w:bidi w:val="0"/>
              <w:spacing w:before="0" w:after="283"/>
              <w:jc w:val="left"/>
              <w:rPr/>
            </w:pPr>
            <w:r>
              <w:rPr/>
              <w:t xml:space="preserve">District of Columbia </w:t>
            </w:r>
          </w:p>
        </w:tc>
        <w:tc>
          <w:tcPr>
            <w:tcW w:w="2799" w:type="dxa"/>
            <w:tcBorders/>
            <w:vAlign w:val="center"/>
          </w:tcPr>
          <w:p>
            <w:pPr>
              <w:pStyle w:val="TableContents"/>
              <w:bidi w:val="0"/>
              <w:spacing w:before="0" w:after="283"/>
              <w:jc w:val="left"/>
              <w:rPr/>
            </w:pPr>
            <w:r>
              <w:rPr/>
              <w:t xml:space="preserve">1,800 </w:t>
            </w:r>
          </w:p>
        </w:tc>
        <w:tc>
          <w:tcPr>
            <w:tcW w:w="2549" w:type="dxa"/>
            <w:tcBorders/>
            <w:vAlign w:val="center"/>
          </w:tcPr>
          <w:p>
            <w:pPr>
              <w:pStyle w:val="TableContents"/>
              <w:bidi w:val="0"/>
              <w:spacing w:before="0" w:after="283"/>
              <w:jc w:val="left"/>
              <w:rPr/>
            </w:pPr>
            <w:r>
              <w:rPr/>
              <w:t xml:space="preserve">320 </w:t>
            </w:r>
          </w:p>
        </w:tc>
        <w:tc>
          <w:tcPr>
            <w:tcW w:w="2886" w:type="dxa"/>
            <w:tcBorders/>
            <w:vAlign w:val="center"/>
          </w:tcPr>
          <w:p>
            <w:pPr>
              <w:pStyle w:val="TableContents"/>
              <w:bidi w:val="0"/>
              <w:spacing w:before="0" w:after="283"/>
              <w:jc w:val="left"/>
              <w:rPr/>
            </w:pPr>
            <w:r>
              <w:rPr/>
              <w:t xml:space="preserve">270 </w:t>
            </w:r>
          </w:p>
        </w:tc>
      </w:tr>
      <w:tr>
        <w:trPr/>
        <w:tc>
          <w:tcPr>
            <w:tcW w:w="1971" w:type="dxa"/>
            <w:tcBorders/>
            <w:vAlign w:val="center"/>
          </w:tcPr>
          <w:p>
            <w:pPr>
              <w:pStyle w:val="TableContents"/>
              <w:bidi w:val="0"/>
              <w:spacing w:before="0" w:after="283"/>
              <w:jc w:val="left"/>
              <w:rPr/>
            </w:pPr>
            <w:r>
              <w:rPr/>
              <w:t xml:space="preserve">Florida </w:t>
            </w:r>
          </w:p>
        </w:tc>
        <w:tc>
          <w:tcPr>
            <w:tcW w:w="2799" w:type="dxa"/>
            <w:tcBorders/>
            <w:vAlign w:val="center"/>
          </w:tcPr>
          <w:p>
            <w:pPr>
              <w:pStyle w:val="TableContents"/>
              <w:bidi w:val="0"/>
              <w:spacing w:before="0" w:after="283"/>
              <w:jc w:val="left"/>
              <w:rPr/>
            </w:pPr>
            <w:r>
              <w:rPr/>
              <w:t xml:space="preserve">149,800 </w:t>
            </w:r>
          </w:p>
        </w:tc>
        <w:tc>
          <w:tcPr>
            <w:tcW w:w="2549" w:type="dxa"/>
            <w:tcBorders/>
            <w:vAlign w:val="center"/>
          </w:tcPr>
          <w:p>
            <w:pPr>
              <w:pStyle w:val="TableContents"/>
              <w:bidi w:val="0"/>
              <w:spacing w:before="0" w:after="283"/>
              <w:jc w:val="left"/>
              <w:rPr/>
            </w:pPr>
            <w:r>
              <w:rPr/>
              <w:t xml:space="preserve">900 </w:t>
            </w:r>
          </w:p>
        </w:tc>
        <w:tc>
          <w:tcPr>
            <w:tcW w:w="2886" w:type="dxa"/>
            <w:tcBorders/>
            <w:vAlign w:val="center"/>
          </w:tcPr>
          <w:p>
            <w:pPr>
              <w:pStyle w:val="TableContents"/>
              <w:bidi w:val="0"/>
              <w:spacing w:before="0" w:after="283"/>
              <w:jc w:val="left"/>
              <w:rPr/>
            </w:pPr>
            <w:r>
              <w:rPr/>
              <w:t xml:space="preserve">720 </w:t>
            </w:r>
          </w:p>
        </w:tc>
      </w:tr>
      <w:tr>
        <w:trPr/>
        <w:tc>
          <w:tcPr>
            <w:tcW w:w="1971" w:type="dxa"/>
            <w:tcBorders/>
            <w:vAlign w:val="center"/>
          </w:tcPr>
          <w:p>
            <w:pPr>
              <w:pStyle w:val="TableContents"/>
              <w:bidi w:val="0"/>
              <w:spacing w:before="0" w:after="283"/>
              <w:jc w:val="left"/>
              <w:rPr/>
            </w:pPr>
            <w:r>
              <w:rPr/>
              <w:t xml:space="preserve">Georgia </w:t>
            </w:r>
          </w:p>
        </w:tc>
        <w:tc>
          <w:tcPr>
            <w:tcW w:w="2799" w:type="dxa"/>
            <w:tcBorders/>
            <w:vAlign w:val="center"/>
          </w:tcPr>
          <w:p>
            <w:pPr>
              <w:pStyle w:val="TableContents"/>
              <w:bidi w:val="0"/>
              <w:spacing w:before="0" w:after="283"/>
              <w:jc w:val="left"/>
              <w:rPr/>
            </w:pPr>
            <w:r>
              <w:rPr/>
              <w:t xml:space="preserve">91,400 </w:t>
            </w:r>
          </w:p>
        </w:tc>
        <w:tc>
          <w:tcPr>
            <w:tcW w:w="2549" w:type="dxa"/>
            <w:tcBorders/>
            <w:vAlign w:val="center"/>
          </w:tcPr>
          <w:p>
            <w:pPr>
              <w:pStyle w:val="TableContents"/>
              <w:bidi w:val="0"/>
              <w:spacing w:before="0" w:after="283"/>
              <w:jc w:val="left"/>
              <w:rPr/>
            </w:pPr>
            <w:r>
              <w:rPr/>
              <w:t xml:space="preserve">1,160 </w:t>
            </w:r>
          </w:p>
        </w:tc>
        <w:tc>
          <w:tcPr>
            <w:tcW w:w="2886" w:type="dxa"/>
            <w:tcBorders/>
            <w:vAlign w:val="center"/>
          </w:tcPr>
          <w:p>
            <w:pPr>
              <w:pStyle w:val="TableContents"/>
              <w:bidi w:val="0"/>
              <w:spacing w:before="0" w:after="283"/>
              <w:jc w:val="left"/>
              <w:rPr/>
            </w:pPr>
            <w:r>
              <w:rPr/>
              <w:t xml:space="preserve">880 </w:t>
            </w:r>
          </w:p>
        </w:tc>
      </w:tr>
      <w:tr>
        <w:trPr/>
        <w:tc>
          <w:tcPr>
            <w:tcW w:w="1971" w:type="dxa"/>
            <w:tcBorders/>
            <w:vAlign w:val="center"/>
          </w:tcPr>
          <w:p>
            <w:pPr>
              <w:pStyle w:val="TableContents"/>
              <w:bidi w:val="0"/>
              <w:spacing w:before="0" w:after="283"/>
              <w:jc w:val="left"/>
              <w:rPr/>
            </w:pPr>
            <w:r>
              <w:rPr/>
              <w:t xml:space="preserve">Havaiji </w:t>
            </w:r>
          </w:p>
        </w:tc>
        <w:tc>
          <w:tcPr>
            <w:tcW w:w="2799" w:type="dxa"/>
            <w:tcBorders/>
            <w:vAlign w:val="center"/>
          </w:tcPr>
          <w:p>
            <w:pPr>
              <w:pStyle w:val="TableContents"/>
              <w:bidi w:val="0"/>
              <w:spacing w:before="0" w:after="283"/>
              <w:jc w:val="left"/>
              <w:rPr/>
            </w:pPr>
            <w:r>
              <w:rPr/>
              <w:t xml:space="preserve">5,600 </w:t>
            </w:r>
          </w:p>
        </w:tc>
        <w:tc>
          <w:tcPr>
            <w:tcW w:w="2549" w:type="dxa"/>
            <w:tcBorders/>
            <w:vAlign w:val="center"/>
          </w:tcPr>
          <w:p>
            <w:pPr>
              <w:pStyle w:val="TableContents"/>
              <w:bidi w:val="0"/>
              <w:spacing w:before="0" w:after="283"/>
              <w:jc w:val="left"/>
              <w:rPr/>
            </w:pPr>
            <w:r>
              <w:rPr/>
              <w:t xml:space="preserve">500 </w:t>
            </w:r>
          </w:p>
        </w:tc>
        <w:tc>
          <w:tcPr>
            <w:tcW w:w="2886" w:type="dxa"/>
            <w:tcBorders/>
            <w:vAlign w:val="center"/>
          </w:tcPr>
          <w:p>
            <w:pPr>
              <w:pStyle w:val="TableContents"/>
              <w:bidi w:val="0"/>
              <w:spacing w:before="0" w:after="283"/>
              <w:jc w:val="left"/>
              <w:rPr/>
            </w:pPr>
            <w:r>
              <w:rPr/>
              <w:t xml:space="preserve">390 </w:t>
            </w:r>
          </w:p>
        </w:tc>
      </w:tr>
      <w:tr>
        <w:trPr/>
        <w:tc>
          <w:tcPr>
            <w:tcW w:w="1971" w:type="dxa"/>
            <w:tcBorders/>
            <w:vAlign w:val="center"/>
          </w:tcPr>
          <w:p>
            <w:pPr>
              <w:pStyle w:val="TableContents"/>
              <w:bidi w:val="0"/>
              <w:spacing w:before="0" w:after="283"/>
              <w:jc w:val="left"/>
              <w:rPr/>
            </w:pPr>
            <w:r>
              <w:rPr/>
              <w:t xml:space="preserve">Idaho </w:t>
            </w:r>
          </w:p>
        </w:tc>
        <w:tc>
          <w:tcPr>
            <w:tcW w:w="2799" w:type="dxa"/>
            <w:tcBorders/>
            <w:vAlign w:val="center"/>
          </w:tcPr>
          <w:p>
            <w:pPr>
              <w:pStyle w:val="TableContents"/>
              <w:bidi w:val="0"/>
              <w:spacing w:before="0" w:after="283"/>
              <w:jc w:val="left"/>
              <w:rPr/>
            </w:pPr>
            <w:r>
              <w:rPr/>
              <w:t xml:space="preserve">11,300 </w:t>
            </w:r>
          </w:p>
        </w:tc>
        <w:tc>
          <w:tcPr>
            <w:tcW w:w="2549" w:type="dxa"/>
            <w:tcBorders/>
            <w:vAlign w:val="center"/>
          </w:tcPr>
          <w:p>
            <w:pPr>
              <w:pStyle w:val="TableContents"/>
              <w:bidi w:val="0"/>
              <w:spacing w:before="0" w:after="283"/>
              <w:jc w:val="left"/>
              <w:rPr/>
            </w:pPr>
            <w:r>
              <w:rPr/>
              <w:t xml:space="preserve">900 </w:t>
            </w:r>
          </w:p>
        </w:tc>
        <w:tc>
          <w:tcPr>
            <w:tcW w:w="2886" w:type="dxa"/>
            <w:tcBorders/>
            <w:vAlign w:val="center"/>
          </w:tcPr>
          <w:p>
            <w:pPr>
              <w:pStyle w:val="TableContents"/>
              <w:bidi w:val="0"/>
              <w:spacing w:before="0" w:after="283"/>
              <w:jc w:val="left"/>
              <w:rPr/>
            </w:pPr>
            <w:r>
              <w:rPr/>
              <w:t xml:space="preserve">670 </w:t>
            </w:r>
          </w:p>
        </w:tc>
      </w:tr>
      <w:tr>
        <w:trPr/>
        <w:tc>
          <w:tcPr>
            <w:tcW w:w="1971" w:type="dxa"/>
            <w:tcBorders/>
            <w:vAlign w:val="center"/>
          </w:tcPr>
          <w:p>
            <w:pPr>
              <w:pStyle w:val="TableContents"/>
              <w:bidi w:val="0"/>
              <w:spacing w:before="0" w:after="283"/>
              <w:jc w:val="left"/>
              <w:rPr/>
            </w:pPr>
            <w:r>
              <w:rPr/>
              <w:t xml:space="preserve">Illinois </w:t>
            </w:r>
          </w:p>
        </w:tc>
        <w:tc>
          <w:tcPr>
            <w:tcW w:w="2799" w:type="dxa"/>
            <w:tcBorders/>
            <w:vAlign w:val="center"/>
          </w:tcPr>
          <w:p>
            <w:pPr>
              <w:pStyle w:val="TableContents"/>
              <w:bidi w:val="0"/>
              <w:spacing w:before="0" w:after="283"/>
              <w:jc w:val="left"/>
              <w:rPr/>
            </w:pPr>
            <w:r>
              <w:rPr/>
              <w:t xml:space="preserve">60,800 </w:t>
            </w:r>
          </w:p>
        </w:tc>
        <w:tc>
          <w:tcPr>
            <w:tcW w:w="2549" w:type="dxa"/>
            <w:tcBorders/>
            <w:vAlign w:val="center"/>
          </w:tcPr>
          <w:p>
            <w:pPr>
              <w:pStyle w:val="TableContents"/>
              <w:bidi w:val="0"/>
              <w:spacing w:before="0" w:after="283"/>
              <w:jc w:val="left"/>
              <w:rPr/>
            </w:pPr>
            <w:r>
              <w:rPr/>
              <w:t xml:space="preserve">620 </w:t>
            </w:r>
          </w:p>
        </w:tc>
        <w:tc>
          <w:tcPr>
            <w:tcW w:w="2886" w:type="dxa"/>
            <w:tcBorders/>
            <w:vAlign w:val="center"/>
          </w:tcPr>
          <w:p>
            <w:pPr>
              <w:pStyle w:val="TableContents"/>
              <w:bidi w:val="0"/>
              <w:spacing w:before="0" w:after="283"/>
              <w:jc w:val="left"/>
              <w:rPr/>
            </w:pPr>
            <w:r>
              <w:rPr/>
              <w:t xml:space="preserve">480 </w:t>
            </w:r>
          </w:p>
        </w:tc>
      </w:tr>
      <w:tr>
        <w:trPr/>
        <w:tc>
          <w:tcPr>
            <w:tcW w:w="1971" w:type="dxa"/>
            <w:tcBorders/>
            <w:vAlign w:val="center"/>
          </w:tcPr>
          <w:p>
            <w:pPr>
              <w:pStyle w:val="TableContents"/>
              <w:bidi w:val="0"/>
              <w:spacing w:before="0" w:after="283"/>
              <w:jc w:val="left"/>
              <w:rPr/>
            </w:pPr>
            <w:r>
              <w:rPr/>
              <w:t xml:space="preserve">Indiana </w:t>
            </w:r>
          </w:p>
        </w:tc>
        <w:tc>
          <w:tcPr>
            <w:tcW w:w="2799" w:type="dxa"/>
            <w:tcBorders/>
            <w:vAlign w:val="center"/>
          </w:tcPr>
          <w:p>
            <w:pPr>
              <w:pStyle w:val="TableContents"/>
              <w:bidi w:val="0"/>
              <w:spacing w:before="0" w:after="283"/>
              <w:jc w:val="left"/>
              <w:rPr/>
            </w:pPr>
            <w:r>
              <w:rPr/>
              <w:t xml:space="preserve">43,200 </w:t>
            </w:r>
          </w:p>
        </w:tc>
        <w:tc>
          <w:tcPr>
            <w:tcW w:w="2549" w:type="dxa"/>
            <w:tcBorders/>
            <w:vAlign w:val="center"/>
          </w:tcPr>
          <w:p>
            <w:pPr>
              <w:pStyle w:val="TableContents"/>
              <w:bidi w:val="0"/>
              <w:spacing w:before="0" w:after="283"/>
              <w:jc w:val="left"/>
              <w:rPr/>
            </w:pPr>
            <w:r>
              <w:rPr/>
              <w:t xml:space="preserve">850 </w:t>
            </w:r>
          </w:p>
        </w:tc>
        <w:tc>
          <w:tcPr>
            <w:tcW w:w="2886" w:type="dxa"/>
            <w:tcBorders/>
            <w:vAlign w:val="center"/>
          </w:tcPr>
          <w:p>
            <w:pPr>
              <w:pStyle w:val="TableContents"/>
              <w:bidi w:val="0"/>
              <w:spacing w:before="0" w:after="283"/>
              <w:jc w:val="left"/>
              <w:rPr/>
            </w:pPr>
            <w:r>
              <w:rPr/>
              <w:t xml:space="preserve">650 </w:t>
            </w:r>
          </w:p>
        </w:tc>
      </w:tr>
      <w:tr>
        <w:trPr/>
        <w:tc>
          <w:tcPr>
            <w:tcW w:w="1971" w:type="dxa"/>
            <w:tcBorders/>
            <w:vAlign w:val="center"/>
          </w:tcPr>
          <w:p>
            <w:pPr>
              <w:pStyle w:val="TableContents"/>
              <w:bidi w:val="0"/>
              <w:spacing w:before="0" w:after="283"/>
              <w:jc w:val="left"/>
              <w:rPr/>
            </w:pPr>
            <w:r>
              <w:rPr/>
              <w:t xml:space="preserve">Iowa </w:t>
            </w:r>
          </w:p>
        </w:tc>
        <w:tc>
          <w:tcPr>
            <w:tcW w:w="2799" w:type="dxa"/>
            <w:tcBorders/>
            <w:vAlign w:val="center"/>
          </w:tcPr>
          <w:p>
            <w:pPr>
              <w:pStyle w:val="TableContents"/>
              <w:bidi w:val="0"/>
              <w:spacing w:before="0" w:after="283"/>
              <w:jc w:val="left"/>
              <w:rPr/>
            </w:pPr>
            <w:r>
              <w:rPr/>
              <w:t xml:space="preserve">13,400 </w:t>
            </w:r>
          </w:p>
        </w:tc>
        <w:tc>
          <w:tcPr>
            <w:tcW w:w="2549" w:type="dxa"/>
            <w:tcBorders/>
            <w:vAlign w:val="center"/>
          </w:tcPr>
          <w:p>
            <w:pPr>
              <w:pStyle w:val="TableContents"/>
              <w:bidi w:val="0"/>
              <w:spacing w:before="0" w:after="283"/>
              <w:jc w:val="left"/>
              <w:rPr/>
            </w:pPr>
            <w:r>
              <w:rPr/>
              <w:t xml:space="preserve">560 </w:t>
            </w:r>
          </w:p>
        </w:tc>
        <w:tc>
          <w:tcPr>
            <w:tcW w:w="2886" w:type="dxa"/>
            <w:tcBorders/>
            <w:vAlign w:val="center"/>
          </w:tcPr>
          <w:p>
            <w:pPr>
              <w:pStyle w:val="TableContents"/>
              <w:bidi w:val="0"/>
              <w:spacing w:before="0" w:after="283"/>
              <w:jc w:val="left"/>
              <w:rPr/>
            </w:pPr>
            <w:r>
              <w:rPr/>
              <w:t xml:space="preserve">430 </w:t>
            </w:r>
          </w:p>
        </w:tc>
      </w:tr>
      <w:tr>
        <w:trPr/>
        <w:tc>
          <w:tcPr>
            <w:tcW w:w="1971" w:type="dxa"/>
            <w:tcBorders/>
            <w:vAlign w:val="center"/>
          </w:tcPr>
          <w:p>
            <w:pPr>
              <w:pStyle w:val="TableContents"/>
              <w:bidi w:val="0"/>
              <w:spacing w:before="0" w:after="283"/>
              <w:jc w:val="left"/>
              <w:rPr/>
            </w:pPr>
            <w:r>
              <w:rPr/>
              <w:t xml:space="preserve">Kansas </w:t>
            </w:r>
          </w:p>
        </w:tc>
        <w:tc>
          <w:tcPr>
            <w:tcW w:w="2799" w:type="dxa"/>
            <w:tcBorders/>
            <w:vAlign w:val="center"/>
          </w:tcPr>
          <w:p>
            <w:pPr>
              <w:pStyle w:val="TableContents"/>
              <w:bidi w:val="0"/>
              <w:spacing w:before="0" w:after="283"/>
              <w:jc w:val="left"/>
              <w:rPr/>
            </w:pPr>
            <w:r>
              <w:rPr/>
              <w:t xml:space="preserve">17,200 </w:t>
            </w:r>
          </w:p>
        </w:tc>
        <w:tc>
          <w:tcPr>
            <w:tcW w:w="2549" w:type="dxa"/>
            <w:tcBorders/>
            <w:vAlign w:val="center"/>
          </w:tcPr>
          <w:p>
            <w:pPr>
              <w:pStyle w:val="TableContents"/>
              <w:bidi w:val="0"/>
              <w:spacing w:before="0" w:after="283"/>
              <w:jc w:val="left"/>
              <w:rPr/>
            </w:pPr>
            <w:r>
              <w:rPr/>
              <w:t xml:space="preserve">780 </w:t>
            </w:r>
          </w:p>
        </w:tc>
        <w:tc>
          <w:tcPr>
            <w:tcW w:w="2886" w:type="dxa"/>
            <w:tcBorders/>
            <w:vAlign w:val="center"/>
          </w:tcPr>
          <w:p>
            <w:pPr>
              <w:pStyle w:val="TableContents"/>
              <w:bidi w:val="0"/>
              <w:spacing w:before="0" w:after="283"/>
              <w:jc w:val="left"/>
              <w:rPr/>
            </w:pPr>
            <w:r>
              <w:rPr/>
              <w:t xml:space="preserve">590 </w:t>
            </w:r>
          </w:p>
        </w:tc>
      </w:tr>
      <w:tr>
        <w:trPr/>
        <w:tc>
          <w:tcPr>
            <w:tcW w:w="1971" w:type="dxa"/>
            <w:tcBorders/>
            <w:vAlign w:val="center"/>
          </w:tcPr>
          <w:p>
            <w:pPr>
              <w:pStyle w:val="TableContents"/>
              <w:bidi w:val="0"/>
              <w:spacing w:before="0" w:after="283"/>
              <w:jc w:val="left"/>
              <w:rPr/>
            </w:pPr>
            <w:r>
              <w:rPr/>
              <w:t xml:space="preserve">Kentucky </w:t>
            </w:r>
          </w:p>
        </w:tc>
        <w:tc>
          <w:tcPr>
            <w:tcW w:w="2799" w:type="dxa"/>
            <w:tcBorders/>
            <w:vAlign w:val="center"/>
          </w:tcPr>
          <w:p>
            <w:pPr>
              <w:pStyle w:val="TableContents"/>
              <w:bidi w:val="0"/>
              <w:spacing w:before="0" w:after="283"/>
              <w:jc w:val="left"/>
              <w:rPr/>
            </w:pPr>
            <w:r>
              <w:rPr/>
              <w:t xml:space="preserve">34,700 </w:t>
            </w:r>
          </w:p>
        </w:tc>
        <w:tc>
          <w:tcPr>
            <w:tcW w:w="2549" w:type="dxa"/>
            <w:tcBorders/>
            <w:vAlign w:val="center"/>
          </w:tcPr>
          <w:p>
            <w:pPr>
              <w:pStyle w:val="TableContents"/>
              <w:bidi w:val="0"/>
              <w:spacing w:before="0" w:after="283"/>
              <w:jc w:val="left"/>
              <w:rPr/>
            </w:pPr>
            <w:r>
              <w:rPr/>
              <w:t xml:space="preserve">1,010 </w:t>
            </w:r>
          </w:p>
        </w:tc>
        <w:tc>
          <w:tcPr>
            <w:tcW w:w="2886" w:type="dxa"/>
            <w:tcBorders/>
            <w:vAlign w:val="center"/>
          </w:tcPr>
          <w:p>
            <w:pPr>
              <w:pStyle w:val="TableContents"/>
              <w:bidi w:val="0"/>
              <w:spacing w:before="0" w:after="283"/>
              <w:jc w:val="left"/>
              <w:rPr/>
            </w:pPr>
            <w:r>
              <w:rPr/>
              <w:t xml:space="preserve">780 </w:t>
            </w:r>
          </w:p>
        </w:tc>
      </w:tr>
      <w:tr>
        <w:trPr/>
        <w:tc>
          <w:tcPr>
            <w:tcW w:w="1971" w:type="dxa"/>
            <w:tcBorders/>
            <w:vAlign w:val="center"/>
          </w:tcPr>
          <w:p>
            <w:pPr>
              <w:pStyle w:val="TableContents"/>
              <w:bidi w:val="0"/>
              <w:spacing w:before="0" w:after="283"/>
              <w:jc w:val="left"/>
              <w:rPr/>
            </w:pPr>
            <w:r>
              <w:rPr/>
              <w:t xml:space="preserve">Louisiana </w:t>
            </w:r>
          </w:p>
        </w:tc>
        <w:tc>
          <w:tcPr>
            <w:tcW w:w="2799" w:type="dxa"/>
            <w:tcBorders/>
            <w:vAlign w:val="center"/>
          </w:tcPr>
          <w:p>
            <w:pPr>
              <w:pStyle w:val="TableContents"/>
              <w:bidi w:val="0"/>
              <w:spacing w:before="0" w:after="283"/>
              <w:jc w:val="left"/>
              <w:rPr/>
            </w:pPr>
            <w:r>
              <w:rPr/>
              <w:t xml:space="preserve">45,400 </w:t>
            </w:r>
          </w:p>
        </w:tc>
        <w:tc>
          <w:tcPr>
            <w:tcW w:w="2549" w:type="dxa"/>
            <w:tcBorders/>
            <w:vAlign w:val="center"/>
          </w:tcPr>
          <w:p>
            <w:pPr>
              <w:pStyle w:val="TableContents"/>
              <w:bidi w:val="0"/>
              <w:spacing w:before="0" w:after="283"/>
              <w:jc w:val="left"/>
              <w:rPr/>
            </w:pPr>
            <w:r>
              <w:rPr/>
              <w:t xml:space="preserve">1,270 </w:t>
            </w:r>
          </w:p>
        </w:tc>
        <w:tc>
          <w:tcPr>
            <w:tcW w:w="2886" w:type="dxa"/>
            <w:tcBorders/>
            <w:vAlign w:val="center"/>
          </w:tcPr>
          <w:p>
            <w:pPr>
              <w:pStyle w:val="TableContents"/>
              <w:bidi w:val="0"/>
              <w:spacing w:before="0" w:after="283"/>
              <w:jc w:val="left"/>
              <w:rPr/>
            </w:pPr>
            <w:r>
              <w:rPr/>
              <w:t xml:space="preserve">970 </w:t>
            </w:r>
          </w:p>
        </w:tc>
      </w:tr>
      <w:tr>
        <w:trPr/>
        <w:tc>
          <w:tcPr>
            <w:tcW w:w="1971" w:type="dxa"/>
            <w:tcBorders/>
            <w:vAlign w:val="center"/>
          </w:tcPr>
          <w:p>
            <w:pPr>
              <w:pStyle w:val="TableContents"/>
              <w:bidi w:val="0"/>
              <w:spacing w:before="0" w:after="283"/>
              <w:jc w:val="left"/>
              <w:rPr/>
            </w:pPr>
            <w:r>
              <w:rPr/>
              <w:t xml:space="preserve">Maine </w:t>
            </w:r>
          </w:p>
        </w:tc>
        <w:tc>
          <w:tcPr>
            <w:tcW w:w="2799" w:type="dxa"/>
            <w:tcBorders/>
            <w:vAlign w:val="center"/>
          </w:tcPr>
          <w:p>
            <w:pPr>
              <w:pStyle w:val="TableContents"/>
              <w:bidi w:val="0"/>
              <w:spacing w:before="0" w:after="283"/>
              <w:jc w:val="left"/>
              <w:rPr/>
            </w:pPr>
            <w:r>
              <w:rPr/>
              <w:t xml:space="preserve">4,100 </w:t>
            </w:r>
          </w:p>
        </w:tc>
        <w:tc>
          <w:tcPr>
            <w:tcW w:w="2549" w:type="dxa"/>
            <w:tcBorders/>
            <w:vAlign w:val="center"/>
          </w:tcPr>
          <w:p>
            <w:pPr>
              <w:pStyle w:val="TableContents"/>
              <w:bidi w:val="0"/>
              <w:spacing w:before="0" w:after="283"/>
              <w:jc w:val="left"/>
              <w:rPr/>
            </w:pPr>
            <w:r>
              <w:rPr/>
              <w:t xml:space="preserve">380 </w:t>
            </w:r>
          </w:p>
        </w:tc>
        <w:tc>
          <w:tcPr>
            <w:tcW w:w="2886" w:type="dxa"/>
            <w:tcBorders/>
            <w:vAlign w:val="center"/>
          </w:tcPr>
          <w:p>
            <w:pPr>
              <w:pStyle w:val="TableContents"/>
              <w:bidi w:val="0"/>
              <w:spacing w:before="0" w:after="283"/>
              <w:jc w:val="left"/>
              <w:rPr/>
            </w:pPr>
            <w:r>
              <w:rPr/>
              <w:t xml:space="preserve">300 </w:t>
            </w:r>
          </w:p>
        </w:tc>
      </w:tr>
      <w:tr>
        <w:trPr/>
        <w:tc>
          <w:tcPr>
            <w:tcW w:w="1971" w:type="dxa"/>
            <w:tcBorders/>
            <w:vAlign w:val="center"/>
          </w:tcPr>
          <w:p>
            <w:pPr>
              <w:pStyle w:val="TableContents"/>
              <w:bidi w:val="0"/>
              <w:spacing w:before="0" w:after="283"/>
              <w:jc w:val="left"/>
              <w:rPr/>
            </w:pPr>
            <w:r>
              <w:rPr/>
              <w:t xml:space="preserve">Maryland </w:t>
            </w:r>
          </w:p>
        </w:tc>
        <w:tc>
          <w:tcPr>
            <w:tcW w:w="2799" w:type="dxa"/>
            <w:tcBorders/>
            <w:vAlign w:val="center"/>
          </w:tcPr>
          <w:p>
            <w:pPr>
              <w:pStyle w:val="TableContents"/>
              <w:bidi w:val="0"/>
              <w:spacing w:before="0" w:after="283"/>
              <w:jc w:val="left"/>
              <w:rPr/>
            </w:pPr>
            <w:r>
              <w:rPr/>
              <w:t xml:space="preserve">28,400 </w:t>
            </w:r>
          </w:p>
        </w:tc>
        <w:tc>
          <w:tcPr>
            <w:tcW w:w="2549" w:type="dxa"/>
            <w:tcBorders/>
            <w:vAlign w:val="center"/>
          </w:tcPr>
          <w:p>
            <w:pPr>
              <w:pStyle w:val="TableContents"/>
              <w:bidi w:val="0"/>
              <w:spacing w:before="0" w:after="283"/>
              <w:jc w:val="left"/>
              <w:rPr/>
            </w:pPr>
            <w:r>
              <w:rPr/>
              <w:t xml:space="preserve">610 </w:t>
            </w:r>
          </w:p>
        </w:tc>
        <w:tc>
          <w:tcPr>
            <w:tcW w:w="2886" w:type="dxa"/>
            <w:tcBorders/>
            <w:vAlign w:val="center"/>
          </w:tcPr>
          <w:p>
            <w:pPr>
              <w:pStyle w:val="TableContents"/>
              <w:bidi w:val="0"/>
              <w:spacing w:before="0" w:after="283"/>
              <w:jc w:val="left"/>
              <w:rPr/>
            </w:pPr>
            <w:r>
              <w:rPr/>
              <w:t xml:space="preserve">470 </w:t>
            </w:r>
          </w:p>
        </w:tc>
      </w:tr>
      <w:tr>
        <w:trPr/>
        <w:tc>
          <w:tcPr>
            <w:tcW w:w="1971" w:type="dxa"/>
            <w:tcBorders/>
            <w:vAlign w:val="center"/>
          </w:tcPr>
          <w:p>
            <w:pPr>
              <w:pStyle w:val="TableContents"/>
              <w:bidi w:val="0"/>
              <w:spacing w:before="0" w:after="283"/>
              <w:jc w:val="left"/>
              <w:rPr/>
            </w:pPr>
            <w:r>
              <w:rPr/>
              <w:t xml:space="preserve">Massachusetts </w:t>
            </w:r>
          </w:p>
        </w:tc>
        <w:tc>
          <w:tcPr>
            <w:tcW w:w="2799" w:type="dxa"/>
            <w:tcBorders/>
            <w:vAlign w:val="center"/>
          </w:tcPr>
          <w:p>
            <w:pPr>
              <w:pStyle w:val="TableContents"/>
              <w:bidi w:val="0"/>
              <w:spacing w:before="0" w:after="283"/>
              <w:jc w:val="left"/>
              <w:rPr/>
            </w:pPr>
            <w:r>
              <w:rPr/>
              <w:t xml:space="preserve">19,400 </w:t>
            </w:r>
          </w:p>
        </w:tc>
        <w:tc>
          <w:tcPr>
            <w:tcW w:w="2549" w:type="dxa"/>
            <w:tcBorders/>
            <w:vAlign w:val="center"/>
          </w:tcPr>
          <w:p>
            <w:pPr>
              <w:pStyle w:val="TableContents"/>
              <w:bidi w:val="0"/>
              <w:spacing w:before="0" w:after="283"/>
              <w:jc w:val="left"/>
              <w:rPr/>
            </w:pPr>
            <w:r>
              <w:rPr/>
              <w:t xml:space="preserve">360 </w:t>
            </w:r>
          </w:p>
        </w:tc>
        <w:tc>
          <w:tcPr>
            <w:tcW w:w="2886" w:type="dxa"/>
            <w:tcBorders/>
            <w:vAlign w:val="center"/>
          </w:tcPr>
          <w:p>
            <w:pPr>
              <w:pStyle w:val="TableContents"/>
              <w:bidi w:val="0"/>
              <w:spacing w:before="0" w:after="283"/>
              <w:jc w:val="left"/>
              <w:rPr/>
            </w:pPr>
            <w:r>
              <w:rPr/>
              <w:t xml:space="preserve">280 </w:t>
            </w:r>
          </w:p>
        </w:tc>
      </w:tr>
      <w:tr>
        <w:trPr/>
        <w:tc>
          <w:tcPr>
            <w:tcW w:w="1971" w:type="dxa"/>
            <w:tcBorders/>
            <w:vAlign w:val="center"/>
          </w:tcPr>
          <w:p>
            <w:pPr>
              <w:pStyle w:val="TableContents"/>
              <w:bidi w:val="0"/>
              <w:spacing w:before="0" w:after="283"/>
              <w:jc w:val="left"/>
              <w:rPr/>
            </w:pPr>
            <w:r>
              <w:rPr/>
              <w:t xml:space="preserve">Michigan </w:t>
            </w:r>
          </w:p>
        </w:tc>
        <w:tc>
          <w:tcPr>
            <w:tcW w:w="2799" w:type="dxa"/>
            <w:tcBorders/>
            <w:vAlign w:val="center"/>
          </w:tcPr>
          <w:p>
            <w:pPr>
              <w:pStyle w:val="TableContents"/>
              <w:bidi w:val="0"/>
              <w:spacing w:before="0" w:after="283"/>
              <w:jc w:val="left"/>
              <w:rPr/>
            </w:pPr>
            <w:r>
              <w:rPr/>
              <w:t xml:space="preserve">56,500 </w:t>
            </w:r>
          </w:p>
        </w:tc>
        <w:tc>
          <w:tcPr>
            <w:tcW w:w="2549" w:type="dxa"/>
            <w:tcBorders/>
            <w:vAlign w:val="center"/>
          </w:tcPr>
          <w:p>
            <w:pPr>
              <w:pStyle w:val="TableContents"/>
              <w:bidi w:val="0"/>
              <w:spacing w:before="0" w:after="283"/>
              <w:jc w:val="left"/>
              <w:rPr/>
            </w:pPr>
            <w:r>
              <w:rPr/>
              <w:t xml:space="preserve">730 </w:t>
            </w:r>
          </w:p>
        </w:tc>
        <w:tc>
          <w:tcPr>
            <w:tcW w:w="2886" w:type="dxa"/>
            <w:tcBorders/>
            <w:vAlign w:val="center"/>
          </w:tcPr>
          <w:p>
            <w:pPr>
              <w:pStyle w:val="TableContents"/>
              <w:bidi w:val="0"/>
              <w:spacing w:before="0" w:after="283"/>
              <w:jc w:val="left"/>
              <w:rPr/>
            </w:pPr>
            <w:r>
              <w:rPr/>
              <w:t xml:space="preserve">570 </w:t>
            </w:r>
          </w:p>
        </w:tc>
      </w:tr>
      <w:tr>
        <w:trPr/>
        <w:tc>
          <w:tcPr>
            <w:tcW w:w="1971" w:type="dxa"/>
            <w:tcBorders/>
            <w:vAlign w:val="center"/>
          </w:tcPr>
          <w:p>
            <w:pPr>
              <w:pStyle w:val="TableContents"/>
              <w:bidi w:val="0"/>
              <w:spacing w:before="0" w:after="283"/>
              <w:jc w:val="left"/>
              <w:rPr/>
            </w:pPr>
            <w:r>
              <w:rPr/>
              <w:t xml:space="preserve">Minnesota </w:t>
            </w:r>
          </w:p>
        </w:tc>
        <w:tc>
          <w:tcPr>
            <w:tcW w:w="2799" w:type="dxa"/>
            <w:tcBorders/>
            <w:vAlign w:val="center"/>
          </w:tcPr>
          <w:p>
            <w:pPr>
              <w:pStyle w:val="TableContents"/>
              <w:bidi w:val="0"/>
              <w:spacing w:before="0" w:after="283"/>
              <w:jc w:val="left"/>
              <w:rPr/>
            </w:pPr>
            <w:r>
              <w:rPr/>
              <w:t xml:space="preserve">16,300 </w:t>
            </w:r>
          </w:p>
        </w:tc>
        <w:tc>
          <w:tcPr>
            <w:tcW w:w="2549" w:type="dxa"/>
            <w:tcBorders/>
            <w:vAlign w:val="center"/>
          </w:tcPr>
          <w:p>
            <w:pPr>
              <w:pStyle w:val="TableContents"/>
              <w:bidi w:val="0"/>
              <w:spacing w:before="0" w:after="283"/>
              <w:jc w:val="left"/>
              <w:rPr/>
            </w:pPr>
            <w:r>
              <w:rPr/>
              <w:t xml:space="preserve">380 </w:t>
            </w:r>
          </w:p>
        </w:tc>
        <w:tc>
          <w:tcPr>
            <w:tcW w:w="2886" w:type="dxa"/>
            <w:tcBorders/>
            <w:vAlign w:val="center"/>
          </w:tcPr>
          <w:p>
            <w:pPr>
              <w:pStyle w:val="TableContents"/>
              <w:bidi w:val="0"/>
              <w:spacing w:before="0" w:after="283"/>
              <w:jc w:val="left"/>
              <w:rPr/>
            </w:pPr>
            <w:r>
              <w:rPr/>
              <w:t xml:space="preserve">290 </w:t>
            </w:r>
          </w:p>
        </w:tc>
      </w:tr>
      <w:tr>
        <w:trPr/>
        <w:tc>
          <w:tcPr>
            <w:tcW w:w="1971" w:type="dxa"/>
            <w:tcBorders/>
            <w:vAlign w:val="center"/>
          </w:tcPr>
          <w:p>
            <w:pPr>
              <w:pStyle w:val="TableContents"/>
              <w:bidi w:val="0"/>
              <w:spacing w:before="0" w:after="283"/>
              <w:jc w:val="left"/>
              <w:rPr/>
            </w:pPr>
            <w:r>
              <w:rPr/>
              <w:t xml:space="preserve">Mississippi </w:t>
            </w:r>
          </w:p>
        </w:tc>
        <w:tc>
          <w:tcPr>
            <w:tcW w:w="2799" w:type="dxa"/>
            <w:tcBorders/>
            <w:vAlign w:val="center"/>
          </w:tcPr>
          <w:p>
            <w:pPr>
              <w:pStyle w:val="TableContents"/>
              <w:bidi w:val="0"/>
              <w:spacing w:before="0" w:after="283"/>
              <w:jc w:val="left"/>
              <w:rPr/>
            </w:pPr>
            <w:r>
              <w:rPr/>
              <w:t xml:space="preserve">28,700 </w:t>
            </w:r>
          </w:p>
        </w:tc>
        <w:tc>
          <w:tcPr>
            <w:tcW w:w="2549" w:type="dxa"/>
            <w:tcBorders/>
            <w:vAlign w:val="center"/>
          </w:tcPr>
          <w:p>
            <w:pPr>
              <w:pStyle w:val="TableContents"/>
              <w:bidi w:val="0"/>
              <w:spacing w:before="0" w:after="283"/>
              <w:jc w:val="left"/>
              <w:rPr/>
            </w:pPr>
            <w:r>
              <w:rPr/>
              <w:t xml:space="preserve">1,260 </w:t>
            </w:r>
          </w:p>
        </w:tc>
        <w:tc>
          <w:tcPr>
            <w:tcW w:w="2886" w:type="dxa"/>
            <w:tcBorders/>
            <w:vAlign w:val="center"/>
          </w:tcPr>
          <w:p>
            <w:pPr>
              <w:pStyle w:val="TableContents"/>
              <w:bidi w:val="0"/>
              <w:spacing w:before="0" w:after="283"/>
              <w:jc w:val="left"/>
              <w:rPr/>
            </w:pPr>
            <w:r>
              <w:rPr/>
              <w:t xml:space="preserve">960 </w:t>
            </w:r>
          </w:p>
        </w:tc>
      </w:tr>
      <w:tr>
        <w:trPr/>
        <w:tc>
          <w:tcPr>
            <w:tcW w:w="1971" w:type="dxa"/>
            <w:tcBorders/>
            <w:vAlign w:val="center"/>
          </w:tcPr>
          <w:p>
            <w:pPr>
              <w:pStyle w:val="TableContents"/>
              <w:bidi w:val="0"/>
              <w:spacing w:before="0" w:after="283"/>
              <w:jc w:val="left"/>
              <w:rPr/>
            </w:pPr>
            <w:r>
              <w:rPr/>
              <w:t xml:space="preserve">Missouri </w:t>
            </w:r>
          </w:p>
        </w:tc>
        <w:tc>
          <w:tcPr>
            <w:tcW w:w="2799" w:type="dxa"/>
            <w:tcBorders/>
            <w:vAlign w:val="center"/>
          </w:tcPr>
          <w:p>
            <w:pPr>
              <w:pStyle w:val="TableContents"/>
              <w:bidi w:val="0"/>
              <w:spacing w:before="0" w:after="283"/>
              <w:jc w:val="left"/>
              <w:rPr/>
            </w:pPr>
            <w:r>
              <w:rPr/>
              <w:t xml:space="preserve">44,300 </w:t>
            </w:r>
          </w:p>
        </w:tc>
        <w:tc>
          <w:tcPr>
            <w:tcW w:w="2549" w:type="dxa"/>
            <w:tcBorders/>
            <w:vAlign w:val="center"/>
          </w:tcPr>
          <w:p>
            <w:pPr>
              <w:pStyle w:val="TableContents"/>
              <w:bidi w:val="0"/>
              <w:spacing w:before="0" w:after="283"/>
              <w:jc w:val="left"/>
              <w:rPr/>
            </w:pPr>
            <w:r>
              <w:rPr/>
              <w:t xml:space="preserve">940 </w:t>
            </w:r>
          </w:p>
        </w:tc>
        <w:tc>
          <w:tcPr>
            <w:tcW w:w="2886" w:type="dxa"/>
            <w:tcBorders/>
            <w:vAlign w:val="center"/>
          </w:tcPr>
          <w:p>
            <w:pPr>
              <w:pStyle w:val="TableContents"/>
              <w:bidi w:val="0"/>
              <w:spacing w:before="0" w:after="283"/>
              <w:jc w:val="left"/>
              <w:rPr/>
            </w:pPr>
            <w:r>
              <w:rPr/>
              <w:t xml:space="preserve">730 </w:t>
            </w:r>
          </w:p>
        </w:tc>
      </w:tr>
      <w:tr>
        <w:trPr/>
        <w:tc>
          <w:tcPr>
            <w:tcW w:w="1971" w:type="dxa"/>
            <w:tcBorders/>
            <w:vAlign w:val="center"/>
          </w:tcPr>
          <w:p>
            <w:pPr>
              <w:pStyle w:val="TableContents"/>
              <w:bidi w:val="0"/>
              <w:spacing w:before="0" w:after="283"/>
              <w:jc w:val="left"/>
              <w:rPr/>
            </w:pPr>
            <w:r>
              <w:rPr/>
              <w:t xml:space="preserve">Montana </w:t>
            </w:r>
          </w:p>
        </w:tc>
        <w:tc>
          <w:tcPr>
            <w:tcW w:w="2799" w:type="dxa"/>
            <w:tcBorders/>
            <w:vAlign w:val="center"/>
          </w:tcPr>
          <w:p>
            <w:pPr>
              <w:pStyle w:val="TableContents"/>
              <w:bidi w:val="0"/>
              <w:spacing w:before="0" w:after="283"/>
              <w:jc w:val="left"/>
              <w:rPr/>
            </w:pPr>
            <w:r>
              <w:rPr/>
              <w:t xml:space="preserve">5,700 </w:t>
            </w:r>
          </w:p>
        </w:tc>
        <w:tc>
          <w:tcPr>
            <w:tcW w:w="2549" w:type="dxa"/>
            <w:tcBorders/>
            <w:vAlign w:val="center"/>
          </w:tcPr>
          <w:p>
            <w:pPr>
              <w:pStyle w:val="TableContents"/>
              <w:bidi w:val="0"/>
              <w:spacing w:before="0" w:after="283"/>
              <w:jc w:val="left"/>
              <w:rPr/>
            </w:pPr>
            <w:r>
              <w:rPr/>
              <w:t xml:space="preserve">700 </w:t>
            </w:r>
          </w:p>
        </w:tc>
        <w:tc>
          <w:tcPr>
            <w:tcW w:w="2886" w:type="dxa"/>
            <w:tcBorders/>
            <w:vAlign w:val="center"/>
          </w:tcPr>
          <w:p>
            <w:pPr>
              <w:pStyle w:val="TableContents"/>
              <w:bidi w:val="0"/>
              <w:spacing w:before="0" w:after="283"/>
              <w:jc w:val="left"/>
              <w:rPr/>
            </w:pPr>
            <w:r>
              <w:rPr/>
              <w:t xml:space="preserve">550 </w:t>
            </w:r>
          </w:p>
        </w:tc>
      </w:tr>
      <w:tr>
        <w:trPr/>
        <w:tc>
          <w:tcPr>
            <w:tcW w:w="1971" w:type="dxa"/>
            <w:tcBorders/>
            <w:vAlign w:val="center"/>
          </w:tcPr>
          <w:p>
            <w:pPr>
              <w:pStyle w:val="TableContents"/>
              <w:bidi w:val="0"/>
              <w:spacing w:before="0" w:after="283"/>
              <w:jc w:val="left"/>
              <w:rPr/>
            </w:pPr>
            <w:r>
              <w:rPr/>
              <w:t xml:space="preserve">Nebraska </w:t>
            </w:r>
          </w:p>
        </w:tc>
        <w:tc>
          <w:tcPr>
            <w:tcW w:w="2799" w:type="dxa"/>
            <w:tcBorders/>
            <w:vAlign w:val="center"/>
          </w:tcPr>
          <w:p>
            <w:pPr>
              <w:pStyle w:val="TableContents"/>
              <w:bidi w:val="0"/>
              <w:spacing w:before="0" w:after="283"/>
              <w:jc w:val="left"/>
              <w:rPr/>
            </w:pPr>
            <w:r>
              <w:rPr/>
              <w:t xml:space="preserve">8,800 </w:t>
            </w:r>
          </w:p>
        </w:tc>
        <w:tc>
          <w:tcPr>
            <w:tcW w:w="2549" w:type="dxa"/>
            <w:tcBorders/>
            <w:vAlign w:val="center"/>
          </w:tcPr>
          <w:p>
            <w:pPr>
              <w:pStyle w:val="TableContents"/>
              <w:bidi w:val="0"/>
              <w:spacing w:before="0" w:after="283"/>
              <w:jc w:val="left"/>
              <w:rPr/>
            </w:pPr>
            <w:r>
              <w:rPr/>
              <w:t xml:space="preserve">610 </w:t>
            </w:r>
          </w:p>
        </w:tc>
        <w:tc>
          <w:tcPr>
            <w:tcW w:w="2886" w:type="dxa"/>
            <w:tcBorders/>
            <w:vAlign w:val="center"/>
          </w:tcPr>
          <w:p>
            <w:pPr>
              <w:pStyle w:val="TableContents"/>
              <w:bidi w:val="0"/>
              <w:spacing w:before="0" w:after="283"/>
              <w:jc w:val="left"/>
              <w:rPr/>
            </w:pPr>
            <w:r>
              <w:rPr/>
              <w:t xml:space="preserve">460 </w:t>
            </w:r>
          </w:p>
        </w:tc>
      </w:tr>
      <w:tr>
        <w:trPr/>
        <w:tc>
          <w:tcPr>
            <w:tcW w:w="1971" w:type="dxa"/>
            <w:tcBorders/>
            <w:vAlign w:val="center"/>
          </w:tcPr>
          <w:p>
            <w:pPr>
              <w:pStyle w:val="TableContents"/>
              <w:bidi w:val="0"/>
              <w:spacing w:before="0" w:after="283"/>
              <w:jc w:val="left"/>
              <w:rPr/>
            </w:pPr>
            <w:r>
              <w:rPr/>
              <w:t xml:space="preserve">Nevada </w:t>
            </w:r>
          </w:p>
        </w:tc>
        <w:tc>
          <w:tcPr>
            <w:tcW w:w="2799" w:type="dxa"/>
            <w:tcBorders/>
            <w:vAlign w:val="center"/>
          </w:tcPr>
          <w:p>
            <w:pPr>
              <w:pStyle w:val="TableContents"/>
              <w:bidi w:val="0"/>
              <w:spacing w:before="0" w:after="283"/>
              <w:jc w:val="left"/>
              <w:rPr/>
            </w:pPr>
            <w:r>
              <w:rPr/>
              <w:t xml:space="preserve">20,200 </w:t>
            </w:r>
          </w:p>
        </w:tc>
        <w:tc>
          <w:tcPr>
            <w:tcW w:w="2549" w:type="dxa"/>
            <w:tcBorders/>
            <w:vAlign w:val="center"/>
          </w:tcPr>
          <w:p>
            <w:pPr>
              <w:pStyle w:val="TableContents"/>
              <w:bidi w:val="0"/>
              <w:spacing w:before="0" w:after="283"/>
              <w:jc w:val="left"/>
              <w:rPr/>
            </w:pPr>
            <w:r>
              <w:rPr/>
              <w:t xml:space="preserve">890 </w:t>
            </w:r>
          </w:p>
        </w:tc>
        <w:tc>
          <w:tcPr>
            <w:tcW w:w="2886" w:type="dxa"/>
            <w:tcBorders/>
            <w:vAlign w:val="center"/>
          </w:tcPr>
          <w:p>
            <w:pPr>
              <w:pStyle w:val="TableContents"/>
              <w:bidi w:val="0"/>
              <w:spacing w:before="0" w:after="283"/>
              <w:jc w:val="left"/>
              <w:rPr/>
            </w:pPr>
            <w:r>
              <w:rPr/>
              <w:t xml:space="preserve">680 </w:t>
            </w:r>
          </w:p>
        </w:tc>
      </w:tr>
      <w:tr>
        <w:trPr/>
        <w:tc>
          <w:tcPr>
            <w:tcW w:w="1971" w:type="dxa"/>
            <w:tcBorders/>
            <w:vAlign w:val="center"/>
          </w:tcPr>
          <w:p>
            <w:pPr>
              <w:pStyle w:val="TableContents"/>
              <w:bidi w:val="0"/>
              <w:spacing w:before="0" w:after="283"/>
              <w:jc w:val="left"/>
              <w:rPr/>
            </w:pPr>
            <w:r>
              <w:rPr/>
              <w:t xml:space="preserve">New Hampshire </w:t>
            </w:r>
          </w:p>
        </w:tc>
        <w:tc>
          <w:tcPr>
            <w:tcW w:w="2799" w:type="dxa"/>
            <w:tcBorders/>
            <w:vAlign w:val="center"/>
          </w:tcPr>
          <w:p>
            <w:pPr>
              <w:pStyle w:val="TableContents"/>
              <w:bidi w:val="0"/>
              <w:spacing w:before="0" w:after="283"/>
              <w:jc w:val="left"/>
              <w:rPr/>
            </w:pPr>
            <w:r>
              <w:rPr/>
              <w:t xml:space="preserve">4,500 </w:t>
            </w:r>
          </w:p>
        </w:tc>
        <w:tc>
          <w:tcPr>
            <w:tcW w:w="2549" w:type="dxa"/>
            <w:tcBorders/>
            <w:vAlign w:val="center"/>
          </w:tcPr>
          <w:p>
            <w:pPr>
              <w:pStyle w:val="TableContents"/>
              <w:bidi w:val="0"/>
              <w:spacing w:before="0" w:after="283"/>
              <w:jc w:val="left"/>
              <w:rPr/>
            </w:pPr>
            <w:r>
              <w:rPr/>
              <w:t xml:space="preserve">410 </w:t>
            </w:r>
          </w:p>
        </w:tc>
        <w:tc>
          <w:tcPr>
            <w:tcW w:w="2886" w:type="dxa"/>
            <w:tcBorders/>
            <w:vAlign w:val="center"/>
          </w:tcPr>
          <w:p>
            <w:pPr>
              <w:pStyle w:val="TableContents"/>
              <w:bidi w:val="0"/>
              <w:spacing w:before="0" w:after="283"/>
              <w:jc w:val="left"/>
              <w:rPr/>
            </w:pPr>
            <w:r>
              <w:rPr/>
              <w:t xml:space="preserve">330 </w:t>
            </w:r>
          </w:p>
        </w:tc>
      </w:tr>
      <w:tr>
        <w:trPr/>
        <w:tc>
          <w:tcPr>
            <w:tcW w:w="1971" w:type="dxa"/>
            <w:tcBorders/>
            <w:vAlign w:val="center"/>
          </w:tcPr>
          <w:p>
            <w:pPr>
              <w:pStyle w:val="TableContents"/>
              <w:bidi w:val="0"/>
              <w:spacing w:before="0" w:after="283"/>
              <w:jc w:val="left"/>
              <w:rPr/>
            </w:pPr>
            <w:r>
              <w:rPr/>
              <w:t xml:space="preserve">New Jersey </w:t>
            </w:r>
          </w:p>
        </w:tc>
        <w:tc>
          <w:tcPr>
            <w:tcW w:w="2799" w:type="dxa"/>
            <w:tcBorders/>
            <w:vAlign w:val="center"/>
          </w:tcPr>
          <w:p>
            <w:pPr>
              <w:pStyle w:val="TableContents"/>
              <w:bidi w:val="0"/>
              <w:spacing w:before="0" w:after="283"/>
              <w:jc w:val="left"/>
              <w:rPr/>
            </w:pPr>
            <w:r>
              <w:rPr/>
              <w:t xml:space="preserve">32,000 </w:t>
            </w:r>
          </w:p>
        </w:tc>
        <w:tc>
          <w:tcPr>
            <w:tcW w:w="2549" w:type="dxa"/>
            <w:tcBorders/>
            <w:vAlign w:val="center"/>
          </w:tcPr>
          <w:p>
            <w:pPr>
              <w:pStyle w:val="TableContents"/>
              <w:bidi w:val="0"/>
              <w:spacing w:before="0" w:after="283"/>
              <w:jc w:val="left"/>
              <w:rPr/>
            </w:pPr>
            <w:r>
              <w:rPr/>
              <w:t xml:space="preserve">460 </w:t>
            </w:r>
          </w:p>
        </w:tc>
        <w:tc>
          <w:tcPr>
            <w:tcW w:w="2886" w:type="dxa"/>
            <w:tcBorders/>
            <w:vAlign w:val="center"/>
          </w:tcPr>
          <w:p>
            <w:pPr>
              <w:pStyle w:val="TableContents"/>
              <w:bidi w:val="0"/>
              <w:spacing w:before="0" w:after="283"/>
              <w:jc w:val="left"/>
              <w:rPr/>
            </w:pPr>
            <w:r>
              <w:rPr/>
              <w:t xml:space="preserve">360 </w:t>
            </w:r>
          </w:p>
        </w:tc>
      </w:tr>
      <w:tr>
        <w:trPr/>
        <w:tc>
          <w:tcPr>
            <w:tcW w:w="1971" w:type="dxa"/>
            <w:tcBorders/>
            <w:vAlign w:val="center"/>
          </w:tcPr>
          <w:p>
            <w:pPr>
              <w:pStyle w:val="TableContents"/>
              <w:bidi w:val="0"/>
              <w:spacing w:before="0" w:after="283"/>
              <w:jc w:val="left"/>
              <w:rPr/>
            </w:pPr>
            <w:r>
              <w:rPr/>
              <w:t xml:space="preserve">New Mexico </w:t>
            </w:r>
          </w:p>
        </w:tc>
        <w:tc>
          <w:tcPr>
            <w:tcW w:w="2799" w:type="dxa"/>
            <w:tcBorders/>
            <w:vAlign w:val="center"/>
          </w:tcPr>
          <w:p>
            <w:pPr>
              <w:pStyle w:val="TableContents"/>
              <w:bidi w:val="0"/>
              <w:spacing w:before="0" w:after="283"/>
              <w:jc w:val="left"/>
              <w:rPr/>
            </w:pPr>
            <w:r>
              <w:rPr/>
              <w:t xml:space="preserve">14,700 </w:t>
            </w:r>
          </w:p>
        </w:tc>
        <w:tc>
          <w:tcPr>
            <w:tcW w:w="2549" w:type="dxa"/>
            <w:tcBorders/>
            <w:vAlign w:val="center"/>
          </w:tcPr>
          <w:p>
            <w:pPr>
              <w:pStyle w:val="TableContents"/>
              <w:bidi w:val="0"/>
              <w:spacing w:before="0" w:after="283"/>
              <w:jc w:val="left"/>
              <w:rPr/>
            </w:pPr>
            <w:r>
              <w:rPr/>
              <w:t xml:space="preserve">930 </w:t>
            </w:r>
          </w:p>
        </w:tc>
        <w:tc>
          <w:tcPr>
            <w:tcW w:w="2886" w:type="dxa"/>
            <w:tcBorders/>
            <w:vAlign w:val="center"/>
          </w:tcPr>
          <w:p>
            <w:pPr>
              <w:pStyle w:val="TableContents"/>
              <w:bidi w:val="0"/>
              <w:spacing w:before="0" w:after="283"/>
              <w:jc w:val="left"/>
              <w:rPr/>
            </w:pPr>
            <w:r>
              <w:rPr/>
              <w:t xml:space="preserve">710 </w:t>
            </w:r>
          </w:p>
        </w:tc>
      </w:tr>
      <w:tr>
        <w:trPr/>
        <w:tc>
          <w:tcPr>
            <w:tcW w:w="1971" w:type="dxa"/>
            <w:tcBorders/>
            <w:vAlign w:val="center"/>
          </w:tcPr>
          <w:p>
            <w:pPr>
              <w:pStyle w:val="TableContents"/>
              <w:bidi w:val="0"/>
              <w:spacing w:before="0" w:after="283"/>
              <w:jc w:val="left"/>
              <w:rPr/>
            </w:pPr>
            <w:r>
              <w:rPr/>
              <w:t xml:space="preserve">New York </w:t>
            </w:r>
          </w:p>
        </w:tc>
        <w:tc>
          <w:tcPr>
            <w:tcW w:w="2799" w:type="dxa"/>
            <w:tcBorders/>
            <w:vAlign w:val="center"/>
          </w:tcPr>
          <w:p>
            <w:pPr>
              <w:pStyle w:val="TableContents"/>
              <w:bidi w:val="0"/>
              <w:spacing w:before="0" w:after="283"/>
              <w:jc w:val="left"/>
              <w:rPr/>
            </w:pPr>
            <w:r>
              <w:rPr/>
              <w:t xml:space="preserve">74,400 </w:t>
            </w:r>
          </w:p>
        </w:tc>
        <w:tc>
          <w:tcPr>
            <w:tcW w:w="2549" w:type="dxa"/>
            <w:tcBorders/>
            <w:vAlign w:val="center"/>
          </w:tcPr>
          <w:p>
            <w:pPr>
              <w:pStyle w:val="TableContents"/>
              <w:bidi w:val="0"/>
              <w:spacing w:before="0" w:after="283"/>
              <w:jc w:val="left"/>
              <w:rPr/>
            </w:pPr>
            <w:r>
              <w:rPr/>
              <w:t xml:space="preserve">480 </w:t>
            </w:r>
          </w:p>
        </w:tc>
        <w:tc>
          <w:tcPr>
            <w:tcW w:w="2886" w:type="dxa"/>
            <w:tcBorders/>
            <w:vAlign w:val="center"/>
          </w:tcPr>
          <w:p>
            <w:pPr>
              <w:pStyle w:val="TableContents"/>
              <w:bidi w:val="0"/>
              <w:spacing w:before="0" w:after="283"/>
              <w:jc w:val="left"/>
              <w:rPr/>
            </w:pPr>
            <w:r>
              <w:rPr/>
              <w:t xml:space="preserve">380 </w:t>
            </w:r>
          </w:p>
        </w:tc>
      </w:tr>
      <w:tr>
        <w:trPr/>
        <w:tc>
          <w:tcPr>
            <w:tcW w:w="1971" w:type="dxa"/>
            <w:tcBorders/>
            <w:vAlign w:val="center"/>
          </w:tcPr>
          <w:p>
            <w:pPr>
              <w:pStyle w:val="TableContents"/>
              <w:bidi w:val="0"/>
              <w:spacing w:before="0" w:after="283"/>
              <w:jc w:val="left"/>
              <w:rPr/>
            </w:pPr>
            <w:r>
              <w:rPr/>
              <w:t xml:space="preserve">Pohjois-Carolina </w:t>
            </w:r>
          </w:p>
        </w:tc>
        <w:tc>
          <w:tcPr>
            <w:tcW w:w="2799" w:type="dxa"/>
            <w:tcBorders/>
            <w:vAlign w:val="center"/>
          </w:tcPr>
          <w:p>
            <w:pPr>
              <w:pStyle w:val="TableContents"/>
              <w:bidi w:val="0"/>
              <w:spacing w:before="0" w:after="283"/>
              <w:jc w:val="left"/>
              <w:rPr/>
            </w:pPr>
            <w:r>
              <w:rPr/>
              <w:t xml:space="preserve">54,100 </w:t>
            </w:r>
          </w:p>
        </w:tc>
        <w:tc>
          <w:tcPr>
            <w:tcW w:w="2549" w:type="dxa"/>
            <w:tcBorders/>
            <w:vAlign w:val="center"/>
          </w:tcPr>
          <w:p>
            <w:pPr>
              <w:pStyle w:val="TableContents"/>
              <w:bidi w:val="0"/>
              <w:spacing w:before="0" w:after="283"/>
              <w:jc w:val="left"/>
              <w:rPr/>
            </w:pPr>
            <w:r>
              <w:rPr/>
              <w:t xml:space="preserve">680 </w:t>
            </w:r>
          </w:p>
        </w:tc>
        <w:tc>
          <w:tcPr>
            <w:tcW w:w="2886" w:type="dxa"/>
            <w:tcBorders/>
            <w:vAlign w:val="center"/>
          </w:tcPr>
          <w:p>
            <w:pPr>
              <w:pStyle w:val="TableContents"/>
              <w:bidi w:val="0"/>
              <w:spacing w:before="0" w:after="283"/>
              <w:jc w:val="left"/>
              <w:rPr/>
            </w:pPr>
            <w:r>
              <w:rPr/>
              <w:t xml:space="preserve">530 </w:t>
            </w:r>
          </w:p>
        </w:tc>
      </w:tr>
      <w:tr>
        <w:trPr/>
        <w:tc>
          <w:tcPr>
            <w:tcW w:w="1971" w:type="dxa"/>
            <w:tcBorders/>
            <w:vAlign w:val="center"/>
          </w:tcPr>
          <w:p>
            <w:pPr>
              <w:pStyle w:val="TableContents"/>
              <w:bidi w:val="0"/>
              <w:spacing w:before="0" w:after="283"/>
              <w:jc w:val="left"/>
              <w:rPr/>
            </w:pPr>
            <w:r>
              <w:rPr/>
              <w:t xml:space="preserve">Pohjois-Dakota </w:t>
            </w:r>
          </w:p>
        </w:tc>
        <w:tc>
          <w:tcPr>
            <w:tcW w:w="2799" w:type="dxa"/>
            <w:tcBorders/>
            <w:vAlign w:val="center"/>
          </w:tcPr>
          <w:p>
            <w:pPr>
              <w:pStyle w:val="TableContents"/>
              <w:bidi w:val="0"/>
              <w:spacing w:before="0" w:after="283"/>
              <w:jc w:val="left"/>
              <w:rPr/>
            </w:pPr>
            <w:r>
              <w:rPr/>
              <w:t xml:space="preserve">3,100 </w:t>
            </w:r>
          </w:p>
        </w:tc>
        <w:tc>
          <w:tcPr>
            <w:tcW w:w="2549" w:type="dxa"/>
            <w:tcBorders/>
            <w:vAlign w:val="center"/>
          </w:tcPr>
          <w:p>
            <w:pPr>
              <w:pStyle w:val="TableContents"/>
              <w:bidi w:val="0"/>
              <w:spacing w:before="0" w:after="283"/>
              <w:jc w:val="left"/>
              <w:rPr/>
            </w:pPr>
            <w:r>
              <w:rPr/>
              <w:t xml:space="preserve">540 </w:t>
            </w:r>
          </w:p>
        </w:tc>
        <w:tc>
          <w:tcPr>
            <w:tcW w:w="2886" w:type="dxa"/>
            <w:tcBorders/>
            <w:vAlign w:val="center"/>
          </w:tcPr>
          <w:p>
            <w:pPr>
              <w:pStyle w:val="TableContents"/>
              <w:bidi w:val="0"/>
              <w:spacing w:before="0" w:after="283"/>
              <w:jc w:val="left"/>
              <w:rPr/>
            </w:pPr>
            <w:r>
              <w:rPr/>
              <w:t xml:space="preserve">410 </w:t>
            </w:r>
          </w:p>
        </w:tc>
      </w:tr>
      <w:tr>
        <w:trPr/>
        <w:tc>
          <w:tcPr>
            <w:tcW w:w="1971" w:type="dxa"/>
            <w:tcBorders/>
            <w:vAlign w:val="center"/>
          </w:tcPr>
          <w:p>
            <w:pPr>
              <w:pStyle w:val="TableContents"/>
              <w:bidi w:val="0"/>
              <w:spacing w:before="0" w:after="283"/>
              <w:jc w:val="left"/>
              <w:rPr/>
            </w:pPr>
            <w:r>
              <w:rPr/>
              <w:t xml:space="preserve">Ohio </w:t>
            </w:r>
          </w:p>
        </w:tc>
        <w:tc>
          <w:tcPr>
            <w:tcW w:w="2799" w:type="dxa"/>
            <w:tcBorders/>
            <w:vAlign w:val="center"/>
          </w:tcPr>
          <w:p>
            <w:pPr>
              <w:pStyle w:val="TableContents"/>
              <w:bidi w:val="0"/>
              <w:spacing w:before="0" w:after="283"/>
              <w:jc w:val="left"/>
              <w:rPr/>
            </w:pPr>
            <w:r>
              <w:rPr/>
              <w:t xml:space="preserve">71,000 </w:t>
            </w:r>
          </w:p>
        </w:tc>
        <w:tc>
          <w:tcPr>
            <w:tcW w:w="2549" w:type="dxa"/>
            <w:tcBorders/>
            <w:vAlign w:val="center"/>
          </w:tcPr>
          <w:p>
            <w:pPr>
              <w:pStyle w:val="TableContents"/>
              <w:bidi w:val="0"/>
              <w:spacing w:before="0" w:after="283"/>
              <w:jc w:val="left"/>
              <w:rPr/>
            </w:pPr>
            <w:r>
              <w:rPr/>
              <w:t xml:space="preserve">790 </w:t>
            </w:r>
          </w:p>
        </w:tc>
        <w:tc>
          <w:tcPr>
            <w:tcW w:w="2886" w:type="dxa"/>
            <w:tcBorders/>
            <w:vAlign w:val="center"/>
          </w:tcPr>
          <w:p>
            <w:pPr>
              <w:pStyle w:val="TableContents"/>
              <w:bidi w:val="0"/>
              <w:spacing w:before="0" w:after="283"/>
              <w:jc w:val="left"/>
              <w:rPr/>
            </w:pPr>
            <w:r>
              <w:rPr/>
              <w:t xml:space="preserve">610 </w:t>
            </w:r>
          </w:p>
        </w:tc>
      </w:tr>
      <w:tr>
        <w:trPr/>
        <w:tc>
          <w:tcPr>
            <w:tcW w:w="1971" w:type="dxa"/>
            <w:tcBorders/>
            <w:vAlign w:val="center"/>
          </w:tcPr>
          <w:p>
            <w:pPr>
              <w:pStyle w:val="TableContents"/>
              <w:bidi w:val="0"/>
              <w:spacing w:before="0" w:after="283"/>
              <w:jc w:val="left"/>
              <w:rPr/>
            </w:pPr>
            <w:r>
              <w:rPr>
                <w:color w:val="A9A9A9"/>
              </w:rPr>
              <w:t xml:space="preserve">Oklahom</w:t>
            </w:r>
            <w:r>
              <w:rPr/>
              <w:t xml:space="preserve">a </w:t>
            </w:r>
          </w:p>
        </w:tc>
        <w:tc>
          <w:tcPr>
            <w:tcW w:w="2799" w:type="dxa"/>
            <w:tcBorders/>
            <w:vAlign w:val="center"/>
          </w:tcPr>
          <w:p>
            <w:pPr>
              <w:pStyle w:val="TableContents"/>
              <w:bidi w:val="0"/>
              <w:spacing w:before="0" w:after="283"/>
              <w:jc w:val="left"/>
              <w:rPr/>
            </w:pPr>
            <w:r>
              <w:rPr/>
              <w:t xml:space="preserve">39,000 </w:t>
            </w:r>
          </w:p>
        </w:tc>
        <w:tc>
          <w:tcPr>
            <w:tcW w:w="2549" w:type="dxa"/>
            <w:tcBorders/>
            <w:vAlign w:val="center"/>
          </w:tcPr>
          <w:p>
            <w:pPr>
              <w:pStyle w:val="TableContents"/>
              <w:bidi w:val="0"/>
              <w:spacing w:before="0" w:after="283"/>
              <w:jc w:val="left"/>
              <w:rPr/>
            </w:pPr>
            <w:r>
              <w:rPr/>
              <w:t xml:space="preserve">1,310 </w:t>
            </w:r>
          </w:p>
        </w:tc>
        <w:tc>
          <w:tcPr>
            <w:tcW w:w="2886" w:type="dxa"/>
            <w:tcBorders/>
            <w:vAlign w:val="center"/>
          </w:tcPr>
          <w:p>
            <w:pPr>
              <w:pStyle w:val="TableContents"/>
              <w:bidi w:val="0"/>
              <w:spacing w:before="0" w:after="283"/>
              <w:jc w:val="left"/>
              <w:rPr/>
            </w:pPr>
            <w:r>
              <w:rPr/>
              <w:t xml:space="preserve">990 </w:t>
            </w:r>
          </w:p>
        </w:tc>
      </w:tr>
      <w:tr>
        <w:trPr/>
        <w:tc>
          <w:tcPr>
            <w:tcW w:w="1971" w:type="dxa"/>
            <w:tcBorders/>
            <w:vAlign w:val="center"/>
          </w:tcPr>
          <w:p>
            <w:pPr>
              <w:pStyle w:val="TableContents"/>
              <w:bidi w:val="0"/>
              <w:spacing w:before="0" w:after="283"/>
              <w:jc w:val="left"/>
              <w:rPr/>
            </w:pPr>
            <w:r>
              <w:rPr/>
              <w:t xml:space="preserve">Oregon </w:t>
            </w:r>
          </w:p>
        </w:tc>
        <w:tc>
          <w:tcPr>
            <w:tcW w:w="2799" w:type="dxa"/>
            <w:tcBorders/>
            <w:vAlign w:val="center"/>
          </w:tcPr>
          <w:p>
            <w:pPr>
              <w:pStyle w:val="TableContents"/>
              <w:bidi w:val="0"/>
              <w:spacing w:before="0" w:after="283"/>
              <w:jc w:val="left"/>
              <w:rPr/>
            </w:pPr>
            <w:r>
              <w:rPr/>
              <w:t xml:space="preserve">20,700 </w:t>
            </w:r>
          </w:p>
        </w:tc>
        <w:tc>
          <w:tcPr>
            <w:tcW w:w="2549" w:type="dxa"/>
            <w:tcBorders/>
            <w:vAlign w:val="center"/>
          </w:tcPr>
          <w:p>
            <w:pPr>
              <w:pStyle w:val="TableContents"/>
              <w:bidi w:val="0"/>
              <w:spacing w:before="0" w:after="283"/>
              <w:jc w:val="left"/>
              <w:rPr/>
            </w:pPr>
            <w:r>
              <w:rPr/>
              <w:t xml:space="preserve">640 </w:t>
            </w:r>
          </w:p>
        </w:tc>
        <w:tc>
          <w:tcPr>
            <w:tcW w:w="2886" w:type="dxa"/>
            <w:tcBorders/>
            <w:vAlign w:val="center"/>
          </w:tcPr>
          <w:p>
            <w:pPr>
              <w:pStyle w:val="TableContents"/>
              <w:bidi w:val="0"/>
              <w:spacing w:before="0" w:after="283"/>
              <w:jc w:val="left"/>
              <w:rPr/>
            </w:pPr>
            <w:r>
              <w:rPr/>
              <w:t xml:space="preserve">500 </w:t>
            </w:r>
          </w:p>
        </w:tc>
      </w:tr>
      <w:tr>
        <w:trPr/>
        <w:tc>
          <w:tcPr>
            <w:tcW w:w="1971" w:type="dxa"/>
            <w:tcBorders/>
            <w:vAlign w:val="center"/>
          </w:tcPr>
          <w:p>
            <w:pPr>
              <w:pStyle w:val="TableContents"/>
              <w:bidi w:val="0"/>
              <w:spacing w:before="0" w:after="283"/>
              <w:jc w:val="left"/>
              <w:rPr/>
            </w:pPr>
            <w:r>
              <w:rPr/>
              <w:t xml:space="preserve">Pennsylvania </w:t>
            </w:r>
          </w:p>
        </w:tc>
        <w:tc>
          <w:tcPr>
            <w:tcW w:w="2799" w:type="dxa"/>
            <w:tcBorders/>
            <w:vAlign w:val="center"/>
          </w:tcPr>
          <w:p>
            <w:pPr>
              <w:pStyle w:val="TableContents"/>
              <w:bidi w:val="0"/>
              <w:spacing w:before="0" w:after="283"/>
              <w:jc w:val="left"/>
              <w:rPr/>
            </w:pPr>
            <w:r>
              <w:rPr/>
              <w:t xml:space="preserve">82,400 </w:t>
            </w:r>
          </w:p>
        </w:tc>
        <w:tc>
          <w:tcPr>
            <w:tcW w:w="2549" w:type="dxa"/>
            <w:tcBorders/>
            <w:vAlign w:val="center"/>
          </w:tcPr>
          <w:p>
            <w:pPr>
              <w:pStyle w:val="TableContents"/>
              <w:bidi w:val="0"/>
              <w:spacing w:before="0" w:after="283"/>
              <w:jc w:val="left"/>
              <w:rPr/>
            </w:pPr>
            <w:r>
              <w:rPr/>
              <w:t xml:space="preserve">810 </w:t>
            </w:r>
          </w:p>
        </w:tc>
        <w:tc>
          <w:tcPr>
            <w:tcW w:w="2886" w:type="dxa"/>
            <w:tcBorders/>
            <w:vAlign w:val="center"/>
          </w:tcPr>
          <w:p>
            <w:pPr>
              <w:pStyle w:val="TableContents"/>
              <w:bidi w:val="0"/>
              <w:spacing w:before="0" w:after="283"/>
              <w:jc w:val="left"/>
              <w:rPr/>
            </w:pPr>
            <w:r>
              <w:rPr/>
              <w:t xml:space="preserve">640 </w:t>
            </w:r>
          </w:p>
        </w:tc>
      </w:tr>
      <w:tr>
        <w:trPr/>
        <w:tc>
          <w:tcPr>
            <w:tcW w:w="1971" w:type="dxa"/>
            <w:tcBorders/>
            <w:vAlign w:val="center"/>
          </w:tcPr>
          <w:p>
            <w:pPr>
              <w:pStyle w:val="TableContents"/>
              <w:bidi w:val="0"/>
              <w:spacing w:before="0" w:after="283"/>
              <w:jc w:val="left"/>
              <w:rPr/>
            </w:pPr>
            <w:r>
              <w:rPr/>
              <w:t xml:space="preserve">Rhode Island </w:t>
            </w:r>
          </w:p>
        </w:tc>
        <w:tc>
          <w:tcPr>
            <w:tcW w:w="2799" w:type="dxa"/>
            <w:tcBorders/>
            <w:vAlign w:val="center"/>
          </w:tcPr>
          <w:p>
            <w:pPr>
              <w:pStyle w:val="TableContents"/>
              <w:bidi w:val="0"/>
              <w:spacing w:before="0" w:after="283"/>
              <w:jc w:val="left"/>
              <w:rPr/>
            </w:pPr>
            <w:r>
              <w:rPr/>
              <w:t xml:space="preserve">3,100 </w:t>
            </w:r>
          </w:p>
        </w:tc>
        <w:tc>
          <w:tcPr>
            <w:tcW w:w="2549" w:type="dxa"/>
            <w:tcBorders/>
            <w:vAlign w:val="center"/>
          </w:tcPr>
          <w:p>
            <w:pPr>
              <w:pStyle w:val="TableContents"/>
              <w:bidi w:val="0"/>
              <w:spacing w:before="0" w:after="283"/>
              <w:jc w:val="left"/>
              <w:rPr/>
            </w:pPr>
            <w:r>
              <w:rPr/>
              <w:t xml:space="preserve">370 </w:t>
            </w:r>
          </w:p>
        </w:tc>
        <w:tc>
          <w:tcPr>
            <w:tcW w:w="2886" w:type="dxa"/>
            <w:tcBorders/>
            <w:vAlign w:val="center"/>
          </w:tcPr>
          <w:p>
            <w:pPr>
              <w:pStyle w:val="TableContents"/>
              <w:bidi w:val="0"/>
              <w:spacing w:before="0" w:after="283"/>
              <w:jc w:val="left"/>
              <w:rPr/>
            </w:pPr>
            <w:r>
              <w:rPr/>
              <w:t xml:space="preserve">290 </w:t>
            </w:r>
          </w:p>
        </w:tc>
      </w:tr>
      <w:tr>
        <w:trPr/>
        <w:tc>
          <w:tcPr>
            <w:tcW w:w="1971" w:type="dxa"/>
            <w:tcBorders/>
            <w:vAlign w:val="center"/>
          </w:tcPr>
          <w:p>
            <w:pPr>
              <w:pStyle w:val="TableContents"/>
              <w:bidi w:val="0"/>
              <w:spacing w:before="0" w:after="283"/>
              <w:jc w:val="left"/>
              <w:rPr/>
            </w:pPr>
            <w:r>
              <w:rPr/>
              <w:t xml:space="preserve">Etelä-Carolina </w:t>
            </w:r>
          </w:p>
        </w:tc>
        <w:tc>
          <w:tcPr>
            <w:tcW w:w="2799" w:type="dxa"/>
            <w:tcBorders/>
            <w:vAlign w:val="center"/>
          </w:tcPr>
          <w:p>
            <w:pPr>
              <w:pStyle w:val="TableContents"/>
              <w:bidi w:val="0"/>
              <w:spacing w:before="0" w:after="283"/>
              <w:jc w:val="left"/>
              <w:rPr/>
            </w:pPr>
            <w:r>
              <w:rPr/>
              <w:t xml:space="preserve">32,100 </w:t>
            </w:r>
          </w:p>
        </w:tc>
        <w:tc>
          <w:tcPr>
            <w:tcW w:w="2549" w:type="dxa"/>
            <w:tcBorders/>
            <w:vAlign w:val="center"/>
          </w:tcPr>
          <w:p>
            <w:pPr>
              <w:pStyle w:val="TableContents"/>
              <w:bidi w:val="0"/>
              <w:spacing w:before="0" w:after="283"/>
              <w:jc w:val="left"/>
              <w:rPr/>
            </w:pPr>
            <w:r>
              <w:rPr/>
              <w:t xml:space="preserve">820 </w:t>
            </w:r>
          </w:p>
        </w:tc>
        <w:tc>
          <w:tcPr>
            <w:tcW w:w="2886" w:type="dxa"/>
            <w:tcBorders/>
            <w:vAlign w:val="center"/>
          </w:tcPr>
          <w:p>
            <w:pPr>
              <w:pStyle w:val="TableContents"/>
              <w:bidi w:val="0"/>
              <w:spacing w:before="0" w:after="283"/>
              <w:jc w:val="left"/>
              <w:rPr/>
            </w:pPr>
            <w:r>
              <w:rPr/>
              <w:t xml:space="preserve">640 </w:t>
            </w:r>
          </w:p>
        </w:tc>
      </w:tr>
      <w:tr>
        <w:trPr/>
        <w:tc>
          <w:tcPr>
            <w:tcW w:w="1971" w:type="dxa"/>
            <w:tcBorders/>
            <w:vAlign w:val="center"/>
          </w:tcPr>
          <w:p>
            <w:pPr>
              <w:pStyle w:val="TableContents"/>
              <w:bidi w:val="0"/>
              <w:spacing w:before="0" w:after="283"/>
              <w:jc w:val="left"/>
              <w:rPr/>
            </w:pPr>
            <w:r>
              <w:rPr/>
              <w:t xml:space="preserve">Etelä-Dakota </w:t>
            </w:r>
          </w:p>
        </w:tc>
        <w:tc>
          <w:tcPr>
            <w:tcW w:w="2799" w:type="dxa"/>
            <w:tcBorders/>
            <w:vAlign w:val="center"/>
          </w:tcPr>
          <w:p>
            <w:pPr>
              <w:pStyle w:val="TableContents"/>
              <w:bidi w:val="0"/>
              <w:spacing w:before="0" w:after="283"/>
              <w:jc w:val="left"/>
              <w:rPr/>
            </w:pPr>
            <w:r>
              <w:rPr/>
              <w:t xml:space="preserve">5,800 </w:t>
            </w:r>
          </w:p>
        </w:tc>
        <w:tc>
          <w:tcPr>
            <w:tcW w:w="2549" w:type="dxa"/>
            <w:tcBorders/>
            <w:vAlign w:val="center"/>
          </w:tcPr>
          <w:p>
            <w:pPr>
              <w:pStyle w:val="TableContents"/>
              <w:bidi w:val="0"/>
              <w:spacing w:before="0" w:after="283"/>
              <w:jc w:val="left"/>
              <w:rPr/>
            </w:pPr>
            <w:r>
              <w:rPr/>
              <w:t xml:space="preserve">880 </w:t>
            </w:r>
          </w:p>
        </w:tc>
        <w:tc>
          <w:tcPr>
            <w:tcW w:w="2886" w:type="dxa"/>
            <w:tcBorders/>
            <w:vAlign w:val="center"/>
          </w:tcPr>
          <w:p>
            <w:pPr>
              <w:pStyle w:val="TableContents"/>
              <w:bidi w:val="0"/>
              <w:spacing w:before="0" w:after="283"/>
              <w:jc w:val="left"/>
              <w:rPr/>
            </w:pPr>
            <w:r>
              <w:rPr/>
              <w:t xml:space="preserve">670 </w:t>
            </w:r>
          </w:p>
        </w:tc>
      </w:tr>
      <w:tr>
        <w:trPr/>
        <w:tc>
          <w:tcPr>
            <w:tcW w:w="1971" w:type="dxa"/>
            <w:tcBorders/>
            <w:vAlign w:val="center"/>
          </w:tcPr>
          <w:p>
            <w:pPr>
              <w:pStyle w:val="TableContents"/>
              <w:bidi w:val="0"/>
              <w:spacing w:before="0" w:after="283"/>
              <w:jc w:val="left"/>
              <w:rPr/>
            </w:pPr>
            <w:r>
              <w:rPr/>
              <w:t xml:space="preserve">Tennessee </w:t>
            </w:r>
          </w:p>
        </w:tc>
        <w:tc>
          <w:tcPr>
            <w:tcW w:w="2799" w:type="dxa"/>
            <w:tcBorders/>
            <w:vAlign w:val="center"/>
          </w:tcPr>
          <w:p>
            <w:pPr>
              <w:pStyle w:val="TableContents"/>
              <w:bidi w:val="0"/>
              <w:spacing w:before="0" w:after="283"/>
              <w:jc w:val="left"/>
              <w:rPr/>
            </w:pPr>
            <w:r>
              <w:rPr/>
              <w:t xml:space="preserve">48,400 </w:t>
            </w:r>
          </w:p>
        </w:tc>
        <w:tc>
          <w:tcPr>
            <w:tcW w:w="2549" w:type="dxa"/>
            <w:tcBorders/>
            <w:vAlign w:val="center"/>
          </w:tcPr>
          <w:p>
            <w:pPr>
              <w:pStyle w:val="TableContents"/>
              <w:bidi w:val="0"/>
              <w:spacing w:before="0" w:after="283"/>
              <w:jc w:val="left"/>
              <w:rPr/>
            </w:pPr>
            <w:r>
              <w:rPr/>
              <w:t xml:space="preserve">930 </w:t>
            </w:r>
          </w:p>
        </w:tc>
        <w:tc>
          <w:tcPr>
            <w:tcW w:w="2886" w:type="dxa"/>
            <w:tcBorders/>
            <w:vAlign w:val="center"/>
          </w:tcPr>
          <w:p>
            <w:pPr>
              <w:pStyle w:val="TableContents"/>
              <w:bidi w:val="0"/>
              <w:spacing w:before="0" w:after="283"/>
              <w:jc w:val="left"/>
              <w:rPr/>
            </w:pPr>
            <w:r>
              <w:rPr/>
              <w:t xml:space="preserve">720 </w:t>
            </w:r>
          </w:p>
        </w:tc>
      </w:tr>
      <w:tr>
        <w:trPr/>
        <w:tc>
          <w:tcPr>
            <w:tcW w:w="1971" w:type="dxa"/>
            <w:tcBorders/>
            <w:vAlign w:val="center"/>
          </w:tcPr>
          <w:p>
            <w:pPr>
              <w:pStyle w:val="TableContents"/>
              <w:bidi w:val="0"/>
              <w:spacing w:before="0" w:after="283"/>
              <w:jc w:val="left"/>
              <w:rPr/>
            </w:pPr>
            <w:r>
              <w:rPr/>
              <w:t xml:space="preserve">Texas </w:t>
            </w:r>
          </w:p>
        </w:tc>
        <w:tc>
          <w:tcPr>
            <w:tcW w:w="2799" w:type="dxa"/>
            <w:tcBorders/>
            <w:vAlign w:val="center"/>
          </w:tcPr>
          <w:p>
            <w:pPr>
              <w:pStyle w:val="TableContents"/>
              <w:bidi w:val="0"/>
              <w:spacing w:before="0" w:after="283"/>
              <w:jc w:val="left"/>
              <w:rPr/>
            </w:pPr>
            <w:r>
              <w:rPr/>
              <w:t xml:space="preserve">218,500 </w:t>
            </w:r>
          </w:p>
        </w:tc>
        <w:tc>
          <w:tcPr>
            <w:tcW w:w="2549" w:type="dxa"/>
            <w:tcBorders/>
            <w:vAlign w:val="center"/>
          </w:tcPr>
          <w:p>
            <w:pPr>
              <w:pStyle w:val="TableContents"/>
              <w:bidi w:val="0"/>
              <w:spacing w:before="0" w:after="283"/>
              <w:jc w:val="left"/>
              <w:rPr/>
            </w:pPr>
            <w:r>
              <w:rPr/>
              <w:t xml:space="preserve">1,050 </w:t>
            </w:r>
          </w:p>
        </w:tc>
        <w:tc>
          <w:tcPr>
            <w:tcW w:w="2886" w:type="dxa"/>
            <w:tcBorders/>
            <w:vAlign w:val="center"/>
          </w:tcPr>
          <w:p>
            <w:pPr>
              <w:pStyle w:val="TableContents"/>
              <w:bidi w:val="0"/>
              <w:spacing w:before="0" w:after="283"/>
              <w:jc w:val="left"/>
              <w:rPr/>
            </w:pPr>
            <w:r>
              <w:rPr/>
              <w:t xml:space="preserve">780 </w:t>
            </w:r>
          </w:p>
        </w:tc>
      </w:tr>
      <w:tr>
        <w:trPr/>
        <w:tc>
          <w:tcPr>
            <w:tcW w:w="1971" w:type="dxa"/>
            <w:tcBorders/>
            <w:vAlign w:val="center"/>
          </w:tcPr>
          <w:p>
            <w:pPr>
              <w:pStyle w:val="TableContents"/>
              <w:bidi w:val="0"/>
              <w:spacing w:before="0" w:after="283"/>
              <w:jc w:val="left"/>
              <w:rPr/>
            </w:pPr>
            <w:r>
              <w:rPr/>
              <w:t xml:space="preserve">Utah </w:t>
            </w:r>
          </w:p>
        </w:tc>
        <w:tc>
          <w:tcPr>
            <w:tcW w:w="2799" w:type="dxa"/>
            <w:tcBorders/>
            <w:vAlign w:val="center"/>
          </w:tcPr>
          <w:p>
            <w:pPr>
              <w:pStyle w:val="TableContents"/>
              <w:bidi w:val="0"/>
              <w:spacing w:before="0" w:after="283"/>
              <w:jc w:val="left"/>
              <w:rPr/>
            </w:pPr>
            <w:r>
              <w:rPr/>
              <w:t xml:space="preserve">11,700 </w:t>
            </w:r>
          </w:p>
        </w:tc>
        <w:tc>
          <w:tcPr>
            <w:tcW w:w="2549" w:type="dxa"/>
            <w:tcBorders/>
            <w:vAlign w:val="center"/>
          </w:tcPr>
          <w:p>
            <w:pPr>
              <w:pStyle w:val="TableContents"/>
              <w:bidi w:val="0"/>
              <w:spacing w:before="0" w:after="283"/>
              <w:jc w:val="left"/>
              <w:rPr/>
            </w:pPr>
            <w:r>
              <w:rPr/>
              <w:t xml:space="preserve">540 </w:t>
            </w:r>
          </w:p>
        </w:tc>
        <w:tc>
          <w:tcPr>
            <w:tcW w:w="2886" w:type="dxa"/>
            <w:tcBorders/>
            <w:vAlign w:val="center"/>
          </w:tcPr>
          <w:p>
            <w:pPr>
              <w:pStyle w:val="TableContents"/>
              <w:bidi w:val="0"/>
              <w:spacing w:before="0" w:after="283"/>
              <w:jc w:val="left"/>
              <w:rPr/>
            </w:pPr>
            <w:r>
              <w:rPr/>
              <w:t xml:space="preserve">380 </w:t>
            </w:r>
          </w:p>
        </w:tc>
      </w:tr>
      <w:tr>
        <w:trPr/>
        <w:tc>
          <w:tcPr>
            <w:tcW w:w="1971" w:type="dxa"/>
            <w:tcBorders/>
            <w:vAlign w:val="center"/>
          </w:tcPr>
          <w:p>
            <w:pPr>
              <w:pStyle w:val="TableContents"/>
              <w:bidi w:val="0"/>
              <w:spacing w:before="0" w:after="283"/>
              <w:jc w:val="left"/>
              <w:rPr/>
            </w:pPr>
            <w:r>
              <w:rPr/>
              <w:t xml:space="preserve">Vermont </w:t>
            </w:r>
          </w:p>
        </w:tc>
        <w:tc>
          <w:tcPr>
            <w:tcW w:w="2799" w:type="dxa"/>
            <w:tcBorders/>
            <w:vAlign w:val="center"/>
          </w:tcPr>
          <w:p>
            <w:pPr>
              <w:pStyle w:val="TableContents"/>
              <w:bidi w:val="0"/>
              <w:spacing w:before="0" w:after="283"/>
              <w:jc w:val="left"/>
              <w:rPr/>
            </w:pPr>
            <w:r>
              <w:rPr/>
              <w:t xml:space="preserve">1,700 </w:t>
            </w:r>
          </w:p>
        </w:tc>
        <w:tc>
          <w:tcPr>
            <w:tcW w:w="2549" w:type="dxa"/>
            <w:tcBorders/>
            <w:vAlign w:val="center"/>
          </w:tcPr>
          <w:p>
            <w:pPr>
              <w:pStyle w:val="TableContents"/>
              <w:bidi w:val="0"/>
              <w:spacing w:before="0" w:after="283"/>
              <w:jc w:val="left"/>
              <w:rPr/>
            </w:pPr>
            <w:r>
              <w:rPr/>
              <w:t xml:space="preserve">340 </w:t>
            </w:r>
          </w:p>
        </w:tc>
        <w:tc>
          <w:tcPr>
            <w:tcW w:w="2886" w:type="dxa"/>
            <w:tcBorders/>
            <w:vAlign w:val="center"/>
          </w:tcPr>
          <w:p>
            <w:pPr>
              <w:pStyle w:val="TableContents"/>
              <w:bidi w:val="0"/>
              <w:spacing w:before="0" w:after="283"/>
              <w:jc w:val="left"/>
              <w:rPr/>
            </w:pPr>
            <w:r>
              <w:rPr/>
              <w:t xml:space="preserve">280 </w:t>
            </w:r>
          </w:p>
        </w:tc>
      </w:tr>
      <w:tr>
        <w:trPr/>
        <w:tc>
          <w:tcPr>
            <w:tcW w:w="1971" w:type="dxa"/>
            <w:tcBorders/>
            <w:vAlign w:val="center"/>
          </w:tcPr>
          <w:p>
            <w:pPr>
              <w:pStyle w:val="TableContents"/>
              <w:bidi w:val="0"/>
              <w:spacing w:before="0" w:after="283"/>
              <w:jc w:val="left"/>
              <w:rPr/>
            </w:pPr>
            <w:r>
              <w:rPr/>
              <w:t xml:space="preserve">Virginia </w:t>
            </w:r>
          </w:p>
        </w:tc>
        <w:tc>
          <w:tcPr>
            <w:tcW w:w="2799" w:type="dxa"/>
            <w:tcBorders/>
            <w:vAlign w:val="center"/>
          </w:tcPr>
          <w:p>
            <w:pPr>
              <w:pStyle w:val="TableContents"/>
              <w:bidi w:val="0"/>
              <w:spacing w:before="0" w:after="283"/>
              <w:jc w:val="left"/>
              <w:rPr/>
            </w:pPr>
            <w:r>
              <w:rPr/>
              <w:t xml:space="preserve">57,500 </w:t>
            </w:r>
          </w:p>
        </w:tc>
        <w:tc>
          <w:tcPr>
            <w:tcW w:w="2549" w:type="dxa"/>
            <w:tcBorders/>
            <w:vAlign w:val="center"/>
          </w:tcPr>
          <w:p>
            <w:pPr>
              <w:pStyle w:val="TableContents"/>
              <w:bidi w:val="0"/>
              <w:spacing w:before="0" w:after="283"/>
              <w:jc w:val="left"/>
              <w:rPr/>
            </w:pPr>
            <w:r>
              <w:rPr/>
              <w:t xml:space="preserve">880 </w:t>
            </w:r>
          </w:p>
        </w:tc>
        <w:tc>
          <w:tcPr>
            <w:tcW w:w="2886" w:type="dxa"/>
            <w:tcBorders/>
            <w:vAlign w:val="center"/>
          </w:tcPr>
          <w:p>
            <w:pPr>
              <w:pStyle w:val="TableContents"/>
              <w:bidi w:val="0"/>
              <w:spacing w:before="0" w:after="283"/>
              <w:jc w:val="left"/>
              <w:rPr/>
            </w:pPr>
            <w:r>
              <w:rPr/>
              <w:t xml:space="preserve">680 </w:t>
            </w:r>
          </w:p>
        </w:tc>
      </w:tr>
      <w:tr>
        <w:trPr/>
        <w:tc>
          <w:tcPr>
            <w:tcW w:w="1971" w:type="dxa"/>
            <w:tcBorders/>
            <w:vAlign w:val="center"/>
          </w:tcPr>
          <w:p>
            <w:pPr>
              <w:pStyle w:val="TableContents"/>
              <w:bidi w:val="0"/>
              <w:spacing w:before="0" w:after="283"/>
              <w:jc w:val="left"/>
              <w:rPr/>
            </w:pPr>
            <w:r>
              <w:rPr/>
              <w:t xml:space="preserve">Washington </w:t>
            </w:r>
          </w:p>
        </w:tc>
        <w:tc>
          <w:tcPr>
            <w:tcW w:w="2799" w:type="dxa"/>
            <w:tcBorders/>
            <w:vAlign w:val="center"/>
          </w:tcPr>
          <w:p>
            <w:pPr>
              <w:pStyle w:val="TableContents"/>
              <w:bidi w:val="0"/>
              <w:spacing w:before="0" w:after="283"/>
              <w:jc w:val="left"/>
              <w:rPr/>
            </w:pPr>
            <w:r>
              <w:rPr/>
              <w:t xml:space="preserve">30,400 </w:t>
            </w:r>
          </w:p>
        </w:tc>
        <w:tc>
          <w:tcPr>
            <w:tcW w:w="2549" w:type="dxa"/>
            <w:tcBorders/>
            <w:vAlign w:val="center"/>
          </w:tcPr>
          <w:p>
            <w:pPr>
              <w:pStyle w:val="TableContents"/>
              <w:bidi w:val="0"/>
              <w:spacing w:before="0" w:after="283"/>
              <w:jc w:val="left"/>
              <w:rPr/>
            </w:pPr>
            <w:r>
              <w:rPr/>
              <w:t xml:space="preserve">530 </w:t>
            </w:r>
          </w:p>
        </w:tc>
        <w:tc>
          <w:tcPr>
            <w:tcW w:w="2886" w:type="dxa"/>
            <w:tcBorders/>
            <w:vAlign w:val="center"/>
          </w:tcPr>
          <w:p>
            <w:pPr>
              <w:pStyle w:val="TableContents"/>
              <w:bidi w:val="0"/>
              <w:spacing w:before="0" w:after="283"/>
              <w:jc w:val="left"/>
              <w:rPr/>
            </w:pPr>
            <w:r>
              <w:rPr/>
              <w:t xml:space="preserve">410 </w:t>
            </w:r>
          </w:p>
        </w:tc>
      </w:tr>
      <w:tr>
        <w:trPr/>
        <w:tc>
          <w:tcPr>
            <w:tcW w:w="1971" w:type="dxa"/>
            <w:tcBorders/>
            <w:vAlign w:val="center"/>
          </w:tcPr>
          <w:p>
            <w:pPr>
              <w:pStyle w:val="TableContents"/>
              <w:bidi w:val="0"/>
              <w:spacing w:before="0" w:after="283"/>
              <w:jc w:val="left"/>
              <w:rPr/>
            </w:pPr>
            <w:r>
              <w:rPr/>
              <w:t xml:space="preserve">Länsi-Virginia </w:t>
            </w:r>
          </w:p>
        </w:tc>
        <w:tc>
          <w:tcPr>
            <w:tcW w:w="2799" w:type="dxa"/>
            <w:tcBorders/>
            <w:vAlign w:val="center"/>
          </w:tcPr>
          <w:p>
            <w:pPr>
              <w:pStyle w:val="TableContents"/>
              <w:bidi w:val="0"/>
              <w:spacing w:before="0" w:after="283"/>
              <w:jc w:val="left"/>
              <w:rPr/>
            </w:pPr>
            <w:r>
              <w:rPr/>
              <w:t xml:space="preserve">10,100 </w:t>
            </w:r>
          </w:p>
        </w:tc>
        <w:tc>
          <w:tcPr>
            <w:tcW w:w="2549" w:type="dxa"/>
            <w:tcBorders/>
            <w:vAlign w:val="center"/>
          </w:tcPr>
          <w:p>
            <w:pPr>
              <w:pStyle w:val="TableContents"/>
              <w:bidi w:val="0"/>
              <w:spacing w:before="0" w:after="283"/>
              <w:jc w:val="left"/>
              <w:rPr/>
            </w:pPr>
            <w:r>
              <w:rPr/>
              <w:t xml:space="preserve">690 </w:t>
            </w:r>
          </w:p>
        </w:tc>
        <w:tc>
          <w:tcPr>
            <w:tcW w:w="2886" w:type="dxa"/>
            <w:tcBorders/>
            <w:vAlign w:val="center"/>
          </w:tcPr>
          <w:p>
            <w:pPr>
              <w:pStyle w:val="TableContents"/>
              <w:bidi w:val="0"/>
              <w:spacing w:before="0" w:after="283"/>
              <w:jc w:val="left"/>
              <w:rPr/>
            </w:pPr>
            <w:r>
              <w:rPr/>
              <w:t xml:space="preserve">550 </w:t>
            </w:r>
          </w:p>
        </w:tc>
      </w:tr>
      <w:tr>
        <w:trPr/>
        <w:tc>
          <w:tcPr>
            <w:tcW w:w="1971" w:type="dxa"/>
            <w:tcBorders/>
            <w:vAlign w:val="center"/>
          </w:tcPr>
          <w:p>
            <w:pPr>
              <w:pStyle w:val="TableContents"/>
              <w:bidi w:val="0"/>
              <w:spacing w:before="0" w:after="283"/>
              <w:jc w:val="left"/>
              <w:rPr/>
            </w:pPr>
            <w:r>
              <w:rPr/>
              <w:t xml:space="preserve">Wisconsin </w:t>
            </w:r>
          </w:p>
        </w:tc>
        <w:tc>
          <w:tcPr>
            <w:tcW w:w="2799" w:type="dxa"/>
            <w:tcBorders/>
            <w:vAlign w:val="center"/>
          </w:tcPr>
          <w:p>
            <w:pPr>
              <w:pStyle w:val="TableContents"/>
              <w:bidi w:val="0"/>
              <w:spacing w:before="0" w:after="283"/>
              <w:jc w:val="left"/>
              <w:rPr/>
            </w:pPr>
            <w:r>
              <w:rPr/>
              <w:t xml:space="preserve">35,600 </w:t>
            </w:r>
          </w:p>
        </w:tc>
        <w:tc>
          <w:tcPr>
            <w:tcW w:w="2549" w:type="dxa"/>
            <w:tcBorders/>
            <w:vAlign w:val="center"/>
          </w:tcPr>
          <w:p>
            <w:pPr>
              <w:pStyle w:val="TableContents"/>
              <w:bidi w:val="0"/>
              <w:spacing w:before="0" w:after="283"/>
              <w:jc w:val="left"/>
              <w:rPr/>
            </w:pPr>
            <w:r>
              <w:rPr/>
              <w:t xml:space="preserve">790 </w:t>
            </w:r>
          </w:p>
        </w:tc>
        <w:tc>
          <w:tcPr>
            <w:tcW w:w="2886" w:type="dxa"/>
            <w:tcBorders/>
            <w:vAlign w:val="center"/>
          </w:tcPr>
          <w:p>
            <w:pPr>
              <w:pStyle w:val="TableContents"/>
              <w:bidi w:val="0"/>
              <w:spacing w:before="0" w:after="283"/>
              <w:jc w:val="left"/>
              <w:rPr/>
            </w:pPr>
            <w:r>
              <w:rPr/>
              <w:t xml:space="preserve">620 </w:t>
            </w:r>
          </w:p>
        </w:tc>
      </w:tr>
      <w:tr>
        <w:trPr/>
        <w:tc>
          <w:tcPr>
            <w:tcW w:w="1971" w:type="dxa"/>
            <w:tcBorders/>
            <w:vAlign w:val="center"/>
          </w:tcPr>
          <w:p>
            <w:pPr>
              <w:pStyle w:val="TableContents"/>
              <w:bidi w:val="0"/>
              <w:spacing w:before="0" w:after="283"/>
              <w:jc w:val="left"/>
              <w:rPr/>
            </w:pPr>
            <w:r>
              <w:rPr/>
              <w:t xml:space="preserve">Wyoming </w:t>
            </w:r>
          </w:p>
        </w:tc>
        <w:tc>
          <w:tcPr>
            <w:tcW w:w="2799" w:type="dxa"/>
            <w:tcBorders/>
            <w:vAlign w:val="center"/>
          </w:tcPr>
          <w:p>
            <w:pPr>
              <w:pStyle w:val="TableContents"/>
              <w:bidi w:val="0"/>
              <w:spacing w:before="0" w:after="283"/>
              <w:jc w:val="left"/>
              <w:rPr/>
            </w:pPr>
            <w:r>
              <w:rPr/>
              <w:t xml:space="preserve">3,900 </w:t>
            </w:r>
          </w:p>
        </w:tc>
        <w:tc>
          <w:tcPr>
            <w:tcW w:w="2549" w:type="dxa"/>
            <w:tcBorders/>
            <w:vAlign w:val="center"/>
          </w:tcPr>
          <w:p>
            <w:pPr>
              <w:pStyle w:val="TableContents"/>
              <w:bidi w:val="0"/>
              <w:spacing w:before="0" w:after="283"/>
              <w:jc w:val="left"/>
              <w:rPr/>
            </w:pPr>
            <w:r>
              <w:rPr/>
              <w:t xml:space="preserve">870 </w:t>
            </w:r>
          </w:p>
        </w:tc>
        <w:tc>
          <w:tcPr>
            <w:tcW w:w="2886" w:type="dxa"/>
            <w:tcBorders/>
            <w:vAlign w:val="center"/>
          </w:tcPr>
          <w:p>
            <w:pPr>
              <w:pStyle w:val="TableContents"/>
              <w:bidi w:val="0"/>
              <w:spacing w:before="0" w:after="283"/>
              <w:jc w:val="left"/>
              <w:rPr/>
            </w:pPr>
            <w:r>
              <w:rPr/>
              <w:t xml:space="preserve">660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Yhdysvaltojen osavaltiossa on korkein vankeusaste</w:t>
      </w:r>
    </w:p>
    <w:p>
      <w:pPr>
        <w:pStyle w:val="TextBody"/>
        <w:bidi w:val="0"/>
        <w:jc w:val="left"/>
        <w:rPr>
          <w:b/>
          <w:u w:val="single"/>
          <w:shd w:val="clear" w:fill="FFFF00"/>
        </w:rPr>
      </w:pPr>
      <w:r>
        <w:rPr>
          <w:b/>
          <w:u w:val="single"/>
          <w:shd w:val="clear" w:fill="FFFF00"/>
        </w:rPr>
        <w:t xml:space="preserve">Asiakirjan numero 25711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Alien: Covenant Teatterilevityksen julisteet </w:t>
      </w:r>
    </w:p>
    <w:tbl>
      <w:tblPr>
        <w:tblW w:w="10205" w:type="dxa"/>
        <w:jc w:val="left"/>
        <w:tblInd w:w="0" w:type="dxa"/>
        <w:tblLayout w:type="fixed"/>
        <w:tblCellMar>
          <w:top w:w="28" w:type="dxa"/>
          <w:left w:w="28" w:type="dxa"/>
          <w:bottom w:w="28" w:type="dxa"/>
          <w:right w:w="28" w:type="dxa"/>
        </w:tblCellMar>
      </w:tblPr>
      <w:tblGrid>
        <w:gridCol w:w="2246"/>
        <w:gridCol w:w="7959"/>
      </w:tblGrid>
      <w:tr>
        <w:trPr/>
        <w:tc>
          <w:tcPr>
            <w:tcW w:w="2246" w:type="dxa"/>
            <w:tcBorders/>
            <w:vAlign w:val="center"/>
          </w:tcPr>
          <w:p>
            <w:pPr>
              <w:pStyle w:val="TableHeading"/>
              <w:suppressLineNumbers/>
              <w:bidi w:val="0"/>
              <w:spacing w:before="0" w:after="283"/>
              <w:jc w:val="center"/>
              <w:rPr/>
            </w:pPr>
            <w:r>
              <w:rPr/>
              <w:t xml:space="preserve">Ohjaaja </w:t>
            </w:r>
          </w:p>
        </w:tc>
        <w:tc>
          <w:tcPr>
            <w:tcW w:w="7959" w:type="dxa"/>
            <w:tcBorders/>
            <w:vAlign w:val="center"/>
          </w:tcPr>
          <w:p>
            <w:pPr>
              <w:pStyle w:val="TableContents"/>
              <w:bidi w:val="0"/>
              <w:spacing w:before="0" w:after="283"/>
              <w:jc w:val="left"/>
              <w:rPr/>
            </w:pPr>
            <w:r>
              <w:rPr/>
              <w:t xml:space="preserve">Ridley Scott </w:t>
            </w:r>
          </w:p>
        </w:tc>
      </w:tr>
      <w:tr>
        <w:trPr/>
        <w:tc>
          <w:tcPr>
            <w:tcW w:w="2246" w:type="dxa"/>
            <w:tcBorders/>
            <w:vAlign w:val="center"/>
          </w:tcPr>
          <w:p>
            <w:pPr>
              <w:pStyle w:val="TableHeading"/>
              <w:suppressLineNumbers/>
              <w:bidi w:val="0"/>
              <w:spacing w:before="0" w:after="283"/>
              <w:jc w:val="center"/>
              <w:rPr/>
            </w:pPr>
            <w:r>
              <w:rPr/>
              <w:t xml:space="preserve">Tuottaja </w:t>
            </w:r>
          </w:p>
        </w:tc>
        <w:tc>
          <w:tcPr>
            <w:tcW w:w="7959"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David Giler </w:t>
            </w:r>
          </w:p>
          <w:p>
            <w:pPr>
              <w:pStyle w:val="TableContents"/>
              <w:numPr>
                <w:ilvl w:val="0"/>
                <w:numId w:val="11"/>
              </w:numPr>
              <w:tabs>
                <w:tab w:val="clear" w:pos="1134"/>
                <w:tab w:val="left" w:leader="none" w:pos="707"/>
              </w:tabs>
              <w:bidi w:val="0"/>
              <w:spacing w:before="0" w:after="0"/>
              <w:ind w:start="707" w:hanging="283"/>
              <w:jc w:val="left"/>
              <w:rPr/>
            </w:pPr>
            <w:r>
              <w:rPr/>
              <w:t xml:space="preserve">Walter Hill </w:t>
            </w:r>
          </w:p>
          <w:p>
            <w:pPr>
              <w:pStyle w:val="TableContents"/>
              <w:numPr>
                <w:ilvl w:val="0"/>
                <w:numId w:val="11"/>
              </w:numPr>
              <w:tabs>
                <w:tab w:val="clear" w:pos="1134"/>
                <w:tab w:val="left" w:leader="none" w:pos="707"/>
              </w:tabs>
              <w:bidi w:val="0"/>
              <w:spacing w:before="0" w:after="0"/>
              <w:ind w:start="707" w:hanging="283"/>
              <w:jc w:val="left"/>
              <w:rPr/>
            </w:pPr>
            <w:r>
              <w:rPr/>
              <w:t xml:space="preserve">Ridley Scott </w:t>
            </w:r>
          </w:p>
          <w:p>
            <w:pPr>
              <w:pStyle w:val="TableContents"/>
              <w:numPr>
                <w:ilvl w:val="0"/>
                <w:numId w:val="11"/>
              </w:numPr>
              <w:tabs>
                <w:tab w:val="clear" w:pos="1134"/>
                <w:tab w:val="left" w:leader="none" w:pos="707"/>
              </w:tabs>
              <w:bidi w:val="0"/>
              <w:spacing w:before="0" w:after="0"/>
              <w:ind w:start="707" w:hanging="283"/>
              <w:jc w:val="left"/>
              <w:rPr/>
            </w:pPr>
            <w:r>
              <w:rPr/>
              <w:t xml:space="preserve">Mark Huffam </w:t>
            </w:r>
          </w:p>
          <w:p>
            <w:pPr>
              <w:pStyle w:val="TableContents"/>
              <w:numPr>
                <w:ilvl w:val="0"/>
                <w:numId w:val="11"/>
              </w:numPr>
              <w:tabs>
                <w:tab w:val="clear" w:pos="1134"/>
                <w:tab w:val="left" w:leader="none" w:pos="707"/>
              </w:tabs>
              <w:bidi w:val="0"/>
              <w:spacing w:before="0" w:after="283"/>
              <w:ind w:start="707" w:hanging="283"/>
              <w:jc w:val="left"/>
              <w:rPr/>
            </w:pPr>
            <w:r>
              <w:rPr/>
              <w:t xml:space="preserve">Michael Schaefer </w:t>
            </w:r>
          </w:p>
        </w:tc>
      </w:tr>
      <w:tr>
        <w:trPr/>
        <w:tc>
          <w:tcPr>
            <w:tcW w:w="2246" w:type="dxa"/>
            <w:tcBorders/>
            <w:vAlign w:val="center"/>
          </w:tcPr>
          <w:p>
            <w:pPr>
              <w:pStyle w:val="TableHeading"/>
              <w:suppressLineNumbers/>
              <w:bidi w:val="0"/>
              <w:spacing w:before="0" w:after="283"/>
              <w:jc w:val="center"/>
              <w:rPr/>
            </w:pPr>
            <w:r>
              <w:rPr/>
              <w:t xml:space="preserve">Käsikirjoitus </w:t>
            </w:r>
          </w:p>
        </w:tc>
        <w:tc>
          <w:tcPr>
            <w:tcW w:w="7959"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John Logan </w:t>
            </w:r>
          </w:p>
          <w:p>
            <w:pPr>
              <w:pStyle w:val="TableContents"/>
              <w:numPr>
                <w:ilvl w:val="0"/>
                <w:numId w:val="12"/>
              </w:numPr>
              <w:tabs>
                <w:tab w:val="clear" w:pos="1134"/>
                <w:tab w:val="left" w:leader="none" w:pos="707"/>
              </w:tabs>
              <w:bidi w:val="0"/>
              <w:spacing w:before="0" w:after="283"/>
              <w:ind w:start="707" w:hanging="283"/>
              <w:jc w:val="left"/>
              <w:rPr/>
            </w:pPr>
            <w:r>
              <w:rPr/>
              <w:t xml:space="preserve">Dante Harper </w:t>
            </w:r>
          </w:p>
        </w:tc>
      </w:tr>
      <w:tr>
        <w:trPr/>
        <w:tc>
          <w:tcPr>
            <w:tcW w:w="2246" w:type="dxa"/>
            <w:tcBorders/>
            <w:vAlign w:val="center"/>
          </w:tcPr>
          <w:p>
            <w:pPr>
              <w:pStyle w:val="TableHeading"/>
              <w:suppressLineNumbers/>
              <w:bidi w:val="0"/>
              <w:spacing w:before="0" w:after="283"/>
              <w:jc w:val="center"/>
              <w:rPr/>
            </w:pPr>
            <w:r>
              <w:rPr/>
              <w:t xml:space="preserve">Tarina </w:t>
            </w:r>
          </w:p>
        </w:tc>
        <w:tc>
          <w:tcPr>
            <w:tcW w:w="7959"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Jack Paglen </w:t>
            </w:r>
          </w:p>
          <w:p>
            <w:pPr>
              <w:pStyle w:val="TableContents"/>
              <w:numPr>
                <w:ilvl w:val="0"/>
                <w:numId w:val="13"/>
              </w:numPr>
              <w:tabs>
                <w:tab w:val="clear" w:pos="1134"/>
                <w:tab w:val="left" w:leader="none" w:pos="707"/>
              </w:tabs>
              <w:bidi w:val="0"/>
              <w:spacing w:before="0" w:after="283"/>
              <w:ind w:start="707" w:hanging="283"/>
              <w:jc w:val="left"/>
              <w:rPr/>
            </w:pPr>
            <w:r>
              <w:rPr/>
              <w:t xml:space="preserve">Michael Green </w:t>
            </w:r>
          </w:p>
        </w:tc>
      </w:tr>
      <w:tr>
        <w:trPr/>
        <w:tc>
          <w:tcPr>
            <w:tcW w:w="2246" w:type="dxa"/>
            <w:tcBorders/>
            <w:vAlign w:val="center"/>
          </w:tcPr>
          <w:p>
            <w:pPr>
              <w:pStyle w:val="TableHeading"/>
              <w:suppressLineNumbers/>
              <w:bidi w:val="0"/>
              <w:spacing w:before="0" w:after="283"/>
              <w:jc w:val="center"/>
              <w:rPr/>
            </w:pPr>
            <w:r>
              <w:rPr/>
              <w:t xml:space="preserve">Perustuu </w:t>
            </w:r>
          </w:p>
        </w:tc>
        <w:tc>
          <w:tcPr>
            <w:tcW w:w="7959" w:type="dxa"/>
            <w:tcBorders/>
            <w:vAlign w:val="center"/>
          </w:tcPr>
          <w:p>
            <w:pPr>
              <w:pStyle w:val="TableContents"/>
              <w:bidi w:val="0"/>
              <w:spacing w:before="0" w:after="283"/>
              <w:jc w:val="left"/>
              <w:rPr/>
            </w:pPr>
            <w:r>
              <w:rPr/>
              <w:t xml:space="preserve">Hahmot Dan O'Bannon Ronald Shusett </w:t>
            </w:r>
          </w:p>
        </w:tc>
      </w:tr>
      <w:tr>
        <w:trPr/>
        <w:tc>
          <w:tcPr>
            <w:tcW w:w="2246" w:type="dxa"/>
            <w:tcBorders/>
            <w:vAlign w:val="center"/>
          </w:tcPr>
          <w:p>
            <w:pPr>
              <w:pStyle w:val="TableHeading"/>
              <w:suppressLineNumbers/>
              <w:bidi w:val="0"/>
              <w:spacing w:before="0" w:after="283"/>
              <w:jc w:val="center"/>
              <w:rPr/>
            </w:pPr>
            <w:r>
              <w:rPr/>
              <w:t xml:space="preserve">Pääosissa </w:t>
            </w:r>
          </w:p>
        </w:tc>
        <w:tc>
          <w:tcPr>
            <w:tcW w:w="7959"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Michael Fassbender </w:t>
            </w:r>
          </w:p>
          <w:p>
            <w:pPr>
              <w:pStyle w:val="TableContents"/>
              <w:numPr>
                <w:ilvl w:val="0"/>
                <w:numId w:val="14"/>
              </w:numPr>
              <w:tabs>
                <w:tab w:val="clear" w:pos="1134"/>
                <w:tab w:val="left" w:leader="none" w:pos="707"/>
              </w:tabs>
              <w:bidi w:val="0"/>
              <w:spacing w:before="0" w:after="0"/>
              <w:ind w:start="707" w:hanging="283"/>
              <w:jc w:val="left"/>
              <w:rPr/>
            </w:pPr>
            <w:r>
              <w:rPr/>
              <w:t xml:space="preserve">Katherine Waterston </w:t>
            </w:r>
          </w:p>
          <w:p>
            <w:pPr>
              <w:pStyle w:val="TableContents"/>
              <w:numPr>
                <w:ilvl w:val="0"/>
                <w:numId w:val="14"/>
              </w:numPr>
              <w:tabs>
                <w:tab w:val="clear" w:pos="1134"/>
                <w:tab w:val="left" w:leader="none" w:pos="707"/>
              </w:tabs>
              <w:bidi w:val="0"/>
              <w:spacing w:before="0" w:after="0"/>
              <w:ind w:start="707" w:hanging="283"/>
              <w:jc w:val="left"/>
              <w:rPr/>
            </w:pPr>
            <w:r>
              <w:rPr/>
              <w:t xml:space="preserve">Billy Crudup </w:t>
            </w:r>
          </w:p>
          <w:p>
            <w:pPr>
              <w:pStyle w:val="TableContents"/>
              <w:numPr>
                <w:ilvl w:val="0"/>
                <w:numId w:val="14"/>
              </w:numPr>
              <w:tabs>
                <w:tab w:val="clear" w:pos="1134"/>
                <w:tab w:val="left" w:leader="none" w:pos="707"/>
              </w:tabs>
              <w:bidi w:val="0"/>
              <w:spacing w:before="0" w:after="0"/>
              <w:ind w:start="707" w:hanging="283"/>
              <w:jc w:val="left"/>
              <w:rPr/>
            </w:pPr>
            <w:r>
              <w:rPr/>
              <w:t xml:space="preserve">Danny McBride </w:t>
            </w:r>
          </w:p>
          <w:p>
            <w:pPr>
              <w:pStyle w:val="TableContents"/>
              <w:numPr>
                <w:ilvl w:val="0"/>
                <w:numId w:val="14"/>
              </w:numPr>
              <w:tabs>
                <w:tab w:val="clear" w:pos="1134"/>
                <w:tab w:val="left" w:leader="none" w:pos="707"/>
              </w:tabs>
              <w:bidi w:val="0"/>
              <w:spacing w:before="0" w:after="283"/>
              <w:ind w:start="707" w:hanging="283"/>
              <w:jc w:val="left"/>
              <w:rPr/>
            </w:pPr>
            <w:r>
              <w:rPr/>
              <w:t xml:space="preserve">Demián Bichir </w:t>
            </w:r>
          </w:p>
        </w:tc>
      </w:tr>
      <w:tr>
        <w:trPr/>
        <w:tc>
          <w:tcPr>
            <w:tcW w:w="2246" w:type="dxa"/>
            <w:tcBorders/>
            <w:vAlign w:val="center"/>
          </w:tcPr>
          <w:p>
            <w:pPr>
              <w:pStyle w:val="TableHeading"/>
              <w:suppressLineNumbers/>
              <w:bidi w:val="0"/>
              <w:spacing w:before="0" w:after="283"/>
              <w:jc w:val="center"/>
              <w:rPr/>
            </w:pPr>
            <w:r>
              <w:rPr/>
              <w:t xml:space="preserve">Musiikki </w:t>
            </w:r>
          </w:p>
        </w:tc>
        <w:tc>
          <w:tcPr>
            <w:tcW w:w="7959"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Jed Kurzel </w:t>
            </w:r>
          </w:p>
          <w:p>
            <w:pPr>
              <w:pStyle w:val="TableContents"/>
              <w:numPr>
                <w:ilvl w:val="0"/>
                <w:numId w:val="15"/>
              </w:numPr>
              <w:tabs>
                <w:tab w:val="clear" w:pos="1134"/>
                <w:tab w:val="left" w:leader="none" w:pos="707"/>
              </w:tabs>
              <w:bidi w:val="0"/>
              <w:spacing w:before="0" w:after="283"/>
              <w:ind w:start="707" w:hanging="283"/>
              <w:jc w:val="left"/>
              <w:rPr/>
            </w:pPr>
            <w:r>
              <w:rPr/>
              <w:t xml:space="preserve">(Jerry Goldsmithin ja Marc Streitenfeldin säveltämät Alien- ja Prometheus-teemat). </w:t>
            </w:r>
          </w:p>
        </w:tc>
      </w:tr>
      <w:tr>
        <w:trPr/>
        <w:tc>
          <w:tcPr>
            <w:tcW w:w="2246" w:type="dxa"/>
            <w:tcBorders/>
            <w:vAlign w:val="center"/>
          </w:tcPr>
          <w:p>
            <w:pPr>
              <w:pStyle w:val="TableHeading"/>
              <w:suppressLineNumbers/>
              <w:bidi w:val="0"/>
              <w:spacing w:before="0" w:after="283"/>
              <w:jc w:val="center"/>
              <w:rPr/>
            </w:pPr>
            <w:r>
              <w:rPr/>
              <w:t xml:space="preserve">Elokuvataide </w:t>
            </w:r>
          </w:p>
        </w:tc>
        <w:tc>
          <w:tcPr>
            <w:tcW w:w="7959" w:type="dxa"/>
            <w:tcBorders/>
            <w:vAlign w:val="center"/>
          </w:tcPr>
          <w:p>
            <w:pPr>
              <w:pStyle w:val="TableContents"/>
              <w:bidi w:val="0"/>
              <w:spacing w:before="0" w:after="283"/>
              <w:jc w:val="left"/>
              <w:rPr/>
            </w:pPr>
            <w:r>
              <w:rPr/>
              <w:t xml:space="preserve">Dariusz Wolski </w:t>
            </w:r>
          </w:p>
        </w:tc>
      </w:tr>
      <w:tr>
        <w:trPr/>
        <w:tc>
          <w:tcPr>
            <w:tcW w:w="2246" w:type="dxa"/>
            <w:tcBorders/>
            <w:vAlign w:val="center"/>
          </w:tcPr>
          <w:p>
            <w:pPr>
              <w:pStyle w:val="TableHeading"/>
              <w:suppressLineNumbers/>
              <w:bidi w:val="0"/>
              <w:spacing w:before="0" w:after="283"/>
              <w:jc w:val="center"/>
              <w:rPr/>
            </w:pPr>
            <w:r>
              <w:rPr/>
              <w:t xml:space="preserve">Toimittanut </w:t>
            </w:r>
          </w:p>
        </w:tc>
        <w:tc>
          <w:tcPr>
            <w:tcW w:w="7959" w:type="dxa"/>
            <w:tcBorders/>
            <w:vAlign w:val="center"/>
          </w:tcPr>
          <w:p>
            <w:pPr>
              <w:pStyle w:val="TableContents"/>
              <w:bidi w:val="0"/>
              <w:spacing w:before="0" w:after="283"/>
              <w:jc w:val="left"/>
              <w:rPr/>
            </w:pPr>
            <w:r>
              <w:rPr/>
              <w:t xml:space="preserve">Pietro Scalia </w:t>
            </w:r>
          </w:p>
        </w:tc>
      </w:tr>
      <w:tr>
        <w:trPr/>
        <w:tc>
          <w:tcPr>
            <w:tcW w:w="2246" w:type="dxa"/>
            <w:tcBorders/>
            <w:vAlign w:val="center"/>
          </w:tcPr>
          <w:p>
            <w:pPr>
              <w:pStyle w:val="TableHeading"/>
              <w:suppressLineNumbers/>
              <w:bidi w:val="0"/>
              <w:spacing w:before="0" w:after="283"/>
              <w:jc w:val="center"/>
              <w:rPr/>
            </w:pPr>
            <w:r>
              <w:rPr/>
              <w:t xml:space="preserve">Tuotantoyhtiö </w:t>
            </w:r>
          </w:p>
        </w:tc>
        <w:tc>
          <w:tcPr>
            <w:tcW w:w="7959"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20th Century Fox </w:t>
            </w:r>
          </w:p>
          <w:p>
            <w:pPr>
              <w:pStyle w:val="TableContents"/>
              <w:numPr>
                <w:ilvl w:val="0"/>
                <w:numId w:val="16"/>
              </w:numPr>
              <w:tabs>
                <w:tab w:val="clear" w:pos="1134"/>
                <w:tab w:val="left" w:leader="none" w:pos="707"/>
              </w:tabs>
              <w:bidi w:val="0"/>
              <w:spacing w:before="0" w:after="0"/>
              <w:ind w:start="707" w:hanging="283"/>
              <w:jc w:val="left"/>
              <w:rPr/>
            </w:pPr>
            <w:r>
              <w:rPr/>
              <w:t xml:space="preserve">TSG Entertainment </w:t>
            </w:r>
          </w:p>
          <w:p>
            <w:pPr>
              <w:pStyle w:val="TableContents"/>
              <w:numPr>
                <w:ilvl w:val="0"/>
                <w:numId w:val="16"/>
              </w:numPr>
              <w:tabs>
                <w:tab w:val="clear" w:pos="1134"/>
                <w:tab w:val="left" w:leader="none" w:pos="707"/>
              </w:tabs>
              <w:bidi w:val="0"/>
              <w:spacing w:before="0" w:after="0"/>
              <w:ind w:start="707" w:hanging="283"/>
              <w:jc w:val="left"/>
              <w:rPr/>
            </w:pPr>
            <w:r>
              <w:rPr/>
              <w:t xml:space="preserve">Scott Free Productions </w:t>
            </w:r>
          </w:p>
          <w:p>
            <w:pPr>
              <w:pStyle w:val="TableContents"/>
              <w:numPr>
                <w:ilvl w:val="0"/>
                <w:numId w:val="16"/>
              </w:numPr>
              <w:tabs>
                <w:tab w:val="clear" w:pos="1134"/>
                <w:tab w:val="left" w:leader="none" w:pos="707"/>
              </w:tabs>
              <w:bidi w:val="0"/>
              <w:spacing w:before="0" w:after="283"/>
              <w:ind w:start="707" w:hanging="283"/>
              <w:jc w:val="left"/>
              <w:rPr/>
            </w:pPr>
            <w:r>
              <w:rPr/>
              <w:t xml:space="preserve">Brandywine Productions </w:t>
            </w:r>
          </w:p>
        </w:tc>
      </w:tr>
      <w:tr>
        <w:trPr/>
        <w:tc>
          <w:tcPr>
            <w:tcW w:w="2246" w:type="dxa"/>
            <w:tcBorders/>
            <w:vAlign w:val="center"/>
          </w:tcPr>
          <w:p>
            <w:pPr>
              <w:pStyle w:val="TableHeading"/>
              <w:suppressLineNumbers/>
              <w:bidi w:val="0"/>
              <w:spacing w:before="0" w:after="283"/>
              <w:jc w:val="center"/>
              <w:rPr/>
            </w:pPr>
            <w:r>
              <w:rPr/>
              <w:t xml:space="preserve">Jakelija </w:t>
            </w:r>
          </w:p>
        </w:tc>
        <w:tc>
          <w:tcPr>
            <w:tcW w:w="7959" w:type="dxa"/>
            <w:tcBorders/>
            <w:vAlign w:val="center"/>
          </w:tcPr>
          <w:p>
            <w:pPr>
              <w:pStyle w:val="TableContents"/>
              <w:bidi w:val="0"/>
              <w:spacing w:before="0" w:after="283"/>
              <w:jc w:val="left"/>
              <w:rPr/>
            </w:pPr>
            <w:r>
              <w:rPr/>
              <w:t xml:space="preserve">20th Century Fox </w:t>
            </w:r>
          </w:p>
        </w:tc>
      </w:tr>
      <w:tr>
        <w:trPr/>
        <w:tc>
          <w:tcPr>
            <w:tcW w:w="2246" w:type="dxa"/>
            <w:tcBorders/>
            <w:vAlign w:val="center"/>
          </w:tcPr>
          <w:p>
            <w:pPr>
              <w:pStyle w:val="TableHeading"/>
              <w:suppressLineNumbers/>
              <w:bidi w:val="0"/>
              <w:spacing w:before="0" w:after="283"/>
              <w:jc w:val="center"/>
              <w:rPr/>
            </w:pPr>
            <w:r>
              <w:rPr/>
              <w:t xml:space="preserve">Julkaisupäivä </w:t>
            </w:r>
          </w:p>
        </w:tc>
        <w:tc>
          <w:tcPr>
            <w:tcW w:w="7959"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4. toukokuuta 2017 (2017-05-04) (Leicester Square) </w:t>
            </w:r>
          </w:p>
          <w:p>
            <w:pPr>
              <w:pStyle w:val="TableContents"/>
              <w:numPr>
                <w:ilvl w:val="0"/>
                <w:numId w:val="17"/>
              </w:numPr>
              <w:tabs>
                <w:tab w:val="clear" w:pos="1134"/>
                <w:tab w:val="left" w:leader="none" w:pos="707"/>
              </w:tabs>
              <w:bidi w:val="0"/>
              <w:spacing w:before="0" w:after="0"/>
              <w:ind w:start="707" w:hanging="283"/>
              <w:jc w:val="left"/>
              <w:rPr/>
            </w:pPr>
            <w:r>
              <w:rPr/>
              <w:t xml:space="preserve">12. toukokuuta 2017 (2017-05-12) (Yhdistynyt kuningaskunta) </w:t>
            </w:r>
          </w:p>
          <w:p>
            <w:pPr>
              <w:pStyle w:val="TableContents"/>
              <w:numPr>
                <w:ilvl w:val="0"/>
                <w:numId w:val="17"/>
              </w:numPr>
              <w:tabs>
                <w:tab w:val="clear" w:pos="1134"/>
                <w:tab w:val="left" w:leader="none" w:pos="707"/>
              </w:tabs>
              <w:bidi w:val="0"/>
              <w:spacing w:before="0" w:after="0"/>
              <w:ind w:start="707" w:hanging="283"/>
              <w:jc w:val="left"/>
              <w:rPr/>
            </w:pPr>
            <w:r>
              <w:rPr>
                <w:color w:val="A9A9A9"/>
              </w:rPr>
              <w:t xml:space="preserve">19. toukokuuta 2017 </w:t>
            </w:r>
            <w:r>
              <w:rPr/>
              <w:t xml:space="preserve">(2017-05-19) (Yhdysvallat) </w:t>
            </w:r>
          </w:p>
          <w:p>
            <w:pPr>
              <w:pStyle w:val="TableContents"/>
              <w:numPr>
                <w:ilvl w:val="0"/>
                <w:numId w:val="17"/>
              </w:numPr>
              <w:tabs>
                <w:tab w:val="clear" w:pos="1134"/>
                <w:tab w:val="left" w:leader="none" w:pos="707"/>
              </w:tabs>
              <w:bidi w:val="0"/>
              <w:spacing w:before="0" w:after="283"/>
              <w:ind w:start="707" w:hanging="283"/>
              <w:jc w:val="left"/>
              <w:rPr/>
            </w:pPr>
            <w:r>
              <w:rPr/>
            </w:r>
          </w:p>
        </w:tc>
      </w:tr>
      <w:tr>
        <w:trPr/>
        <w:tc>
          <w:tcPr>
            <w:tcW w:w="2246" w:type="dxa"/>
            <w:tcBorders/>
            <w:vAlign w:val="center"/>
          </w:tcPr>
          <w:p>
            <w:pPr>
              <w:pStyle w:val="TableHeading"/>
              <w:suppressLineNumbers/>
              <w:bidi w:val="0"/>
              <w:spacing w:before="0" w:after="283"/>
              <w:jc w:val="center"/>
              <w:rPr/>
            </w:pPr>
            <w:r>
              <w:rPr/>
              <w:t xml:space="preserve">Juoksuaika </w:t>
            </w:r>
          </w:p>
        </w:tc>
        <w:tc>
          <w:tcPr>
            <w:tcW w:w="7959" w:type="dxa"/>
            <w:tcBorders/>
            <w:vAlign w:val="center"/>
          </w:tcPr>
          <w:p>
            <w:pPr>
              <w:pStyle w:val="TableContents"/>
              <w:bidi w:val="0"/>
              <w:spacing w:before="0" w:after="283"/>
              <w:jc w:val="left"/>
              <w:rPr/>
            </w:pPr>
            <w:r>
              <w:rPr/>
              <w:t xml:space="preserve">122 minuuttia </w:t>
            </w:r>
          </w:p>
        </w:tc>
      </w:tr>
      <w:tr>
        <w:trPr/>
        <w:tc>
          <w:tcPr>
            <w:tcW w:w="2246" w:type="dxa"/>
            <w:tcBorders/>
            <w:vAlign w:val="center"/>
          </w:tcPr>
          <w:p>
            <w:pPr>
              <w:pStyle w:val="TableHeading"/>
              <w:suppressLineNumbers/>
              <w:bidi w:val="0"/>
              <w:spacing w:before="0" w:after="283"/>
              <w:jc w:val="center"/>
              <w:rPr/>
            </w:pPr>
            <w:r>
              <w:rPr/>
              <w:t xml:space="preserve">Maa </w:t>
            </w:r>
          </w:p>
        </w:tc>
        <w:tc>
          <w:tcPr>
            <w:tcW w:w="7959"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Yhdysvallat </w:t>
            </w:r>
          </w:p>
          <w:p>
            <w:pPr>
              <w:pStyle w:val="TableContents"/>
              <w:numPr>
                <w:ilvl w:val="0"/>
                <w:numId w:val="18"/>
              </w:numPr>
              <w:tabs>
                <w:tab w:val="clear" w:pos="1134"/>
                <w:tab w:val="left" w:leader="none" w:pos="707"/>
              </w:tabs>
              <w:bidi w:val="0"/>
              <w:spacing w:before="0" w:after="283"/>
              <w:ind w:start="707" w:hanging="283"/>
              <w:jc w:val="left"/>
              <w:rPr/>
            </w:pPr>
            <w:r>
              <w:rPr/>
              <w:t xml:space="preserve">Yhdistynyt kuningaskunta </w:t>
            </w:r>
          </w:p>
        </w:tc>
      </w:tr>
      <w:tr>
        <w:trPr/>
        <w:tc>
          <w:tcPr>
            <w:tcW w:w="2246" w:type="dxa"/>
            <w:tcBorders/>
            <w:vAlign w:val="center"/>
          </w:tcPr>
          <w:p>
            <w:pPr>
              <w:pStyle w:val="TableHeading"/>
              <w:suppressLineNumbers/>
              <w:bidi w:val="0"/>
              <w:spacing w:before="0" w:after="283"/>
              <w:jc w:val="center"/>
              <w:rPr/>
            </w:pPr>
            <w:r>
              <w:rPr/>
              <w:t xml:space="preserve">Kieli </w:t>
            </w:r>
          </w:p>
        </w:tc>
        <w:tc>
          <w:tcPr>
            <w:tcW w:w="7959" w:type="dxa"/>
            <w:tcBorders/>
            <w:vAlign w:val="center"/>
          </w:tcPr>
          <w:p>
            <w:pPr>
              <w:pStyle w:val="TableContents"/>
              <w:bidi w:val="0"/>
              <w:spacing w:before="0" w:after="283"/>
              <w:jc w:val="left"/>
              <w:rPr/>
            </w:pPr>
            <w:r>
              <w:rPr/>
              <w:t xml:space="preserve">Englanti </w:t>
            </w:r>
          </w:p>
        </w:tc>
      </w:tr>
      <w:tr>
        <w:trPr/>
        <w:tc>
          <w:tcPr>
            <w:tcW w:w="2246" w:type="dxa"/>
            <w:tcBorders/>
            <w:vAlign w:val="center"/>
          </w:tcPr>
          <w:p>
            <w:pPr>
              <w:pStyle w:val="TableHeading"/>
              <w:suppressLineNumbers/>
              <w:bidi w:val="0"/>
              <w:spacing w:before="0" w:after="283"/>
              <w:jc w:val="center"/>
              <w:rPr/>
            </w:pPr>
            <w:r>
              <w:rPr/>
              <w:t xml:space="preserve">Talousarvio </w:t>
            </w:r>
          </w:p>
        </w:tc>
        <w:tc>
          <w:tcPr>
            <w:tcW w:w="7959" w:type="dxa"/>
            <w:tcBorders/>
            <w:vAlign w:val="center"/>
          </w:tcPr>
          <w:p>
            <w:pPr>
              <w:pStyle w:val="TableContents"/>
              <w:bidi w:val="0"/>
              <w:spacing w:before="0" w:after="283"/>
              <w:jc w:val="left"/>
              <w:rPr/>
            </w:pPr>
            <w:r>
              <w:rPr/>
              <w:t xml:space="preserve">97 miljoonaa dollaria </w:t>
            </w:r>
          </w:p>
        </w:tc>
      </w:tr>
      <w:tr>
        <w:trPr/>
        <w:tc>
          <w:tcPr>
            <w:tcW w:w="2246" w:type="dxa"/>
            <w:tcBorders/>
            <w:vAlign w:val="center"/>
          </w:tcPr>
          <w:p>
            <w:pPr>
              <w:pStyle w:val="TableHeading"/>
              <w:suppressLineNumbers/>
              <w:bidi w:val="0"/>
              <w:spacing w:before="0" w:after="283"/>
              <w:jc w:val="center"/>
              <w:rPr/>
            </w:pPr>
            <w:r>
              <w:rPr/>
              <w:t xml:space="preserve">Lipputulot </w:t>
            </w:r>
          </w:p>
        </w:tc>
        <w:tc>
          <w:tcPr>
            <w:tcW w:w="7959" w:type="dxa"/>
            <w:tcBorders/>
            <w:vAlign w:val="center"/>
          </w:tcPr>
          <w:p>
            <w:pPr>
              <w:pStyle w:val="TableContents"/>
              <w:bidi w:val="0"/>
              <w:spacing w:before="0" w:after="283"/>
              <w:jc w:val="left"/>
              <w:rPr/>
            </w:pPr>
            <w:r>
              <w:rPr/>
              <w:t xml:space="preserve">240,1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Alien elokuva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Guy Pearce näyttelee uudelleen Peter Weylandia, Weyland Corporationin (nykyisin Weyland-Yutani Corporation) triljonääri-perustajaa ja toimitusjohtajaa, joka kuoli ennen Prometheuksen tuhoutumista. Noomi Rapace oli näytellyt esiosaelokuvassa tuhoutuneen Prometheuksen jäsenenä arkeologi tohtori Elizabeth Shaw'ta, ja hän esiintyi Covenantin lyhyessä mainosprologissa, joka sijoittui näiden kahden elokuvan väliseen aikaan, mutta ei näyttele itse elokuvan lopullisessa leikkauksessa, vaikka hänen äänensä kuullaan ja hänen kuvansa nähdään. Andrew Crawford esittää neomorfin roolia, kun taas Goran D. Kleut esittää sekä neomorfin että xenomorfin roolia. </w:t>
      </w:r>
      <w:r>
        <w:rPr>
          <w:color w:val="A9A9A9"/>
        </w:rPr>
        <w:t xml:space="preserve">Lorelei King </w:t>
      </w:r>
      <w:r>
        <w:rPr/>
        <w:t xml:space="preserve">esittää Covenantin tietokoneen ``Äitiä''; hän oli kollega Helen Hortonille, joka oli Nostromon ``Äidin'' ääni vuoden 1979 Alienista.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äidin ääni muukalaisliitossa?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Muissa rooleissa </w:t>
      </w:r>
      <w:r>
        <w:rPr>
          <w:color w:val="A9A9A9"/>
        </w:rPr>
        <w:t xml:space="preserve">Lorelei King </w:t>
      </w:r>
      <w:r>
        <w:rPr/>
        <w:t xml:space="preserve">on Covenantin tietokoneen ``Äiti''; King oli kollega Helen Hortonille, joka oli Nostromon ``Äidin'' ääni vuoden 1979 Alienissa. Goran D. Kleutin rooliksi on merkitty kaksi roolia, sekä neomorfi että ksenomorfi, kun taas Andrew Crawfordin rooliksi on merkitty neomorfi.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äidin ääni muukalaisliitossa?</w:t>
      </w:r>
    </w:p>
    <w:p>
      <w:pPr>
        <w:pStyle w:val="TextBody"/>
        <w:bidi w:val="0"/>
        <w:jc w:val="left"/>
        <w:rPr>
          <w:b/>
          <w:u w:val="single"/>
          <w:shd w:val="clear" w:fill="FFFF00"/>
        </w:rPr>
      </w:pPr>
      <w:r>
        <w:rPr>
          <w:b/>
          <w:u w:val="single"/>
          <w:shd w:val="clear" w:fill="FFFF00"/>
        </w:rPr>
        <w:t xml:space="preserve">Asiakirjan numero 25712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Lady Justice </w:t>
      </w:r>
      <w:r>
        <w:rPr/>
        <w:t xml:space="preserve">kuvataan useimmiten vaa'an kanssa, joka on tyypillisesti ripustettu hänen vasempaan käteensä ja jonka avulla hän mittaa tapauksen tuen ja vastustuksen voimakkuutta. Kuvaustapa juontaa juurensa muinaisesta Egyptistä, jossa Anubis-jumala kuvattiin usein vaa'an kanssa, jolla hän punnitsi vainajan sydäntä totuuden sulkaa vasten.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nainen, joka pitää oikeuden vaakaa kädessään?</w:t>
      </w:r>
    </w:p>
    <w:p>
      <w:pPr>
        <w:pStyle w:val="TextBody"/>
        <w:bidi w:val="0"/>
        <w:jc w:val="left"/>
        <w:rPr>
          <w:b/>
          <w:u w:val="single"/>
          <w:shd w:val="clear" w:fill="FFFF00"/>
        </w:rPr>
      </w:pPr>
      <w:r>
        <w:rPr>
          <w:b/>
          <w:u w:val="single"/>
          <w:shd w:val="clear" w:fill="FFFF00"/>
        </w:rPr>
        <w:t xml:space="preserve">Asiakirjan numero 25713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Hearts on voittanut Skotlannin liigan mestaruuden neljä kertaa, </w:t>
      </w:r>
      <w:r>
        <w:rPr>
          <w:color w:val="A9A9A9"/>
        </w:rPr>
        <w:t xml:space="preserve">viimeksi vuosina 1959-60</w:t>
      </w:r>
      <w:r>
        <w:rPr/>
        <w:t xml:space="preserve">, jolloin se voitti myös Skotlannin liigacupin ja teki liigacupin tuplan - ainoa Old Firmin ulkopuolinen seura, joka on saavuttanut tällaisen saavutuksen. Seuran menestyksekkäin kausi oli Tommy Walkerin aikana 1950-luvun puolivälistä 1960-luvun puoliväliin. Se voitti tänä aikana seitsemän pokaalia ja sijoittui viidessä muussa kilpailussa toiseksi. Jimmy Wardhaugh, Willie Bauld ja Alfie Conn, Sr., jotka tunnettiin hellästi nimellä Terrible Trio, olivat kuuluisia hyökkääjiä tämän kauden alussa, ja laitapuolustajat Dave Mackay ja John Cumming olivat heidän lisäkseen. Wardhaugh oli osa toista merkittävää Heartsin hyökkäyskolmikkoa vuosien 1957-58 liigan voittaneessa joukkueessa. Yhdessä Jimmy Murrayn ja Alex Youngin kanssa he tekivät ennätyksellisen määrän maaleja tuossa liigan voittokamppailussa (132). Samalla heistä tuli ainoa joukkue, jonka maaliero oli kauden lopussa yli 100 (+ 103).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Hearts viimeksi voitti liigan?</w:t>
      </w:r>
    </w:p>
    <w:p>
      <w:pPr>
        <w:pStyle w:val="TextBody"/>
        <w:bidi w:val="0"/>
        <w:jc w:val="left"/>
        <w:rPr>
          <w:b/>
          <w:u w:val="single"/>
          <w:shd w:val="clear" w:fill="FFFF00"/>
        </w:rPr>
      </w:pPr>
      <w:r>
        <w:rPr>
          <w:b/>
          <w:u w:val="single"/>
          <w:shd w:val="clear" w:fill="FFFF00"/>
        </w:rPr>
        <w:t xml:space="preserve">Asiakirjan numero 25714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``Stranger in My House'' on kanadalaisen artistin </w:t>
      </w:r>
      <w:r>
        <w:rPr>
          <w:color w:val="A9A9A9"/>
        </w:rPr>
        <w:t xml:space="preserve">Tamia</w:t>
      </w:r>
      <w:r>
        <w:rPr/>
        <w:t xml:space="preserve"> levyttämä kappale</w:t>
      </w:r>
      <w:r>
        <w:rPr/>
        <w:t xml:space="preserve">. Laulaja Shae Jones ja hänen vakituinen yhteistyökumppaninsa Shep Crawford kirjoittivat sen ja jälkimmäinen tuotti sen hänen toiselle studioalbumilleen A Nu Day (2000). Balladi julkaistiin albumin toisena singlenä, ja se nousi Yhdysvaltain Billboard Hot 100 -listalla sijalle 10. Siitä tuli Tamia ensimmäinen top ten -hitti listalla. Se oli myös Billboardin Hot R&amp;B / Hip-Hop Songs -listan kolmannella sijalla ja nousi Dance Club Songs -listan kärkipaikalle. Vuodesta 2018 lähtien ``Stranger in My House'' on edelleen Tamia ainoa soolohitti Billboard Hot 100 -listalla.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talossani on muukalainen, -</w:t>
      </w:r>
    </w:p>
    <w:p>
      <w:pPr>
        <w:pStyle w:val="TextBody"/>
        <w:bidi w:val="0"/>
        <w:jc w:val="left"/>
        <w:rPr>
          <w:b/>
          <w:u w:val="single"/>
          <w:shd w:val="clear" w:fill="FFFF00"/>
        </w:rPr>
      </w:pPr>
      <w:r>
        <w:rPr>
          <w:b/>
          <w:u w:val="single"/>
          <w:shd w:val="clear" w:fill="FFFF00"/>
        </w:rPr>
        <w:t xml:space="preserve">Asiakirjan numero 25715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Justin Prentice </w:t>
      </w:r>
      <w:r>
        <w:rPr/>
        <w:t xml:space="preserve">(s. 25. maaliskuuta 1994) on yhdysvaltalainen näyttelijä, joka tunnetaan parhaiten Bryce Walkerin roolista Netflix-sarjassa 13 Reasons Why.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Brycea elokuvassa 13 reasons why (13 syytä miksi)</w:t>
      </w:r>
    </w:p>
    <w:p>
      <w:pPr>
        <w:pStyle w:val="TextBody"/>
        <w:bidi w:val="0"/>
        <w:jc w:val="left"/>
        <w:rPr>
          <w:b/>
          <w:u w:val="single"/>
          <w:shd w:val="clear" w:fill="FFFF00"/>
        </w:rPr>
      </w:pPr>
      <w:r>
        <w:rPr>
          <w:b/>
          <w:u w:val="single"/>
          <w:shd w:val="clear" w:fill="FFFF00"/>
        </w:rPr>
        <w:t xml:space="preserve">Asiakirjan numero 25716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Joulukuussa 2013 Nevs ilmoitti, että Saab 9-3 sedan palasi säännölliseen tuotantoon, ja avoauton, farmariauton ja sähkökäyttöisen mallin oli määrä tulla seuraavana vuonna. Tuotanto lopetettiin vuonna </w:t>
      </w:r>
      <w:r>
        <w:rPr>
          <w:color w:val="A9A9A9"/>
        </w:rPr>
        <w:t xml:space="preserve">2014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Saabia valmistettiin viimeksi</w:t>
      </w:r>
    </w:p>
    <w:p>
      <w:pPr>
        <w:pStyle w:val="TextBody"/>
        <w:bidi w:val="0"/>
        <w:jc w:val="left"/>
        <w:rPr>
          <w:b/>
          <w:u w:val="single"/>
          <w:shd w:val="clear" w:fill="FFFF00"/>
        </w:rPr>
      </w:pPr>
      <w:r>
        <w:rPr>
          <w:b/>
          <w:u w:val="single"/>
          <w:shd w:val="clear" w:fill="FFFF00"/>
        </w:rPr>
        <w:t xml:space="preserve">Asiakirjan numero 25717</w:t>
      </w:r>
    </w:p>
    <w:p>
      <w:pPr>
        <w:pStyle w:val="TextBody"/>
        <w:bidi w:val="0"/>
        <w:jc w:val="left"/>
        <w:rPr>
          <w:b/>
          <w:shd w:val="clear" w:fill="FFFF00"/>
        </w:rPr>
      </w:pPr>
      <w:r>
        <w:rPr>
          <w:b/>
          <w:shd w:val="clear" w:fill="FFFF00"/>
        </w:rPr>
        <w:t xml:space="preserve">Tekstin numero 0</w:t>
      </w:r>
    </w:p>
    <w:tbl>
      <w:tblPr>
        <w:tblW w:w="6618" w:type="dxa"/>
        <w:jc w:val="left"/>
        <w:tblInd w:w="0" w:type="dxa"/>
        <w:tblLayout w:type="fixed"/>
        <w:tblCellMar>
          <w:top w:w="28" w:type="dxa"/>
          <w:left w:w="28" w:type="dxa"/>
          <w:bottom w:w="28" w:type="dxa"/>
          <w:right w:w="28" w:type="dxa"/>
        </w:tblCellMar>
      </w:tblPr>
      <w:tblGrid>
        <w:gridCol w:w="2416"/>
        <w:gridCol w:w="2161"/>
        <w:gridCol w:w="2041"/>
      </w:tblGrid>
      <w:tr>
        <w:trPr/>
        <w:tc>
          <w:tcPr>
            <w:tcW w:w="2416" w:type="dxa"/>
            <w:tcBorders/>
            <w:vAlign w:val="center"/>
          </w:tcPr>
          <w:p>
            <w:pPr>
              <w:pStyle w:val="TableHeading"/>
              <w:suppressLineNumbers/>
              <w:bidi w:val="0"/>
              <w:spacing w:before="0" w:after="283"/>
              <w:jc w:val="center"/>
              <w:rPr/>
            </w:pPr>
            <w:r>
              <w:rPr/>
              <w:t xml:space="preserve">Näyttelijä / näyttelijä </w:t>
            </w:r>
          </w:p>
        </w:tc>
        <w:tc>
          <w:tcPr>
            <w:tcW w:w="2161" w:type="dxa"/>
            <w:tcBorders/>
            <w:vAlign w:val="center"/>
          </w:tcPr>
          <w:p>
            <w:pPr>
              <w:pStyle w:val="TableHeading"/>
              <w:suppressLineNumbers/>
              <w:bidi w:val="0"/>
              <w:spacing w:before="0" w:after="283"/>
              <w:jc w:val="center"/>
              <w:rPr/>
            </w:pPr>
            <w:r>
              <w:rPr/>
              <w:t xml:space="preserve">Hahmo </w:t>
            </w:r>
          </w:p>
        </w:tc>
        <w:tc>
          <w:tcPr>
            <w:tcW w:w="2041" w:type="dxa"/>
            <w:tcBorders/>
            <w:vAlign w:val="center"/>
          </w:tcPr>
          <w:p>
            <w:pPr>
              <w:pStyle w:val="TableHeading"/>
              <w:suppressLineNumbers/>
              <w:bidi w:val="0"/>
              <w:spacing w:before="0" w:after="283"/>
              <w:jc w:val="center"/>
              <w:rPr/>
            </w:pPr>
            <w:r>
              <w:rPr/>
              <w:t xml:space="preserve">Kesto </w:t>
            </w:r>
          </w:p>
        </w:tc>
      </w:tr>
      <w:tr>
        <w:trPr/>
        <w:tc>
          <w:tcPr>
            <w:tcW w:w="2416" w:type="dxa"/>
            <w:tcBorders/>
            <w:vAlign w:val="center"/>
          </w:tcPr>
          <w:p>
            <w:pPr>
              <w:pStyle w:val="TableContents"/>
              <w:bidi w:val="0"/>
              <w:spacing w:before="0" w:after="283"/>
              <w:jc w:val="left"/>
              <w:rPr/>
            </w:pPr>
            <w:r>
              <w:rPr/>
              <w:t xml:space="preserve">Julian Lewis Jones </w:t>
            </w:r>
          </w:p>
        </w:tc>
        <w:tc>
          <w:tcPr>
            <w:tcW w:w="2161" w:type="dxa"/>
            <w:tcBorders/>
            <w:vAlign w:val="center"/>
          </w:tcPr>
          <w:p>
            <w:pPr>
              <w:pStyle w:val="TableContents"/>
              <w:bidi w:val="0"/>
              <w:spacing w:before="0" w:after="283"/>
              <w:jc w:val="left"/>
              <w:rPr/>
            </w:pPr>
            <w:r>
              <w:rPr/>
              <w:t xml:space="preserve">Karl Morris </w:t>
            </w:r>
          </w:p>
        </w:tc>
        <w:tc>
          <w:tcPr>
            <w:tcW w:w="2041" w:type="dxa"/>
            <w:tcBorders/>
            <w:vAlign w:val="center"/>
          </w:tcPr>
          <w:p>
            <w:pPr>
              <w:pStyle w:val="TableContents"/>
              <w:bidi w:val="0"/>
              <w:spacing w:before="0" w:after="283"/>
              <w:jc w:val="left"/>
              <w:rPr/>
            </w:pPr>
            <w:r>
              <w:rPr/>
              <w:t xml:space="preserve">2012 -- 2016 </w:t>
            </w:r>
          </w:p>
        </w:tc>
      </w:tr>
      <w:tr>
        <w:trPr/>
        <w:tc>
          <w:tcPr>
            <w:tcW w:w="2416" w:type="dxa"/>
            <w:tcBorders/>
            <w:vAlign w:val="center"/>
          </w:tcPr>
          <w:p>
            <w:pPr>
              <w:pStyle w:val="TableContents"/>
              <w:bidi w:val="0"/>
              <w:spacing w:before="0" w:after="283"/>
              <w:jc w:val="left"/>
              <w:rPr/>
            </w:pPr>
            <w:r>
              <w:rPr/>
              <w:t xml:space="preserve">Taj Atwal </w:t>
            </w:r>
          </w:p>
        </w:tc>
        <w:tc>
          <w:tcPr>
            <w:tcW w:w="2161" w:type="dxa"/>
            <w:tcBorders/>
            <w:vAlign w:val="center"/>
          </w:tcPr>
          <w:p>
            <w:pPr>
              <w:pStyle w:val="TableContents"/>
              <w:bidi w:val="0"/>
              <w:spacing w:before="0" w:after="283"/>
              <w:jc w:val="left"/>
              <w:rPr/>
            </w:pPr>
            <w:r>
              <w:rPr/>
              <w:t xml:space="preserve">Jasminder Choudary </w:t>
            </w:r>
          </w:p>
        </w:tc>
        <w:tc>
          <w:tcPr>
            <w:tcW w:w="2041" w:type="dxa"/>
            <w:tcBorders/>
            <w:vAlign w:val="center"/>
          </w:tcPr>
          <w:p>
            <w:pPr>
              <w:pStyle w:val="TableContents"/>
              <w:bidi w:val="0"/>
              <w:spacing w:before="0" w:after="283"/>
              <w:jc w:val="left"/>
              <w:rPr/>
            </w:pPr>
            <w:r>
              <w:rPr/>
              <w:t xml:space="preserve">2012 -- 2013, 2016 </w:t>
            </w:r>
          </w:p>
        </w:tc>
      </w:tr>
      <w:tr>
        <w:trPr/>
        <w:tc>
          <w:tcPr>
            <w:tcW w:w="2416" w:type="dxa"/>
            <w:tcBorders/>
            <w:vAlign w:val="center"/>
          </w:tcPr>
          <w:p>
            <w:pPr>
              <w:pStyle w:val="TableContents"/>
              <w:bidi w:val="0"/>
              <w:spacing w:before="0" w:after="283"/>
              <w:jc w:val="left"/>
              <w:rPr/>
            </w:pPr>
            <w:r>
              <w:rPr/>
              <w:t xml:space="preserve">Wayne Cater </w:t>
            </w:r>
          </w:p>
        </w:tc>
        <w:tc>
          <w:tcPr>
            <w:tcW w:w="2161" w:type="dxa"/>
            <w:tcBorders/>
            <w:vAlign w:val="center"/>
          </w:tcPr>
          <w:p>
            <w:pPr>
              <w:pStyle w:val="TableContents"/>
              <w:bidi w:val="0"/>
              <w:spacing w:before="0" w:after="283"/>
              <w:jc w:val="left"/>
              <w:rPr/>
            </w:pPr>
            <w:r>
              <w:rPr/>
              <w:t xml:space="preserve">Yrjö Teurastaja </w:t>
            </w:r>
          </w:p>
        </w:tc>
        <w:tc>
          <w:tcPr>
            <w:tcW w:w="2041" w:type="dxa"/>
            <w:tcBorders/>
            <w:vAlign w:val="center"/>
          </w:tcPr>
          <w:p>
            <w:pPr>
              <w:pStyle w:val="TableContents"/>
              <w:bidi w:val="0"/>
              <w:spacing w:before="0" w:after="283"/>
              <w:jc w:val="left"/>
              <w:rPr/>
            </w:pPr>
            <w:r>
              <w:rPr/>
              <w:t xml:space="preserve">2012 -- 2016 </w:t>
            </w:r>
          </w:p>
        </w:tc>
      </w:tr>
      <w:tr>
        <w:trPr/>
        <w:tc>
          <w:tcPr>
            <w:tcW w:w="2416" w:type="dxa"/>
            <w:tcBorders/>
            <w:vAlign w:val="center"/>
          </w:tcPr>
          <w:p>
            <w:pPr>
              <w:pStyle w:val="TableContents"/>
              <w:bidi w:val="0"/>
              <w:spacing w:before="0" w:after="283"/>
              <w:jc w:val="left"/>
              <w:rPr/>
            </w:pPr>
            <w:r>
              <w:rPr/>
              <w:t xml:space="preserve">Maggie Steed </w:t>
            </w:r>
          </w:p>
        </w:tc>
        <w:tc>
          <w:tcPr>
            <w:tcW w:w="2161" w:type="dxa"/>
            <w:tcBorders/>
            <w:vAlign w:val="center"/>
          </w:tcPr>
          <w:p>
            <w:pPr>
              <w:pStyle w:val="TableContents"/>
              <w:bidi w:val="0"/>
              <w:spacing w:before="0" w:after="283"/>
              <w:jc w:val="left"/>
              <w:rPr/>
            </w:pPr>
            <w:r>
              <w:rPr/>
              <w:t xml:space="preserve">Meg, Stellan äiti </w:t>
            </w:r>
          </w:p>
        </w:tc>
        <w:tc>
          <w:tcPr>
            <w:tcW w:w="2041" w:type="dxa"/>
            <w:tcBorders/>
            <w:vAlign w:val="center"/>
          </w:tcPr>
          <w:p>
            <w:pPr>
              <w:pStyle w:val="TableContents"/>
              <w:bidi w:val="0"/>
              <w:spacing w:before="0" w:after="283"/>
              <w:jc w:val="left"/>
              <w:rPr/>
            </w:pPr>
            <w:r>
              <w:rPr/>
              <w:t xml:space="preserve">2012 </w:t>
            </w:r>
          </w:p>
        </w:tc>
      </w:tr>
      <w:tr>
        <w:trPr/>
        <w:tc>
          <w:tcPr>
            <w:tcW w:w="2416" w:type="dxa"/>
            <w:tcBorders/>
            <w:vAlign w:val="center"/>
          </w:tcPr>
          <w:p>
            <w:pPr>
              <w:pStyle w:val="TableContents"/>
              <w:bidi w:val="0"/>
              <w:spacing w:before="0" w:after="283"/>
              <w:jc w:val="left"/>
              <w:rPr/>
            </w:pPr>
            <w:r>
              <w:rPr/>
              <w:t xml:space="preserve">James Corden </w:t>
            </w:r>
          </w:p>
        </w:tc>
        <w:tc>
          <w:tcPr>
            <w:tcW w:w="2161" w:type="dxa"/>
            <w:tcBorders/>
            <w:vAlign w:val="center"/>
          </w:tcPr>
          <w:p>
            <w:pPr>
              <w:pStyle w:val="TableContents"/>
              <w:bidi w:val="0"/>
              <w:spacing w:before="0" w:after="283"/>
              <w:jc w:val="left"/>
              <w:rPr/>
            </w:pPr>
            <w:r>
              <w:rPr/>
              <w:t xml:space="preserve">Steven </w:t>
            </w:r>
          </w:p>
        </w:tc>
        <w:tc>
          <w:tcPr>
            <w:tcW w:w="2041" w:type="dxa"/>
            <w:tcBorders/>
            <w:vAlign w:val="center"/>
          </w:tcPr>
          <w:p>
            <w:pPr>
              <w:pStyle w:val="TableContents"/>
              <w:bidi w:val="0"/>
              <w:spacing w:before="0" w:after="283"/>
              <w:jc w:val="left"/>
              <w:rPr/>
            </w:pPr>
            <w:r>
              <w:rPr/>
              <w:t xml:space="preserve">2012 </w:t>
            </w:r>
          </w:p>
        </w:tc>
      </w:tr>
      <w:tr>
        <w:trPr/>
        <w:tc>
          <w:tcPr>
            <w:tcW w:w="2416" w:type="dxa"/>
            <w:tcBorders/>
            <w:vAlign w:val="center"/>
          </w:tcPr>
          <w:p>
            <w:pPr>
              <w:pStyle w:val="TableContents"/>
              <w:bidi w:val="0"/>
              <w:spacing w:before="0" w:after="283"/>
              <w:jc w:val="left"/>
              <w:rPr/>
            </w:pPr>
            <w:r>
              <w:rPr/>
              <w:t xml:space="preserve">Joanna Scanlan </w:t>
            </w:r>
          </w:p>
        </w:tc>
        <w:tc>
          <w:tcPr>
            <w:tcW w:w="2161" w:type="dxa"/>
            <w:tcBorders/>
            <w:vAlign w:val="center"/>
          </w:tcPr>
          <w:p>
            <w:pPr>
              <w:pStyle w:val="TableContents"/>
              <w:bidi w:val="0"/>
              <w:spacing w:before="0" w:after="283"/>
              <w:jc w:val="left"/>
              <w:rPr/>
            </w:pPr>
            <w:r>
              <w:rPr/>
              <w:t xml:space="preserve">Nancy </w:t>
            </w:r>
          </w:p>
        </w:tc>
        <w:tc>
          <w:tcPr>
            <w:tcW w:w="2041" w:type="dxa"/>
            <w:tcBorders/>
            <w:vAlign w:val="center"/>
          </w:tcPr>
          <w:p>
            <w:pPr>
              <w:pStyle w:val="TableContents"/>
              <w:bidi w:val="0"/>
              <w:spacing w:before="0" w:after="283"/>
              <w:jc w:val="left"/>
              <w:rPr/>
            </w:pPr>
            <w:r>
              <w:rPr/>
              <w:t xml:space="preserve">2012 </w:t>
            </w:r>
          </w:p>
        </w:tc>
      </w:tr>
      <w:tr>
        <w:trPr/>
        <w:tc>
          <w:tcPr>
            <w:tcW w:w="2416" w:type="dxa"/>
            <w:tcBorders/>
            <w:vAlign w:val="center"/>
          </w:tcPr>
          <w:p>
            <w:pPr>
              <w:pStyle w:val="TableContents"/>
              <w:bidi w:val="0"/>
              <w:spacing w:before="0" w:after="283"/>
              <w:jc w:val="left"/>
              <w:rPr/>
            </w:pPr>
            <w:r>
              <w:rPr/>
              <w:t xml:space="preserve">Owen Teale </w:t>
            </w:r>
          </w:p>
        </w:tc>
        <w:tc>
          <w:tcPr>
            <w:tcW w:w="2161" w:type="dxa"/>
            <w:tcBorders/>
            <w:vAlign w:val="center"/>
          </w:tcPr>
          <w:p>
            <w:pPr>
              <w:pStyle w:val="TableContents"/>
              <w:bidi w:val="0"/>
              <w:spacing w:before="0" w:after="283"/>
              <w:jc w:val="left"/>
              <w:rPr/>
            </w:pPr>
            <w:r>
              <w:rPr/>
              <w:t xml:space="preserve">Dai Kosh </w:t>
            </w:r>
          </w:p>
        </w:tc>
        <w:tc>
          <w:tcPr>
            <w:tcW w:w="2041" w:type="dxa"/>
            <w:tcBorders/>
            <w:vAlign w:val="center"/>
          </w:tcPr>
          <w:p>
            <w:pPr>
              <w:pStyle w:val="TableContents"/>
              <w:bidi w:val="0"/>
              <w:spacing w:before="0" w:after="283"/>
              <w:jc w:val="left"/>
              <w:rPr/>
            </w:pPr>
            <w:r>
              <w:rPr/>
              <w:t xml:space="preserve">2012 -- 2013 </w:t>
            </w:r>
          </w:p>
        </w:tc>
      </w:tr>
      <w:tr>
        <w:trPr/>
        <w:tc>
          <w:tcPr>
            <w:tcW w:w="2416" w:type="dxa"/>
            <w:tcBorders/>
            <w:vAlign w:val="center"/>
          </w:tcPr>
          <w:p>
            <w:pPr>
              <w:pStyle w:val="TableContents"/>
              <w:bidi w:val="0"/>
              <w:spacing w:before="0" w:after="283"/>
              <w:jc w:val="left"/>
              <w:rPr/>
            </w:pPr>
            <w:r>
              <w:rPr/>
              <w:t xml:space="preserve">Kenny Doughty </w:t>
            </w:r>
          </w:p>
        </w:tc>
        <w:tc>
          <w:tcPr>
            <w:tcW w:w="2161" w:type="dxa"/>
            <w:tcBorders/>
            <w:vAlign w:val="center"/>
          </w:tcPr>
          <w:p>
            <w:pPr>
              <w:pStyle w:val="TableContents"/>
              <w:bidi w:val="0"/>
              <w:spacing w:before="0" w:after="283"/>
              <w:jc w:val="left"/>
              <w:rPr/>
            </w:pPr>
            <w:r>
              <w:rPr/>
              <w:t xml:space="preserve">Sean McGaskill </w:t>
            </w:r>
          </w:p>
        </w:tc>
        <w:tc>
          <w:tcPr>
            <w:tcW w:w="2041" w:type="dxa"/>
            <w:tcBorders/>
            <w:vAlign w:val="center"/>
          </w:tcPr>
          <w:p>
            <w:pPr>
              <w:pStyle w:val="TableContents"/>
              <w:bidi w:val="0"/>
              <w:spacing w:before="0" w:after="283"/>
              <w:jc w:val="left"/>
              <w:rPr/>
            </w:pPr>
            <w:r>
              <w:rPr/>
              <w:t xml:space="preserve">2012 -- 2013 </w:t>
            </w:r>
          </w:p>
        </w:tc>
      </w:tr>
      <w:tr>
        <w:trPr/>
        <w:tc>
          <w:tcPr>
            <w:tcW w:w="2416" w:type="dxa"/>
            <w:tcBorders/>
            <w:vAlign w:val="center"/>
          </w:tcPr>
          <w:p>
            <w:pPr>
              <w:pStyle w:val="TableContents"/>
              <w:bidi w:val="0"/>
              <w:spacing w:before="0" w:after="283"/>
              <w:jc w:val="left"/>
              <w:rPr/>
            </w:pPr>
            <w:r>
              <w:rPr/>
              <w:t xml:space="preserve">Beth Robert </w:t>
            </w:r>
          </w:p>
        </w:tc>
        <w:tc>
          <w:tcPr>
            <w:tcW w:w="2161" w:type="dxa"/>
            <w:tcBorders/>
            <w:vAlign w:val="center"/>
          </w:tcPr>
          <w:p>
            <w:pPr>
              <w:pStyle w:val="TableContents"/>
              <w:bidi w:val="0"/>
              <w:spacing w:before="0" w:after="283"/>
              <w:jc w:val="left"/>
              <w:rPr/>
            </w:pPr>
            <w:r>
              <w:rPr/>
              <w:t xml:space="preserve">Rouva Barclay </w:t>
            </w:r>
          </w:p>
        </w:tc>
        <w:tc>
          <w:tcPr>
            <w:tcW w:w="2041" w:type="dxa"/>
            <w:tcBorders/>
            <w:vAlign w:val="center"/>
          </w:tcPr>
          <w:p>
            <w:pPr>
              <w:pStyle w:val="TableContents"/>
              <w:bidi w:val="0"/>
              <w:spacing w:before="0" w:after="283"/>
              <w:jc w:val="left"/>
              <w:rPr/>
            </w:pPr>
            <w:r>
              <w:rPr/>
              <w:t xml:space="preserve">2012 -- 2013 </w:t>
            </w:r>
          </w:p>
        </w:tc>
      </w:tr>
      <w:tr>
        <w:trPr/>
        <w:tc>
          <w:tcPr>
            <w:tcW w:w="2416" w:type="dxa"/>
            <w:tcBorders/>
            <w:vAlign w:val="center"/>
          </w:tcPr>
          <w:p>
            <w:pPr>
              <w:pStyle w:val="TableContents"/>
              <w:bidi w:val="0"/>
              <w:spacing w:before="0" w:after="283"/>
              <w:jc w:val="left"/>
              <w:rPr/>
            </w:pPr>
            <w:r>
              <w:rPr/>
              <w:t xml:space="preserve">Menna Trussler </w:t>
            </w:r>
          </w:p>
        </w:tc>
        <w:tc>
          <w:tcPr>
            <w:tcW w:w="2161" w:type="dxa"/>
            <w:tcBorders/>
            <w:vAlign w:val="center"/>
          </w:tcPr>
          <w:p>
            <w:pPr>
              <w:pStyle w:val="TableContents"/>
              <w:bidi w:val="0"/>
              <w:spacing w:before="0" w:after="283"/>
              <w:jc w:val="left"/>
              <w:rPr/>
            </w:pPr>
            <w:r>
              <w:rPr/>
              <w:t xml:space="preserve">Bopa Boyce </w:t>
            </w:r>
          </w:p>
        </w:tc>
        <w:tc>
          <w:tcPr>
            <w:tcW w:w="2041" w:type="dxa"/>
            <w:tcBorders/>
            <w:vAlign w:val="center"/>
          </w:tcPr>
          <w:p>
            <w:pPr>
              <w:pStyle w:val="TableContents"/>
              <w:bidi w:val="0"/>
              <w:spacing w:before="0" w:after="283"/>
              <w:jc w:val="left"/>
              <w:rPr/>
            </w:pPr>
            <w:r>
              <w:rPr/>
              <w:t xml:space="preserve">2012 -- 2013 </w:t>
            </w:r>
          </w:p>
        </w:tc>
      </w:tr>
      <w:tr>
        <w:trPr/>
        <w:tc>
          <w:tcPr>
            <w:tcW w:w="2416" w:type="dxa"/>
            <w:tcBorders/>
            <w:vAlign w:val="center"/>
          </w:tcPr>
          <w:p>
            <w:pPr>
              <w:pStyle w:val="TableContents"/>
              <w:bidi w:val="0"/>
              <w:spacing w:before="0" w:after="283"/>
              <w:jc w:val="left"/>
              <w:rPr/>
            </w:pPr>
            <w:r>
              <w:rPr/>
              <w:t xml:space="preserve">Donna Edwards </w:t>
            </w:r>
          </w:p>
        </w:tc>
        <w:tc>
          <w:tcPr>
            <w:tcW w:w="2161" w:type="dxa"/>
            <w:tcBorders/>
            <w:vAlign w:val="center"/>
          </w:tcPr>
          <w:p>
            <w:pPr>
              <w:pStyle w:val="TableContents"/>
              <w:bidi w:val="0"/>
              <w:spacing w:before="0" w:after="283"/>
              <w:jc w:val="left"/>
              <w:rPr/>
            </w:pPr>
            <w:r>
              <w:rPr/>
              <w:t xml:space="preserve">Mo the Bap </w:t>
            </w:r>
          </w:p>
        </w:tc>
        <w:tc>
          <w:tcPr>
            <w:tcW w:w="2041" w:type="dxa"/>
            <w:tcBorders/>
            <w:vAlign w:val="center"/>
          </w:tcPr>
          <w:p>
            <w:pPr>
              <w:pStyle w:val="TableContents"/>
              <w:bidi w:val="0"/>
              <w:spacing w:before="0" w:after="283"/>
              <w:jc w:val="left"/>
              <w:rPr/>
            </w:pPr>
            <w:r>
              <w:rPr/>
              <w:t xml:space="preserve">2012 -- 2013 </w:t>
            </w:r>
          </w:p>
        </w:tc>
      </w:tr>
      <w:tr>
        <w:trPr/>
        <w:tc>
          <w:tcPr>
            <w:tcW w:w="2416" w:type="dxa"/>
            <w:tcBorders/>
            <w:vAlign w:val="center"/>
          </w:tcPr>
          <w:p>
            <w:pPr>
              <w:pStyle w:val="TableContents"/>
              <w:bidi w:val="0"/>
              <w:spacing w:before="0" w:after="283"/>
              <w:jc w:val="left"/>
              <w:rPr/>
            </w:pPr>
            <w:r>
              <w:rPr/>
              <w:t xml:space="preserve">Nadia Kamil </w:t>
            </w:r>
          </w:p>
        </w:tc>
        <w:tc>
          <w:tcPr>
            <w:tcW w:w="2161" w:type="dxa"/>
            <w:tcBorders/>
            <w:vAlign w:val="center"/>
          </w:tcPr>
          <w:p>
            <w:pPr>
              <w:pStyle w:val="TableContents"/>
              <w:bidi w:val="0"/>
              <w:spacing w:before="0" w:after="283"/>
              <w:jc w:val="left"/>
              <w:rPr/>
            </w:pPr>
            <w:r>
              <w:rPr/>
              <w:t xml:space="preserve">Bethan </w:t>
            </w:r>
          </w:p>
        </w:tc>
        <w:tc>
          <w:tcPr>
            <w:tcW w:w="2041" w:type="dxa"/>
            <w:tcBorders/>
            <w:vAlign w:val="center"/>
          </w:tcPr>
          <w:p>
            <w:pPr>
              <w:pStyle w:val="TableContents"/>
              <w:bidi w:val="0"/>
              <w:spacing w:before="0" w:after="283"/>
              <w:jc w:val="left"/>
              <w:rPr/>
            </w:pPr>
            <w:r>
              <w:rPr/>
              <w:t xml:space="preserve">2012 -- 2013 </w:t>
            </w:r>
          </w:p>
        </w:tc>
      </w:tr>
      <w:tr>
        <w:trPr/>
        <w:tc>
          <w:tcPr>
            <w:tcW w:w="2416" w:type="dxa"/>
            <w:tcBorders/>
            <w:vAlign w:val="center"/>
          </w:tcPr>
          <w:p>
            <w:pPr>
              <w:pStyle w:val="TableContents"/>
              <w:bidi w:val="0"/>
              <w:spacing w:before="0" w:after="283"/>
              <w:jc w:val="left"/>
              <w:rPr/>
            </w:pPr>
            <w:r>
              <w:rPr/>
              <w:t xml:space="preserve">Andy Linden </w:t>
            </w:r>
          </w:p>
        </w:tc>
        <w:tc>
          <w:tcPr>
            <w:tcW w:w="2161" w:type="dxa"/>
            <w:tcBorders/>
            <w:vAlign w:val="center"/>
          </w:tcPr>
          <w:p>
            <w:pPr>
              <w:pStyle w:val="TableContents"/>
              <w:bidi w:val="0"/>
              <w:spacing w:before="0" w:after="283"/>
              <w:jc w:val="left"/>
              <w:rPr/>
            </w:pPr>
            <w:r>
              <w:rPr/>
              <w:t xml:space="preserve">Big Rae </w:t>
            </w:r>
          </w:p>
        </w:tc>
        <w:tc>
          <w:tcPr>
            <w:tcW w:w="2041" w:type="dxa"/>
            <w:tcBorders/>
            <w:vAlign w:val="center"/>
          </w:tcPr>
          <w:p>
            <w:pPr>
              <w:pStyle w:val="TableContents"/>
              <w:bidi w:val="0"/>
              <w:spacing w:before="0" w:after="283"/>
              <w:jc w:val="left"/>
              <w:rPr/>
            </w:pPr>
            <w:r>
              <w:rPr/>
              <w:t xml:space="preserve">2012 -- 2013 </w:t>
            </w:r>
          </w:p>
        </w:tc>
      </w:tr>
      <w:tr>
        <w:trPr/>
        <w:tc>
          <w:tcPr>
            <w:tcW w:w="2416" w:type="dxa"/>
            <w:tcBorders/>
            <w:vAlign w:val="center"/>
          </w:tcPr>
          <w:p>
            <w:pPr>
              <w:pStyle w:val="TableContents"/>
              <w:bidi w:val="0"/>
              <w:spacing w:before="0" w:after="283"/>
              <w:jc w:val="left"/>
              <w:rPr/>
            </w:pPr>
            <w:r>
              <w:rPr/>
              <w:t xml:space="preserve">Sudha Bhuchar </w:t>
            </w:r>
          </w:p>
        </w:tc>
        <w:tc>
          <w:tcPr>
            <w:tcW w:w="2161" w:type="dxa"/>
            <w:tcBorders/>
            <w:vAlign w:val="center"/>
          </w:tcPr>
          <w:p>
            <w:pPr>
              <w:pStyle w:val="TableContents"/>
              <w:bidi w:val="0"/>
              <w:spacing w:before="0" w:after="283"/>
              <w:jc w:val="left"/>
              <w:rPr/>
            </w:pPr>
            <w:r>
              <w:rPr/>
              <w:t xml:space="preserve">Tanisha Choudary </w:t>
            </w:r>
          </w:p>
        </w:tc>
        <w:tc>
          <w:tcPr>
            <w:tcW w:w="2041" w:type="dxa"/>
            <w:tcBorders/>
            <w:vAlign w:val="center"/>
          </w:tcPr>
          <w:p>
            <w:pPr>
              <w:pStyle w:val="TableContents"/>
              <w:bidi w:val="0"/>
              <w:spacing w:before="0" w:after="283"/>
              <w:jc w:val="left"/>
              <w:rPr/>
            </w:pPr>
            <w:r>
              <w:rPr/>
              <w:t xml:space="preserve">2012 -- 2014 </w:t>
            </w:r>
          </w:p>
        </w:tc>
      </w:tr>
      <w:tr>
        <w:trPr/>
        <w:tc>
          <w:tcPr>
            <w:tcW w:w="2416" w:type="dxa"/>
            <w:tcBorders/>
            <w:vAlign w:val="center"/>
          </w:tcPr>
          <w:p>
            <w:pPr>
              <w:pStyle w:val="TableContents"/>
              <w:bidi w:val="0"/>
              <w:spacing w:before="0" w:after="283"/>
              <w:jc w:val="left"/>
              <w:rPr/>
            </w:pPr>
            <w:r>
              <w:rPr/>
              <w:t xml:space="preserve">Deddie Davies </w:t>
            </w:r>
          </w:p>
        </w:tc>
        <w:tc>
          <w:tcPr>
            <w:tcW w:w="2161" w:type="dxa"/>
            <w:tcBorders/>
            <w:vAlign w:val="center"/>
          </w:tcPr>
          <w:p>
            <w:pPr>
              <w:pStyle w:val="TableContents"/>
              <w:bidi w:val="0"/>
              <w:spacing w:before="0" w:after="283"/>
              <w:jc w:val="left"/>
              <w:rPr/>
            </w:pPr>
            <w:r>
              <w:rPr/>
              <w:t xml:space="preserve">Marj Brennig </w:t>
            </w:r>
          </w:p>
        </w:tc>
        <w:tc>
          <w:tcPr>
            <w:tcW w:w="2041" w:type="dxa"/>
            <w:tcBorders/>
            <w:vAlign w:val="center"/>
          </w:tcPr>
          <w:p>
            <w:pPr>
              <w:pStyle w:val="TableContents"/>
              <w:bidi w:val="0"/>
              <w:spacing w:before="0" w:after="283"/>
              <w:jc w:val="left"/>
              <w:rPr/>
            </w:pPr>
            <w:r>
              <w:rPr/>
              <w:t xml:space="preserve">2012, 2014 -- 2016 </w:t>
            </w:r>
          </w:p>
        </w:tc>
      </w:tr>
      <w:tr>
        <w:trPr/>
        <w:tc>
          <w:tcPr>
            <w:tcW w:w="2416" w:type="dxa"/>
            <w:tcBorders/>
            <w:vAlign w:val="center"/>
          </w:tcPr>
          <w:p>
            <w:pPr>
              <w:pStyle w:val="TableContents"/>
              <w:bidi w:val="0"/>
              <w:spacing w:before="0" w:after="283"/>
              <w:jc w:val="left"/>
              <w:rPr/>
            </w:pPr>
            <w:r>
              <w:rPr/>
              <w:t xml:space="preserve">Katie Elin-Salt </w:t>
            </w:r>
          </w:p>
        </w:tc>
        <w:tc>
          <w:tcPr>
            <w:tcW w:w="2161" w:type="dxa"/>
            <w:tcBorders/>
            <w:vAlign w:val="center"/>
          </w:tcPr>
          <w:p>
            <w:pPr>
              <w:pStyle w:val="TableContents"/>
              <w:bidi w:val="0"/>
              <w:spacing w:before="0" w:after="283"/>
              <w:jc w:val="left"/>
              <w:rPr/>
            </w:pPr>
            <w:r>
              <w:rPr/>
              <w:t xml:space="preserve">Amy Edwards </w:t>
            </w:r>
          </w:p>
        </w:tc>
        <w:tc>
          <w:tcPr>
            <w:tcW w:w="2041" w:type="dxa"/>
            <w:tcBorders/>
            <w:vAlign w:val="center"/>
          </w:tcPr>
          <w:p>
            <w:pPr>
              <w:pStyle w:val="TableContents"/>
              <w:bidi w:val="0"/>
              <w:spacing w:before="0" w:after="283"/>
              <w:jc w:val="left"/>
              <w:rPr/>
            </w:pPr>
            <w:r>
              <w:rPr/>
              <w:t xml:space="preserve">2012, 2014 </w:t>
            </w:r>
          </w:p>
        </w:tc>
      </w:tr>
      <w:tr>
        <w:trPr/>
        <w:tc>
          <w:tcPr>
            <w:tcW w:w="2416" w:type="dxa"/>
            <w:tcBorders/>
            <w:vAlign w:val="center"/>
          </w:tcPr>
          <w:p>
            <w:pPr>
              <w:pStyle w:val="TableContents"/>
              <w:bidi w:val="0"/>
              <w:spacing w:before="0" w:after="283"/>
              <w:jc w:val="left"/>
              <w:rPr/>
            </w:pPr>
            <w:r>
              <w:rPr/>
              <w:t xml:space="preserve">Rory Girvan </w:t>
            </w:r>
          </w:p>
        </w:tc>
        <w:tc>
          <w:tcPr>
            <w:tcW w:w="2161" w:type="dxa"/>
            <w:tcBorders/>
            <w:vAlign w:val="center"/>
          </w:tcPr>
          <w:p>
            <w:pPr>
              <w:pStyle w:val="TableContents"/>
              <w:bidi w:val="0"/>
              <w:spacing w:before="0" w:after="283"/>
              <w:jc w:val="left"/>
              <w:rPr/>
            </w:pPr>
            <w:r>
              <w:rPr/>
              <w:t xml:space="preserve">Sunil Choudary </w:t>
            </w:r>
          </w:p>
        </w:tc>
        <w:tc>
          <w:tcPr>
            <w:tcW w:w="2041" w:type="dxa"/>
            <w:tcBorders/>
            <w:vAlign w:val="center"/>
          </w:tcPr>
          <w:p>
            <w:pPr>
              <w:pStyle w:val="TableContents"/>
              <w:bidi w:val="0"/>
              <w:spacing w:before="0" w:after="283"/>
              <w:jc w:val="left"/>
              <w:rPr/>
            </w:pPr>
            <w:r>
              <w:rPr/>
              <w:t xml:space="preserve">2012 -- 2013, 2014 </w:t>
            </w:r>
          </w:p>
        </w:tc>
      </w:tr>
      <w:tr>
        <w:trPr/>
        <w:tc>
          <w:tcPr>
            <w:tcW w:w="2416" w:type="dxa"/>
            <w:tcBorders/>
            <w:vAlign w:val="center"/>
          </w:tcPr>
          <w:p>
            <w:pPr>
              <w:pStyle w:val="TableContents"/>
              <w:bidi w:val="0"/>
              <w:spacing w:before="0" w:after="283"/>
              <w:jc w:val="left"/>
              <w:rPr/>
            </w:pPr>
            <w:r>
              <w:rPr/>
              <w:t xml:space="preserve">Steve Speirs </w:t>
            </w:r>
          </w:p>
        </w:tc>
        <w:tc>
          <w:tcPr>
            <w:tcW w:w="2161" w:type="dxa"/>
            <w:tcBorders/>
            <w:vAlign w:val="center"/>
          </w:tcPr>
          <w:p>
            <w:pPr>
              <w:pStyle w:val="TableContents"/>
              <w:bidi w:val="0"/>
              <w:spacing w:before="0" w:after="283"/>
              <w:jc w:val="left"/>
              <w:rPr/>
            </w:pPr>
            <w:r>
              <w:rPr/>
              <w:t xml:space="preserve">Alan Williams </w:t>
            </w:r>
          </w:p>
        </w:tc>
        <w:tc>
          <w:tcPr>
            <w:tcW w:w="2041" w:type="dxa"/>
            <w:tcBorders/>
            <w:vAlign w:val="center"/>
          </w:tcPr>
          <w:p>
            <w:pPr>
              <w:pStyle w:val="TableContents"/>
              <w:bidi w:val="0"/>
              <w:spacing w:before="0" w:after="283"/>
              <w:jc w:val="left"/>
              <w:rPr/>
            </w:pPr>
            <w:r>
              <w:rPr/>
              <w:t xml:space="preserve">2012 -- 2015 </w:t>
            </w:r>
          </w:p>
        </w:tc>
      </w:tr>
      <w:tr>
        <w:trPr/>
        <w:tc>
          <w:tcPr>
            <w:tcW w:w="2416" w:type="dxa"/>
            <w:tcBorders/>
            <w:vAlign w:val="center"/>
          </w:tcPr>
          <w:p>
            <w:pPr>
              <w:pStyle w:val="TableContents"/>
              <w:bidi w:val="0"/>
              <w:spacing w:before="0" w:after="283"/>
              <w:jc w:val="left"/>
              <w:rPr/>
            </w:pPr>
            <w:r>
              <w:rPr/>
              <w:t xml:space="preserve">Anthony O'Donnell </w:t>
            </w:r>
          </w:p>
        </w:tc>
        <w:tc>
          <w:tcPr>
            <w:tcW w:w="2161" w:type="dxa"/>
            <w:tcBorders/>
            <w:vAlign w:val="center"/>
          </w:tcPr>
          <w:p>
            <w:pPr>
              <w:pStyle w:val="TableContents"/>
              <w:bidi w:val="0"/>
              <w:spacing w:before="0" w:after="283"/>
              <w:jc w:val="left"/>
              <w:rPr/>
            </w:pPr>
            <w:r>
              <w:rPr/>
              <w:t xml:space="preserve">Dai Davies </w:t>
            </w:r>
          </w:p>
        </w:tc>
        <w:tc>
          <w:tcPr>
            <w:tcW w:w="2041" w:type="dxa"/>
            <w:tcBorders/>
            <w:vAlign w:val="center"/>
          </w:tcPr>
          <w:p>
            <w:pPr>
              <w:pStyle w:val="TableContents"/>
              <w:bidi w:val="0"/>
              <w:spacing w:before="0" w:after="283"/>
              <w:jc w:val="left"/>
              <w:rPr/>
            </w:pPr>
            <w:r>
              <w:rPr/>
              <w:t xml:space="preserve">2012 -- 2015 </w:t>
            </w:r>
          </w:p>
        </w:tc>
      </w:tr>
      <w:tr>
        <w:trPr/>
        <w:tc>
          <w:tcPr>
            <w:tcW w:w="2416" w:type="dxa"/>
            <w:tcBorders/>
            <w:vAlign w:val="center"/>
          </w:tcPr>
          <w:p>
            <w:pPr>
              <w:pStyle w:val="TableContents"/>
              <w:bidi w:val="0"/>
              <w:spacing w:before="0" w:after="283"/>
              <w:jc w:val="left"/>
              <w:rPr/>
            </w:pPr>
            <w:r>
              <w:rPr/>
              <w:t xml:space="preserve">Howell Evans </w:t>
            </w:r>
          </w:p>
        </w:tc>
        <w:tc>
          <w:tcPr>
            <w:tcW w:w="2161" w:type="dxa"/>
            <w:tcBorders/>
            <w:vAlign w:val="center"/>
          </w:tcPr>
          <w:p>
            <w:pPr>
              <w:pStyle w:val="TableContents"/>
              <w:bidi w:val="0"/>
              <w:spacing w:before="0" w:after="283"/>
              <w:jc w:val="left"/>
              <w:rPr/>
            </w:pPr>
            <w:r>
              <w:rPr/>
              <w:t xml:space="preserve">Daddy Simpson </w:t>
            </w:r>
          </w:p>
        </w:tc>
        <w:tc>
          <w:tcPr>
            <w:tcW w:w="2041" w:type="dxa"/>
            <w:tcBorders/>
            <w:vAlign w:val="center"/>
          </w:tcPr>
          <w:p>
            <w:pPr>
              <w:pStyle w:val="TableContents"/>
              <w:bidi w:val="0"/>
              <w:spacing w:before="0" w:after="283"/>
              <w:jc w:val="left"/>
              <w:rPr/>
            </w:pPr>
            <w:r>
              <w:rPr/>
              <w:t xml:space="preserve">2012 -- 2015 </w:t>
            </w:r>
          </w:p>
        </w:tc>
      </w:tr>
      <w:tr>
        <w:trPr/>
        <w:tc>
          <w:tcPr>
            <w:tcW w:w="2416" w:type="dxa"/>
            <w:tcBorders/>
            <w:vAlign w:val="center"/>
          </w:tcPr>
          <w:p>
            <w:pPr>
              <w:pStyle w:val="TableContents"/>
              <w:bidi w:val="0"/>
              <w:spacing w:before="0" w:after="283"/>
              <w:jc w:val="left"/>
              <w:rPr/>
            </w:pPr>
            <w:r>
              <w:rPr/>
              <w:t xml:space="preserve">Michelle McTernan </w:t>
            </w:r>
          </w:p>
        </w:tc>
        <w:tc>
          <w:tcPr>
            <w:tcW w:w="2161" w:type="dxa"/>
            <w:tcBorders/>
            <w:vAlign w:val="center"/>
          </w:tcPr>
          <w:p>
            <w:pPr>
              <w:pStyle w:val="TableContents"/>
              <w:bidi w:val="0"/>
              <w:spacing w:before="0" w:after="283"/>
              <w:jc w:val="left"/>
              <w:rPr/>
            </w:pPr>
            <w:r>
              <w:rPr/>
              <w:t xml:space="preserve">WPC Jane Glover </w:t>
            </w:r>
          </w:p>
        </w:tc>
        <w:tc>
          <w:tcPr>
            <w:tcW w:w="2041" w:type="dxa"/>
            <w:tcBorders/>
            <w:vAlign w:val="center"/>
          </w:tcPr>
          <w:p>
            <w:pPr>
              <w:pStyle w:val="TableContents"/>
              <w:bidi w:val="0"/>
              <w:spacing w:before="0" w:after="283"/>
              <w:jc w:val="left"/>
              <w:rPr/>
            </w:pPr>
            <w:r>
              <w:rPr/>
              <w:t xml:space="preserve">2012 -- 2014, 2015 </w:t>
            </w:r>
          </w:p>
        </w:tc>
      </w:tr>
      <w:tr>
        <w:trPr/>
        <w:tc>
          <w:tcPr>
            <w:tcW w:w="2416" w:type="dxa"/>
            <w:tcBorders/>
            <w:vAlign w:val="center"/>
          </w:tcPr>
          <w:p>
            <w:pPr>
              <w:pStyle w:val="TableContents"/>
              <w:bidi w:val="0"/>
              <w:spacing w:before="0" w:after="283"/>
              <w:jc w:val="left"/>
              <w:rPr/>
            </w:pPr>
            <w:r>
              <w:rPr/>
              <w:t xml:space="preserve">Joanna Riding </w:t>
            </w:r>
          </w:p>
        </w:tc>
        <w:tc>
          <w:tcPr>
            <w:tcW w:w="2161" w:type="dxa"/>
            <w:tcBorders/>
            <w:vAlign w:val="center"/>
          </w:tcPr>
          <w:p>
            <w:pPr>
              <w:pStyle w:val="TableContents"/>
              <w:bidi w:val="0"/>
              <w:spacing w:before="0" w:after="283"/>
              <w:jc w:val="left"/>
              <w:rPr/>
            </w:pPr>
            <w:r>
              <w:rPr/>
              <w:t xml:space="preserve">Melissa </w:t>
            </w:r>
          </w:p>
        </w:tc>
        <w:tc>
          <w:tcPr>
            <w:tcW w:w="2041" w:type="dxa"/>
            <w:tcBorders/>
            <w:vAlign w:val="center"/>
          </w:tcPr>
          <w:p>
            <w:pPr>
              <w:pStyle w:val="TableContents"/>
              <w:bidi w:val="0"/>
              <w:spacing w:before="0" w:after="283"/>
              <w:jc w:val="left"/>
              <w:rPr/>
            </w:pPr>
            <w:r>
              <w:rPr/>
              <w:t xml:space="preserve">2013 </w:t>
            </w:r>
          </w:p>
        </w:tc>
      </w:tr>
      <w:tr>
        <w:trPr/>
        <w:tc>
          <w:tcPr>
            <w:tcW w:w="2416" w:type="dxa"/>
            <w:tcBorders/>
            <w:vAlign w:val="center"/>
          </w:tcPr>
          <w:p>
            <w:pPr>
              <w:pStyle w:val="TableContents"/>
              <w:bidi w:val="0"/>
              <w:spacing w:before="0" w:after="283"/>
              <w:jc w:val="left"/>
              <w:rPr/>
            </w:pPr>
            <w:r>
              <w:rPr/>
              <w:t xml:space="preserve">Lucinda Dryzek </w:t>
            </w:r>
          </w:p>
        </w:tc>
        <w:tc>
          <w:tcPr>
            <w:tcW w:w="2161" w:type="dxa"/>
            <w:tcBorders/>
            <w:vAlign w:val="center"/>
          </w:tcPr>
          <w:p>
            <w:pPr>
              <w:pStyle w:val="TableContents"/>
              <w:bidi w:val="0"/>
              <w:spacing w:before="0" w:after="283"/>
              <w:jc w:val="left"/>
              <w:rPr/>
            </w:pPr>
            <w:r>
              <w:rPr/>
              <w:t xml:space="preserve">Leah </w:t>
            </w:r>
          </w:p>
        </w:tc>
        <w:tc>
          <w:tcPr>
            <w:tcW w:w="2041" w:type="dxa"/>
            <w:tcBorders/>
            <w:vAlign w:val="center"/>
          </w:tcPr>
          <w:p>
            <w:pPr>
              <w:pStyle w:val="TableContents"/>
              <w:bidi w:val="0"/>
              <w:spacing w:before="0" w:after="283"/>
              <w:jc w:val="left"/>
              <w:rPr/>
            </w:pPr>
            <w:r>
              <w:rPr/>
              <w:t xml:space="preserve">2013 </w:t>
            </w:r>
          </w:p>
        </w:tc>
      </w:tr>
      <w:tr>
        <w:trPr/>
        <w:tc>
          <w:tcPr>
            <w:tcW w:w="2416" w:type="dxa"/>
            <w:tcBorders/>
            <w:vAlign w:val="center"/>
          </w:tcPr>
          <w:p>
            <w:pPr>
              <w:pStyle w:val="TableContents"/>
              <w:bidi w:val="0"/>
              <w:spacing w:before="0" w:after="283"/>
              <w:jc w:val="left"/>
              <w:rPr/>
            </w:pPr>
            <w:r>
              <w:rPr/>
              <w:t xml:space="preserve">Paul Kaye </w:t>
            </w:r>
          </w:p>
        </w:tc>
        <w:tc>
          <w:tcPr>
            <w:tcW w:w="2161" w:type="dxa"/>
            <w:tcBorders/>
            <w:vAlign w:val="center"/>
          </w:tcPr>
          <w:p>
            <w:pPr>
              <w:pStyle w:val="TableContents"/>
              <w:bidi w:val="0"/>
              <w:spacing w:before="0" w:after="283"/>
              <w:jc w:val="left"/>
              <w:rPr/>
            </w:pPr>
            <w:r>
              <w:rPr/>
              <w:t xml:space="preserve">Peschman Hodd </w:t>
            </w:r>
          </w:p>
        </w:tc>
        <w:tc>
          <w:tcPr>
            <w:tcW w:w="2041" w:type="dxa"/>
            <w:tcBorders/>
            <w:vAlign w:val="center"/>
          </w:tcPr>
          <w:p>
            <w:pPr>
              <w:pStyle w:val="TableContents"/>
              <w:bidi w:val="0"/>
              <w:spacing w:before="0" w:after="283"/>
              <w:jc w:val="left"/>
              <w:rPr/>
            </w:pPr>
            <w:r>
              <w:rPr/>
              <w:t xml:space="preserve">2013 </w:t>
            </w:r>
          </w:p>
        </w:tc>
      </w:tr>
      <w:tr>
        <w:trPr/>
        <w:tc>
          <w:tcPr>
            <w:tcW w:w="2416" w:type="dxa"/>
            <w:tcBorders/>
            <w:vAlign w:val="center"/>
          </w:tcPr>
          <w:p>
            <w:pPr>
              <w:pStyle w:val="TableContents"/>
              <w:bidi w:val="0"/>
              <w:spacing w:before="0" w:after="283"/>
              <w:jc w:val="left"/>
              <w:rPr/>
            </w:pPr>
            <w:r>
              <w:rPr/>
              <w:t xml:space="preserve">Howell Evans </w:t>
            </w:r>
          </w:p>
        </w:tc>
        <w:tc>
          <w:tcPr>
            <w:tcW w:w="2161" w:type="dxa"/>
            <w:tcBorders/>
            <w:vAlign w:val="center"/>
          </w:tcPr>
          <w:p>
            <w:pPr>
              <w:pStyle w:val="TableContents"/>
              <w:bidi w:val="0"/>
              <w:spacing w:before="0" w:after="283"/>
              <w:jc w:val="left"/>
              <w:rPr/>
            </w:pPr>
            <w:r>
              <w:rPr/>
              <w:t xml:space="preserve">Huw Simpson-setä </w:t>
            </w:r>
          </w:p>
        </w:tc>
        <w:tc>
          <w:tcPr>
            <w:tcW w:w="2041" w:type="dxa"/>
            <w:tcBorders/>
            <w:vAlign w:val="center"/>
          </w:tcPr>
          <w:p>
            <w:pPr>
              <w:pStyle w:val="TableContents"/>
              <w:bidi w:val="0"/>
              <w:spacing w:before="0" w:after="283"/>
              <w:jc w:val="left"/>
              <w:rPr/>
            </w:pPr>
            <w:r>
              <w:rPr/>
              <w:t xml:space="preserve">2013 </w:t>
            </w:r>
          </w:p>
        </w:tc>
      </w:tr>
      <w:tr>
        <w:trPr/>
        <w:tc>
          <w:tcPr>
            <w:tcW w:w="2416" w:type="dxa"/>
            <w:tcBorders/>
            <w:vAlign w:val="center"/>
          </w:tcPr>
          <w:p>
            <w:pPr>
              <w:pStyle w:val="TableContents"/>
              <w:bidi w:val="0"/>
              <w:spacing w:before="0" w:after="283"/>
              <w:jc w:val="left"/>
              <w:rPr/>
            </w:pPr>
            <w:r>
              <w:rPr/>
              <w:t xml:space="preserve">Melanie Walters </w:t>
            </w:r>
          </w:p>
        </w:tc>
        <w:tc>
          <w:tcPr>
            <w:tcW w:w="2161" w:type="dxa"/>
            <w:tcBorders/>
            <w:vAlign w:val="center"/>
          </w:tcPr>
          <w:p>
            <w:pPr>
              <w:pStyle w:val="TableContents"/>
              <w:bidi w:val="0"/>
              <w:spacing w:before="0" w:after="283"/>
              <w:jc w:val="left"/>
              <w:rPr/>
            </w:pPr>
            <w:r>
              <w:rPr/>
              <w:t xml:space="preserve">Ultraäänikuvaaja </w:t>
            </w:r>
          </w:p>
        </w:tc>
        <w:tc>
          <w:tcPr>
            <w:tcW w:w="2041" w:type="dxa"/>
            <w:tcBorders/>
            <w:vAlign w:val="center"/>
          </w:tcPr>
          <w:p>
            <w:pPr>
              <w:pStyle w:val="TableContents"/>
              <w:bidi w:val="0"/>
              <w:spacing w:before="0" w:after="283"/>
              <w:jc w:val="left"/>
              <w:rPr/>
            </w:pPr>
            <w:r>
              <w:rPr/>
              <w:t xml:space="preserve">2013 </w:t>
            </w:r>
          </w:p>
        </w:tc>
      </w:tr>
      <w:tr>
        <w:trPr/>
        <w:tc>
          <w:tcPr>
            <w:tcW w:w="2416" w:type="dxa"/>
            <w:tcBorders/>
            <w:vAlign w:val="center"/>
          </w:tcPr>
          <w:p>
            <w:pPr>
              <w:pStyle w:val="TableContents"/>
              <w:bidi w:val="0"/>
              <w:spacing w:before="0" w:after="283"/>
              <w:jc w:val="left"/>
              <w:rPr/>
            </w:pPr>
            <w:r>
              <w:rPr/>
              <w:t xml:space="preserve">Gareth Pierce </w:t>
            </w:r>
          </w:p>
        </w:tc>
        <w:tc>
          <w:tcPr>
            <w:tcW w:w="2161" w:type="dxa"/>
            <w:tcBorders/>
            <w:vAlign w:val="center"/>
          </w:tcPr>
          <w:p>
            <w:pPr>
              <w:pStyle w:val="TableContents"/>
              <w:bidi w:val="0"/>
              <w:spacing w:before="0" w:after="283"/>
              <w:jc w:val="left"/>
              <w:rPr/>
            </w:pPr>
            <w:r>
              <w:rPr/>
              <w:t xml:space="preserve">Lenny Mack </w:t>
            </w:r>
          </w:p>
        </w:tc>
        <w:tc>
          <w:tcPr>
            <w:tcW w:w="2041" w:type="dxa"/>
            <w:tcBorders/>
            <w:vAlign w:val="center"/>
          </w:tcPr>
          <w:p>
            <w:pPr>
              <w:pStyle w:val="TableContents"/>
              <w:bidi w:val="0"/>
              <w:spacing w:before="0" w:after="283"/>
              <w:jc w:val="left"/>
              <w:rPr/>
            </w:pPr>
            <w:r>
              <w:rPr/>
              <w:t xml:space="preserve">2013 -- 2014 </w:t>
            </w:r>
          </w:p>
        </w:tc>
      </w:tr>
      <w:tr>
        <w:trPr/>
        <w:tc>
          <w:tcPr>
            <w:tcW w:w="2416" w:type="dxa"/>
            <w:tcBorders/>
            <w:vAlign w:val="center"/>
          </w:tcPr>
          <w:p>
            <w:pPr>
              <w:pStyle w:val="TableContents"/>
              <w:bidi w:val="0"/>
              <w:spacing w:before="0" w:after="283"/>
              <w:jc w:val="left"/>
              <w:rPr/>
            </w:pPr>
            <w:r>
              <w:rPr/>
              <w:t xml:space="preserve">James Thornton </w:t>
            </w:r>
          </w:p>
        </w:tc>
        <w:tc>
          <w:tcPr>
            <w:tcW w:w="2161" w:type="dxa"/>
            <w:tcBorders/>
            <w:vAlign w:val="center"/>
          </w:tcPr>
          <w:p>
            <w:pPr>
              <w:pStyle w:val="TableContents"/>
              <w:bidi w:val="0"/>
              <w:spacing w:before="0" w:after="283"/>
              <w:jc w:val="left"/>
              <w:rPr/>
            </w:pPr>
            <w:r>
              <w:rPr/>
              <w:t xml:space="preserve">Marcus Jensen </w:t>
            </w:r>
          </w:p>
        </w:tc>
        <w:tc>
          <w:tcPr>
            <w:tcW w:w="2041" w:type="dxa"/>
            <w:tcBorders/>
            <w:vAlign w:val="center"/>
          </w:tcPr>
          <w:p>
            <w:pPr>
              <w:pStyle w:val="TableContents"/>
              <w:bidi w:val="0"/>
              <w:spacing w:before="0" w:after="283"/>
              <w:jc w:val="left"/>
              <w:rPr/>
            </w:pPr>
            <w:r>
              <w:rPr/>
              <w:t xml:space="preserve">2014 </w:t>
            </w:r>
          </w:p>
        </w:tc>
      </w:tr>
      <w:tr>
        <w:trPr/>
        <w:tc>
          <w:tcPr>
            <w:tcW w:w="2416" w:type="dxa"/>
            <w:tcBorders/>
            <w:vAlign w:val="center"/>
          </w:tcPr>
          <w:p>
            <w:pPr>
              <w:pStyle w:val="TableContents"/>
              <w:bidi w:val="0"/>
              <w:spacing w:before="0" w:after="283"/>
              <w:jc w:val="left"/>
              <w:rPr/>
            </w:pPr>
            <w:r>
              <w:rPr/>
              <w:t xml:space="preserve">Denise Gough </w:t>
            </w:r>
          </w:p>
        </w:tc>
        <w:tc>
          <w:tcPr>
            <w:tcW w:w="2161" w:type="dxa"/>
            <w:tcBorders/>
            <w:vAlign w:val="center"/>
          </w:tcPr>
          <w:p>
            <w:pPr>
              <w:pStyle w:val="TableContents"/>
              <w:bidi w:val="0"/>
              <w:spacing w:before="0" w:after="283"/>
              <w:jc w:val="left"/>
              <w:rPr/>
            </w:pPr>
            <w:r>
              <w:rPr/>
              <w:t xml:space="preserve">Collette Jensen </w:t>
            </w:r>
          </w:p>
        </w:tc>
        <w:tc>
          <w:tcPr>
            <w:tcW w:w="2041" w:type="dxa"/>
            <w:tcBorders/>
            <w:vAlign w:val="center"/>
          </w:tcPr>
          <w:p>
            <w:pPr>
              <w:pStyle w:val="TableContents"/>
              <w:bidi w:val="0"/>
              <w:spacing w:before="0" w:after="283"/>
              <w:jc w:val="left"/>
              <w:rPr/>
            </w:pPr>
            <w:r>
              <w:rPr/>
              <w:t xml:space="preserve">2014 </w:t>
            </w:r>
          </w:p>
        </w:tc>
      </w:tr>
      <w:tr>
        <w:trPr/>
        <w:tc>
          <w:tcPr>
            <w:tcW w:w="2416" w:type="dxa"/>
            <w:tcBorders/>
            <w:vAlign w:val="center"/>
          </w:tcPr>
          <w:p>
            <w:pPr>
              <w:pStyle w:val="TableContents"/>
              <w:bidi w:val="0"/>
              <w:spacing w:before="0" w:after="283"/>
              <w:jc w:val="left"/>
              <w:rPr/>
            </w:pPr>
            <w:r>
              <w:rPr/>
              <w:t xml:space="preserve">Ian Lavender </w:t>
            </w:r>
          </w:p>
        </w:tc>
        <w:tc>
          <w:tcPr>
            <w:tcW w:w="2161" w:type="dxa"/>
            <w:tcBorders/>
            <w:vAlign w:val="center"/>
          </w:tcPr>
          <w:p>
            <w:pPr>
              <w:pStyle w:val="TableContents"/>
              <w:bidi w:val="0"/>
              <w:spacing w:before="0" w:after="283"/>
              <w:jc w:val="left"/>
              <w:rPr/>
            </w:pPr>
            <w:r>
              <w:rPr/>
              <w:t xml:space="preserve">Keith Jackson </w:t>
            </w:r>
          </w:p>
        </w:tc>
        <w:tc>
          <w:tcPr>
            <w:tcW w:w="2041" w:type="dxa"/>
            <w:tcBorders/>
            <w:vAlign w:val="center"/>
          </w:tcPr>
          <w:p>
            <w:pPr>
              <w:pStyle w:val="TableContents"/>
              <w:bidi w:val="0"/>
              <w:spacing w:before="0" w:after="283"/>
              <w:jc w:val="left"/>
              <w:rPr/>
            </w:pPr>
            <w:r>
              <w:rPr/>
              <w:t xml:space="preserve">2014 </w:t>
            </w:r>
          </w:p>
        </w:tc>
      </w:tr>
      <w:tr>
        <w:trPr/>
        <w:tc>
          <w:tcPr>
            <w:tcW w:w="2416" w:type="dxa"/>
            <w:tcBorders/>
            <w:vAlign w:val="center"/>
          </w:tcPr>
          <w:p>
            <w:pPr>
              <w:pStyle w:val="TableContents"/>
              <w:bidi w:val="0"/>
              <w:spacing w:before="0" w:after="283"/>
              <w:jc w:val="left"/>
              <w:rPr/>
            </w:pPr>
            <w:r>
              <w:rPr/>
              <w:t xml:space="preserve">Keith Barron </w:t>
            </w:r>
          </w:p>
        </w:tc>
        <w:tc>
          <w:tcPr>
            <w:tcW w:w="2161" w:type="dxa"/>
            <w:tcBorders/>
            <w:vAlign w:val="center"/>
          </w:tcPr>
          <w:p>
            <w:pPr>
              <w:pStyle w:val="TableContents"/>
              <w:bidi w:val="0"/>
              <w:spacing w:before="0" w:after="283"/>
              <w:jc w:val="left"/>
              <w:rPr/>
            </w:pPr>
            <w:r>
              <w:rPr/>
              <w:t xml:space="preserve">Kapteeni </w:t>
            </w:r>
          </w:p>
        </w:tc>
        <w:tc>
          <w:tcPr>
            <w:tcW w:w="2041" w:type="dxa"/>
            <w:tcBorders/>
            <w:vAlign w:val="center"/>
          </w:tcPr>
          <w:p>
            <w:pPr>
              <w:pStyle w:val="TableContents"/>
              <w:bidi w:val="0"/>
              <w:spacing w:before="0" w:after="283"/>
              <w:jc w:val="left"/>
              <w:rPr/>
            </w:pPr>
            <w:r>
              <w:rPr/>
              <w:t xml:space="preserve">2014 </w:t>
            </w:r>
          </w:p>
        </w:tc>
      </w:tr>
      <w:tr>
        <w:trPr/>
        <w:tc>
          <w:tcPr>
            <w:tcW w:w="2416" w:type="dxa"/>
            <w:tcBorders/>
            <w:vAlign w:val="center"/>
          </w:tcPr>
          <w:p>
            <w:pPr>
              <w:pStyle w:val="TableContents"/>
              <w:bidi w:val="0"/>
              <w:spacing w:before="0" w:after="283"/>
              <w:jc w:val="left"/>
              <w:rPr/>
            </w:pPr>
            <w:r>
              <w:rPr/>
              <w:t xml:space="preserve">Eiri Hughes </w:t>
            </w:r>
          </w:p>
        </w:tc>
        <w:tc>
          <w:tcPr>
            <w:tcW w:w="2161" w:type="dxa"/>
            <w:tcBorders/>
            <w:vAlign w:val="center"/>
          </w:tcPr>
          <w:p>
            <w:pPr>
              <w:pStyle w:val="TableContents"/>
              <w:bidi w:val="0"/>
              <w:spacing w:before="0" w:after="283"/>
              <w:jc w:val="left"/>
              <w:rPr/>
            </w:pPr>
            <w:r>
              <w:rPr/>
              <w:t xml:space="preserve">Verv / Vivienne </w:t>
            </w:r>
          </w:p>
        </w:tc>
        <w:tc>
          <w:tcPr>
            <w:tcW w:w="2041" w:type="dxa"/>
            <w:tcBorders/>
            <w:vAlign w:val="center"/>
          </w:tcPr>
          <w:p>
            <w:pPr>
              <w:pStyle w:val="TableContents"/>
              <w:bidi w:val="0"/>
              <w:spacing w:before="0" w:after="283"/>
              <w:jc w:val="left"/>
              <w:rPr/>
            </w:pPr>
            <w:r>
              <w:rPr/>
              <w:t xml:space="preserve">2014 </w:t>
            </w:r>
          </w:p>
        </w:tc>
      </w:tr>
      <w:tr>
        <w:trPr/>
        <w:tc>
          <w:tcPr>
            <w:tcW w:w="2416" w:type="dxa"/>
            <w:tcBorders/>
            <w:vAlign w:val="center"/>
          </w:tcPr>
          <w:p>
            <w:pPr>
              <w:pStyle w:val="TableContents"/>
              <w:bidi w:val="0"/>
              <w:spacing w:before="0" w:after="283"/>
              <w:jc w:val="left"/>
              <w:rPr/>
            </w:pPr>
            <w:r>
              <w:rPr/>
              <w:t xml:space="preserve">Martha Mackintosh </w:t>
            </w:r>
          </w:p>
        </w:tc>
        <w:tc>
          <w:tcPr>
            <w:tcW w:w="2161" w:type="dxa"/>
            <w:tcBorders/>
            <w:vAlign w:val="center"/>
          </w:tcPr>
          <w:p>
            <w:pPr>
              <w:pStyle w:val="TableContents"/>
              <w:bidi w:val="0"/>
              <w:spacing w:before="0" w:after="283"/>
              <w:jc w:val="left"/>
              <w:rPr/>
            </w:pPr>
            <w:r>
              <w:rPr/>
              <w:t xml:space="preserve">Katie Jackson </w:t>
            </w:r>
          </w:p>
        </w:tc>
        <w:tc>
          <w:tcPr>
            <w:tcW w:w="2041" w:type="dxa"/>
            <w:tcBorders/>
            <w:vAlign w:val="center"/>
          </w:tcPr>
          <w:p>
            <w:pPr>
              <w:pStyle w:val="TableContents"/>
              <w:bidi w:val="0"/>
              <w:spacing w:before="0" w:after="283"/>
              <w:jc w:val="left"/>
              <w:rPr/>
            </w:pPr>
            <w:r>
              <w:rPr/>
              <w:t xml:space="preserve">2014 -- 2016 </w:t>
            </w:r>
          </w:p>
        </w:tc>
      </w:tr>
      <w:tr>
        <w:trPr/>
        <w:tc>
          <w:tcPr>
            <w:tcW w:w="2416" w:type="dxa"/>
            <w:tcBorders/>
            <w:vAlign w:val="center"/>
          </w:tcPr>
          <w:p>
            <w:pPr>
              <w:pStyle w:val="TableContents"/>
              <w:bidi w:val="0"/>
              <w:spacing w:before="0" w:after="283"/>
              <w:jc w:val="left"/>
              <w:rPr/>
            </w:pPr>
            <w:r>
              <w:rPr/>
              <w:t xml:space="preserve">Emma Rydal </w:t>
            </w:r>
          </w:p>
        </w:tc>
        <w:tc>
          <w:tcPr>
            <w:tcW w:w="2161" w:type="dxa"/>
            <w:tcBorders/>
            <w:vAlign w:val="center"/>
          </w:tcPr>
          <w:p>
            <w:pPr>
              <w:pStyle w:val="TableContents"/>
              <w:bidi w:val="0"/>
              <w:spacing w:before="0" w:after="283"/>
              <w:jc w:val="left"/>
              <w:rPr/>
            </w:pPr>
            <w:r>
              <w:rPr/>
              <w:t xml:space="preserve">Celia Braxton </w:t>
            </w:r>
          </w:p>
        </w:tc>
        <w:tc>
          <w:tcPr>
            <w:tcW w:w="2041" w:type="dxa"/>
            <w:tcBorders/>
            <w:vAlign w:val="center"/>
          </w:tcPr>
          <w:p>
            <w:pPr>
              <w:pStyle w:val="TableContents"/>
              <w:bidi w:val="0"/>
              <w:spacing w:before="0" w:after="283"/>
              <w:jc w:val="left"/>
              <w:rPr/>
            </w:pPr>
            <w:r>
              <w:rPr/>
              <w:t xml:space="preserve">2014 -- 2016 </w:t>
            </w:r>
          </w:p>
        </w:tc>
      </w:tr>
      <w:tr>
        <w:trPr/>
        <w:tc>
          <w:tcPr>
            <w:tcW w:w="2416" w:type="dxa"/>
            <w:tcBorders/>
            <w:vAlign w:val="center"/>
          </w:tcPr>
          <w:p>
            <w:pPr>
              <w:pStyle w:val="TableContents"/>
              <w:bidi w:val="0"/>
              <w:spacing w:before="0" w:after="283"/>
              <w:jc w:val="left"/>
              <w:rPr/>
            </w:pPr>
            <w:r>
              <w:rPr/>
              <w:t xml:space="preserve">Yasmine Akram </w:t>
            </w:r>
          </w:p>
        </w:tc>
        <w:tc>
          <w:tcPr>
            <w:tcW w:w="2161" w:type="dxa"/>
            <w:tcBorders/>
            <w:vAlign w:val="center"/>
          </w:tcPr>
          <w:p>
            <w:pPr>
              <w:pStyle w:val="TableContents"/>
              <w:bidi w:val="0"/>
              <w:spacing w:before="0" w:after="283"/>
              <w:jc w:val="left"/>
              <w:rPr/>
            </w:pPr>
            <w:r>
              <w:rPr/>
              <w:t xml:space="preserve">Parvadi </w:t>
            </w:r>
          </w:p>
        </w:tc>
        <w:tc>
          <w:tcPr>
            <w:tcW w:w="2041" w:type="dxa"/>
            <w:tcBorders/>
            <w:vAlign w:val="center"/>
          </w:tcPr>
          <w:p>
            <w:pPr>
              <w:pStyle w:val="TableContents"/>
              <w:bidi w:val="0"/>
              <w:spacing w:before="0" w:after="283"/>
              <w:jc w:val="left"/>
              <w:rPr/>
            </w:pPr>
            <w:r>
              <w:rPr/>
              <w:t xml:space="preserve">2014 -- 2015 </w:t>
            </w:r>
          </w:p>
        </w:tc>
      </w:tr>
      <w:tr>
        <w:trPr/>
        <w:tc>
          <w:tcPr>
            <w:tcW w:w="2416" w:type="dxa"/>
            <w:tcBorders/>
            <w:vAlign w:val="center"/>
          </w:tcPr>
          <w:p>
            <w:pPr>
              <w:pStyle w:val="TableContents"/>
              <w:bidi w:val="0"/>
              <w:spacing w:before="0" w:after="283"/>
              <w:jc w:val="left"/>
              <w:rPr/>
            </w:pPr>
            <w:r>
              <w:rPr/>
              <w:t xml:space="preserve">Celyn Jones </w:t>
            </w:r>
          </w:p>
        </w:tc>
        <w:tc>
          <w:tcPr>
            <w:tcW w:w="2161" w:type="dxa"/>
            <w:tcBorders/>
            <w:vAlign w:val="center"/>
          </w:tcPr>
          <w:p>
            <w:pPr>
              <w:pStyle w:val="TableContents"/>
              <w:bidi w:val="0"/>
              <w:spacing w:before="0" w:after="283"/>
              <w:jc w:val="left"/>
              <w:rPr/>
            </w:pPr>
            <w:r>
              <w:rPr/>
              <w:t xml:space="preserve">Veli Alan </w:t>
            </w:r>
          </w:p>
        </w:tc>
        <w:tc>
          <w:tcPr>
            <w:tcW w:w="2041" w:type="dxa"/>
            <w:tcBorders/>
            <w:vAlign w:val="center"/>
          </w:tcPr>
          <w:p>
            <w:pPr>
              <w:pStyle w:val="TableContents"/>
              <w:bidi w:val="0"/>
              <w:spacing w:before="0" w:after="283"/>
              <w:jc w:val="left"/>
              <w:rPr/>
            </w:pPr>
            <w:r>
              <w:rPr/>
              <w:t xml:space="preserve">2014 -- 2015 </w:t>
            </w:r>
          </w:p>
        </w:tc>
      </w:tr>
      <w:tr>
        <w:trPr/>
        <w:tc>
          <w:tcPr>
            <w:tcW w:w="2416" w:type="dxa"/>
            <w:tcBorders/>
            <w:vAlign w:val="center"/>
          </w:tcPr>
          <w:p>
            <w:pPr>
              <w:pStyle w:val="TableContents"/>
              <w:bidi w:val="0"/>
              <w:spacing w:before="0" w:after="283"/>
              <w:jc w:val="left"/>
              <w:rPr/>
            </w:pPr>
            <w:r>
              <w:rPr/>
              <w:t xml:space="preserve">Vern Griffiths </w:t>
            </w:r>
          </w:p>
        </w:tc>
        <w:tc>
          <w:tcPr>
            <w:tcW w:w="2161" w:type="dxa"/>
            <w:tcBorders/>
            <w:vAlign w:val="center"/>
          </w:tcPr>
          <w:p>
            <w:pPr>
              <w:pStyle w:val="TableContents"/>
              <w:bidi w:val="0"/>
              <w:spacing w:before="0" w:after="283"/>
              <w:jc w:val="left"/>
              <w:rPr/>
            </w:pPr>
            <w:r>
              <w:rPr/>
              <w:t xml:space="preserve">Dewi Phillips </w:t>
            </w:r>
          </w:p>
        </w:tc>
        <w:tc>
          <w:tcPr>
            <w:tcW w:w="2041" w:type="dxa"/>
            <w:tcBorders/>
            <w:vAlign w:val="center"/>
          </w:tcPr>
          <w:p>
            <w:pPr>
              <w:pStyle w:val="TableContents"/>
              <w:bidi w:val="0"/>
              <w:spacing w:before="0" w:after="283"/>
              <w:jc w:val="left"/>
              <w:rPr/>
            </w:pPr>
            <w:r>
              <w:rPr/>
              <w:t xml:space="preserve">2015 </w:t>
            </w:r>
          </w:p>
        </w:tc>
      </w:tr>
      <w:tr>
        <w:trPr/>
        <w:tc>
          <w:tcPr>
            <w:tcW w:w="2416" w:type="dxa"/>
            <w:tcBorders/>
            <w:vAlign w:val="center"/>
          </w:tcPr>
          <w:p>
            <w:pPr>
              <w:pStyle w:val="TableContents"/>
              <w:bidi w:val="0"/>
              <w:spacing w:before="0" w:after="283"/>
              <w:jc w:val="left"/>
              <w:rPr/>
            </w:pPr>
            <w:r>
              <w:rPr/>
              <w:t xml:space="preserve">Ramon Tikaram </w:t>
            </w:r>
          </w:p>
        </w:tc>
        <w:tc>
          <w:tcPr>
            <w:tcW w:w="2161" w:type="dxa"/>
            <w:tcBorders/>
            <w:vAlign w:val="center"/>
          </w:tcPr>
          <w:p>
            <w:pPr>
              <w:pStyle w:val="TableContents"/>
              <w:bidi w:val="0"/>
              <w:spacing w:before="0" w:after="283"/>
              <w:jc w:val="left"/>
              <w:rPr/>
            </w:pPr>
            <w:r>
              <w:rPr/>
              <w:t xml:space="preserve">Jeffrey Honey </w:t>
            </w:r>
          </w:p>
        </w:tc>
        <w:tc>
          <w:tcPr>
            <w:tcW w:w="2041" w:type="dxa"/>
            <w:tcBorders/>
            <w:vAlign w:val="center"/>
          </w:tcPr>
          <w:p>
            <w:pPr>
              <w:pStyle w:val="TableContents"/>
              <w:bidi w:val="0"/>
              <w:spacing w:before="0" w:after="283"/>
              <w:jc w:val="left"/>
              <w:rPr/>
            </w:pPr>
            <w:r>
              <w:rPr/>
              <w:t xml:space="preserve">2015 </w:t>
            </w:r>
          </w:p>
        </w:tc>
      </w:tr>
      <w:tr>
        <w:trPr/>
        <w:tc>
          <w:tcPr>
            <w:tcW w:w="2416" w:type="dxa"/>
            <w:tcBorders/>
            <w:vAlign w:val="center"/>
          </w:tcPr>
          <w:p>
            <w:pPr>
              <w:pStyle w:val="TableContents"/>
              <w:bidi w:val="0"/>
              <w:spacing w:before="0" w:after="283"/>
              <w:jc w:val="left"/>
              <w:rPr/>
            </w:pPr>
            <w:r>
              <w:rPr/>
              <w:t xml:space="preserve">Jamie Lomas </w:t>
            </w:r>
          </w:p>
        </w:tc>
        <w:tc>
          <w:tcPr>
            <w:tcW w:w="2161" w:type="dxa"/>
            <w:tcBorders/>
            <w:vAlign w:val="center"/>
          </w:tcPr>
          <w:p>
            <w:pPr>
              <w:pStyle w:val="TableContents"/>
              <w:bidi w:val="0"/>
              <w:spacing w:before="0" w:after="283"/>
              <w:jc w:val="left"/>
              <w:rPr/>
            </w:pPr>
            <w:r>
              <w:rPr/>
              <w:t xml:space="preserve">Dan Braxton </w:t>
            </w:r>
          </w:p>
        </w:tc>
        <w:tc>
          <w:tcPr>
            <w:tcW w:w="2041" w:type="dxa"/>
            <w:tcBorders/>
            <w:vAlign w:val="center"/>
          </w:tcPr>
          <w:p>
            <w:pPr>
              <w:pStyle w:val="TableContents"/>
              <w:bidi w:val="0"/>
              <w:spacing w:before="0" w:after="283"/>
              <w:jc w:val="left"/>
              <w:rPr/>
            </w:pPr>
            <w:r>
              <w:rPr/>
              <w:t xml:space="preserve">2015 </w:t>
            </w:r>
          </w:p>
        </w:tc>
      </w:tr>
      <w:tr>
        <w:trPr/>
        <w:tc>
          <w:tcPr>
            <w:tcW w:w="2416" w:type="dxa"/>
            <w:tcBorders/>
            <w:vAlign w:val="center"/>
          </w:tcPr>
          <w:p>
            <w:pPr>
              <w:pStyle w:val="TableContents"/>
              <w:bidi w:val="0"/>
              <w:spacing w:before="0" w:after="283"/>
              <w:jc w:val="left"/>
              <w:rPr/>
            </w:pPr>
            <w:r>
              <w:rPr/>
              <w:t xml:space="preserve">Richard Elfyn </w:t>
            </w:r>
          </w:p>
        </w:tc>
        <w:tc>
          <w:tcPr>
            <w:tcW w:w="2161" w:type="dxa"/>
            <w:tcBorders/>
            <w:vAlign w:val="center"/>
          </w:tcPr>
          <w:p>
            <w:pPr>
              <w:pStyle w:val="TableContents"/>
              <w:bidi w:val="0"/>
              <w:spacing w:before="0" w:after="283"/>
              <w:jc w:val="left"/>
              <w:rPr/>
            </w:pPr>
            <w:r>
              <w:rPr/>
              <w:t xml:space="preserve">Iwan Jenkins </w:t>
            </w:r>
          </w:p>
        </w:tc>
        <w:tc>
          <w:tcPr>
            <w:tcW w:w="2041" w:type="dxa"/>
            <w:tcBorders/>
            <w:vAlign w:val="center"/>
          </w:tcPr>
          <w:p>
            <w:pPr>
              <w:pStyle w:val="TableContents"/>
              <w:bidi w:val="0"/>
              <w:spacing w:before="0" w:after="283"/>
              <w:jc w:val="left"/>
              <w:rPr/>
            </w:pPr>
            <w:r>
              <w:rPr/>
              <w:t xml:space="preserve">2015 </w:t>
            </w:r>
          </w:p>
        </w:tc>
      </w:tr>
      <w:tr>
        <w:trPr/>
        <w:tc>
          <w:tcPr>
            <w:tcW w:w="2416" w:type="dxa"/>
            <w:tcBorders/>
            <w:vAlign w:val="center"/>
          </w:tcPr>
          <w:p>
            <w:pPr>
              <w:pStyle w:val="TableContents"/>
              <w:bidi w:val="0"/>
              <w:spacing w:before="0" w:after="283"/>
              <w:jc w:val="left"/>
              <w:rPr/>
            </w:pPr>
            <w:r>
              <w:rPr/>
              <w:t xml:space="preserve">Jane Asher </w:t>
            </w:r>
          </w:p>
        </w:tc>
        <w:tc>
          <w:tcPr>
            <w:tcW w:w="2161" w:type="dxa"/>
            <w:tcBorders/>
            <w:vAlign w:val="center"/>
          </w:tcPr>
          <w:p>
            <w:pPr>
              <w:pStyle w:val="TableContents"/>
              <w:bidi w:val="0"/>
              <w:spacing w:before="0" w:after="283"/>
              <w:jc w:val="left"/>
              <w:rPr/>
            </w:pPr>
            <w:r>
              <w:rPr/>
              <w:t xml:space="preserve">Hazel </w:t>
            </w:r>
          </w:p>
        </w:tc>
        <w:tc>
          <w:tcPr>
            <w:tcW w:w="2041" w:type="dxa"/>
            <w:tcBorders/>
            <w:vAlign w:val="center"/>
          </w:tcPr>
          <w:p>
            <w:pPr>
              <w:pStyle w:val="TableContents"/>
              <w:bidi w:val="0"/>
              <w:spacing w:before="0" w:after="283"/>
              <w:jc w:val="left"/>
              <w:rPr/>
            </w:pPr>
            <w:r>
              <w:rPr/>
              <w:t xml:space="preserve">2015 </w:t>
            </w:r>
          </w:p>
        </w:tc>
      </w:tr>
      <w:tr>
        <w:trPr/>
        <w:tc>
          <w:tcPr>
            <w:tcW w:w="2416" w:type="dxa"/>
            <w:tcBorders/>
            <w:vAlign w:val="center"/>
          </w:tcPr>
          <w:p>
            <w:pPr>
              <w:pStyle w:val="TableContents"/>
              <w:bidi w:val="0"/>
              <w:spacing w:before="0" w:after="283"/>
              <w:jc w:val="left"/>
              <w:rPr/>
            </w:pPr>
            <w:r>
              <w:rPr/>
              <w:t xml:space="preserve">Wynne Evans </w:t>
            </w:r>
          </w:p>
        </w:tc>
        <w:tc>
          <w:tcPr>
            <w:tcW w:w="2161" w:type="dxa"/>
            <w:tcBorders/>
            <w:vAlign w:val="center"/>
          </w:tcPr>
          <w:p>
            <w:pPr>
              <w:pStyle w:val="TableContents"/>
              <w:bidi w:val="0"/>
              <w:spacing w:before="0" w:after="283"/>
              <w:jc w:val="left"/>
              <w:rPr/>
            </w:pPr>
            <w:r>
              <w:rPr/>
              <w:t xml:space="preserve">Dafydd Sanchez </w:t>
            </w:r>
          </w:p>
        </w:tc>
        <w:tc>
          <w:tcPr>
            <w:tcW w:w="2041" w:type="dxa"/>
            <w:tcBorders/>
            <w:vAlign w:val="center"/>
          </w:tcPr>
          <w:p>
            <w:pPr>
              <w:pStyle w:val="TableContents"/>
              <w:bidi w:val="0"/>
              <w:spacing w:before="0" w:after="283"/>
              <w:jc w:val="left"/>
              <w:rPr/>
            </w:pPr>
            <w:r>
              <w:rPr/>
              <w:t xml:space="preserve">2015 </w:t>
            </w:r>
          </w:p>
        </w:tc>
      </w:tr>
      <w:tr>
        <w:trPr/>
        <w:tc>
          <w:tcPr>
            <w:tcW w:w="2416" w:type="dxa"/>
            <w:tcBorders/>
            <w:vAlign w:val="center"/>
          </w:tcPr>
          <w:p>
            <w:pPr>
              <w:pStyle w:val="TableContents"/>
              <w:bidi w:val="0"/>
              <w:spacing w:before="0" w:after="283"/>
              <w:jc w:val="left"/>
              <w:rPr/>
            </w:pPr>
            <w:r>
              <w:rPr/>
              <w:t xml:space="preserve">Michelle Luther </w:t>
            </w:r>
          </w:p>
        </w:tc>
        <w:tc>
          <w:tcPr>
            <w:tcW w:w="2161" w:type="dxa"/>
            <w:tcBorders/>
            <w:vAlign w:val="center"/>
          </w:tcPr>
          <w:p>
            <w:pPr>
              <w:pStyle w:val="TableContents"/>
              <w:bidi w:val="0"/>
              <w:spacing w:before="0" w:after="283"/>
              <w:jc w:val="left"/>
              <w:rPr/>
            </w:pPr>
            <w:r>
              <w:rPr/>
              <w:t xml:space="preserve">Carley </w:t>
            </w:r>
          </w:p>
        </w:tc>
        <w:tc>
          <w:tcPr>
            <w:tcW w:w="2041" w:type="dxa"/>
            <w:tcBorders/>
            <w:vAlign w:val="center"/>
          </w:tcPr>
          <w:p>
            <w:pPr>
              <w:pStyle w:val="TableContents"/>
              <w:bidi w:val="0"/>
              <w:spacing w:before="0" w:after="283"/>
              <w:jc w:val="left"/>
              <w:rPr/>
            </w:pPr>
            <w:r>
              <w:rPr/>
              <w:t xml:space="preserve">2015 </w:t>
            </w:r>
          </w:p>
        </w:tc>
      </w:tr>
      <w:tr>
        <w:trPr/>
        <w:tc>
          <w:tcPr>
            <w:tcW w:w="2416" w:type="dxa"/>
            <w:tcBorders/>
            <w:vAlign w:val="center"/>
          </w:tcPr>
          <w:p>
            <w:pPr>
              <w:pStyle w:val="TableContents"/>
              <w:bidi w:val="0"/>
              <w:spacing w:before="0" w:after="283"/>
              <w:jc w:val="left"/>
              <w:rPr/>
            </w:pPr>
            <w:r>
              <w:rPr/>
              <w:t xml:space="preserve">Alice Hewkin </w:t>
            </w:r>
          </w:p>
        </w:tc>
        <w:tc>
          <w:tcPr>
            <w:tcW w:w="2161" w:type="dxa"/>
            <w:tcBorders/>
            <w:vAlign w:val="center"/>
          </w:tcPr>
          <w:p>
            <w:pPr>
              <w:pStyle w:val="TableContents"/>
              <w:bidi w:val="0"/>
              <w:spacing w:before="0" w:after="283"/>
              <w:jc w:val="left"/>
              <w:rPr/>
            </w:pPr>
            <w:r>
              <w:rPr/>
              <w:t xml:space="preserve">Lily </w:t>
            </w:r>
          </w:p>
        </w:tc>
        <w:tc>
          <w:tcPr>
            <w:tcW w:w="2041" w:type="dxa"/>
            <w:tcBorders/>
            <w:vAlign w:val="center"/>
          </w:tcPr>
          <w:p>
            <w:pPr>
              <w:pStyle w:val="TableContents"/>
              <w:bidi w:val="0"/>
              <w:spacing w:before="0" w:after="283"/>
              <w:jc w:val="left"/>
              <w:rPr/>
            </w:pPr>
            <w:r>
              <w:rPr/>
              <w:t xml:space="preserve">2015 -- 2016 </w:t>
            </w:r>
          </w:p>
        </w:tc>
      </w:tr>
      <w:tr>
        <w:trPr/>
        <w:tc>
          <w:tcPr>
            <w:tcW w:w="2416" w:type="dxa"/>
            <w:tcBorders/>
            <w:vAlign w:val="center"/>
          </w:tcPr>
          <w:p>
            <w:pPr>
              <w:pStyle w:val="TableContents"/>
              <w:bidi w:val="0"/>
              <w:spacing w:before="0" w:after="283"/>
              <w:jc w:val="left"/>
              <w:rPr/>
            </w:pPr>
            <w:r>
              <w:rPr/>
              <w:t xml:space="preserve">Leona Vaughan </w:t>
            </w:r>
          </w:p>
        </w:tc>
        <w:tc>
          <w:tcPr>
            <w:tcW w:w="2161" w:type="dxa"/>
            <w:tcBorders/>
            <w:vAlign w:val="center"/>
          </w:tcPr>
          <w:p>
            <w:pPr>
              <w:pStyle w:val="TableContents"/>
              <w:bidi w:val="0"/>
              <w:spacing w:before="0" w:after="283"/>
              <w:jc w:val="left"/>
              <w:rPr/>
            </w:pPr>
            <w:r>
              <w:rPr/>
              <w:t xml:space="preserve">Cerys Ferris </w:t>
            </w:r>
          </w:p>
        </w:tc>
        <w:tc>
          <w:tcPr>
            <w:tcW w:w="2041" w:type="dxa"/>
            <w:tcBorders/>
            <w:vAlign w:val="center"/>
          </w:tcPr>
          <w:p>
            <w:pPr>
              <w:pStyle w:val="TableContents"/>
              <w:bidi w:val="0"/>
              <w:spacing w:before="0" w:after="283"/>
              <w:jc w:val="left"/>
              <w:rPr/>
            </w:pPr>
            <w:r>
              <w:rPr/>
              <w:t xml:space="preserve">2015 -- 2016 </w:t>
            </w:r>
          </w:p>
        </w:tc>
      </w:tr>
      <w:tr>
        <w:trPr/>
        <w:tc>
          <w:tcPr>
            <w:tcW w:w="2416" w:type="dxa"/>
            <w:tcBorders/>
            <w:vAlign w:val="center"/>
          </w:tcPr>
          <w:p>
            <w:pPr>
              <w:pStyle w:val="TableContents"/>
              <w:bidi w:val="0"/>
              <w:spacing w:before="0" w:after="283"/>
              <w:jc w:val="left"/>
              <w:rPr/>
            </w:pPr>
            <w:r>
              <w:rPr/>
              <w:t xml:space="preserve">Tim Rhys-Evans </w:t>
            </w:r>
          </w:p>
        </w:tc>
        <w:tc>
          <w:tcPr>
            <w:tcW w:w="2161" w:type="dxa"/>
            <w:tcBorders/>
            <w:vAlign w:val="center"/>
          </w:tcPr>
          <w:p>
            <w:pPr>
              <w:pStyle w:val="TableContents"/>
              <w:bidi w:val="0"/>
              <w:spacing w:before="0" w:after="283"/>
              <w:jc w:val="left"/>
              <w:rPr/>
            </w:pPr>
            <w:r>
              <w:rPr/>
              <w:t xml:space="preserve">Hän itse </w:t>
            </w:r>
          </w:p>
        </w:tc>
        <w:tc>
          <w:tcPr>
            <w:tcW w:w="2041" w:type="dxa"/>
            <w:tcBorders/>
            <w:vAlign w:val="center"/>
          </w:tcPr>
          <w:p>
            <w:pPr>
              <w:pStyle w:val="TableContents"/>
              <w:bidi w:val="0"/>
              <w:spacing w:before="0" w:after="283"/>
              <w:jc w:val="left"/>
              <w:rPr/>
            </w:pPr>
            <w:r>
              <w:rPr/>
              <w:t xml:space="preserve">2016 </w:t>
            </w:r>
          </w:p>
        </w:tc>
      </w:tr>
      <w:tr>
        <w:trPr/>
        <w:tc>
          <w:tcPr>
            <w:tcW w:w="2416" w:type="dxa"/>
            <w:tcBorders/>
            <w:vAlign w:val="center"/>
          </w:tcPr>
          <w:p>
            <w:pPr>
              <w:pStyle w:val="TableContents"/>
              <w:bidi w:val="0"/>
              <w:spacing w:before="0" w:after="283"/>
              <w:jc w:val="left"/>
              <w:rPr/>
            </w:pPr>
            <w:r>
              <w:rPr/>
              <w:t xml:space="preserve">Tony Gardner </w:t>
            </w:r>
          </w:p>
        </w:tc>
        <w:tc>
          <w:tcPr>
            <w:tcW w:w="2161" w:type="dxa"/>
            <w:tcBorders/>
            <w:vAlign w:val="center"/>
          </w:tcPr>
          <w:p>
            <w:pPr>
              <w:pStyle w:val="TableContents"/>
              <w:bidi w:val="0"/>
              <w:spacing w:before="0" w:after="283"/>
              <w:jc w:val="left"/>
              <w:rPr/>
            </w:pPr>
            <w:r>
              <w:rPr/>
              <w:t xml:space="preserve">Ivan Schloss </w:t>
            </w:r>
          </w:p>
        </w:tc>
        <w:tc>
          <w:tcPr>
            <w:tcW w:w="2041" w:type="dxa"/>
            <w:tcBorders/>
            <w:vAlign w:val="center"/>
          </w:tcPr>
          <w:p>
            <w:pPr>
              <w:pStyle w:val="TableContents"/>
              <w:bidi w:val="0"/>
              <w:spacing w:before="0" w:after="283"/>
              <w:jc w:val="left"/>
              <w:rPr/>
            </w:pPr>
            <w:r>
              <w:rPr/>
              <w:t xml:space="preserve">2016 </w:t>
            </w:r>
          </w:p>
        </w:tc>
      </w:tr>
      <w:tr>
        <w:trPr/>
        <w:tc>
          <w:tcPr>
            <w:tcW w:w="2416" w:type="dxa"/>
            <w:tcBorders/>
            <w:vAlign w:val="center"/>
          </w:tcPr>
          <w:p>
            <w:pPr>
              <w:pStyle w:val="TableContents"/>
              <w:bidi w:val="0"/>
              <w:spacing w:before="0" w:after="283"/>
              <w:jc w:val="left"/>
              <w:rPr/>
            </w:pPr>
            <w:r>
              <w:rPr/>
              <w:t xml:space="preserve">Laila Rouass </w:t>
            </w:r>
          </w:p>
        </w:tc>
        <w:tc>
          <w:tcPr>
            <w:tcW w:w="2161" w:type="dxa"/>
            <w:tcBorders/>
            <w:vAlign w:val="center"/>
          </w:tcPr>
          <w:p>
            <w:pPr>
              <w:pStyle w:val="TableContents"/>
              <w:bidi w:val="0"/>
              <w:spacing w:before="0" w:after="283"/>
              <w:jc w:val="left"/>
              <w:rPr/>
            </w:pPr>
            <w:r>
              <w:rPr/>
              <w:t xml:space="preserve">Maria </w:t>
            </w:r>
          </w:p>
        </w:tc>
        <w:tc>
          <w:tcPr>
            <w:tcW w:w="2041" w:type="dxa"/>
            <w:tcBorders/>
            <w:vAlign w:val="center"/>
          </w:tcPr>
          <w:p>
            <w:pPr>
              <w:pStyle w:val="TableContents"/>
              <w:bidi w:val="0"/>
              <w:spacing w:before="0" w:after="283"/>
              <w:jc w:val="left"/>
              <w:rPr/>
            </w:pPr>
            <w:r>
              <w:rPr/>
              <w:t xml:space="preserve">2016 </w:t>
            </w:r>
          </w:p>
        </w:tc>
      </w:tr>
      <w:tr>
        <w:trPr/>
        <w:tc>
          <w:tcPr>
            <w:tcW w:w="2416" w:type="dxa"/>
            <w:tcBorders/>
            <w:vAlign w:val="center"/>
          </w:tcPr>
          <w:p>
            <w:pPr>
              <w:pStyle w:val="TableContents"/>
              <w:bidi w:val="0"/>
              <w:spacing w:before="0" w:after="283"/>
              <w:jc w:val="left"/>
              <w:rPr/>
            </w:pPr>
            <w:r>
              <w:rPr/>
              <w:t xml:space="preserve">Ruth Madoc </w:t>
            </w:r>
          </w:p>
        </w:tc>
        <w:tc>
          <w:tcPr>
            <w:tcW w:w="2161" w:type="dxa"/>
            <w:tcBorders/>
            <w:vAlign w:val="center"/>
          </w:tcPr>
          <w:p>
            <w:pPr>
              <w:pStyle w:val="TableContents"/>
              <w:bidi w:val="0"/>
              <w:spacing w:before="0" w:after="283"/>
              <w:jc w:val="left"/>
              <w:rPr/>
            </w:pPr>
            <w:r>
              <w:rPr/>
              <w:t xml:space="preserve">Pormestari Mary Meyer </w:t>
            </w:r>
          </w:p>
        </w:tc>
        <w:tc>
          <w:tcPr>
            <w:tcW w:w="2041" w:type="dxa"/>
            <w:tcBorders/>
            <w:vAlign w:val="center"/>
          </w:tcPr>
          <w:p>
            <w:pPr>
              <w:pStyle w:val="TableContents"/>
              <w:bidi w:val="0"/>
              <w:spacing w:before="0" w:after="283"/>
              <w:jc w:val="left"/>
              <w:rPr/>
            </w:pPr>
            <w:r>
              <w:rPr/>
              <w:t xml:space="preserve">2016 </w:t>
            </w:r>
          </w:p>
        </w:tc>
      </w:tr>
      <w:tr>
        <w:trPr/>
        <w:tc>
          <w:tcPr>
            <w:tcW w:w="2416" w:type="dxa"/>
            <w:tcBorders/>
            <w:vAlign w:val="center"/>
          </w:tcPr>
          <w:p>
            <w:pPr>
              <w:pStyle w:val="TableContents"/>
              <w:bidi w:val="0"/>
              <w:spacing w:before="0" w:after="283"/>
              <w:jc w:val="left"/>
              <w:rPr/>
            </w:pPr>
            <w:r>
              <w:rPr/>
              <w:t xml:space="preserve">Richard Harrington </w:t>
            </w:r>
          </w:p>
        </w:tc>
        <w:tc>
          <w:tcPr>
            <w:tcW w:w="2161" w:type="dxa"/>
            <w:tcBorders/>
            <w:vAlign w:val="center"/>
          </w:tcPr>
          <w:p>
            <w:pPr>
              <w:pStyle w:val="TableContents"/>
              <w:bidi w:val="0"/>
              <w:spacing w:before="0" w:after="283"/>
              <w:jc w:val="left"/>
              <w:rPr/>
            </w:pPr>
            <w:r>
              <w:rPr/>
              <w:t xml:space="preserve">Ian Meyer </w:t>
            </w:r>
          </w:p>
        </w:tc>
        <w:tc>
          <w:tcPr>
            <w:tcW w:w="2041" w:type="dxa"/>
            <w:tcBorders/>
            <w:vAlign w:val="center"/>
          </w:tcPr>
          <w:p>
            <w:pPr>
              <w:pStyle w:val="TableContents"/>
              <w:bidi w:val="0"/>
              <w:spacing w:before="0" w:after="283"/>
              <w:jc w:val="left"/>
              <w:rPr/>
            </w:pPr>
            <w:r>
              <w:rPr/>
              <w:t xml:space="preserve">2016 </w:t>
            </w:r>
          </w:p>
        </w:tc>
      </w:tr>
      <w:tr>
        <w:trPr/>
        <w:tc>
          <w:tcPr>
            <w:tcW w:w="2416" w:type="dxa"/>
            <w:tcBorders/>
            <w:vAlign w:val="center"/>
          </w:tcPr>
          <w:p>
            <w:pPr>
              <w:pStyle w:val="TableContents"/>
              <w:bidi w:val="0"/>
              <w:spacing w:before="0" w:after="283"/>
              <w:jc w:val="left"/>
              <w:rPr/>
            </w:pPr>
            <w:r>
              <w:rPr/>
              <w:t xml:space="preserve">Patricia Kane </w:t>
            </w:r>
          </w:p>
        </w:tc>
        <w:tc>
          <w:tcPr>
            <w:tcW w:w="2161" w:type="dxa"/>
            <w:tcBorders/>
            <w:vAlign w:val="center"/>
          </w:tcPr>
          <w:p>
            <w:pPr>
              <w:pStyle w:val="TableContents"/>
              <w:bidi w:val="0"/>
              <w:spacing w:before="0" w:after="283"/>
              <w:jc w:val="left"/>
              <w:rPr/>
            </w:pPr>
            <w:r>
              <w:rPr/>
              <w:t xml:space="preserve">Dotty </w:t>
            </w:r>
          </w:p>
        </w:tc>
        <w:tc>
          <w:tcPr>
            <w:tcW w:w="2041" w:type="dxa"/>
            <w:tcBorders/>
            <w:vAlign w:val="center"/>
          </w:tcPr>
          <w:p>
            <w:pPr>
              <w:pStyle w:val="TableContents"/>
              <w:bidi w:val="0"/>
              <w:spacing w:before="0" w:after="283"/>
              <w:jc w:val="left"/>
              <w:rPr/>
            </w:pPr>
            <w:r>
              <w:rPr/>
              <w:t xml:space="preserve">2016 </w:t>
            </w:r>
          </w:p>
        </w:tc>
      </w:tr>
      <w:tr>
        <w:trPr/>
        <w:tc>
          <w:tcPr>
            <w:tcW w:w="2416" w:type="dxa"/>
            <w:tcBorders/>
            <w:vAlign w:val="center"/>
          </w:tcPr>
          <w:p>
            <w:pPr>
              <w:pStyle w:val="TableContents"/>
              <w:bidi w:val="0"/>
              <w:spacing w:before="0" w:after="283"/>
              <w:jc w:val="left"/>
              <w:rPr/>
            </w:pPr>
            <w:r>
              <w:rPr/>
              <w:t xml:space="preserve">Andy Fairweather Low </w:t>
            </w:r>
          </w:p>
        </w:tc>
        <w:tc>
          <w:tcPr>
            <w:tcW w:w="2161" w:type="dxa"/>
            <w:tcBorders/>
            <w:vAlign w:val="center"/>
          </w:tcPr>
          <w:p>
            <w:pPr>
              <w:pStyle w:val="TableContents"/>
              <w:bidi w:val="0"/>
              <w:spacing w:before="0" w:after="283"/>
              <w:jc w:val="left"/>
              <w:rPr/>
            </w:pPr>
            <w:r>
              <w:rPr/>
              <w:t xml:space="preserve">Hän itse </w:t>
            </w:r>
          </w:p>
        </w:tc>
        <w:tc>
          <w:tcPr>
            <w:tcW w:w="2041" w:type="dxa"/>
            <w:tcBorders/>
            <w:vAlign w:val="center"/>
          </w:tcPr>
          <w:p>
            <w:pPr>
              <w:pStyle w:val="TableContents"/>
              <w:bidi w:val="0"/>
              <w:spacing w:before="0" w:after="283"/>
              <w:jc w:val="left"/>
              <w:rPr/>
            </w:pPr>
            <w:r>
              <w:rPr/>
              <w:t xml:space="preserve">2016 </w:t>
            </w:r>
          </w:p>
        </w:tc>
      </w:tr>
      <w:tr>
        <w:trPr/>
        <w:tc>
          <w:tcPr>
            <w:tcW w:w="2416" w:type="dxa"/>
            <w:tcBorders/>
            <w:vAlign w:val="center"/>
          </w:tcPr>
          <w:p>
            <w:pPr>
              <w:pStyle w:val="TableContents"/>
              <w:bidi w:val="0"/>
              <w:spacing w:before="0" w:after="283"/>
              <w:jc w:val="left"/>
              <w:rPr/>
            </w:pPr>
            <w:r>
              <w:rPr>
                <w:color w:val="A9A9A9"/>
              </w:rPr>
              <w:t xml:space="preserve">Clive Russell </w:t>
            </w:r>
          </w:p>
        </w:tc>
        <w:tc>
          <w:tcPr>
            <w:tcW w:w="2161" w:type="dxa"/>
            <w:tcBorders/>
            <w:vAlign w:val="center"/>
          </w:tcPr>
          <w:p>
            <w:pPr>
              <w:pStyle w:val="TableContents"/>
              <w:bidi w:val="0"/>
              <w:spacing w:before="0" w:after="283"/>
              <w:jc w:val="left"/>
              <w:rPr/>
            </w:pPr>
            <w:r>
              <w:rPr/>
              <w:t xml:space="preserve">Clem Draper-setä </w:t>
            </w:r>
          </w:p>
        </w:tc>
        <w:tc>
          <w:tcPr>
            <w:tcW w:w="2041" w:type="dxa"/>
            <w:tcBorders/>
            <w:vAlign w:val="center"/>
          </w:tcPr>
          <w:p>
            <w:pPr>
              <w:pStyle w:val="TableContents"/>
              <w:bidi w:val="0"/>
              <w:spacing w:before="0" w:after="283"/>
              <w:jc w:val="left"/>
              <w:rPr/>
            </w:pPr>
            <w:r>
              <w:rPr/>
              <w:t xml:space="preserve">2016 </w:t>
            </w:r>
          </w:p>
        </w:tc>
      </w:tr>
      <w:tr>
        <w:trPr/>
        <w:tc>
          <w:tcPr>
            <w:tcW w:w="2416" w:type="dxa"/>
            <w:tcBorders/>
            <w:vAlign w:val="center"/>
          </w:tcPr>
          <w:p>
            <w:pPr>
              <w:pStyle w:val="TableContents"/>
              <w:bidi w:val="0"/>
              <w:spacing w:before="0" w:after="283"/>
              <w:jc w:val="left"/>
              <w:rPr/>
            </w:pPr>
            <w:r>
              <w:rPr/>
              <w:t xml:space="preserve">Suzanne Packer </w:t>
            </w:r>
          </w:p>
        </w:tc>
        <w:tc>
          <w:tcPr>
            <w:tcW w:w="2161" w:type="dxa"/>
            <w:tcBorders/>
            <w:vAlign w:val="center"/>
          </w:tcPr>
          <w:p>
            <w:pPr>
              <w:pStyle w:val="TableContents"/>
              <w:bidi w:val="0"/>
              <w:spacing w:before="0" w:after="283"/>
              <w:jc w:val="left"/>
              <w:rPr/>
            </w:pPr>
            <w:r>
              <w:rPr/>
              <w:t xml:space="preserve">Carole </w:t>
            </w:r>
          </w:p>
        </w:tc>
        <w:tc>
          <w:tcPr>
            <w:tcW w:w="2041" w:type="dxa"/>
            <w:tcBorders/>
            <w:vAlign w:val="center"/>
          </w:tcPr>
          <w:p>
            <w:pPr>
              <w:pStyle w:val="TableContents"/>
              <w:bidi w:val="0"/>
              <w:spacing w:before="0" w:after="283"/>
              <w:jc w:val="left"/>
              <w:rPr/>
            </w:pPr>
            <w:r>
              <w:rPr/>
              <w:t xml:space="preserve">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Brenda-tädin aviomiestä Stellassa.</w:t>
      </w:r>
    </w:p>
    <w:p>
      <w:pPr>
        <w:pStyle w:val="TextBody"/>
        <w:bidi w:val="0"/>
        <w:jc w:val="left"/>
        <w:rPr>
          <w:b/>
          <w:u w:val="single"/>
          <w:shd w:val="clear" w:fill="FFFF00"/>
        </w:rPr>
      </w:pPr>
      <w:r>
        <w:rPr>
          <w:b/>
          <w:u w:val="single"/>
          <w:shd w:val="clear" w:fill="FFFF00"/>
        </w:rPr>
        <w:t xml:space="preserve">Asiakirjan numero 25718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Brasilia iski ensimmäisenä, kun Pelé ohjasi Rivelinon poikittaissyötön 18. minuutilla. Roberto Boninsegna tasoitti Italian maalin Brasilian puolustuksen virheestä. Toisella puoliajalla Brasilian tulivoima ja luovuus oli liikaa Italian joukkueelle, joka pitäytyi varovaisessa puolustusjärjestelmässään. Gérson laukoi voimalla toisen maalin ja auttoi sitten kolmannen maalin syntyyn pitkällä vapaapotkulla Pelélle, joka ohjasi pallon rynnistävän Jairzinhon tielle. Pelé viimeisteli loistavan esityksensä vetämällä Italian puolustuksen keskialueella ja syöttämällä kapteeni </w:t>
      </w:r>
      <w:r>
        <w:rPr>
          <w:color w:val="A9A9A9"/>
        </w:rPr>
        <w:t xml:space="preserve">Carlos Albertolle </w:t>
      </w:r>
      <w:r>
        <w:rPr/>
        <w:t xml:space="preserve">oikealla laidalla loppulukemat. Carlos Alberton maalia, joka syntyi Brasilian joukkueen siirryttyä vasemmalta keskelle, pidetään yhtenä turnauksen historian hienoimmista maaleista.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viimeisen maalin vuoden 1970 maailmanmestaruuskilpailuissa.</w:t>
      </w:r>
    </w:p>
    <w:p>
      <w:pPr>
        <w:pStyle w:val="TextBody"/>
        <w:bidi w:val="0"/>
        <w:jc w:val="left"/>
        <w:rPr>
          <w:b/>
          <w:u w:val="single"/>
          <w:shd w:val="clear" w:fill="FFFF00"/>
        </w:rPr>
      </w:pPr>
      <w:r>
        <w:rPr>
          <w:b/>
          <w:u w:val="single"/>
          <w:shd w:val="clear" w:fill="FFFF00"/>
        </w:rPr>
        <w:t xml:space="preserve">Asiakirjan numero 25719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Harold John Smith </w:t>
      </w:r>
      <w:r>
        <w:rPr/>
        <w:t xml:space="preserve">(24. elokuuta 1916 - 28. tammikuuta 1994) oli yhdysvaltalainen näyttelijä ja ääninäyttelijä, joka tunnettiin parhaiten roolistaan Otis Campbellina, kaupungin juoppona CBS:n Andy Griffith Show'ssa.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kaupungin juoppoa Andy Griffithin show'ssa...</w:t>
      </w:r>
    </w:p>
    <w:p>
      <w:pPr>
        <w:pStyle w:val="TextBody"/>
        <w:bidi w:val="0"/>
        <w:jc w:val="left"/>
        <w:rPr>
          <w:b/>
          <w:u w:val="single"/>
          <w:shd w:val="clear" w:fill="FFFF00"/>
        </w:rPr>
      </w:pPr>
      <w:r>
        <w:rPr>
          <w:b/>
          <w:u w:val="single"/>
          <w:shd w:val="clear" w:fill="FFFF00"/>
        </w:rPr>
        <w:t xml:space="preserve">Asiakirjan numero 25720</w:t>
      </w:r>
    </w:p>
    <w:p>
      <w:pPr>
        <w:pStyle w:val="TextBody"/>
        <w:bidi w:val="0"/>
        <w:jc w:val="left"/>
        <w:rPr>
          <w:b/>
          <w:shd w:val="clear" w:fill="FFFF00"/>
        </w:rPr>
      </w:pPr>
      <w:r>
        <w:rPr>
          <w:b/>
          <w:shd w:val="clear" w:fill="FFFF00"/>
        </w:rPr>
        <w:t xml:space="preserve">Tekstin numero 0</w:t>
      </w:r>
    </w:p>
    <w:p>
      <w:pPr>
        <w:pStyle w:val="TextBody"/>
        <w:numPr>
          <w:ilvl w:val="0"/>
          <w:numId w:val="19"/>
        </w:numPr>
        <w:tabs>
          <w:tab w:val="clear" w:pos="1134"/>
          <w:tab w:val="left" w:leader="none" w:pos="707"/>
        </w:tabs>
        <w:bidi w:val="0"/>
        <w:ind w:start="707" w:hanging="283"/>
        <w:jc w:val="left"/>
        <w:rPr/>
      </w:pPr>
      <w:r>
        <w:rPr/>
        <w:t xml:space="preserve">``Ashes to ashes, dust to dust'', lause </w:t>
      </w:r>
      <w:r>
        <w:rPr>
          <w:color w:val="A9A9A9"/>
        </w:rPr>
        <w:t xml:space="preserve">anglikaanisen rukouskirjan </w:t>
      </w:r>
      <w:r>
        <w:rPr/>
        <w:t xml:space="preserve">hautauspalvelusta.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tuli tuhkasta tuhkaksi pölystä pölyksi?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tulee termi "tuhkasta tuhkaksi"?</w:t>
      </w:r>
    </w:p>
    <w:p>
      <w:pPr>
        <w:pStyle w:val="TextBody"/>
        <w:bidi w:val="0"/>
        <w:jc w:val="left"/>
        <w:rPr>
          <w:b/>
          <w:u w:val="single"/>
          <w:shd w:val="clear" w:fill="FFFF00"/>
        </w:rPr>
      </w:pPr>
      <w:r>
        <w:rPr>
          <w:b/>
          <w:u w:val="single"/>
          <w:shd w:val="clear" w:fill="FFFF00"/>
        </w:rPr>
        <w:t xml:space="preserve">Asiakirjan numero 25721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Gilgameš ja Enkidu kaatoivat </w:t>
      </w:r>
      <w:r>
        <w:rPr/>
        <w:t xml:space="preserve">setrimetsän ja erityisesti korkeimman setripuun tehdäkseen Nippurin kaupunkiin suuren setripuuportin. He rakentavat setripuista lautan ja kelluvat Eufratia pitkin kaupunkiinsa.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puu oli tärkeää Gilgameshille...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Gilgamesh ja Enkidu astuvat upeaan setrimetsään ja alkavat kaataa puita. Kun Humbaba kuulee äänen, hän ryntää heidän luokseen ja varoittaa heitä. Enkidu huutaa Humbaballe, että he kaksi ovat paljon vahvempia kuin demoni, mutta Humbaba, joka tietää Gilgameshin olevan kuningas, pilkkaa kuningasta siitä, että hän ottaa käskyjä Enkidun kaltaiselta mitättömältä. Humbaba muuttaa kasvonsa kammottavaksi naamioksi ja alkaa uhkailla kaksikkoa, ja Gilgamesh pakenee ja piiloutuu. Enkidu huutaa Gilgameshille ja innostaa häntä rohkeuteen, ja Gilgamesh ilmestyy piilostaan, ja kaksikko aloittaa eeppisen taistelunsa Humbabaa vastaan. Shamash tunkeutuu taisteluun ja auttaa kaksikkoa, ja Humbaba kukistetaan. Polvillaan, Gilgamešin miekka kurkullaan, Humbaba anelee elämäänsä ja tarjoaa Gilgamešille kaikkia metsän puita ja ikuista palvelustaan. Kun Gilgamesh miettii asiaa, Enkidu puuttuu asiaan ja käskee Gilgameshia tappamaan Humbaban ennen kuin kukaan jumalista saapuu paikalle ja estää häntä tekemästä sitä. Jos hän tappaa </w:t>
      </w:r>
      <w:r>
        <w:rPr>
          <w:color w:val="A9A9A9"/>
        </w:rPr>
        <w:t xml:space="preserve">Humbaban</w:t>
      </w:r>
      <w:r>
        <w:rPr/>
        <w:t xml:space="preserve">, hän saa laajaa mainetta kaikille tuleville ajoille.</w:t>
      </w:r>
      <w:r>
        <w:rPr/>
        <w:t xml:space="preserve"> Gilgameš irrottaa miekkansa suurella heilautuksella Humbaban pään. Mutta ennen kuolemaansa Humbaba huutaa Enkidulle kirouksen: "Teistä kahdesta Enkidu ei eläisi kauemmin, Enkidu ei löytäisi rauhaa tässä maailmassa!" "Enkidu ei löydä rauhaa tässä maailmassa! Pian myöhemmin Enkidu sairastuu ja kuolee.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gilgamesh ja hänen kumppaninsa kukistivat setrimetsässä.</w:t>
      </w:r>
    </w:p>
    <w:p>
      <w:pPr>
        <w:pStyle w:val="TextBody"/>
        <w:bidi w:val="0"/>
        <w:jc w:val="left"/>
        <w:rPr>
          <w:b/>
          <w:u w:val="single"/>
          <w:shd w:val="clear" w:fill="FFFF00"/>
        </w:rPr>
      </w:pPr>
      <w:r>
        <w:rPr>
          <w:b/>
          <w:u w:val="single"/>
          <w:shd w:val="clear" w:fill="FFFF00"/>
        </w:rPr>
        <w:t xml:space="preserve">Asiakirjan numero 25722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Röyhtäily </w:t>
      </w:r>
      <w:r>
        <w:rPr>
          <w:color w:val="A9A9A9"/>
        </w:rPr>
        <w:t xml:space="preserve">johtuu </w:t>
      </w:r>
      <w:r>
        <w:rPr/>
        <w:t xml:space="preserve">yleensä </w:t>
      </w:r>
      <w:r>
        <w:rPr>
          <w:color w:val="A9A9A9"/>
        </w:rPr>
        <w:t xml:space="preserve">siitä, että syömisen tai juomisen yhteydessä niellään ilmaa ja ulostetaan se sitten ulos, joten tässä tapauksessa ulostuleva kaasu on pääasiassa typen ja hapen seos.</w:t>
      </w:r>
      <w:r>
        <w:rPr/>
        <w:t xml:space="preserve"> Röyhtäilyä voi aiheuttaa myös hiilihapollisten juomien, kuten oluen, virvoitusjuomien, energiajuomien ja viinin juominen, jolloin ulostuleva kaasu on pääasiassa juomasta peräisin olevaa hiilidioksidia. Yleiset diabeteslääkkeet metformiini ja Byetta voivat aiheuttaa röyhtäilyä, erityisesti suurempina annoksina. Tämä korjaantuu usein muutamassa viikossa. Röyhtäily yhdistettynä muihin oireisiin, kuten dyspepsiaan, pahoinvointiin ja närästykseen, voi olla merkki haavaumasta tai hiatal herniasta, ja lääkärin on syytä tutkia asiaa. Muita röyhtäilyn syitä ovat muun muassa: ruoka-aineallergia, sappirakon ongelmat, happamat refluksitaudit, H. pylori ja gastriitti.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röyhtäyksen ääni tulee?</w:t>
      </w:r>
    </w:p>
    <w:p>
      <w:pPr>
        <w:pStyle w:val="TextBody"/>
        <w:bidi w:val="0"/>
        <w:jc w:val="left"/>
        <w:rPr>
          <w:b/>
          <w:u w:val="single"/>
          <w:shd w:val="clear" w:fill="FFFF00"/>
        </w:rPr>
      </w:pPr>
      <w:r>
        <w:rPr>
          <w:b/>
          <w:u w:val="single"/>
          <w:shd w:val="clear" w:fill="FFFF00"/>
        </w:rPr>
        <w:t xml:space="preserve">Asiakirjan numero 25723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39"/>
        <w:gridCol w:w="2206"/>
        <w:gridCol w:w="2345"/>
        <w:gridCol w:w="2241"/>
        <w:gridCol w:w="2774"/>
      </w:tblGrid>
      <w:tr>
        <w:trPr/>
        <w:tc>
          <w:tcPr>
            <w:tcW w:w="639" w:type="dxa"/>
            <w:tcBorders/>
            <w:vAlign w:val="center"/>
          </w:tcPr>
          <w:p>
            <w:pPr>
              <w:pStyle w:val="TableHeading"/>
              <w:suppressLineNumbers/>
              <w:bidi w:val="0"/>
              <w:spacing w:before="0" w:after="283"/>
              <w:jc w:val="center"/>
              <w:rPr/>
            </w:pPr>
            <w:r>
              <w:rPr/>
              <w:t xml:space="preserve">sijoitus </w:t>
            </w:r>
          </w:p>
        </w:tc>
        <w:tc>
          <w:tcPr>
            <w:tcW w:w="2206" w:type="dxa"/>
            <w:tcBorders/>
            <w:vAlign w:val="center"/>
          </w:tcPr>
          <w:p>
            <w:pPr>
              <w:pStyle w:val="TableHeading"/>
              <w:suppressLineNumbers/>
              <w:bidi w:val="0"/>
              <w:spacing w:before="0" w:after="283"/>
              <w:jc w:val="center"/>
              <w:rPr/>
            </w:pPr>
            <w:r>
              <w:rPr/>
              <w:t xml:space="preserve">Sato </w:t>
            </w:r>
          </w:p>
        </w:tc>
        <w:tc>
          <w:tcPr>
            <w:tcW w:w="2345" w:type="dxa"/>
            <w:tcBorders/>
            <w:vAlign w:val="center"/>
          </w:tcPr>
          <w:p>
            <w:pPr>
              <w:pStyle w:val="TableHeading"/>
              <w:suppressLineNumbers/>
              <w:bidi w:val="0"/>
              <w:spacing w:before="0" w:after="283"/>
              <w:jc w:val="center"/>
              <w:rPr/>
            </w:pPr>
            <w:r>
              <w:rPr/>
              <w:t xml:space="preserve">arvo tuhansina Yhdysvaltain dollareina (2012) </w:t>
            </w:r>
          </w:p>
        </w:tc>
        <w:tc>
          <w:tcPr>
            <w:tcW w:w="2241" w:type="dxa"/>
            <w:tcBorders/>
            <w:vAlign w:val="center"/>
          </w:tcPr>
          <w:p>
            <w:pPr>
              <w:pStyle w:val="TableHeading"/>
              <w:suppressLineNumbers/>
              <w:bidi w:val="0"/>
              <w:spacing w:before="0" w:after="283"/>
              <w:jc w:val="center"/>
              <w:rPr/>
            </w:pPr>
            <w:r>
              <w:rPr/>
              <w:t xml:space="preserve">tuotanto metrisinä tonneina (2012) </w:t>
            </w:r>
          </w:p>
        </w:tc>
        <w:tc>
          <w:tcPr>
            <w:tcW w:w="2774" w:type="dxa"/>
            <w:tcBorders/>
            <w:vAlign w:val="center"/>
          </w:tcPr>
          <w:p>
            <w:pPr>
              <w:pStyle w:val="TableHeading"/>
              <w:suppressLineNumbers/>
              <w:bidi w:val="0"/>
              <w:spacing w:before="0" w:after="283"/>
              <w:jc w:val="center"/>
              <w:rPr/>
            </w:pPr>
            <w:r>
              <w:rPr/>
              <w:t xml:space="preserve">Tärkein tuottajamaa ja arvo (2011)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Riisi, paddy </w:t>
            </w:r>
          </w:p>
        </w:tc>
        <w:tc>
          <w:tcPr>
            <w:tcW w:w="2345" w:type="dxa"/>
            <w:tcBorders/>
            <w:vAlign w:val="center"/>
          </w:tcPr>
          <w:p>
            <w:pPr>
              <w:pStyle w:val="TableContents"/>
              <w:bidi w:val="0"/>
              <w:spacing w:before="0" w:after="283"/>
              <w:jc w:val="left"/>
              <w:rPr/>
            </w:pPr>
            <w:r>
              <w:rPr/>
              <w:t xml:space="preserve">$186,999,999 </w:t>
            </w:r>
          </w:p>
        </w:tc>
        <w:tc>
          <w:tcPr>
            <w:tcW w:w="2241" w:type="dxa"/>
            <w:tcBorders/>
            <w:vAlign w:val="center"/>
          </w:tcPr>
          <w:p>
            <w:pPr>
              <w:pStyle w:val="TableContents"/>
              <w:bidi w:val="0"/>
              <w:spacing w:before="0" w:after="283"/>
              <w:jc w:val="left"/>
              <w:rPr/>
            </w:pPr>
            <w:r>
              <w:rPr/>
              <w:t xml:space="preserve">722,599,583 </w:t>
            </w:r>
          </w:p>
        </w:tc>
        <w:tc>
          <w:tcPr>
            <w:tcW w:w="2774" w:type="dxa"/>
            <w:tcBorders/>
            <w:vAlign w:val="center"/>
          </w:tcPr>
          <w:p>
            <w:pPr>
              <w:pStyle w:val="TableContents"/>
              <w:bidi w:val="0"/>
              <w:spacing w:before="0" w:after="283"/>
              <w:jc w:val="left"/>
              <w:rPr/>
            </w:pPr>
            <w:r>
              <w:rPr/>
              <w:t xml:space="preserve">50,2 miljardia dollaria (Manner-Kiina)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Lehmänmaito, täysmaito, tuore </w:t>
            </w:r>
          </w:p>
        </w:tc>
        <w:tc>
          <w:tcPr>
            <w:tcW w:w="2345" w:type="dxa"/>
            <w:tcBorders/>
            <w:vAlign w:val="center"/>
          </w:tcPr>
          <w:p>
            <w:pPr>
              <w:pStyle w:val="TableContents"/>
              <w:bidi w:val="0"/>
              <w:spacing w:before="0" w:after="283"/>
              <w:jc w:val="left"/>
              <w:rPr/>
            </w:pPr>
            <w:r>
              <w:rPr/>
              <w:t xml:space="preserve">$183,583,111 </w:t>
            </w:r>
          </w:p>
        </w:tc>
        <w:tc>
          <w:tcPr>
            <w:tcW w:w="2241" w:type="dxa"/>
            <w:tcBorders/>
            <w:vAlign w:val="center"/>
          </w:tcPr>
          <w:p>
            <w:pPr>
              <w:pStyle w:val="TableContents"/>
              <w:bidi w:val="0"/>
              <w:spacing w:before="0" w:after="283"/>
              <w:jc w:val="left"/>
              <w:rPr/>
            </w:pPr>
            <w:r>
              <w:rPr/>
              <w:t xml:space="preserve">614,578,723 </w:t>
            </w:r>
          </w:p>
        </w:tc>
        <w:tc>
          <w:tcPr>
            <w:tcW w:w="2774" w:type="dxa"/>
            <w:tcBorders/>
            <w:vAlign w:val="center"/>
          </w:tcPr>
          <w:p>
            <w:pPr>
              <w:pStyle w:val="TableContents"/>
              <w:bidi w:val="0"/>
              <w:spacing w:before="0" w:after="283"/>
              <w:jc w:val="left"/>
              <w:rPr/>
            </w:pPr>
            <w:r>
              <w:rPr/>
              <w:t xml:space="preserve">27,6 miljardia dollaria (Yhdysvallat)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Karja, liha </w:t>
            </w:r>
          </w:p>
        </w:tc>
        <w:tc>
          <w:tcPr>
            <w:tcW w:w="2345" w:type="dxa"/>
            <w:tcBorders/>
            <w:vAlign w:val="center"/>
          </w:tcPr>
          <w:p>
            <w:pPr>
              <w:pStyle w:val="TableContents"/>
              <w:bidi w:val="0"/>
              <w:spacing w:before="0" w:after="283"/>
              <w:jc w:val="left"/>
              <w:rPr/>
            </w:pPr>
            <w:r>
              <w:rPr/>
              <w:t xml:space="preserve">$170,272,001 </w:t>
            </w:r>
          </w:p>
        </w:tc>
        <w:tc>
          <w:tcPr>
            <w:tcW w:w="2241" w:type="dxa"/>
            <w:tcBorders/>
            <w:vAlign w:val="center"/>
          </w:tcPr>
          <w:p>
            <w:pPr>
              <w:pStyle w:val="TableContents"/>
              <w:bidi w:val="0"/>
              <w:spacing w:before="0" w:after="283"/>
              <w:jc w:val="left"/>
              <w:rPr/>
            </w:pPr>
            <w:r>
              <w:rPr/>
              <w:t xml:space="preserve">63,031,582 </w:t>
            </w:r>
          </w:p>
        </w:tc>
        <w:tc>
          <w:tcPr>
            <w:tcW w:w="2774" w:type="dxa"/>
            <w:tcBorders/>
            <w:vAlign w:val="center"/>
          </w:tcPr>
          <w:p>
            <w:pPr>
              <w:pStyle w:val="TableContents"/>
              <w:bidi w:val="0"/>
              <w:spacing w:before="0" w:after="283"/>
              <w:jc w:val="left"/>
              <w:rPr/>
            </w:pPr>
            <w:r>
              <w:rPr/>
              <w:t xml:space="preserve">30,6 miljardia dollaria (Yhdysvallat)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Sika, liha </w:t>
            </w:r>
          </w:p>
        </w:tc>
        <w:tc>
          <w:tcPr>
            <w:tcW w:w="2345" w:type="dxa"/>
            <w:tcBorders/>
            <w:vAlign w:val="center"/>
          </w:tcPr>
          <w:p>
            <w:pPr>
              <w:pStyle w:val="TableContents"/>
              <w:bidi w:val="0"/>
              <w:spacing w:before="0" w:after="283"/>
              <w:jc w:val="left"/>
              <w:rPr/>
            </w:pPr>
            <w:r>
              <w:rPr/>
              <w:t xml:space="preserve">$167,007,794 </w:t>
            </w:r>
          </w:p>
        </w:tc>
        <w:tc>
          <w:tcPr>
            <w:tcW w:w="2241" w:type="dxa"/>
            <w:tcBorders/>
            <w:vAlign w:val="center"/>
          </w:tcPr>
          <w:p>
            <w:pPr>
              <w:pStyle w:val="TableContents"/>
              <w:bidi w:val="0"/>
              <w:spacing w:before="0" w:after="283"/>
              <w:jc w:val="left"/>
              <w:rPr/>
            </w:pPr>
            <w:r>
              <w:rPr/>
              <w:t xml:space="preserve">108,641,257 </w:t>
            </w:r>
          </w:p>
        </w:tc>
        <w:tc>
          <w:tcPr>
            <w:tcW w:w="2774" w:type="dxa"/>
            <w:tcBorders/>
            <w:vAlign w:val="center"/>
          </w:tcPr>
          <w:p>
            <w:pPr>
              <w:pStyle w:val="TableContents"/>
              <w:bidi w:val="0"/>
              <w:spacing w:before="0" w:after="283"/>
              <w:jc w:val="left"/>
              <w:rPr/>
            </w:pPr>
            <w:r>
              <w:rPr/>
              <w:t xml:space="preserve">77,9 miljardia dollaria (Manner-Kiina)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Kana, liha </w:t>
            </w:r>
          </w:p>
        </w:tc>
        <w:tc>
          <w:tcPr>
            <w:tcW w:w="2345" w:type="dxa"/>
            <w:tcBorders/>
            <w:vAlign w:val="center"/>
          </w:tcPr>
          <w:p>
            <w:pPr>
              <w:pStyle w:val="TableContents"/>
              <w:bidi w:val="0"/>
              <w:spacing w:before="0" w:after="283"/>
              <w:jc w:val="left"/>
              <w:rPr/>
            </w:pPr>
            <w:r>
              <w:rPr/>
              <w:t xml:space="preserve">$128,199,164 </w:t>
            </w:r>
          </w:p>
        </w:tc>
        <w:tc>
          <w:tcPr>
            <w:tcW w:w="2241" w:type="dxa"/>
            <w:tcBorders/>
            <w:vAlign w:val="center"/>
          </w:tcPr>
          <w:p>
            <w:pPr>
              <w:pStyle w:val="TableContents"/>
              <w:bidi w:val="0"/>
              <w:spacing w:before="0" w:after="283"/>
              <w:jc w:val="left"/>
              <w:rPr/>
            </w:pPr>
            <w:r>
              <w:rPr/>
              <w:t xml:space="preserve">90,001,779 </w:t>
            </w:r>
          </w:p>
        </w:tc>
        <w:tc>
          <w:tcPr>
            <w:tcW w:w="2774" w:type="dxa"/>
            <w:tcBorders/>
            <w:vAlign w:val="center"/>
          </w:tcPr>
          <w:p>
            <w:pPr>
              <w:pStyle w:val="TableContents"/>
              <w:bidi w:val="0"/>
              <w:spacing w:before="0" w:after="283"/>
              <w:jc w:val="left"/>
              <w:rPr/>
            </w:pPr>
            <w:r>
              <w:rPr/>
              <w:t xml:space="preserve">24,4 miljardia dollaria (Yhdysvallat) </w:t>
            </w:r>
          </w:p>
        </w:tc>
      </w:tr>
      <w:tr>
        <w:trPr/>
        <w:tc>
          <w:tcPr>
            <w:tcW w:w="639" w:type="dxa"/>
            <w:tcBorders/>
            <w:vAlign w:val="center"/>
          </w:tcPr>
          <w:p>
            <w:pPr>
              <w:pStyle w:val="TableContents"/>
              <w:bidi w:val="0"/>
              <w:spacing w:before="0" w:after="283"/>
              <w:jc w:val="left"/>
              <w:rPr/>
            </w:pPr>
            <w:r>
              <w:rPr/>
              <w:t xml:space="preserve">6 </w:t>
            </w:r>
          </w:p>
        </w:tc>
        <w:tc>
          <w:tcPr>
            <w:tcW w:w="2206" w:type="dxa"/>
            <w:tcBorders/>
            <w:vAlign w:val="center"/>
          </w:tcPr>
          <w:p>
            <w:pPr>
              <w:pStyle w:val="TableContents"/>
              <w:bidi w:val="0"/>
              <w:spacing w:before="0" w:after="283"/>
              <w:jc w:val="left"/>
              <w:rPr/>
            </w:pPr>
            <w:r>
              <w:rPr/>
              <w:t xml:space="preserve">Vehnä </w:t>
            </w:r>
          </w:p>
        </w:tc>
        <w:tc>
          <w:tcPr>
            <w:tcW w:w="2345" w:type="dxa"/>
            <w:tcBorders/>
            <w:vAlign w:val="center"/>
          </w:tcPr>
          <w:p>
            <w:pPr>
              <w:pStyle w:val="TableContents"/>
              <w:bidi w:val="0"/>
              <w:spacing w:before="0" w:after="283"/>
              <w:jc w:val="left"/>
              <w:rPr/>
            </w:pPr>
            <w:r>
              <w:rPr/>
              <w:t xml:space="preserve">$84,281,536 </w:t>
            </w:r>
          </w:p>
        </w:tc>
        <w:tc>
          <w:tcPr>
            <w:tcW w:w="2241" w:type="dxa"/>
            <w:tcBorders/>
            <w:vAlign w:val="center"/>
          </w:tcPr>
          <w:p>
            <w:pPr>
              <w:pStyle w:val="TableContents"/>
              <w:bidi w:val="0"/>
              <w:spacing w:before="0" w:after="283"/>
              <w:jc w:val="left"/>
              <w:rPr/>
            </w:pPr>
            <w:r>
              <w:rPr/>
              <w:t xml:space="preserve">701,395,334 </w:t>
            </w:r>
          </w:p>
        </w:tc>
        <w:tc>
          <w:tcPr>
            <w:tcW w:w="2774" w:type="dxa"/>
            <w:tcBorders/>
            <w:vAlign w:val="center"/>
          </w:tcPr>
          <w:p>
            <w:pPr>
              <w:pStyle w:val="TableContents"/>
              <w:bidi w:val="0"/>
              <w:spacing w:before="0" w:after="283"/>
              <w:jc w:val="left"/>
              <w:rPr/>
            </w:pPr>
            <w:r>
              <w:rPr/>
              <w:t xml:space="preserve">13,7 miljardia dollaria (Manner-Kiina) </w:t>
            </w:r>
          </w:p>
        </w:tc>
      </w:tr>
      <w:tr>
        <w:trPr/>
        <w:tc>
          <w:tcPr>
            <w:tcW w:w="639" w:type="dxa"/>
            <w:tcBorders/>
            <w:vAlign w:val="center"/>
          </w:tcPr>
          <w:p>
            <w:pPr>
              <w:pStyle w:val="TableContents"/>
              <w:bidi w:val="0"/>
              <w:spacing w:before="0" w:after="283"/>
              <w:jc w:val="left"/>
              <w:rPr/>
            </w:pPr>
            <w:r>
              <w:rPr/>
              <w:t xml:space="preserve">7 </w:t>
            </w:r>
          </w:p>
        </w:tc>
        <w:tc>
          <w:tcPr>
            <w:tcW w:w="2206" w:type="dxa"/>
            <w:tcBorders/>
            <w:vAlign w:val="center"/>
          </w:tcPr>
          <w:p>
            <w:pPr>
              <w:pStyle w:val="TableContents"/>
              <w:bidi w:val="0"/>
              <w:spacing w:before="0" w:after="283"/>
              <w:jc w:val="left"/>
              <w:rPr/>
            </w:pPr>
            <w:r>
              <w:rPr/>
              <w:t xml:space="preserve">Soijapavut </w:t>
            </w:r>
          </w:p>
        </w:tc>
        <w:tc>
          <w:tcPr>
            <w:tcW w:w="2345" w:type="dxa"/>
            <w:tcBorders/>
            <w:vAlign w:val="center"/>
          </w:tcPr>
          <w:p>
            <w:pPr>
              <w:pStyle w:val="TableContents"/>
              <w:bidi w:val="0"/>
              <w:spacing w:before="0" w:after="283"/>
              <w:jc w:val="left"/>
              <w:rPr/>
            </w:pPr>
            <w:r>
              <w:rPr/>
              <w:t xml:space="preserve">$65,903,601 </w:t>
            </w:r>
          </w:p>
        </w:tc>
        <w:tc>
          <w:tcPr>
            <w:tcW w:w="2241" w:type="dxa"/>
            <w:tcBorders/>
            <w:vAlign w:val="center"/>
          </w:tcPr>
          <w:p>
            <w:pPr>
              <w:pStyle w:val="TableContents"/>
              <w:bidi w:val="0"/>
              <w:spacing w:before="0" w:after="283"/>
              <w:jc w:val="left"/>
              <w:rPr/>
            </w:pPr>
            <w:r>
              <w:rPr/>
              <w:t xml:space="preserve">262,037,569 </w:t>
            </w:r>
          </w:p>
        </w:tc>
        <w:tc>
          <w:tcPr>
            <w:tcW w:w="2774" w:type="dxa"/>
            <w:tcBorders/>
            <w:vAlign w:val="center"/>
          </w:tcPr>
          <w:p>
            <w:pPr>
              <w:pStyle w:val="TableContents"/>
              <w:bidi w:val="0"/>
              <w:spacing w:before="0" w:after="283"/>
              <w:jc w:val="left"/>
              <w:rPr/>
            </w:pPr>
            <w:r>
              <w:rPr/>
              <w:t xml:space="preserve">21,8 miljardia dollaria (Yhdysvallat) </w:t>
            </w:r>
          </w:p>
        </w:tc>
      </w:tr>
      <w:tr>
        <w:trPr/>
        <w:tc>
          <w:tcPr>
            <w:tcW w:w="639" w:type="dxa"/>
            <w:tcBorders/>
            <w:vAlign w:val="center"/>
          </w:tcPr>
          <w:p>
            <w:pPr>
              <w:pStyle w:val="TableContents"/>
              <w:bidi w:val="0"/>
              <w:spacing w:before="0" w:after="283"/>
              <w:jc w:val="left"/>
              <w:rPr/>
            </w:pPr>
            <w:r>
              <w:rPr/>
              <w:t xml:space="preserve">8 </w:t>
            </w:r>
          </w:p>
        </w:tc>
        <w:tc>
          <w:tcPr>
            <w:tcW w:w="2206" w:type="dxa"/>
            <w:tcBorders/>
            <w:vAlign w:val="center"/>
          </w:tcPr>
          <w:p>
            <w:pPr>
              <w:pStyle w:val="TableContents"/>
              <w:bidi w:val="0"/>
              <w:spacing w:before="0" w:after="283"/>
              <w:jc w:val="left"/>
              <w:rPr/>
            </w:pPr>
            <w:r>
              <w:rPr/>
              <w:t xml:space="preserve">Tomaatit </w:t>
            </w:r>
          </w:p>
        </w:tc>
        <w:tc>
          <w:tcPr>
            <w:tcW w:w="2345" w:type="dxa"/>
            <w:tcBorders/>
            <w:vAlign w:val="center"/>
          </w:tcPr>
          <w:p>
            <w:pPr>
              <w:pStyle w:val="TableContents"/>
              <w:bidi w:val="0"/>
              <w:spacing w:before="0" w:after="283"/>
              <w:jc w:val="left"/>
              <w:rPr/>
            </w:pPr>
            <w:r>
              <w:rPr/>
              <w:t xml:space="preserve">$58,223,483 </w:t>
            </w:r>
          </w:p>
        </w:tc>
        <w:tc>
          <w:tcPr>
            <w:tcW w:w="2241" w:type="dxa"/>
            <w:tcBorders/>
            <w:vAlign w:val="center"/>
          </w:tcPr>
          <w:p>
            <w:pPr>
              <w:pStyle w:val="TableContents"/>
              <w:bidi w:val="0"/>
              <w:spacing w:before="0" w:after="283"/>
              <w:jc w:val="left"/>
              <w:rPr/>
            </w:pPr>
            <w:r>
              <w:rPr/>
              <w:t xml:space="preserve">159,347,031 </w:t>
            </w:r>
          </w:p>
        </w:tc>
        <w:tc>
          <w:tcPr>
            <w:tcW w:w="2774" w:type="dxa"/>
            <w:tcBorders/>
            <w:vAlign w:val="center"/>
          </w:tcPr>
          <w:p>
            <w:pPr>
              <w:pStyle w:val="TableContents"/>
              <w:bidi w:val="0"/>
              <w:spacing w:before="0" w:after="283"/>
              <w:jc w:val="left"/>
              <w:rPr/>
            </w:pPr>
            <w:r>
              <w:rPr/>
              <w:t xml:space="preserve">17,9 miljardia dollaria (Manner-Kiina) </w:t>
            </w:r>
          </w:p>
        </w:tc>
      </w:tr>
      <w:tr>
        <w:trPr/>
        <w:tc>
          <w:tcPr>
            <w:tcW w:w="639" w:type="dxa"/>
            <w:tcBorders/>
            <w:vAlign w:val="center"/>
          </w:tcPr>
          <w:p>
            <w:pPr>
              <w:pStyle w:val="TableContents"/>
              <w:bidi w:val="0"/>
              <w:spacing w:before="0" w:after="283"/>
              <w:jc w:val="left"/>
              <w:rPr/>
            </w:pPr>
            <w:r>
              <w:rPr/>
              <w:t xml:space="preserve">9 </w:t>
            </w:r>
          </w:p>
        </w:tc>
        <w:tc>
          <w:tcPr>
            <w:tcW w:w="2206" w:type="dxa"/>
            <w:tcBorders/>
            <w:vAlign w:val="center"/>
          </w:tcPr>
          <w:p>
            <w:pPr>
              <w:pStyle w:val="TableContents"/>
              <w:bidi w:val="0"/>
              <w:spacing w:before="0" w:after="283"/>
              <w:jc w:val="left"/>
              <w:rPr/>
            </w:pPr>
            <w:r>
              <w:rPr>
                <w:color w:val="A9A9A9"/>
              </w:rPr>
              <w:t xml:space="preserve">Sokeriruok</w:t>
            </w:r>
            <w:r>
              <w:rPr/>
              <w:t xml:space="preserve">o </w:t>
            </w:r>
          </w:p>
        </w:tc>
        <w:tc>
          <w:tcPr>
            <w:tcW w:w="2345" w:type="dxa"/>
            <w:tcBorders/>
            <w:vAlign w:val="center"/>
          </w:tcPr>
          <w:p>
            <w:pPr>
              <w:pStyle w:val="TableContents"/>
              <w:bidi w:val="0"/>
              <w:spacing w:before="0" w:after="283"/>
              <w:jc w:val="left"/>
              <w:rPr/>
            </w:pPr>
            <w:r>
              <w:rPr/>
              <w:t xml:space="preserve">$56,903,836 </w:t>
            </w:r>
          </w:p>
        </w:tc>
        <w:tc>
          <w:tcPr>
            <w:tcW w:w="2241" w:type="dxa"/>
            <w:tcBorders/>
            <w:vAlign w:val="center"/>
          </w:tcPr>
          <w:p>
            <w:pPr>
              <w:pStyle w:val="TableContents"/>
              <w:bidi w:val="0"/>
              <w:spacing w:before="0" w:after="283"/>
              <w:jc w:val="left"/>
              <w:rPr/>
            </w:pPr>
            <w:r>
              <w:rPr/>
              <w:t xml:space="preserve">1,800,377,642 </w:t>
            </w:r>
          </w:p>
        </w:tc>
        <w:tc>
          <w:tcPr>
            <w:tcW w:w="2774" w:type="dxa"/>
            <w:tcBorders/>
            <w:vAlign w:val="center"/>
          </w:tcPr>
          <w:p>
            <w:pPr>
              <w:pStyle w:val="TableContents"/>
              <w:bidi w:val="0"/>
              <w:spacing w:before="0" w:after="283"/>
              <w:jc w:val="left"/>
              <w:rPr/>
            </w:pPr>
            <w:r>
              <w:rPr/>
              <w:t xml:space="preserve">23,9 miljardia dollaria (Brasilia) </w:t>
            </w:r>
          </w:p>
        </w:tc>
      </w:tr>
      <w:tr>
        <w:trPr/>
        <w:tc>
          <w:tcPr>
            <w:tcW w:w="639" w:type="dxa"/>
            <w:tcBorders/>
            <w:vAlign w:val="center"/>
          </w:tcPr>
          <w:p>
            <w:pPr>
              <w:pStyle w:val="TableContents"/>
              <w:bidi w:val="0"/>
              <w:spacing w:before="0" w:after="283"/>
              <w:jc w:val="left"/>
              <w:rPr/>
            </w:pPr>
            <w:r>
              <w:rPr/>
              <w:t xml:space="preserve">10 </w:t>
            </w:r>
          </w:p>
        </w:tc>
        <w:tc>
          <w:tcPr>
            <w:tcW w:w="2206" w:type="dxa"/>
            <w:tcBorders/>
            <w:vAlign w:val="center"/>
          </w:tcPr>
          <w:p>
            <w:pPr>
              <w:pStyle w:val="TableContents"/>
              <w:bidi w:val="0"/>
              <w:spacing w:before="0" w:after="283"/>
              <w:jc w:val="left"/>
              <w:rPr/>
            </w:pPr>
            <w:r>
              <w:rPr/>
              <w:t xml:space="preserve">Maissi (maissi) </w:t>
            </w:r>
          </w:p>
        </w:tc>
        <w:tc>
          <w:tcPr>
            <w:tcW w:w="2345" w:type="dxa"/>
            <w:tcBorders/>
            <w:vAlign w:val="center"/>
          </w:tcPr>
          <w:p>
            <w:pPr>
              <w:pStyle w:val="TableContents"/>
              <w:bidi w:val="0"/>
              <w:spacing w:before="0" w:after="283"/>
              <w:jc w:val="left"/>
              <w:rPr/>
            </w:pPr>
            <w:r>
              <w:rPr/>
              <w:t xml:space="preserve">$55,478,433 </w:t>
            </w:r>
          </w:p>
        </w:tc>
        <w:tc>
          <w:tcPr>
            <w:tcW w:w="2241" w:type="dxa"/>
            <w:tcBorders/>
            <w:vAlign w:val="center"/>
          </w:tcPr>
          <w:p>
            <w:pPr>
              <w:pStyle w:val="TableContents"/>
              <w:bidi w:val="0"/>
              <w:spacing w:before="0" w:after="283"/>
              <w:jc w:val="left"/>
              <w:rPr/>
            </w:pPr>
            <w:r>
              <w:rPr/>
              <w:t xml:space="preserve">885,289,935 </w:t>
            </w:r>
          </w:p>
        </w:tc>
        <w:tc>
          <w:tcPr>
            <w:tcW w:w="2774" w:type="dxa"/>
            <w:tcBorders/>
            <w:vAlign w:val="center"/>
          </w:tcPr>
          <w:p>
            <w:pPr>
              <w:pStyle w:val="TableContents"/>
              <w:bidi w:val="0"/>
              <w:spacing w:before="0" w:after="283"/>
              <w:jc w:val="left"/>
              <w:rPr/>
            </w:pPr>
            <w:r>
              <w:rPr/>
              <w:t xml:space="preserve">26,4 miljardia dollaria (Yhdysvallat) </w:t>
            </w:r>
          </w:p>
        </w:tc>
      </w:tr>
      <w:tr>
        <w:trPr/>
        <w:tc>
          <w:tcPr>
            <w:tcW w:w="639" w:type="dxa"/>
            <w:tcBorders/>
            <w:vAlign w:val="center"/>
          </w:tcPr>
          <w:p>
            <w:pPr>
              <w:pStyle w:val="TableContents"/>
              <w:bidi w:val="0"/>
              <w:spacing w:before="0" w:after="283"/>
              <w:jc w:val="left"/>
              <w:rPr/>
            </w:pPr>
            <w:r>
              <w:rPr/>
              <w:t xml:space="preserve">11 </w:t>
            </w:r>
          </w:p>
        </w:tc>
        <w:tc>
          <w:tcPr>
            <w:tcW w:w="2206" w:type="dxa"/>
            <w:tcBorders/>
            <w:vAlign w:val="center"/>
          </w:tcPr>
          <w:p>
            <w:pPr>
              <w:pStyle w:val="TableContents"/>
              <w:bidi w:val="0"/>
              <w:spacing w:before="0" w:after="283"/>
              <w:jc w:val="left"/>
              <w:rPr/>
            </w:pPr>
            <w:r>
              <w:rPr/>
              <w:t xml:space="preserve">Kuorelliset munat </w:t>
            </w:r>
          </w:p>
        </w:tc>
        <w:tc>
          <w:tcPr>
            <w:tcW w:w="2345" w:type="dxa"/>
            <w:tcBorders/>
            <w:vAlign w:val="center"/>
          </w:tcPr>
          <w:p>
            <w:pPr>
              <w:pStyle w:val="TableContents"/>
              <w:bidi w:val="0"/>
              <w:spacing w:before="0" w:after="283"/>
              <w:jc w:val="left"/>
              <w:rPr/>
            </w:pPr>
            <w:r>
              <w:rPr/>
              <w:t xml:space="preserve">$53,998,997 </w:t>
            </w:r>
          </w:p>
        </w:tc>
        <w:tc>
          <w:tcPr>
            <w:tcW w:w="2241" w:type="dxa"/>
            <w:tcBorders/>
            <w:vAlign w:val="center"/>
          </w:tcPr>
          <w:p>
            <w:pPr>
              <w:pStyle w:val="TableContents"/>
              <w:bidi w:val="0"/>
              <w:spacing w:before="0" w:after="283"/>
              <w:jc w:val="left"/>
              <w:rPr/>
            </w:pPr>
            <w:r>
              <w:rPr/>
              <w:t xml:space="preserve">65,181,280 </w:t>
            </w:r>
          </w:p>
        </w:tc>
        <w:tc>
          <w:tcPr>
            <w:tcW w:w="2774" w:type="dxa"/>
            <w:tcBorders/>
            <w:vAlign w:val="center"/>
          </w:tcPr>
          <w:p>
            <w:pPr>
              <w:pStyle w:val="TableContents"/>
              <w:bidi w:val="0"/>
              <w:spacing w:before="0" w:after="283"/>
              <w:jc w:val="left"/>
              <w:rPr/>
            </w:pPr>
            <w:r>
              <w:rPr/>
              <w:t xml:space="preserve">19,8 miljardia dollaria (Manner-Kiina) </w:t>
            </w:r>
          </w:p>
        </w:tc>
      </w:tr>
      <w:tr>
        <w:trPr/>
        <w:tc>
          <w:tcPr>
            <w:tcW w:w="639" w:type="dxa"/>
            <w:tcBorders/>
            <w:vAlign w:val="center"/>
          </w:tcPr>
          <w:p>
            <w:pPr>
              <w:pStyle w:val="TableContents"/>
              <w:bidi w:val="0"/>
              <w:spacing w:before="0" w:after="283"/>
              <w:jc w:val="left"/>
              <w:rPr/>
            </w:pPr>
            <w:r>
              <w:rPr/>
              <w:t xml:space="preserve">12 </w:t>
            </w:r>
          </w:p>
        </w:tc>
        <w:tc>
          <w:tcPr>
            <w:tcW w:w="2206" w:type="dxa"/>
            <w:tcBorders/>
            <w:vAlign w:val="center"/>
          </w:tcPr>
          <w:p>
            <w:pPr>
              <w:pStyle w:val="TableContents"/>
              <w:bidi w:val="0"/>
              <w:spacing w:before="0" w:after="283"/>
              <w:jc w:val="left"/>
              <w:rPr/>
            </w:pPr>
            <w:r>
              <w:rPr/>
              <w:t xml:space="preserve">Perunat </w:t>
            </w:r>
          </w:p>
        </w:tc>
        <w:tc>
          <w:tcPr>
            <w:tcW w:w="2345" w:type="dxa"/>
            <w:tcBorders/>
            <w:vAlign w:val="center"/>
          </w:tcPr>
          <w:p>
            <w:pPr>
              <w:pStyle w:val="TableContents"/>
              <w:bidi w:val="0"/>
              <w:spacing w:before="0" w:after="283"/>
              <w:jc w:val="left"/>
              <w:rPr/>
            </w:pPr>
            <w:r>
              <w:rPr/>
              <w:t xml:space="preserve">$49,681,577 </w:t>
            </w:r>
          </w:p>
        </w:tc>
        <w:tc>
          <w:tcPr>
            <w:tcW w:w="2241" w:type="dxa"/>
            <w:tcBorders/>
            <w:vAlign w:val="center"/>
          </w:tcPr>
          <w:p>
            <w:pPr>
              <w:pStyle w:val="TableContents"/>
              <w:bidi w:val="0"/>
              <w:spacing w:before="0" w:after="283"/>
              <w:jc w:val="left"/>
              <w:rPr/>
            </w:pPr>
            <w:r>
              <w:rPr/>
              <w:t xml:space="preserve">373,158,351 </w:t>
            </w:r>
          </w:p>
        </w:tc>
        <w:tc>
          <w:tcPr>
            <w:tcW w:w="2774" w:type="dxa"/>
            <w:tcBorders/>
            <w:vAlign w:val="center"/>
          </w:tcPr>
          <w:p>
            <w:pPr>
              <w:pStyle w:val="TableContents"/>
              <w:bidi w:val="0"/>
              <w:spacing w:before="0" w:after="283"/>
              <w:jc w:val="left"/>
              <w:rPr/>
            </w:pPr>
            <w:r>
              <w:rPr/>
              <w:t xml:space="preserve">12,6 miljardia dollaria (Manner-Kiina) </w:t>
            </w:r>
          </w:p>
        </w:tc>
      </w:tr>
      <w:tr>
        <w:trPr/>
        <w:tc>
          <w:tcPr>
            <w:tcW w:w="639" w:type="dxa"/>
            <w:tcBorders/>
            <w:vAlign w:val="center"/>
          </w:tcPr>
          <w:p>
            <w:pPr>
              <w:pStyle w:val="TableContents"/>
              <w:bidi w:val="0"/>
              <w:spacing w:before="0" w:after="283"/>
              <w:jc w:val="left"/>
              <w:rPr/>
            </w:pPr>
            <w:r>
              <w:rPr/>
              <w:t xml:space="preserve">13 </w:t>
            </w:r>
          </w:p>
        </w:tc>
        <w:tc>
          <w:tcPr>
            <w:tcW w:w="2206" w:type="dxa"/>
            <w:tcBorders/>
            <w:vAlign w:val="center"/>
          </w:tcPr>
          <w:p>
            <w:pPr>
              <w:pStyle w:val="TableContents"/>
              <w:bidi w:val="0"/>
              <w:spacing w:before="0" w:after="283"/>
              <w:jc w:val="left"/>
              <w:rPr/>
            </w:pPr>
            <w:r>
              <w:rPr/>
              <w:t xml:space="preserve">Muualle kuulumattomat kasvikset </w:t>
            </w:r>
          </w:p>
        </w:tc>
        <w:tc>
          <w:tcPr>
            <w:tcW w:w="2345" w:type="dxa"/>
            <w:tcBorders/>
            <w:vAlign w:val="center"/>
          </w:tcPr>
          <w:p>
            <w:pPr>
              <w:pStyle w:val="TableContents"/>
              <w:bidi w:val="0"/>
              <w:spacing w:before="0" w:after="283"/>
              <w:jc w:val="left"/>
              <w:rPr/>
            </w:pPr>
            <w:r>
              <w:rPr/>
              <w:t xml:space="preserve">$45,936,531 </w:t>
            </w:r>
          </w:p>
        </w:tc>
        <w:tc>
          <w:tcPr>
            <w:tcW w:w="2241" w:type="dxa"/>
            <w:tcBorders/>
            <w:vAlign w:val="center"/>
          </w:tcPr>
          <w:p>
            <w:pPr>
              <w:pStyle w:val="TableContents"/>
              <w:bidi w:val="0"/>
              <w:spacing w:before="0" w:after="283"/>
              <w:jc w:val="left"/>
              <w:rPr/>
            </w:pPr>
            <w:r>
              <w:rPr/>
              <w:t xml:space="preserve">268,833,780 </w:t>
            </w:r>
          </w:p>
        </w:tc>
        <w:tc>
          <w:tcPr>
            <w:tcW w:w="2774" w:type="dxa"/>
            <w:tcBorders/>
            <w:vAlign w:val="center"/>
          </w:tcPr>
          <w:p>
            <w:pPr>
              <w:pStyle w:val="TableContents"/>
              <w:bidi w:val="0"/>
              <w:spacing w:before="0" w:after="283"/>
              <w:jc w:val="left"/>
              <w:rPr/>
            </w:pPr>
            <w:r>
              <w:rPr/>
              <w:t xml:space="preserve">25,3 miljardia dollaria (Manner-Kiina) </w:t>
            </w:r>
          </w:p>
        </w:tc>
      </w:tr>
      <w:tr>
        <w:trPr/>
        <w:tc>
          <w:tcPr>
            <w:tcW w:w="639" w:type="dxa"/>
            <w:tcBorders/>
            <w:vAlign w:val="center"/>
          </w:tcPr>
          <w:p>
            <w:pPr>
              <w:pStyle w:val="TableContents"/>
              <w:bidi w:val="0"/>
              <w:spacing w:before="0" w:after="283"/>
              <w:jc w:val="left"/>
              <w:rPr/>
            </w:pPr>
            <w:r>
              <w:rPr/>
              <w:t xml:space="preserve">14 </w:t>
            </w:r>
          </w:p>
        </w:tc>
        <w:tc>
          <w:tcPr>
            <w:tcW w:w="2206" w:type="dxa"/>
            <w:tcBorders/>
            <w:vAlign w:val="center"/>
          </w:tcPr>
          <w:p>
            <w:pPr>
              <w:pStyle w:val="TableContents"/>
              <w:bidi w:val="0"/>
              <w:spacing w:before="0" w:after="283"/>
              <w:jc w:val="left"/>
              <w:rPr/>
            </w:pPr>
            <w:r>
              <w:rPr/>
              <w:t xml:space="preserve">Viinirypäleet </w:t>
            </w:r>
          </w:p>
        </w:tc>
        <w:tc>
          <w:tcPr>
            <w:tcW w:w="2345" w:type="dxa"/>
            <w:tcBorders/>
            <w:vAlign w:val="center"/>
          </w:tcPr>
          <w:p>
            <w:pPr>
              <w:pStyle w:val="TableContents"/>
              <w:bidi w:val="0"/>
              <w:spacing w:before="0" w:after="283"/>
              <w:jc w:val="left"/>
              <w:rPr/>
            </w:pPr>
            <w:r>
              <w:rPr/>
              <w:t xml:space="preserve">$39,494,901 </w:t>
            </w:r>
          </w:p>
        </w:tc>
        <w:tc>
          <w:tcPr>
            <w:tcW w:w="2241" w:type="dxa"/>
            <w:tcBorders/>
            <w:vAlign w:val="center"/>
          </w:tcPr>
          <w:p>
            <w:pPr>
              <w:pStyle w:val="TableContents"/>
              <w:bidi w:val="0"/>
              <w:spacing w:before="0" w:after="283"/>
              <w:jc w:val="left"/>
              <w:rPr/>
            </w:pPr>
            <w:r>
              <w:rPr/>
              <w:t xml:space="preserve">69,093,293 </w:t>
            </w:r>
          </w:p>
        </w:tc>
        <w:tc>
          <w:tcPr>
            <w:tcW w:w="2774" w:type="dxa"/>
            <w:tcBorders/>
            <w:vAlign w:val="center"/>
          </w:tcPr>
          <w:p>
            <w:pPr>
              <w:pStyle w:val="TableContents"/>
              <w:bidi w:val="0"/>
              <w:spacing w:before="0" w:after="283"/>
              <w:jc w:val="left"/>
              <w:rPr/>
            </w:pPr>
            <w:r>
              <w:rPr/>
              <w:t xml:space="preserve">5,2 miljardia dollaria (Manner-Kiina) </w:t>
            </w:r>
          </w:p>
        </w:tc>
      </w:tr>
      <w:tr>
        <w:trPr/>
        <w:tc>
          <w:tcPr>
            <w:tcW w:w="639" w:type="dxa"/>
            <w:tcBorders/>
            <w:vAlign w:val="center"/>
          </w:tcPr>
          <w:p>
            <w:pPr>
              <w:pStyle w:val="TableContents"/>
              <w:bidi w:val="0"/>
              <w:spacing w:before="0" w:after="283"/>
              <w:jc w:val="left"/>
              <w:rPr/>
            </w:pPr>
            <w:r>
              <w:rPr/>
              <w:t xml:space="preserve">15 </w:t>
            </w:r>
          </w:p>
        </w:tc>
        <w:tc>
          <w:tcPr>
            <w:tcW w:w="2206" w:type="dxa"/>
            <w:tcBorders/>
            <w:vAlign w:val="center"/>
          </w:tcPr>
          <w:p>
            <w:pPr>
              <w:pStyle w:val="TableContents"/>
              <w:bidi w:val="0"/>
              <w:spacing w:before="0" w:after="283"/>
              <w:jc w:val="left"/>
              <w:rPr/>
            </w:pPr>
            <w:r>
              <w:rPr/>
              <w:t xml:space="preserve">Vesi Puhvelinmaito </w:t>
            </w:r>
          </w:p>
        </w:tc>
        <w:tc>
          <w:tcPr>
            <w:tcW w:w="2345" w:type="dxa"/>
            <w:tcBorders/>
            <w:vAlign w:val="center"/>
          </w:tcPr>
          <w:p>
            <w:pPr>
              <w:pStyle w:val="TableContents"/>
              <w:bidi w:val="0"/>
              <w:spacing w:before="0" w:after="283"/>
              <w:jc w:val="left"/>
              <w:rPr/>
            </w:pPr>
            <w:r>
              <w:rPr/>
              <w:t xml:space="preserve">$37,673,032 </w:t>
            </w:r>
          </w:p>
        </w:tc>
        <w:tc>
          <w:tcPr>
            <w:tcW w:w="2241" w:type="dxa"/>
            <w:tcBorders/>
            <w:vAlign w:val="center"/>
          </w:tcPr>
          <w:p>
            <w:pPr>
              <w:pStyle w:val="TableContents"/>
              <w:bidi w:val="0"/>
              <w:spacing w:before="0" w:after="283"/>
              <w:jc w:val="left"/>
              <w:rPr/>
            </w:pPr>
            <w:r>
              <w:rPr/>
              <w:t xml:space="preserve">95,888,113 </w:t>
            </w:r>
          </w:p>
        </w:tc>
        <w:tc>
          <w:tcPr>
            <w:tcW w:w="2774" w:type="dxa"/>
            <w:tcBorders/>
            <w:vAlign w:val="center"/>
          </w:tcPr>
          <w:p>
            <w:pPr>
              <w:pStyle w:val="TableContents"/>
              <w:bidi w:val="0"/>
              <w:spacing w:before="0" w:after="283"/>
              <w:jc w:val="left"/>
              <w:rPr/>
            </w:pPr>
            <w:r>
              <w:rPr/>
              <w:t xml:space="preserve">26,0 miljardia dollaria (Intia) </w:t>
            </w:r>
          </w:p>
        </w:tc>
      </w:tr>
      <w:tr>
        <w:trPr/>
        <w:tc>
          <w:tcPr>
            <w:tcW w:w="639" w:type="dxa"/>
            <w:tcBorders/>
            <w:vAlign w:val="center"/>
          </w:tcPr>
          <w:p>
            <w:pPr>
              <w:pStyle w:val="TableContents"/>
              <w:bidi w:val="0"/>
              <w:spacing w:before="0" w:after="283"/>
              <w:jc w:val="left"/>
              <w:rPr/>
            </w:pPr>
            <w:r>
              <w:rPr/>
              <w:t xml:space="preserve">16 </w:t>
            </w:r>
          </w:p>
        </w:tc>
        <w:tc>
          <w:tcPr>
            <w:tcW w:w="2206" w:type="dxa"/>
            <w:tcBorders/>
            <w:vAlign w:val="center"/>
          </w:tcPr>
          <w:p>
            <w:pPr>
              <w:pStyle w:val="TableContents"/>
              <w:bidi w:val="0"/>
              <w:spacing w:before="0" w:after="283"/>
              <w:jc w:val="left"/>
              <w:rPr/>
            </w:pPr>
            <w:r>
              <w:rPr/>
              <w:t xml:space="preserve">Puuvilla, nukka </w:t>
            </w:r>
          </w:p>
        </w:tc>
        <w:tc>
          <w:tcPr>
            <w:tcW w:w="2345" w:type="dxa"/>
            <w:tcBorders/>
            <w:vAlign w:val="center"/>
          </w:tcPr>
          <w:p>
            <w:pPr>
              <w:pStyle w:val="TableContents"/>
              <w:bidi w:val="0"/>
              <w:spacing w:before="0" w:after="283"/>
              <w:jc w:val="left"/>
              <w:rPr/>
            </w:pPr>
            <w:r>
              <w:rPr/>
              <w:t xml:space="preserve">$37,363,750 </w:t>
            </w:r>
          </w:p>
        </w:tc>
        <w:tc>
          <w:tcPr>
            <w:tcW w:w="2241" w:type="dxa"/>
            <w:tcBorders/>
            <w:vAlign w:val="center"/>
          </w:tcPr>
          <w:p>
            <w:pPr>
              <w:pStyle w:val="TableContents"/>
              <w:bidi w:val="0"/>
              <w:spacing w:before="0" w:after="283"/>
              <w:jc w:val="left"/>
              <w:rPr/>
            </w:pPr>
            <w:r>
              <w:rPr/>
              <w:t xml:space="preserve">26,143,049 </w:t>
            </w:r>
          </w:p>
        </w:tc>
        <w:tc>
          <w:tcPr>
            <w:tcW w:w="2774" w:type="dxa"/>
            <w:tcBorders/>
            <w:vAlign w:val="center"/>
          </w:tcPr>
          <w:p>
            <w:pPr>
              <w:pStyle w:val="TableContents"/>
              <w:bidi w:val="0"/>
              <w:spacing w:before="0" w:after="283"/>
              <w:jc w:val="left"/>
              <w:rPr/>
            </w:pPr>
            <w:r>
              <w:rPr/>
              <w:t xml:space="preserve">9,4 miljardia dollaria (Manner-Kiina) </w:t>
            </w:r>
          </w:p>
        </w:tc>
      </w:tr>
      <w:tr>
        <w:trPr/>
        <w:tc>
          <w:tcPr>
            <w:tcW w:w="639" w:type="dxa"/>
            <w:tcBorders/>
            <w:vAlign w:val="center"/>
          </w:tcPr>
          <w:p>
            <w:pPr>
              <w:pStyle w:val="TableContents"/>
              <w:bidi w:val="0"/>
              <w:spacing w:before="0" w:after="283"/>
              <w:jc w:val="left"/>
              <w:rPr/>
            </w:pPr>
            <w:r>
              <w:rPr/>
              <w:t xml:space="preserve">17 </w:t>
            </w:r>
          </w:p>
        </w:tc>
        <w:tc>
          <w:tcPr>
            <w:tcW w:w="2206" w:type="dxa"/>
            <w:tcBorders/>
            <w:vAlign w:val="center"/>
          </w:tcPr>
          <w:p>
            <w:pPr>
              <w:pStyle w:val="TableContents"/>
              <w:bidi w:val="0"/>
              <w:spacing w:before="0" w:after="283"/>
              <w:jc w:val="left"/>
              <w:rPr/>
            </w:pPr>
            <w:r>
              <w:rPr/>
              <w:t xml:space="preserve">Omenat </w:t>
            </w:r>
          </w:p>
        </w:tc>
        <w:tc>
          <w:tcPr>
            <w:tcW w:w="2345" w:type="dxa"/>
            <w:tcBorders/>
            <w:vAlign w:val="center"/>
          </w:tcPr>
          <w:p>
            <w:pPr>
              <w:pStyle w:val="TableContents"/>
              <w:bidi w:val="0"/>
              <w:spacing w:before="0" w:after="283"/>
              <w:jc w:val="left"/>
              <w:rPr/>
            </w:pPr>
            <w:r>
              <w:rPr/>
              <w:t xml:space="preserve">$31,706,244 </w:t>
            </w:r>
          </w:p>
        </w:tc>
        <w:tc>
          <w:tcPr>
            <w:tcW w:w="2241" w:type="dxa"/>
            <w:tcBorders/>
            <w:vAlign w:val="center"/>
          </w:tcPr>
          <w:p>
            <w:pPr>
              <w:pStyle w:val="TableContents"/>
              <w:bidi w:val="0"/>
              <w:spacing w:before="0" w:after="283"/>
              <w:jc w:val="left"/>
              <w:rPr/>
            </w:pPr>
            <w:r>
              <w:rPr/>
              <w:t xml:space="preserve">75,484,671 </w:t>
            </w:r>
          </w:p>
        </w:tc>
        <w:tc>
          <w:tcPr>
            <w:tcW w:w="2774" w:type="dxa"/>
            <w:tcBorders/>
            <w:vAlign w:val="center"/>
          </w:tcPr>
          <w:p>
            <w:pPr>
              <w:pStyle w:val="TableContents"/>
              <w:bidi w:val="0"/>
              <w:spacing w:before="0" w:after="283"/>
              <w:jc w:val="left"/>
              <w:rPr/>
            </w:pPr>
            <w:r>
              <w:rPr/>
              <w:t xml:space="preserve">15,2 miljardia dollaria (Manner-Kiina) </w:t>
            </w:r>
          </w:p>
        </w:tc>
      </w:tr>
      <w:tr>
        <w:trPr/>
        <w:tc>
          <w:tcPr>
            <w:tcW w:w="639" w:type="dxa"/>
            <w:tcBorders/>
            <w:vAlign w:val="center"/>
          </w:tcPr>
          <w:p>
            <w:pPr>
              <w:pStyle w:val="TableContents"/>
              <w:bidi w:val="0"/>
              <w:spacing w:before="0" w:after="283"/>
              <w:jc w:val="left"/>
              <w:rPr/>
            </w:pPr>
            <w:r>
              <w:rPr/>
              <w:t xml:space="preserve">18 </w:t>
            </w:r>
          </w:p>
        </w:tc>
        <w:tc>
          <w:tcPr>
            <w:tcW w:w="2206" w:type="dxa"/>
            <w:tcBorders/>
            <w:vAlign w:val="center"/>
          </w:tcPr>
          <w:p>
            <w:pPr>
              <w:pStyle w:val="TableContents"/>
              <w:bidi w:val="0"/>
              <w:spacing w:before="0" w:after="283"/>
              <w:jc w:val="left"/>
              <w:rPr/>
            </w:pPr>
            <w:r>
              <w:rPr/>
              <w:t xml:space="preserve">Banaanit </w:t>
            </w:r>
          </w:p>
        </w:tc>
        <w:tc>
          <w:tcPr>
            <w:tcW w:w="2345" w:type="dxa"/>
            <w:tcBorders/>
            <w:vAlign w:val="center"/>
          </w:tcPr>
          <w:p>
            <w:pPr>
              <w:pStyle w:val="TableContents"/>
              <w:bidi w:val="0"/>
              <w:spacing w:before="0" w:after="283"/>
              <w:jc w:val="left"/>
              <w:rPr/>
            </w:pPr>
            <w:r>
              <w:rPr/>
              <w:t xml:space="preserve">$29,721,954 </w:t>
            </w:r>
          </w:p>
        </w:tc>
        <w:tc>
          <w:tcPr>
            <w:tcW w:w="2241" w:type="dxa"/>
            <w:tcBorders/>
            <w:vAlign w:val="center"/>
          </w:tcPr>
          <w:p>
            <w:pPr>
              <w:pStyle w:val="TableContents"/>
              <w:bidi w:val="0"/>
              <w:spacing w:before="0" w:after="283"/>
              <w:jc w:val="left"/>
              <w:rPr/>
            </w:pPr>
            <w:r>
              <w:rPr/>
              <w:t xml:space="preserve">107,142,187 </w:t>
            </w:r>
          </w:p>
        </w:tc>
        <w:tc>
          <w:tcPr>
            <w:tcW w:w="2774" w:type="dxa"/>
            <w:tcBorders/>
            <w:vAlign w:val="center"/>
          </w:tcPr>
          <w:p>
            <w:pPr>
              <w:pStyle w:val="TableContents"/>
              <w:bidi w:val="0"/>
              <w:spacing w:before="0" w:after="283"/>
              <w:jc w:val="left"/>
              <w:rPr/>
            </w:pPr>
            <w:r>
              <w:rPr/>
              <w:t xml:space="preserve">8,4 miljardia dollaria (Intia) </w:t>
            </w:r>
          </w:p>
        </w:tc>
      </w:tr>
      <w:tr>
        <w:trPr/>
        <w:tc>
          <w:tcPr>
            <w:tcW w:w="639" w:type="dxa"/>
            <w:tcBorders/>
            <w:vAlign w:val="center"/>
          </w:tcPr>
          <w:p>
            <w:pPr>
              <w:pStyle w:val="TableContents"/>
              <w:bidi w:val="0"/>
              <w:spacing w:before="0" w:after="283"/>
              <w:jc w:val="left"/>
              <w:rPr/>
            </w:pPr>
            <w:r>
              <w:rPr/>
              <w:t xml:space="preserve">19 </w:t>
            </w:r>
          </w:p>
        </w:tc>
        <w:tc>
          <w:tcPr>
            <w:tcW w:w="2206" w:type="dxa"/>
            <w:tcBorders/>
            <w:vAlign w:val="center"/>
          </w:tcPr>
          <w:p>
            <w:pPr>
              <w:pStyle w:val="TableContents"/>
              <w:bidi w:val="0"/>
              <w:spacing w:before="0" w:after="283"/>
              <w:jc w:val="left"/>
              <w:rPr/>
            </w:pPr>
            <w:r>
              <w:rPr/>
              <w:t xml:space="preserve">Maniokki (yuca) </w:t>
            </w:r>
          </w:p>
        </w:tc>
        <w:tc>
          <w:tcPr>
            <w:tcW w:w="2345" w:type="dxa"/>
            <w:tcBorders/>
            <w:vAlign w:val="center"/>
          </w:tcPr>
          <w:p>
            <w:pPr>
              <w:pStyle w:val="TableContents"/>
              <w:bidi w:val="0"/>
              <w:spacing w:before="0" w:after="283"/>
              <w:jc w:val="left"/>
              <w:rPr/>
            </w:pPr>
            <w:r>
              <w:rPr/>
              <w:t xml:space="preserve">$24,924,197 </w:t>
            </w:r>
          </w:p>
        </w:tc>
        <w:tc>
          <w:tcPr>
            <w:tcW w:w="2241" w:type="dxa"/>
            <w:tcBorders/>
            <w:vAlign w:val="center"/>
          </w:tcPr>
          <w:p>
            <w:pPr>
              <w:pStyle w:val="TableContents"/>
              <w:bidi w:val="0"/>
              <w:spacing w:before="0" w:after="283"/>
              <w:jc w:val="left"/>
              <w:rPr/>
            </w:pPr>
            <w:r>
              <w:rPr/>
              <w:t xml:space="preserve">256,404,044 </w:t>
            </w:r>
          </w:p>
        </w:tc>
        <w:tc>
          <w:tcPr>
            <w:tcW w:w="2774" w:type="dxa"/>
            <w:tcBorders/>
            <w:vAlign w:val="center"/>
          </w:tcPr>
          <w:p>
            <w:pPr>
              <w:pStyle w:val="TableContents"/>
              <w:bidi w:val="0"/>
              <w:spacing w:before="0" w:after="283"/>
              <w:jc w:val="left"/>
              <w:rPr/>
            </w:pPr>
            <w:r>
              <w:rPr/>
              <w:t xml:space="preserve">5,5 miljardia dollaria (Nigeria) </w:t>
            </w:r>
          </w:p>
        </w:tc>
      </w:tr>
      <w:tr>
        <w:trPr/>
        <w:tc>
          <w:tcPr>
            <w:tcW w:w="639" w:type="dxa"/>
            <w:tcBorders/>
            <w:vAlign w:val="center"/>
          </w:tcPr>
          <w:p>
            <w:pPr>
              <w:pStyle w:val="TableContents"/>
              <w:bidi w:val="0"/>
              <w:spacing w:before="0" w:after="283"/>
              <w:jc w:val="left"/>
              <w:rPr/>
            </w:pPr>
            <w:r>
              <w:rPr/>
              <w:t xml:space="preserve">20 </w:t>
            </w:r>
          </w:p>
        </w:tc>
        <w:tc>
          <w:tcPr>
            <w:tcW w:w="2206" w:type="dxa"/>
            <w:tcBorders/>
            <w:vAlign w:val="center"/>
          </w:tcPr>
          <w:p>
            <w:pPr>
              <w:pStyle w:val="TableContents"/>
              <w:bidi w:val="0"/>
              <w:spacing w:before="0" w:after="283"/>
              <w:jc w:val="left"/>
              <w:rPr/>
            </w:pPr>
            <w:r>
              <w:rPr/>
              <w:t xml:space="preserve">Mangot, mangostanit, guavat </w:t>
            </w:r>
          </w:p>
        </w:tc>
        <w:tc>
          <w:tcPr>
            <w:tcW w:w="2345" w:type="dxa"/>
            <w:tcBorders/>
            <w:vAlign w:val="center"/>
          </w:tcPr>
          <w:p>
            <w:pPr>
              <w:pStyle w:val="TableContents"/>
              <w:bidi w:val="0"/>
              <w:spacing w:before="0" w:after="283"/>
              <w:jc w:val="left"/>
              <w:rPr/>
            </w:pPr>
            <w:r>
              <w:rPr/>
              <w:t xml:space="preserve">$23,338,979 </w:t>
            </w:r>
          </w:p>
        </w:tc>
        <w:tc>
          <w:tcPr>
            <w:tcW w:w="2241" w:type="dxa"/>
            <w:tcBorders/>
            <w:vAlign w:val="center"/>
          </w:tcPr>
          <w:p>
            <w:pPr>
              <w:pStyle w:val="TableContents"/>
              <w:bidi w:val="0"/>
              <w:spacing w:before="0" w:after="283"/>
              <w:jc w:val="left"/>
              <w:rPr/>
            </w:pPr>
            <w:r>
              <w:rPr/>
              <w:t xml:space="preserve">38,953,166 </w:t>
            </w:r>
          </w:p>
        </w:tc>
        <w:tc>
          <w:tcPr>
            <w:tcW w:w="2774" w:type="dxa"/>
            <w:tcBorders/>
            <w:vAlign w:val="center"/>
          </w:tcPr>
          <w:p>
            <w:pPr>
              <w:pStyle w:val="TableContents"/>
              <w:bidi w:val="0"/>
              <w:spacing w:before="0" w:after="283"/>
              <w:jc w:val="left"/>
              <w:rPr/>
            </w:pPr>
            <w:r>
              <w:rPr/>
              <w:t xml:space="preserve">9,1 miljardia dollaria (Intia) </w:t>
            </w:r>
          </w:p>
        </w:tc>
      </w:tr>
      <w:tr>
        <w:trPr/>
        <w:tc>
          <w:tcPr>
            <w:tcW w:w="639" w:type="dxa"/>
            <w:tcBorders/>
            <w:vAlign w:val="center"/>
          </w:tcPr>
          <w:p>
            <w:pPr>
              <w:pStyle w:val="TableContents"/>
              <w:bidi w:val="0"/>
              <w:spacing w:before="0" w:after="283"/>
              <w:jc w:val="left"/>
              <w:rPr/>
            </w:pPr>
            <w:r>
              <w:rPr/>
              <w:t xml:space="preserve">21 </w:t>
            </w:r>
          </w:p>
        </w:tc>
        <w:tc>
          <w:tcPr>
            <w:tcW w:w="2206" w:type="dxa"/>
            <w:tcBorders/>
            <w:vAlign w:val="center"/>
          </w:tcPr>
          <w:p>
            <w:pPr>
              <w:pStyle w:val="TableContents"/>
              <w:bidi w:val="0"/>
              <w:spacing w:before="0" w:after="283"/>
              <w:jc w:val="left"/>
              <w:rPr/>
            </w:pPr>
            <w:r>
              <w:rPr/>
              <w:t xml:space="preserve">Lammas, liha </w:t>
            </w:r>
          </w:p>
        </w:tc>
        <w:tc>
          <w:tcPr>
            <w:tcW w:w="2345" w:type="dxa"/>
            <w:tcBorders/>
            <w:vAlign w:val="center"/>
          </w:tcPr>
          <w:p>
            <w:pPr>
              <w:pStyle w:val="TableContents"/>
              <w:bidi w:val="0"/>
              <w:spacing w:before="0" w:after="283"/>
              <w:jc w:val="left"/>
              <w:rPr/>
            </w:pPr>
            <w:r>
              <w:rPr/>
              <w:t xml:space="preserve">$22,406,097 </w:t>
            </w:r>
          </w:p>
        </w:tc>
        <w:tc>
          <w:tcPr>
            <w:tcW w:w="2241" w:type="dxa"/>
            <w:tcBorders/>
            <w:vAlign w:val="center"/>
          </w:tcPr>
          <w:p>
            <w:pPr>
              <w:pStyle w:val="TableContents"/>
              <w:bidi w:val="0"/>
              <w:spacing w:before="0" w:after="283"/>
              <w:jc w:val="left"/>
              <w:rPr/>
            </w:pPr>
            <w:r>
              <w:rPr/>
              <w:t xml:space="preserve">8,229,068 </w:t>
            </w:r>
          </w:p>
        </w:tc>
        <w:tc>
          <w:tcPr>
            <w:tcW w:w="2774" w:type="dxa"/>
            <w:tcBorders/>
            <w:vAlign w:val="center"/>
          </w:tcPr>
          <w:p>
            <w:pPr>
              <w:pStyle w:val="TableContents"/>
              <w:bidi w:val="0"/>
              <w:spacing w:before="0" w:after="283"/>
              <w:jc w:val="left"/>
              <w:rPr/>
            </w:pPr>
            <w:r>
              <w:rPr/>
              <w:t xml:space="preserve">5,6 miljardia dollaria (Manner-Kiina) </w:t>
            </w:r>
          </w:p>
        </w:tc>
      </w:tr>
      <w:tr>
        <w:trPr/>
        <w:tc>
          <w:tcPr>
            <w:tcW w:w="639" w:type="dxa"/>
            <w:tcBorders/>
            <w:vAlign w:val="center"/>
          </w:tcPr>
          <w:p>
            <w:pPr>
              <w:pStyle w:val="TableContents"/>
              <w:bidi w:val="0"/>
              <w:spacing w:before="0" w:after="283"/>
              <w:jc w:val="left"/>
              <w:rPr/>
            </w:pPr>
            <w:r>
              <w:rPr/>
              <w:t xml:space="preserve">22 </w:t>
            </w:r>
          </w:p>
        </w:tc>
        <w:tc>
          <w:tcPr>
            <w:tcW w:w="2206" w:type="dxa"/>
            <w:tcBorders/>
            <w:vAlign w:val="center"/>
          </w:tcPr>
          <w:p>
            <w:pPr>
              <w:pStyle w:val="TableContents"/>
              <w:bidi w:val="0"/>
              <w:spacing w:before="0" w:after="283"/>
              <w:jc w:val="left"/>
              <w:rPr/>
            </w:pPr>
            <w:r>
              <w:rPr/>
              <w:t xml:space="preserve">Kahvi </w:t>
            </w:r>
          </w:p>
        </w:tc>
        <w:tc>
          <w:tcPr>
            <w:tcW w:w="2345" w:type="dxa"/>
            <w:tcBorders/>
            <w:vAlign w:val="center"/>
          </w:tcPr>
          <w:p>
            <w:pPr>
              <w:pStyle w:val="TableContents"/>
              <w:bidi w:val="0"/>
              <w:spacing w:before="0" w:after="283"/>
              <w:jc w:val="left"/>
              <w:rPr/>
            </w:pPr>
            <w:r>
              <w:rPr/>
              <w:t xml:space="preserve">$22,000,000 </w:t>
            </w:r>
          </w:p>
        </w:tc>
        <w:tc>
          <w:tcPr>
            <w:tcW w:w="2241" w:type="dxa"/>
            <w:tcBorders/>
            <w:vAlign w:val="center"/>
          </w:tcPr>
          <w:p>
            <w:pPr>
              <w:pStyle w:val="TableContents"/>
              <w:bidi w:val="0"/>
              <w:spacing w:before="0" w:after="283"/>
              <w:jc w:val="left"/>
              <w:rPr/>
            </w:pPr>
            <w:r>
              <w:rPr/>
              <w:t xml:space="preserve">8,034,000 </w:t>
            </w:r>
          </w:p>
        </w:tc>
        <w:tc>
          <w:tcPr>
            <w:tcW w:w="2774" w:type="dxa"/>
            <w:tcBorders/>
            <w:vAlign w:val="center"/>
          </w:tcPr>
          <w:p>
            <w:pPr>
              <w:pStyle w:val="TableContents"/>
              <w:bidi w:val="0"/>
              <w:spacing w:before="0" w:after="283"/>
              <w:jc w:val="left"/>
              <w:rPr/>
            </w:pPr>
            <w:r>
              <w:rPr/>
              <w:t xml:space="preserve">10,0 miljardia dollaria (est) (Brasilia) </w:t>
            </w:r>
          </w:p>
        </w:tc>
      </w:tr>
      <w:tr>
        <w:trPr/>
        <w:tc>
          <w:tcPr>
            <w:tcW w:w="639" w:type="dxa"/>
            <w:tcBorders/>
            <w:vAlign w:val="center"/>
          </w:tcPr>
          <w:p>
            <w:pPr>
              <w:pStyle w:val="TableContents"/>
              <w:bidi w:val="0"/>
              <w:spacing w:before="0" w:after="283"/>
              <w:jc w:val="left"/>
              <w:rPr/>
            </w:pPr>
            <w:r>
              <w:rPr/>
              <w:t xml:space="preserve">23 </w:t>
            </w:r>
          </w:p>
        </w:tc>
        <w:tc>
          <w:tcPr>
            <w:tcW w:w="2206" w:type="dxa"/>
            <w:tcBorders/>
            <w:vAlign w:val="center"/>
          </w:tcPr>
          <w:p>
            <w:pPr>
              <w:pStyle w:val="TableContents"/>
              <w:bidi w:val="0"/>
              <w:spacing w:before="0" w:after="283"/>
              <w:jc w:val="left"/>
              <w:rPr/>
            </w:pPr>
            <w:r>
              <w:rPr/>
              <w:t xml:space="preserve">Palmuöljy </w:t>
            </w:r>
          </w:p>
        </w:tc>
        <w:tc>
          <w:tcPr>
            <w:tcW w:w="2345" w:type="dxa"/>
            <w:tcBorders/>
            <w:vAlign w:val="center"/>
          </w:tcPr>
          <w:p>
            <w:pPr>
              <w:pStyle w:val="TableContents"/>
              <w:bidi w:val="0"/>
              <w:spacing w:before="0" w:after="283"/>
              <w:jc w:val="left"/>
              <w:rPr/>
            </w:pPr>
            <w:r>
              <w:rPr/>
              <w:t xml:space="preserve">$20,753,874 </w:t>
            </w:r>
          </w:p>
        </w:tc>
        <w:tc>
          <w:tcPr>
            <w:tcW w:w="2241" w:type="dxa"/>
            <w:tcBorders/>
            <w:vAlign w:val="center"/>
          </w:tcPr>
          <w:p>
            <w:pPr>
              <w:pStyle w:val="TableContents"/>
              <w:bidi w:val="0"/>
              <w:spacing w:before="0" w:after="283"/>
              <w:jc w:val="left"/>
              <w:rPr/>
            </w:pPr>
            <w:r>
              <w:rPr/>
              <w:t xml:space="preserve">47,703,805 </w:t>
            </w:r>
          </w:p>
        </w:tc>
        <w:tc>
          <w:tcPr>
            <w:tcW w:w="2774" w:type="dxa"/>
            <w:tcBorders/>
            <w:vAlign w:val="center"/>
          </w:tcPr>
          <w:p>
            <w:pPr>
              <w:pStyle w:val="TableContents"/>
              <w:bidi w:val="0"/>
              <w:spacing w:before="0" w:after="283"/>
              <w:jc w:val="left"/>
              <w:rPr/>
            </w:pPr>
            <w:r>
              <w:rPr/>
              <w:t xml:space="preserve">9,3 miljardia dollaria (Indonesia) </w:t>
            </w:r>
          </w:p>
        </w:tc>
      </w:tr>
      <w:tr>
        <w:trPr/>
        <w:tc>
          <w:tcPr>
            <w:tcW w:w="639" w:type="dxa"/>
            <w:tcBorders/>
            <w:vAlign w:val="center"/>
          </w:tcPr>
          <w:p>
            <w:pPr>
              <w:pStyle w:val="TableContents"/>
              <w:bidi w:val="0"/>
              <w:spacing w:before="0" w:after="283"/>
              <w:jc w:val="left"/>
              <w:rPr/>
            </w:pPr>
            <w:r>
              <w:rPr/>
              <w:t xml:space="preserve">24 </w:t>
            </w:r>
          </w:p>
        </w:tc>
        <w:tc>
          <w:tcPr>
            <w:tcW w:w="2206" w:type="dxa"/>
            <w:tcBorders/>
            <w:vAlign w:val="center"/>
          </w:tcPr>
          <w:p>
            <w:pPr>
              <w:pStyle w:val="TableContents"/>
              <w:bidi w:val="0"/>
              <w:spacing w:before="0" w:after="283"/>
              <w:jc w:val="left"/>
              <w:rPr/>
            </w:pPr>
            <w:r>
              <w:rPr/>
              <w:t xml:space="preserve">Sipulit, kuivatut </w:t>
            </w:r>
          </w:p>
        </w:tc>
        <w:tc>
          <w:tcPr>
            <w:tcW w:w="2345" w:type="dxa"/>
            <w:tcBorders/>
            <w:vAlign w:val="center"/>
          </w:tcPr>
          <w:p>
            <w:pPr>
              <w:pStyle w:val="TableContents"/>
              <w:bidi w:val="0"/>
              <w:spacing w:before="0" w:after="283"/>
              <w:jc w:val="left"/>
              <w:rPr/>
            </w:pPr>
            <w:r>
              <w:rPr/>
              <w:t xml:space="preserve">$18,121,063 </w:t>
            </w:r>
          </w:p>
        </w:tc>
        <w:tc>
          <w:tcPr>
            <w:tcW w:w="2241" w:type="dxa"/>
            <w:tcBorders/>
            <w:vAlign w:val="center"/>
          </w:tcPr>
          <w:p>
            <w:pPr>
              <w:pStyle w:val="TableContents"/>
              <w:bidi w:val="0"/>
              <w:spacing w:before="0" w:after="283"/>
              <w:jc w:val="left"/>
              <w:rPr/>
            </w:pPr>
            <w:r>
              <w:rPr/>
              <w:t xml:space="preserve">86,343,822 </w:t>
            </w:r>
          </w:p>
        </w:tc>
        <w:tc>
          <w:tcPr>
            <w:tcW w:w="2774" w:type="dxa"/>
            <w:tcBorders/>
            <w:vAlign w:val="center"/>
          </w:tcPr>
          <w:p>
            <w:pPr>
              <w:pStyle w:val="TableContents"/>
              <w:bidi w:val="0"/>
              <w:spacing w:before="0" w:after="283"/>
              <w:jc w:val="left"/>
              <w:rPr/>
            </w:pPr>
            <w:r>
              <w:rPr/>
              <w:t xml:space="preserve">5,2 miljardia dollaria (Manner-Kiina) </w:t>
            </w:r>
          </w:p>
        </w:tc>
      </w:tr>
      <w:tr>
        <w:trPr/>
        <w:tc>
          <w:tcPr>
            <w:tcW w:w="639" w:type="dxa"/>
            <w:tcBorders/>
            <w:vAlign w:val="center"/>
          </w:tcPr>
          <w:p>
            <w:pPr>
              <w:pStyle w:val="TableContents"/>
              <w:bidi w:val="0"/>
              <w:spacing w:before="0" w:after="283"/>
              <w:jc w:val="left"/>
              <w:rPr/>
            </w:pPr>
            <w:r>
              <w:rPr/>
              <w:t xml:space="preserve">25 </w:t>
            </w:r>
          </w:p>
        </w:tc>
        <w:tc>
          <w:tcPr>
            <w:tcW w:w="2206" w:type="dxa"/>
            <w:tcBorders/>
            <w:vAlign w:val="center"/>
          </w:tcPr>
          <w:p>
            <w:pPr>
              <w:pStyle w:val="TableContents"/>
              <w:bidi w:val="0"/>
              <w:spacing w:before="0" w:after="283"/>
              <w:jc w:val="left"/>
              <w:rPr/>
            </w:pPr>
            <w:r>
              <w:rPr/>
              <w:t xml:space="preserve">Pavut, kuivat ja vihreät </w:t>
            </w:r>
          </w:p>
        </w:tc>
        <w:tc>
          <w:tcPr>
            <w:tcW w:w="2345" w:type="dxa"/>
            <w:tcBorders/>
            <w:vAlign w:val="center"/>
          </w:tcPr>
          <w:p>
            <w:pPr>
              <w:pStyle w:val="TableContents"/>
              <w:bidi w:val="0"/>
              <w:spacing w:before="0" w:after="283"/>
              <w:jc w:val="left"/>
              <w:rPr/>
            </w:pPr>
            <w:r>
              <w:rPr/>
              <w:t xml:space="preserve">$17,490,000 </w:t>
            </w:r>
          </w:p>
        </w:tc>
        <w:tc>
          <w:tcPr>
            <w:tcW w:w="2241" w:type="dxa"/>
            <w:tcBorders/>
            <w:vAlign w:val="center"/>
          </w:tcPr>
          <w:p>
            <w:pPr>
              <w:pStyle w:val="TableContents"/>
              <w:bidi w:val="0"/>
              <w:spacing w:before="0" w:after="283"/>
              <w:jc w:val="left"/>
              <w:rPr>
                <w:sz w:val="4"/>
                <w:szCs w:val="4"/>
              </w:rPr>
            </w:pPr>
            <w:r>
              <w:rPr>
                <w:sz w:val="4"/>
                <w:szCs w:val="4"/>
              </w:rPr>
            </w:r>
          </w:p>
        </w:tc>
        <w:tc>
          <w:tcPr>
            <w:tcW w:w="2774" w:type="dxa"/>
            <w:tcBorders/>
            <w:vAlign w:val="center"/>
          </w:tcPr>
          <w:p>
            <w:pPr>
              <w:pStyle w:val="TableContents"/>
              <w:bidi w:val="0"/>
              <w:spacing w:before="0" w:after="283"/>
              <w:jc w:val="left"/>
              <w:rPr/>
            </w:pPr>
            <w:r>
              <w:rPr/>
              <w:t xml:space="preserve">6,2 miljardia dollaria (Manner-Kiina) </w:t>
            </w:r>
          </w:p>
        </w:tc>
      </w:tr>
      <w:tr>
        <w:trPr/>
        <w:tc>
          <w:tcPr>
            <w:tcW w:w="639" w:type="dxa"/>
            <w:tcBorders/>
            <w:vAlign w:val="center"/>
          </w:tcPr>
          <w:p>
            <w:pPr>
              <w:pStyle w:val="TableContents"/>
              <w:bidi w:val="0"/>
              <w:spacing w:before="0" w:after="283"/>
              <w:jc w:val="left"/>
              <w:rPr/>
            </w:pPr>
            <w:r>
              <w:rPr/>
              <w:t xml:space="preserve">26 </w:t>
            </w:r>
          </w:p>
        </w:tc>
        <w:tc>
          <w:tcPr>
            <w:tcW w:w="2206" w:type="dxa"/>
            <w:tcBorders/>
            <w:vAlign w:val="center"/>
          </w:tcPr>
          <w:p>
            <w:pPr>
              <w:pStyle w:val="TableContents"/>
              <w:bidi w:val="0"/>
              <w:spacing w:before="0" w:after="283"/>
              <w:jc w:val="left"/>
              <w:rPr/>
            </w:pPr>
            <w:r>
              <w:rPr/>
              <w:t xml:space="preserve">maapähkinät, kuorineen </w:t>
            </w:r>
          </w:p>
        </w:tc>
        <w:tc>
          <w:tcPr>
            <w:tcW w:w="2345" w:type="dxa"/>
            <w:tcBorders/>
            <w:vAlign w:val="center"/>
          </w:tcPr>
          <w:p>
            <w:pPr>
              <w:pStyle w:val="TableContents"/>
              <w:bidi w:val="0"/>
              <w:spacing w:before="0" w:after="283"/>
              <w:jc w:val="left"/>
              <w:rPr/>
            </w:pPr>
            <w:r>
              <w:rPr/>
              <w:t xml:space="preserve">$17,226,072 </w:t>
            </w:r>
          </w:p>
        </w:tc>
        <w:tc>
          <w:tcPr>
            <w:tcW w:w="2241" w:type="dxa"/>
            <w:tcBorders/>
            <w:vAlign w:val="center"/>
          </w:tcPr>
          <w:p>
            <w:pPr>
              <w:pStyle w:val="TableContents"/>
              <w:bidi w:val="0"/>
              <w:spacing w:before="0" w:after="283"/>
              <w:jc w:val="left"/>
              <w:rPr/>
            </w:pPr>
            <w:r>
              <w:rPr/>
              <w:t xml:space="preserve">40,016,584 </w:t>
            </w:r>
          </w:p>
        </w:tc>
        <w:tc>
          <w:tcPr>
            <w:tcW w:w="2774" w:type="dxa"/>
            <w:tcBorders/>
            <w:vAlign w:val="center"/>
          </w:tcPr>
          <w:p>
            <w:pPr>
              <w:pStyle w:val="TableContents"/>
              <w:bidi w:val="0"/>
              <w:spacing w:before="0" w:after="283"/>
              <w:jc w:val="left"/>
              <w:rPr/>
            </w:pPr>
            <w:r>
              <w:rPr/>
              <w:t xml:space="preserve">7,0 miljardia dollaria (Manner-Kiina) </w:t>
            </w:r>
          </w:p>
        </w:tc>
      </w:tr>
      <w:tr>
        <w:trPr/>
        <w:tc>
          <w:tcPr>
            <w:tcW w:w="639" w:type="dxa"/>
            <w:tcBorders/>
            <w:vAlign w:val="center"/>
          </w:tcPr>
          <w:p>
            <w:pPr>
              <w:pStyle w:val="TableContents"/>
              <w:bidi w:val="0"/>
              <w:spacing w:before="0" w:after="283"/>
              <w:jc w:val="left"/>
              <w:rPr/>
            </w:pPr>
            <w:r>
              <w:rPr/>
              <w:t xml:space="preserve">27 </w:t>
            </w:r>
          </w:p>
        </w:tc>
        <w:tc>
          <w:tcPr>
            <w:tcW w:w="2206" w:type="dxa"/>
            <w:tcBorders/>
            <w:vAlign w:val="center"/>
          </w:tcPr>
          <w:p>
            <w:pPr>
              <w:pStyle w:val="TableContents"/>
              <w:bidi w:val="0"/>
              <w:spacing w:before="0" w:after="283"/>
              <w:jc w:val="left"/>
              <w:rPr/>
            </w:pPr>
            <w:r>
              <w:rPr/>
              <w:t xml:space="preserve">Oliivit </w:t>
            </w:r>
          </w:p>
        </w:tc>
        <w:tc>
          <w:tcPr>
            <w:tcW w:w="2345" w:type="dxa"/>
            <w:tcBorders/>
            <w:vAlign w:val="center"/>
          </w:tcPr>
          <w:p>
            <w:pPr>
              <w:pStyle w:val="TableContents"/>
              <w:bidi w:val="0"/>
              <w:spacing w:before="0" w:after="283"/>
              <w:jc w:val="left"/>
              <w:rPr/>
            </w:pPr>
            <w:r>
              <w:rPr/>
              <w:t xml:space="preserve">$16,450,780 </w:t>
            </w:r>
          </w:p>
        </w:tc>
        <w:tc>
          <w:tcPr>
            <w:tcW w:w="2241" w:type="dxa"/>
            <w:tcBorders/>
            <w:vAlign w:val="center"/>
          </w:tcPr>
          <w:p>
            <w:pPr>
              <w:pStyle w:val="TableContents"/>
              <w:bidi w:val="0"/>
              <w:spacing w:before="0" w:after="283"/>
              <w:jc w:val="left"/>
              <w:rPr/>
            </w:pPr>
            <w:r>
              <w:rPr/>
              <w:t xml:space="preserve">20,545,421 </w:t>
            </w:r>
          </w:p>
        </w:tc>
        <w:tc>
          <w:tcPr>
            <w:tcW w:w="2774" w:type="dxa"/>
            <w:tcBorders/>
            <w:vAlign w:val="center"/>
          </w:tcPr>
          <w:p>
            <w:pPr>
              <w:pStyle w:val="TableContents"/>
              <w:bidi w:val="0"/>
              <w:spacing w:before="0" w:after="283"/>
              <w:jc w:val="left"/>
              <w:rPr/>
            </w:pPr>
            <w:r>
              <w:rPr/>
              <w:t xml:space="preserve">6,3 miljardia dollaria (Espanja) </w:t>
            </w:r>
          </w:p>
        </w:tc>
      </w:tr>
      <w:tr>
        <w:trPr/>
        <w:tc>
          <w:tcPr>
            <w:tcW w:w="639" w:type="dxa"/>
            <w:tcBorders/>
            <w:vAlign w:val="center"/>
          </w:tcPr>
          <w:p>
            <w:pPr>
              <w:pStyle w:val="TableContents"/>
              <w:bidi w:val="0"/>
              <w:spacing w:before="0" w:after="283"/>
              <w:jc w:val="left"/>
              <w:rPr/>
            </w:pPr>
            <w:r>
              <w:rPr/>
              <w:t xml:space="preserve">28 </w:t>
            </w:r>
          </w:p>
        </w:tc>
        <w:tc>
          <w:tcPr>
            <w:tcW w:w="2206" w:type="dxa"/>
            <w:tcBorders/>
            <w:vAlign w:val="center"/>
          </w:tcPr>
          <w:p>
            <w:pPr>
              <w:pStyle w:val="TableContents"/>
              <w:bidi w:val="0"/>
              <w:spacing w:before="0" w:after="283"/>
              <w:jc w:val="left"/>
              <w:rPr/>
            </w:pPr>
            <w:r>
              <w:rPr/>
              <w:t xml:space="preserve">Rypsi </w:t>
            </w:r>
          </w:p>
        </w:tc>
        <w:tc>
          <w:tcPr>
            <w:tcW w:w="2345" w:type="dxa"/>
            <w:tcBorders/>
            <w:vAlign w:val="center"/>
          </w:tcPr>
          <w:p>
            <w:pPr>
              <w:pStyle w:val="TableContents"/>
              <w:bidi w:val="0"/>
              <w:spacing w:before="0" w:after="283"/>
              <w:jc w:val="left"/>
              <w:rPr/>
            </w:pPr>
            <w:r>
              <w:rPr/>
              <w:t xml:space="preserve">$15,260,000 </w:t>
            </w:r>
          </w:p>
        </w:tc>
        <w:tc>
          <w:tcPr>
            <w:tcW w:w="2241" w:type="dxa"/>
            <w:tcBorders/>
            <w:vAlign w:val="center"/>
          </w:tcPr>
          <w:p>
            <w:pPr>
              <w:pStyle w:val="TableContents"/>
              <w:bidi w:val="0"/>
              <w:spacing w:before="0" w:after="283"/>
              <w:jc w:val="left"/>
              <w:rPr>
                <w:sz w:val="4"/>
                <w:szCs w:val="4"/>
              </w:rPr>
            </w:pPr>
            <w:r>
              <w:rPr>
                <w:sz w:val="4"/>
                <w:szCs w:val="4"/>
              </w:rPr>
            </w:r>
          </w:p>
        </w:tc>
        <w:tc>
          <w:tcPr>
            <w:tcW w:w="2774" w:type="dxa"/>
            <w:tcBorders/>
            <w:vAlign w:val="center"/>
          </w:tcPr>
          <w:p>
            <w:pPr>
              <w:pStyle w:val="TableContents"/>
              <w:bidi w:val="0"/>
              <w:spacing w:before="0" w:after="283"/>
              <w:jc w:val="left"/>
              <w:rPr/>
            </w:pPr>
            <w:r>
              <w:rPr/>
              <w:t xml:space="preserve">3,9 miljardia dollaria (Kanada) </w:t>
            </w:r>
          </w:p>
        </w:tc>
      </w:tr>
      <w:tr>
        <w:trPr/>
        <w:tc>
          <w:tcPr>
            <w:tcW w:w="639" w:type="dxa"/>
            <w:tcBorders/>
            <w:vAlign w:val="center"/>
          </w:tcPr>
          <w:p>
            <w:pPr>
              <w:pStyle w:val="TableContents"/>
              <w:bidi w:val="0"/>
              <w:spacing w:before="0" w:after="283"/>
              <w:jc w:val="left"/>
              <w:rPr/>
            </w:pPr>
            <w:r>
              <w:rPr/>
              <w:t xml:space="preserve">29 </w:t>
            </w:r>
          </w:p>
        </w:tc>
        <w:tc>
          <w:tcPr>
            <w:tcW w:w="2206" w:type="dxa"/>
            <w:tcBorders/>
            <w:vAlign w:val="center"/>
          </w:tcPr>
          <w:p>
            <w:pPr>
              <w:pStyle w:val="TableContents"/>
              <w:bidi w:val="0"/>
              <w:spacing w:before="0" w:after="283"/>
              <w:jc w:val="left"/>
              <w:rPr/>
            </w:pPr>
            <w:r>
              <w:rPr/>
              <w:t xml:space="preserve">Chilit ja paprikat, vihreät ja kuivatut </w:t>
            </w:r>
          </w:p>
        </w:tc>
        <w:tc>
          <w:tcPr>
            <w:tcW w:w="2345" w:type="dxa"/>
            <w:tcBorders/>
            <w:vAlign w:val="center"/>
          </w:tcPr>
          <w:p>
            <w:pPr>
              <w:pStyle w:val="TableContents"/>
              <w:bidi w:val="0"/>
              <w:spacing w:before="0" w:after="283"/>
              <w:jc w:val="left"/>
              <w:rPr/>
            </w:pPr>
            <w:r>
              <w:rPr/>
              <w:t xml:space="preserve">$13,320,000 </w:t>
            </w:r>
          </w:p>
        </w:tc>
        <w:tc>
          <w:tcPr>
            <w:tcW w:w="2241" w:type="dxa"/>
            <w:tcBorders/>
            <w:vAlign w:val="center"/>
          </w:tcPr>
          <w:p>
            <w:pPr>
              <w:pStyle w:val="TableContents"/>
              <w:bidi w:val="0"/>
              <w:spacing w:before="0" w:after="283"/>
              <w:jc w:val="left"/>
              <w:rPr>
                <w:sz w:val="4"/>
                <w:szCs w:val="4"/>
              </w:rPr>
            </w:pPr>
            <w:r>
              <w:rPr>
                <w:sz w:val="4"/>
                <w:szCs w:val="4"/>
              </w:rPr>
            </w:r>
          </w:p>
        </w:tc>
        <w:tc>
          <w:tcPr>
            <w:tcW w:w="2774" w:type="dxa"/>
            <w:tcBorders/>
            <w:vAlign w:val="center"/>
          </w:tcPr>
          <w:p>
            <w:pPr>
              <w:pStyle w:val="TableContents"/>
              <w:bidi w:val="0"/>
              <w:spacing w:before="0" w:after="283"/>
              <w:jc w:val="left"/>
              <w:rPr/>
            </w:pPr>
            <w:r>
              <w:rPr/>
              <w:t xml:space="preserve">7,5 miljardia dollaria (Manner-Kiina) </w:t>
            </w:r>
          </w:p>
        </w:tc>
      </w:tr>
      <w:tr>
        <w:trPr/>
        <w:tc>
          <w:tcPr>
            <w:tcW w:w="639" w:type="dxa"/>
            <w:tcBorders/>
            <w:vAlign w:val="center"/>
          </w:tcPr>
          <w:p>
            <w:pPr>
              <w:pStyle w:val="TableContents"/>
              <w:bidi w:val="0"/>
              <w:spacing w:before="0" w:after="283"/>
              <w:jc w:val="left"/>
              <w:rPr/>
            </w:pPr>
            <w:r>
              <w:rPr/>
              <w:t xml:space="preserve">30 </w:t>
            </w:r>
          </w:p>
        </w:tc>
        <w:tc>
          <w:tcPr>
            <w:tcW w:w="2206" w:type="dxa"/>
            <w:tcBorders/>
            <w:vAlign w:val="center"/>
          </w:tcPr>
          <w:p>
            <w:pPr>
              <w:pStyle w:val="TableContents"/>
              <w:bidi w:val="0"/>
              <w:spacing w:before="0" w:after="283"/>
              <w:jc w:val="left"/>
              <w:rPr/>
            </w:pPr>
            <w:r>
              <w:rPr/>
              <w:t xml:space="preserve">Kumi </w:t>
            </w:r>
          </w:p>
        </w:tc>
        <w:tc>
          <w:tcPr>
            <w:tcW w:w="2345" w:type="dxa"/>
            <w:tcBorders/>
            <w:vAlign w:val="center"/>
          </w:tcPr>
          <w:p>
            <w:pPr>
              <w:pStyle w:val="TableContents"/>
              <w:bidi w:val="0"/>
              <w:spacing w:before="0" w:after="283"/>
              <w:jc w:val="left"/>
              <w:rPr/>
            </w:pPr>
            <w:r>
              <w:rPr/>
              <w:t xml:space="preserve">$12,790,000 </w:t>
            </w:r>
          </w:p>
        </w:tc>
        <w:tc>
          <w:tcPr>
            <w:tcW w:w="2241" w:type="dxa"/>
            <w:tcBorders/>
            <w:vAlign w:val="center"/>
          </w:tcPr>
          <w:p>
            <w:pPr>
              <w:pStyle w:val="TableContents"/>
              <w:bidi w:val="0"/>
              <w:spacing w:before="0" w:after="283"/>
              <w:jc w:val="left"/>
              <w:rPr>
                <w:sz w:val="4"/>
                <w:szCs w:val="4"/>
              </w:rPr>
            </w:pPr>
            <w:r>
              <w:rPr>
                <w:sz w:val="4"/>
                <w:szCs w:val="4"/>
              </w:rPr>
            </w:r>
          </w:p>
        </w:tc>
        <w:tc>
          <w:tcPr>
            <w:tcW w:w="2774" w:type="dxa"/>
            <w:tcBorders/>
            <w:vAlign w:val="center"/>
          </w:tcPr>
          <w:p>
            <w:pPr>
              <w:pStyle w:val="TableContents"/>
              <w:bidi w:val="0"/>
              <w:spacing w:before="0" w:after="283"/>
              <w:jc w:val="left"/>
              <w:rPr/>
            </w:pPr>
            <w:r>
              <w:rPr/>
              <w:t xml:space="preserve">3,8 miljardia dollaria (Thaimaa) </w:t>
            </w:r>
          </w:p>
        </w:tc>
      </w:tr>
      <w:tr>
        <w:trPr/>
        <w:tc>
          <w:tcPr>
            <w:tcW w:w="639" w:type="dxa"/>
            <w:tcBorders/>
            <w:vAlign w:val="center"/>
          </w:tcPr>
          <w:p>
            <w:pPr>
              <w:pStyle w:val="TableContents"/>
              <w:bidi w:val="0"/>
              <w:spacing w:before="0" w:after="283"/>
              <w:jc w:val="left"/>
              <w:rPr/>
            </w:pPr>
            <w:r>
              <w:rPr/>
              <w:t xml:space="preserve">31 </w:t>
            </w:r>
          </w:p>
        </w:tc>
        <w:tc>
          <w:tcPr>
            <w:tcW w:w="2206" w:type="dxa"/>
            <w:tcBorders/>
            <w:vAlign w:val="center"/>
          </w:tcPr>
          <w:p>
            <w:pPr>
              <w:pStyle w:val="TableContents"/>
              <w:bidi w:val="0"/>
              <w:spacing w:before="0" w:after="283"/>
              <w:jc w:val="left"/>
              <w:rPr/>
            </w:pPr>
            <w:r>
              <w:rPr/>
              <w:t xml:space="preserve">Tee </w:t>
            </w:r>
          </w:p>
        </w:tc>
        <w:tc>
          <w:tcPr>
            <w:tcW w:w="2345" w:type="dxa"/>
            <w:tcBorders/>
            <w:vAlign w:val="center"/>
          </w:tcPr>
          <w:p>
            <w:pPr>
              <w:pStyle w:val="TableContents"/>
              <w:bidi w:val="0"/>
              <w:spacing w:before="0" w:after="283"/>
              <w:jc w:val="left"/>
              <w:rPr/>
            </w:pPr>
            <w:r>
              <w:rPr/>
              <w:t xml:space="preserve">$12,356,000 </w:t>
            </w:r>
          </w:p>
        </w:tc>
        <w:tc>
          <w:tcPr>
            <w:tcW w:w="2241" w:type="dxa"/>
            <w:tcBorders/>
            <w:vAlign w:val="center"/>
          </w:tcPr>
          <w:p>
            <w:pPr>
              <w:pStyle w:val="TableContents"/>
              <w:bidi w:val="0"/>
              <w:spacing w:before="0" w:after="283"/>
              <w:jc w:val="left"/>
              <w:rPr/>
            </w:pPr>
            <w:r>
              <w:rPr/>
              <w:t xml:space="preserve">4,520,000 </w:t>
            </w:r>
          </w:p>
        </w:tc>
        <w:tc>
          <w:tcPr>
            <w:tcW w:w="2774" w:type="dxa"/>
            <w:tcBorders/>
            <w:vAlign w:val="center"/>
          </w:tcPr>
          <w:p>
            <w:pPr>
              <w:pStyle w:val="TableContents"/>
              <w:bidi w:val="0"/>
              <w:spacing w:before="0" w:after="283"/>
              <w:jc w:val="left"/>
              <w:rPr/>
            </w:pPr>
            <w:r>
              <w:rPr/>
              <w:t xml:space="preserve">4,1 miljardia dollaria (Manner-Kiina) </w:t>
            </w:r>
          </w:p>
        </w:tc>
      </w:tr>
      <w:tr>
        <w:trPr/>
        <w:tc>
          <w:tcPr>
            <w:tcW w:w="639" w:type="dxa"/>
            <w:tcBorders/>
            <w:vAlign w:val="center"/>
          </w:tcPr>
          <w:p>
            <w:pPr>
              <w:pStyle w:val="TableContents"/>
              <w:bidi w:val="0"/>
              <w:spacing w:before="0" w:after="283"/>
              <w:jc w:val="left"/>
              <w:rPr/>
            </w:pPr>
            <w:r>
              <w:rPr/>
              <w:t xml:space="preserve">32 </w:t>
            </w:r>
          </w:p>
        </w:tc>
        <w:tc>
          <w:tcPr>
            <w:tcW w:w="2206" w:type="dxa"/>
            <w:tcBorders/>
            <w:vAlign w:val="center"/>
          </w:tcPr>
          <w:p>
            <w:pPr>
              <w:pStyle w:val="TableContents"/>
              <w:bidi w:val="0"/>
              <w:spacing w:before="0" w:after="283"/>
              <w:jc w:val="left"/>
              <w:rPr/>
            </w:pPr>
            <w:r>
              <w:rPr/>
              <w:t xml:space="preserve">Appelsiinit </w:t>
            </w:r>
          </w:p>
        </w:tc>
        <w:tc>
          <w:tcPr>
            <w:tcW w:w="2345" w:type="dxa"/>
            <w:tcBorders/>
            <w:vAlign w:val="center"/>
          </w:tcPr>
          <w:p>
            <w:pPr>
              <w:pStyle w:val="TableContents"/>
              <w:bidi w:val="0"/>
              <w:spacing w:before="0" w:after="283"/>
              <w:jc w:val="left"/>
              <w:rPr/>
            </w:pPr>
            <w:r>
              <w:rPr/>
              <w:t xml:space="preserve">$12,090,000 </w:t>
            </w:r>
          </w:p>
        </w:tc>
        <w:tc>
          <w:tcPr>
            <w:tcW w:w="2241" w:type="dxa"/>
            <w:tcBorders/>
            <w:vAlign w:val="center"/>
          </w:tcPr>
          <w:p>
            <w:pPr>
              <w:pStyle w:val="TableContents"/>
              <w:bidi w:val="0"/>
              <w:spacing w:before="0" w:after="283"/>
              <w:jc w:val="left"/>
              <w:rPr>
                <w:sz w:val="4"/>
                <w:szCs w:val="4"/>
              </w:rPr>
            </w:pPr>
            <w:r>
              <w:rPr>
                <w:sz w:val="4"/>
                <w:szCs w:val="4"/>
              </w:rPr>
            </w:r>
          </w:p>
        </w:tc>
        <w:tc>
          <w:tcPr>
            <w:tcW w:w="2774" w:type="dxa"/>
            <w:tcBorders/>
            <w:vAlign w:val="center"/>
          </w:tcPr>
          <w:p>
            <w:pPr>
              <w:pStyle w:val="TableContents"/>
              <w:bidi w:val="0"/>
              <w:spacing w:before="0" w:after="283"/>
              <w:jc w:val="left"/>
              <w:rPr/>
            </w:pPr>
            <w:r>
              <w:rPr/>
              <w:t xml:space="preserve">3,8 miljardia dollaria (Brasilia) </w:t>
            </w:r>
          </w:p>
        </w:tc>
      </w:tr>
      <w:tr>
        <w:trPr/>
        <w:tc>
          <w:tcPr>
            <w:tcW w:w="639" w:type="dxa"/>
            <w:tcBorders/>
            <w:vAlign w:val="center"/>
          </w:tcPr>
          <w:p>
            <w:pPr>
              <w:pStyle w:val="TableContents"/>
              <w:bidi w:val="0"/>
              <w:spacing w:before="0" w:after="283"/>
              <w:jc w:val="left"/>
              <w:rPr/>
            </w:pPr>
            <w:r>
              <w:rPr/>
              <w:t xml:space="preserve">33 </w:t>
            </w:r>
          </w:p>
        </w:tc>
        <w:tc>
          <w:tcPr>
            <w:tcW w:w="2206" w:type="dxa"/>
            <w:tcBorders/>
            <w:vAlign w:val="center"/>
          </w:tcPr>
          <w:p>
            <w:pPr>
              <w:pStyle w:val="TableContents"/>
              <w:bidi w:val="0"/>
              <w:spacing w:before="0" w:after="283"/>
              <w:jc w:val="left"/>
              <w:rPr/>
            </w:pPr>
            <w:r>
              <w:rPr/>
              <w:t xml:space="preserve">Kurkut </w:t>
            </w:r>
          </w:p>
        </w:tc>
        <w:tc>
          <w:tcPr>
            <w:tcW w:w="2345" w:type="dxa"/>
            <w:tcBorders/>
            <w:vAlign w:val="center"/>
          </w:tcPr>
          <w:p>
            <w:pPr>
              <w:pStyle w:val="TableContents"/>
              <w:bidi w:val="0"/>
              <w:spacing w:before="0" w:after="283"/>
              <w:jc w:val="left"/>
              <w:rPr/>
            </w:pPr>
            <w:r>
              <w:rPr/>
              <w:t xml:space="preserve">$11,580,000 </w:t>
            </w:r>
          </w:p>
        </w:tc>
        <w:tc>
          <w:tcPr>
            <w:tcW w:w="2241" w:type="dxa"/>
            <w:tcBorders/>
            <w:vAlign w:val="center"/>
          </w:tcPr>
          <w:p>
            <w:pPr>
              <w:pStyle w:val="TableContents"/>
              <w:bidi w:val="0"/>
              <w:spacing w:before="0" w:after="283"/>
              <w:jc w:val="left"/>
              <w:rPr>
                <w:sz w:val="4"/>
                <w:szCs w:val="4"/>
              </w:rPr>
            </w:pPr>
            <w:r>
              <w:rPr>
                <w:sz w:val="4"/>
                <w:szCs w:val="4"/>
              </w:rPr>
            </w:r>
          </w:p>
        </w:tc>
        <w:tc>
          <w:tcPr>
            <w:tcW w:w="2774" w:type="dxa"/>
            <w:tcBorders/>
            <w:vAlign w:val="center"/>
          </w:tcPr>
          <w:p>
            <w:pPr>
              <w:pStyle w:val="TableContents"/>
              <w:bidi w:val="0"/>
              <w:spacing w:before="0" w:after="283"/>
              <w:jc w:val="left"/>
              <w:rPr/>
            </w:pPr>
            <w:r>
              <w:rPr/>
              <w:t xml:space="preserve">9,1 miljardia dollaria (Manner-Kiina) </w:t>
            </w:r>
          </w:p>
        </w:tc>
      </w:tr>
      <w:tr>
        <w:trPr/>
        <w:tc>
          <w:tcPr>
            <w:tcW w:w="639" w:type="dxa"/>
            <w:tcBorders/>
            <w:vAlign w:val="center"/>
          </w:tcPr>
          <w:p>
            <w:pPr>
              <w:pStyle w:val="TableContents"/>
              <w:bidi w:val="0"/>
              <w:spacing w:before="0" w:after="283"/>
              <w:jc w:val="left"/>
              <w:rPr/>
            </w:pPr>
            <w:r>
              <w:rPr/>
              <w:t xml:space="preserve">34 </w:t>
            </w:r>
          </w:p>
        </w:tc>
        <w:tc>
          <w:tcPr>
            <w:tcW w:w="2206" w:type="dxa"/>
            <w:tcBorders/>
            <w:vAlign w:val="center"/>
          </w:tcPr>
          <w:p>
            <w:pPr>
              <w:pStyle w:val="TableContents"/>
              <w:bidi w:val="0"/>
              <w:spacing w:before="0" w:after="283"/>
              <w:jc w:val="left"/>
              <w:rPr/>
            </w:pPr>
            <w:r>
              <w:rPr/>
              <w:t xml:space="preserve">Jamssit </w:t>
            </w:r>
          </w:p>
        </w:tc>
        <w:tc>
          <w:tcPr>
            <w:tcW w:w="2345" w:type="dxa"/>
            <w:tcBorders/>
            <w:vAlign w:val="center"/>
          </w:tcPr>
          <w:p>
            <w:pPr>
              <w:pStyle w:val="TableContents"/>
              <w:bidi w:val="0"/>
              <w:spacing w:before="0" w:after="283"/>
              <w:jc w:val="left"/>
              <w:rPr/>
            </w:pPr>
            <w:r>
              <w:rPr/>
              <w:t xml:space="preserve">$11,560,000 </w:t>
            </w:r>
          </w:p>
        </w:tc>
        <w:tc>
          <w:tcPr>
            <w:tcW w:w="2241" w:type="dxa"/>
            <w:tcBorders/>
            <w:vAlign w:val="center"/>
          </w:tcPr>
          <w:p>
            <w:pPr>
              <w:pStyle w:val="TableContents"/>
              <w:bidi w:val="0"/>
              <w:spacing w:before="0" w:after="283"/>
              <w:jc w:val="left"/>
              <w:rPr>
                <w:sz w:val="4"/>
                <w:szCs w:val="4"/>
              </w:rPr>
            </w:pPr>
            <w:r>
              <w:rPr>
                <w:sz w:val="4"/>
                <w:szCs w:val="4"/>
              </w:rPr>
            </w:r>
          </w:p>
        </w:tc>
        <w:tc>
          <w:tcPr>
            <w:tcW w:w="2774" w:type="dxa"/>
            <w:tcBorders/>
            <w:vAlign w:val="center"/>
          </w:tcPr>
          <w:p>
            <w:pPr>
              <w:pStyle w:val="TableContents"/>
              <w:bidi w:val="0"/>
              <w:spacing w:before="0" w:after="283"/>
              <w:jc w:val="left"/>
              <w:rPr/>
            </w:pPr>
            <w:r>
              <w:rPr/>
              <w:t xml:space="preserve">7,6 miljardia dollaria (Nigeria) </w:t>
            </w:r>
          </w:p>
        </w:tc>
      </w:tr>
      <w:tr>
        <w:trPr/>
        <w:tc>
          <w:tcPr>
            <w:tcW w:w="639" w:type="dxa"/>
            <w:tcBorders/>
            <w:vAlign w:val="center"/>
          </w:tcPr>
          <w:p>
            <w:pPr>
              <w:pStyle w:val="TableContents"/>
              <w:bidi w:val="0"/>
              <w:spacing w:before="0" w:after="283"/>
              <w:jc w:val="left"/>
              <w:rPr/>
            </w:pPr>
            <w:r>
              <w:rPr/>
              <w:t xml:space="preserve">35 </w:t>
            </w:r>
          </w:p>
        </w:tc>
        <w:tc>
          <w:tcPr>
            <w:tcW w:w="2206" w:type="dxa"/>
            <w:tcBorders/>
            <w:vAlign w:val="center"/>
          </w:tcPr>
          <w:p>
            <w:pPr>
              <w:pStyle w:val="TableContents"/>
              <w:bidi w:val="0"/>
              <w:spacing w:before="0" w:after="283"/>
              <w:jc w:val="left"/>
              <w:rPr/>
            </w:pPr>
            <w:r>
              <w:rPr/>
              <w:t xml:space="preserve">Persikat, nektariinit </w:t>
            </w:r>
          </w:p>
        </w:tc>
        <w:tc>
          <w:tcPr>
            <w:tcW w:w="2345" w:type="dxa"/>
            <w:tcBorders/>
            <w:vAlign w:val="center"/>
          </w:tcPr>
          <w:p>
            <w:pPr>
              <w:pStyle w:val="TableContents"/>
              <w:bidi w:val="0"/>
              <w:spacing w:before="0" w:after="283"/>
              <w:jc w:val="left"/>
              <w:rPr/>
            </w:pPr>
            <w:r>
              <w:rPr/>
              <w:t xml:space="preserve">$10,920,000 </w:t>
            </w:r>
          </w:p>
        </w:tc>
        <w:tc>
          <w:tcPr>
            <w:tcW w:w="2241" w:type="dxa"/>
            <w:tcBorders/>
            <w:vAlign w:val="center"/>
          </w:tcPr>
          <w:p>
            <w:pPr>
              <w:pStyle w:val="TableContents"/>
              <w:bidi w:val="0"/>
              <w:spacing w:before="0" w:after="283"/>
              <w:jc w:val="left"/>
              <w:rPr>
                <w:sz w:val="4"/>
                <w:szCs w:val="4"/>
              </w:rPr>
            </w:pPr>
            <w:r>
              <w:rPr>
                <w:sz w:val="4"/>
                <w:szCs w:val="4"/>
              </w:rPr>
            </w:r>
          </w:p>
        </w:tc>
        <w:tc>
          <w:tcPr>
            <w:tcW w:w="2774" w:type="dxa"/>
            <w:tcBorders/>
            <w:vAlign w:val="center"/>
          </w:tcPr>
          <w:p>
            <w:pPr>
              <w:pStyle w:val="TableContents"/>
              <w:bidi w:val="0"/>
              <w:spacing w:before="0" w:after="283"/>
              <w:jc w:val="left"/>
              <w:rPr/>
            </w:pPr>
            <w:r>
              <w:rPr/>
              <w:t xml:space="preserve">6,3 miljardia dollaria (Manner-Kiina) </w:t>
            </w:r>
          </w:p>
        </w:tc>
      </w:tr>
      <w:tr>
        <w:trPr/>
        <w:tc>
          <w:tcPr>
            <w:tcW w:w="639" w:type="dxa"/>
            <w:tcBorders/>
            <w:vAlign w:val="center"/>
          </w:tcPr>
          <w:p>
            <w:pPr>
              <w:pStyle w:val="TableContents"/>
              <w:bidi w:val="0"/>
              <w:spacing w:before="0" w:after="283"/>
              <w:jc w:val="left"/>
              <w:rPr/>
            </w:pPr>
            <w:r>
              <w:rPr/>
              <w:t xml:space="preserve">36 </w:t>
            </w:r>
          </w:p>
        </w:tc>
        <w:tc>
          <w:tcPr>
            <w:tcW w:w="2206" w:type="dxa"/>
            <w:tcBorders/>
            <w:vAlign w:val="center"/>
          </w:tcPr>
          <w:p>
            <w:pPr>
              <w:pStyle w:val="TableContents"/>
              <w:bidi w:val="0"/>
              <w:spacing w:before="0" w:after="283"/>
              <w:jc w:val="left"/>
              <w:rPr/>
            </w:pPr>
            <w:r>
              <w:rPr/>
              <w:t xml:space="preserve">Salaatti, sikuri </w:t>
            </w:r>
          </w:p>
        </w:tc>
        <w:tc>
          <w:tcPr>
            <w:tcW w:w="2345" w:type="dxa"/>
            <w:tcBorders/>
            <w:vAlign w:val="center"/>
          </w:tcPr>
          <w:p>
            <w:pPr>
              <w:pStyle w:val="TableContents"/>
              <w:bidi w:val="0"/>
              <w:spacing w:before="0" w:after="283"/>
              <w:jc w:val="left"/>
              <w:rPr/>
            </w:pPr>
            <w:r>
              <w:rPr/>
              <w:t xml:space="preserve">$10,840,000 </w:t>
            </w:r>
          </w:p>
        </w:tc>
        <w:tc>
          <w:tcPr>
            <w:tcW w:w="2241" w:type="dxa"/>
            <w:tcBorders/>
            <w:vAlign w:val="center"/>
          </w:tcPr>
          <w:p>
            <w:pPr>
              <w:pStyle w:val="TableContents"/>
              <w:bidi w:val="0"/>
              <w:spacing w:before="0" w:after="283"/>
              <w:jc w:val="left"/>
              <w:rPr>
                <w:sz w:val="4"/>
                <w:szCs w:val="4"/>
              </w:rPr>
            </w:pPr>
            <w:r>
              <w:rPr>
                <w:sz w:val="4"/>
                <w:szCs w:val="4"/>
              </w:rPr>
            </w:r>
          </w:p>
        </w:tc>
        <w:tc>
          <w:tcPr>
            <w:tcW w:w="2774" w:type="dxa"/>
            <w:tcBorders/>
            <w:vAlign w:val="center"/>
          </w:tcPr>
          <w:p>
            <w:pPr>
              <w:pStyle w:val="TableContents"/>
              <w:bidi w:val="0"/>
              <w:spacing w:before="0" w:after="283"/>
              <w:jc w:val="left"/>
              <w:rPr/>
            </w:pPr>
            <w:r>
              <w:rPr/>
              <w:t xml:space="preserve">6,3 miljardia dollaria (Manner-Kiina) </w:t>
            </w:r>
          </w:p>
        </w:tc>
      </w:tr>
      <w:tr>
        <w:trPr/>
        <w:tc>
          <w:tcPr>
            <w:tcW w:w="639" w:type="dxa"/>
            <w:tcBorders/>
            <w:vAlign w:val="center"/>
          </w:tcPr>
          <w:p>
            <w:pPr>
              <w:pStyle w:val="TableContents"/>
              <w:bidi w:val="0"/>
              <w:spacing w:before="0" w:after="283"/>
              <w:jc w:val="left"/>
              <w:rPr/>
            </w:pPr>
            <w:r>
              <w:rPr/>
              <w:t xml:space="preserve">37 </w:t>
            </w:r>
          </w:p>
        </w:tc>
        <w:tc>
          <w:tcPr>
            <w:tcW w:w="2206" w:type="dxa"/>
            <w:tcBorders/>
            <w:vAlign w:val="center"/>
          </w:tcPr>
          <w:p>
            <w:pPr>
              <w:pStyle w:val="TableContents"/>
              <w:bidi w:val="0"/>
              <w:spacing w:before="0" w:after="283"/>
              <w:jc w:val="left"/>
              <w:rPr/>
            </w:pPr>
            <w:r>
              <w:rPr/>
              <w:t xml:space="preserve">Kakao (suklaa) </w:t>
            </w:r>
          </w:p>
        </w:tc>
        <w:tc>
          <w:tcPr>
            <w:tcW w:w="2345" w:type="dxa"/>
            <w:tcBorders/>
            <w:vAlign w:val="center"/>
          </w:tcPr>
          <w:p>
            <w:pPr>
              <w:pStyle w:val="TableContents"/>
              <w:bidi w:val="0"/>
              <w:spacing w:before="0" w:after="283"/>
              <w:jc w:val="left"/>
              <w:rPr/>
            </w:pPr>
            <w:r>
              <w:rPr/>
              <w:t xml:space="preserve">$10,200,000 </w:t>
            </w:r>
          </w:p>
        </w:tc>
        <w:tc>
          <w:tcPr>
            <w:tcW w:w="2241" w:type="dxa"/>
            <w:tcBorders/>
            <w:vAlign w:val="center"/>
          </w:tcPr>
          <w:p>
            <w:pPr>
              <w:pStyle w:val="TableContents"/>
              <w:bidi w:val="0"/>
              <w:spacing w:before="0" w:after="283"/>
              <w:jc w:val="left"/>
              <w:rPr/>
            </w:pPr>
            <w:r>
              <w:rPr/>
              <w:t xml:space="preserve">4,082,000 </w:t>
            </w:r>
          </w:p>
        </w:tc>
        <w:tc>
          <w:tcPr>
            <w:tcW w:w="2774" w:type="dxa"/>
            <w:tcBorders/>
            <w:vAlign w:val="center"/>
          </w:tcPr>
          <w:p>
            <w:pPr>
              <w:pStyle w:val="TableContents"/>
              <w:bidi w:val="0"/>
              <w:spacing w:before="0" w:after="283"/>
              <w:jc w:val="left"/>
              <w:rPr/>
            </w:pPr>
            <w:r>
              <w:rPr/>
              <w:t xml:space="preserve">3,1 miljardia dollaria (Norsunluurannikon tasavalta (Norsunluurannikko)). </w:t>
            </w:r>
          </w:p>
        </w:tc>
      </w:tr>
      <w:tr>
        <w:trPr/>
        <w:tc>
          <w:tcPr>
            <w:tcW w:w="639" w:type="dxa"/>
            <w:tcBorders/>
            <w:vAlign w:val="center"/>
          </w:tcPr>
          <w:p>
            <w:pPr>
              <w:pStyle w:val="TableContents"/>
              <w:bidi w:val="0"/>
              <w:spacing w:before="0" w:after="283"/>
              <w:jc w:val="left"/>
              <w:rPr/>
            </w:pPr>
            <w:r>
              <w:rPr/>
              <w:t xml:space="preserve">38 </w:t>
            </w:r>
          </w:p>
        </w:tc>
        <w:tc>
          <w:tcPr>
            <w:tcW w:w="2206" w:type="dxa"/>
            <w:tcBorders/>
            <w:vAlign w:val="center"/>
          </w:tcPr>
          <w:p>
            <w:pPr>
              <w:pStyle w:val="TableContents"/>
              <w:bidi w:val="0"/>
              <w:spacing w:before="0" w:after="283"/>
              <w:jc w:val="left"/>
              <w:rPr/>
            </w:pPr>
            <w:r>
              <w:rPr/>
              <w:t xml:space="preserve">Vuohi, liha </w:t>
            </w:r>
          </w:p>
        </w:tc>
        <w:tc>
          <w:tcPr>
            <w:tcW w:w="2345" w:type="dxa"/>
            <w:tcBorders/>
            <w:vAlign w:val="center"/>
          </w:tcPr>
          <w:p>
            <w:pPr>
              <w:pStyle w:val="TableContents"/>
              <w:bidi w:val="0"/>
              <w:spacing w:before="0" w:after="283"/>
              <w:jc w:val="left"/>
              <w:rPr/>
            </w:pPr>
            <w:r>
              <w:rPr/>
              <w:t xml:space="preserve">$9,970,000 </w:t>
            </w:r>
          </w:p>
        </w:tc>
        <w:tc>
          <w:tcPr>
            <w:tcW w:w="2241" w:type="dxa"/>
            <w:tcBorders/>
            <w:vAlign w:val="center"/>
          </w:tcPr>
          <w:p>
            <w:pPr>
              <w:pStyle w:val="TableContents"/>
              <w:bidi w:val="0"/>
              <w:spacing w:before="0" w:after="283"/>
              <w:jc w:val="left"/>
              <w:rPr>
                <w:sz w:val="4"/>
                <w:szCs w:val="4"/>
              </w:rPr>
            </w:pPr>
            <w:r>
              <w:rPr>
                <w:sz w:val="4"/>
                <w:szCs w:val="4"/>
              </w:rPr>
            </w:r>
          </w:p>
        </w:tc>
        <w:tc>
          <w:tcPr>
            <w:tcW w:w="2774" w:type="dxa"/>
            <w:tcBorders/>
            <w:vAlign w:val="center"/>
          </w:tcPr>
          <w:p>
            <w:pPr>
              <w:pStyle w:val="TableContents"/>
              <w:bidi w:val="0"/>
              <w:spacing w:before="0" w:after="283"/>
              <w:jc w:val="left"/>
              <w:rPr/>
            </w:pPr>
            <w:r>
              <w:rPr/>
              <w:t xml:space="preserve">4,5 miljardia dollaria (Manner-Kiina) </w:t>
            </w:r>
          </w:p>
        </w:tc>
      </w:tr>
      <w:tr>
        <w:trPr/>
        <w:tc>
          <w:tcPr>
            <w:tcW w:w="639" w:type="dxa"/>
            <w:tcBorders/>
            <w:vAlign w:val="center"/>
          </w:tcPr>
          <w:p>
            <w:pPr>
              <w:pStyle w:val="TableContents"/>
              <w:bidi w:val="0"/>
              <w:spacing w:before="0" w:after="283"/>
              <w:jc w:val="left"/>
              <w:rPr/>
            </w:pPr>
            <w:r>
              <w:rPr/>
              <w:t xml:space="preserve">39 </w:t>
            </w:r>
          </w:p>
        </w:tc>
        <w:tc>
          <w:tcPr>
            <w:tcW w:w="2206" w:type="dxa"/>
            <w:tcBorders/>
            <w:vAlign w:val="center"/>
          </w:tcPr>
          <w:p>
            <w:pPr>
              <w:pStyle w:val="TableContents"/>
              <w:bidi w:val="0"/>
              <w:spacing w:before="0" w:after="283"/>
              <w:jc w:val="left"/>
              <w:rPr/>
            </w:pPr>
            <w:r>
              <w:rPr/>
              <w:t xml:space="preserve">Auringonkukansiemen </w:t>
            </w:r>
          </w:p>
        </w:tc>
        <w:tc>
          <w:tcPr>
            <w:tcW w:w="2345" w:type="dxa"/>
            <w:tcBorders/>
            <w:vAlign w:val="center"/>
          </w:tcPr>
          <w:p>
            <w:pPr>
              <w:pStyle w:val="TableContents"/>
              <w:bidi w:val="0"/>
              <w:spacing w:before="0" w:after="283"/>
              <w:jc w:val="left"/>
              <w:rPr/>
            </w:pPr>
            <w:r>
              <w:rPr/>
              <w:t xml:space="preserve">$9,830,000 </w:t>
            </w:r>
          </w:p>
        </w:tc>
        <w:tc>
          <w:tcPr>
            <w:tcW w:w="2241" w:type="dxa"/>
            <w:tcBorders/>
            <w:vAlign w:val="center"/>
          </w:tcPr>
          <w:p>
            <w:pPr>
              <w:pStyle w:val="TableContents"/>
              <w:bidi w:val="0"/>
              <w:spacing w:before="0" w:after="283"/>
              <w:jc w:val="left"/>
              <w:rPr>
                <w:sz w:val="4"/>
                <w:szCs w:val="4"/>
              </w:rPr>
            </w:pPr>
            <w:r>
              <w:rPr>
                <w:sz w:val="4"/>
                <w:szCs w:val="4"/>
              </w:rPr>
            </w:r>
          </w:p>
        </w:tc>
        <w:tc>
          <w:tcPr>
            <w:tcW w:w="2774" w:type="dxa"/>
            <w:tcBorders/>
            <w:vAlign w:val="center"/>
          </w:tcPr>
          <w:p>
            <w:pPr>
              <w:pStyle w:val="TableContents"/>
              <w:bidi w:val="0"/>
              <w:spacing w:before="0" w:after="283"/>
              <w:jc w:val="left"/>
              <w:rPr/>
            </w:pPr>
            <w:r>
              <w:rPr/>
              <w:t xml:space="preserve">2,5 miljardia dollaria (Venäjä) </w:t>
            </w:r>
          </w:p>
        </w:tc>
      </w:tr>
      <w:tr>
        <w:trPr/>
        <w:tc>
          <w:tcPr>
            <w:tcW w:w="639" w:type="dxa"/>
            <w:tcBorders/>
            <w:vAlign w:val="center"/>
          </w:tcPr>
          <w:p>
            <w:pPr>
              <w:pStyle w:val="TableContents"/>
              <w:bidi w:val="0"/>
              <w:spacing w:before="0" w:after="283"/>
              <w:jc w:val="left"/>
              <w:rPr/>
            </w:pPr>
            <w:r>
              <w:rPr/>
              <w:t xml:space="preserve">40 </w:t>
            </w:r>
          </w:p>
        </w:tc>
        <w:tc>
          <w:tcPr>
            <w:tcW w:w="2206" w:type="dxa"/>
            <w:tcBorders/>
            <w:vAlign w:val="center"/>
          </w:tcPr>
          <w:p>
            <w:pPr>
              <w:pStyle w:val="TableContents"/>
              <w:bidi w:val="0"/>
              <w:spacing w:before="0" w:after="283"/>
              <w:jc w:val="left"/>
              <w:rPr/>
            </w:pPr>
            <w:r>
              <w:rPr/>
              <w:t xml:space="preserve">Sokerijuurikkaat </w:t>
            </w:r>
          </w:p>
        </w:tc>
        <w:tc>
          <w:tcPr>
            <w:tcW w:w="2345" w:type="dxa"/>
            <w:tcBorders/>
            <w:vAlign w:val="center"/>
          </w:tcPr>
          <w:p>
            <w:pPr>
              <w:pStyle w:val="TableContents"/>
              <w:bidi w:val="0"/>
              <w:spacing w:before="0" w:after="283"/>
              <w:jc w:val="left"/>
              <w:rPr/>
            </w:pPr>
            <w:r>
              <w:rPr/>
              <w:t xml:space="preserve">$9,790,000 </w:t>
            </w:r>
          </w:p>
        </w:tc>
        <w:tc>
          <w:tcPr>
            <w:tcW w:w="2241" w:type="dxa"/>
            <w:tcBorders/>
            <w:vAlign w:val="center"/>
          </w:tcPr>
          <w:p>
            <w:pPr>
              <w:pStyle w:val="TableContents"/>
              <w:bidi w:val="0"/>
              <w:spacing w:before="0" w:after="283"/>
              <w:jc w:val="left"/>
              <w:rPr>
                <w:sz w:val="4"/>
                <w:szCs w:val="4"/>
              </w:rPr>
            </w:pPr>
            <w:r>
              <w:rPr>
                <w:sz w:val="4"/>
                <w:szCs w:val="4"/>
              </w:rPr>
            </w:r>
          </w:p>
        </w:tc>
        <w:tc>
          <w:tcPr>
            <w:tcW w:w="2774" w:type="dxa"/>
            <w:tcBorders/>
            <w:vAlign w:val="center"/>
          </w:tcPr>
          <w:p>
            <w:pPr>
              <w:pStyle w:val="TableContents"/>
              <w:bidi w:val="0"/>
              <w:spacing w:before="0" w:after="283"/>
              <w:jc w:val="left"/>
              <w:rPr/>
            </w:pPr>
            <w:r>
              <w:rPr/>
              <w:t xml:space="preserve">1,6 miljardia dollaria (Ranska) </w:t>
            </w:r>
          </w:p>
        </w:tc>
      </w:tr>
      <w:tr>
        <w:trPr/>
        <w:tc>
          <w:tcPr>
            <w:tcW w:w="639" w:type="dxa"/>
            <w:tcBorders/>
            <w:vAlign w:val="center"/>
          </w:tcPr>
          <w:p>
            <w:pPr>
              <w:pStyle w:val="TableContents"/>
              <w:bidi w:val="0"/>
              <w:spacing w:before="0" w:after="283"/>
              <w:jc w:val="left"/>
              <w:rPr/>
            </w:pPr>
            <w:r>
              <w:rPr/>
              <w:t xml:space="preserve">41 </w:t>
            </w:r>
          </w:p>
        </w:tc>
        <w:tc>
          <w:tcPr>
            <w:tcW w:w="2206" w:type="dxa"/>
            <w:tcBorders/>
            <w:vAlign w:val="center"/>
          </w:tcPr>
          <w:p>
            <w:pPr>
              <w:pStyle w:val="TableContents"/>
              <w:bidi w:val="0"/>
              <w:spacing w:before="0" w:after="283"/>
              <w:jc w:val="left"/>
              <w:rPr/>
            </w:pPr>
            <w:r>
              <w:rPr/>
              <w:t xml:space="preserve">Vesimelonit </w:t>
            </w:r>
          </w:p>
        </w:tc>
        <w:tc>
          <w:tcPr>
            <w:tcW w:w="2345" w:type="dxa"/>
            <w:tcBorders/>
            <w:vAlign w:val="center"/>
          </w:tcPr>
          <w:p>
            <w:pPr>
              <w:pStyle w:val="TableContents"/>
              <w:bidi w:val="0"/>
              <w:spacing w:before="0" w:after="283"/>
              <w:jc w:val="left"/>
              <w:rPr/>
            </w:pPr>
            <w:r>
              <w:rPr/>
              <w:t xml:space="preserve">$9,770,000 </w:t>
            </w:r>
          </w:p>
        </w:tc>
        <w:tc>
          <w:tcPr>
            <w:tcW w:w="2241" w:type="dxa"/>
            <w:tcBorders/>
            <w:vAlign w:val="center"/>
          </w:tcPr>
          <w:p>
            <w:pPr>
              <w:pStyle w:val="TableContents"/>
              <w:bidi w:val="0"/>
              <w:spacing w:before="0" w:after="283"/>
              <w:jc w:val="left"/>
              <w:rPr>
                <w:sz w:val="4"/>
                <w:szCs w:val="4"/>
              </w:rPr>
            </w:pPr>
            <w:r>
              <w:rPr>
                <w:sz w:val="4"/>
                <w:szCs w:val="4"/>
              </w:rPr>
            </w:r>
          </w:p>
        </w:tc>
        <w:tc>
          <w:tcPr>
            <w:tcW w:w="2774" w:type="dxa"/>
            <w:tcBorders/>
            <w:vAlign w:val="center"/>
          </w:tcPr>
          <w:p>
            <w:pPr>
              <w:pStyle w:val="TableContents"/>
              <w:bidi w:val="0"/>
              <w:spacing w:before="0" w:after="283"/>
              <w:jc w:val="left"/>
              <w:rPr/>
            </w:pPr>
            <w:r>
              <w:rPr/>
              <w:t xml:space="preserve">7,4 miljardia dollaria (Manner-Kiina) </w:t>
            </w:r>
          </w:p>
        </w:tc>
      </w:tr>
      <w:tr>
        <w:trPr/>
        <w:tc>
          <w:tcPr>
            <w:tcW w:w="639" w:type="dxa"/>
            <w:tcBorders/>
            <w:vAlign w:val="center"/>
          </w:tcPr>
          <w:p>
            <w:pPr>
              <w:pStyle w:val="TableContents"/>
              <w:bidi w:val="0"/>
              <w:spacing w:before="0" w:after="283"/>
              <w:jc w:val="left"/>
              <w:rPr/>
            </w:pPr>
            <w:r>
              <w:rPr/>
              <w:t xml:space="preserve">42 </w:t>
            </w:r>
          </w:p>
        </w:tc>
        <w:tc>
          <w:tcPr>
            <w:tcW w:w="2206" w:type="dxa"/>
            <w:tcBorders/>
            <w:vAlign w:val="center"/>
          </w:tcPr>
          <w:p>
            <w:pPr>
              <w:pStyle w:val="TableContents"/>
              <w:bidi w:val="0"/>
              <w:spacing w:before="0" w:after="283"/>
              <w:jc w:val="left"/>
              <w:rPr/>
            </w:pPr>
            <w:r>
              <w:rPr/>
              <w:t xml:space="preserve">Buffalo, liha </w:t>
            </w:r>
          </w:p>
        </w:tc>
        <w:tc>
          <w:tcPr>
            <w:tcW w:w="2345" w:type="dxa"/>
            <w:tcBorders/>
            <w:vAlign w:val="center"/>
          </w:tcPr>
          <w:p>
            <w:pPr>
              <w:pStyle w:val="TableContents"/>
              <w:bidi w:val="0"/>
              <w:spacing w:before="0" w:after="283"/>
              <w:jc w:val="left"/>
              <w:rPr/>
            </w:pPr>
            <w:r>
              <w:rPr/>
              <w:t xml:space="preserve">$9,410,000 </w:t>
            </w:r>
          </w:p>
        </w:tc>
        <w:tc>
          <w:tcPr>
            <w:tcW w:w="2241" w:type="dxa"/>
            <w:tcBorders/>
            <w:vAlign w:val="center"/>
          </w:tcPr>
          <w:p>
            <w:pPr>
              <w:pStyle w:val="TableContents"/>
              <w:bidi w:val="0"/>
              <w:spacing w:before="0" w:after="283"/>
              <w:jc w:val="left"/>
              <w:rPr>
                <w:sz w:val="4"/>
                <w:szCs w:val="4"/>
              </w:rPr>
            </w:pPr>
            <w:r>
              <w:rPr>
                <w:sz w:val="4"/>
                <w:szCs w:val="4"/>
              </w:rPr>
            </w:r>
          </w:p>
        </w:tc>
        <w:tc>
          <w:tcPr>
            <w:tcW w:w="2774" w:type="dxa"/>
            <w:tcBorders/>
            <w:vAlign w:val="center"/>
          </w:tcPr>
          <w:p>
            <w:pPr>
              <w:pStyle w:val="TableContents"/>
              <w:bidi w:val="0"/>
              <w:spacing w:before="0" w:after="283"/>
              <w:jc w:val="left"/>
              <w:rPr/>
            </w:pPr>
            <w:r>
              <w:rPr/>
              <w:t xml:space="preserve">4,0 miljardia dollaria (Intia) </w:t>
            </w:r>
          </w:p>
        </w:tc>
      </w:tr>
      <w:tr>
        <w:trPr/>
        <w:tc>
          <w:tcPr>
            <w:tcW w:w="639" w:type="dxa"/>
            <w:tcBorders/>
            <w:vAlign w:val="center"/>
          </w:tcPr>
          <w:p>
            <w:pPr>
              <w:pStyle w:val="TableContents"/>
              <w:bidi w:val="0"/>
              <w:spacing w:before="0" w:after="283"/>
              <w:jc w:val="left"/>
              <w:rPr/>
            </w:pPr>
            <w:r>
              <w:rPr/>
              <w:t xml:space="preserve">43 </w:t>
            </w:r>
          </w:p>
        </w:tc>
        <w:tc>
          <w:tcPr>
            <w:tcW w:w="2206" w:type="dxa"/>
            <w:tcBorders/>
            <w:vAlign w:val="center"/>
          </w:tcPr>
          <w:p>
            <w:pPr>
              <w:pStyle w:val="TableContents"/>
              <w:bidi w:val="0"/>
              <w:spacing w:before="0" w:after="283"/>
              <w:jc w:val="left"/>
              <w:rPr/>
            </w:pPr>
            <w:r>
              <w:rPr/>
              <w:t xml:space="preserve">Parsa </w:t>
            </w:r>
          </w:p>
        </w:tc>
        <w:tc>
          <w:tcPr>
            <w:tcW w:w="2345" w:type="dxa"/>
            <w:tcBorders/>
            <w:vAlign w:val="center"/>
          </w:tcPr>
          <w:p>
            <w:pPr>
              <w:pStyle w:val="TableContents"/>
              <w:bidi w:val="0"/>
              <w:spacing w:before="0" w:after="283"/>
              <w:jc w:val="left"/>
              <w:rPr/>
            </w:pPr>
            <w:r>
              <w:rPr/>
              <w:t xml:space="preserve">$7,440,000 </w:t>
            </w:r>
          </w:p>
        </w:tc>
        <w:tc>
          <w:tcPr>
            <w:tcW w:w="2241" w:type="dxa"/>
            <w:tcBorders/>
            <w:vAlign w:val="center"/>
          </w:tcPr>
          <w:p>
            <w:pPr>
              <w:pStyle w:val="TableContents"/>
              <w:bidi w:val="0"/>
              <w:spacing w:before="0" w:after="283"/>
              <w:jc w:val="left"/>
              <w:rPr>
                <w:sz w:val="4"/>
                <w:szCs w:val="4"/>
              </w:rPr>
            </w:pPr>
            <w:r>
              <w:rPr>
                <w:sz w:val="4"/>
                <w:szCs w:val="4"/>
              </w:rPr>
            </w:r>
          </w:p>
        </w:tc>
        <w:tc>
          <w:tcPr>
            <w:tcW w:w="2774" w:type="dxa"/>
            <w:tcBorders/>
            <w:vAlign w:val="center"/>
          </w:tcPr>
          <w:p>
            <w:pPr>
              <w:pStyle w:val="TableContents"/>
              <w:bidi w:val="0"/>
              <w:spacing w:before="0" w:after="283"/>
              <w:jc w:val="left"/>
              <w:rPr/>
            </w:pPr>
            <w:r>
              <w:rPr/>
              <w:t xml:space="preserve">6,6 miljardia dollaria (Manner-Kiina) </w:t>
            </w:r>
          </w:p>
        </w:tc>
      </w:tr>
      <w:tr>
        <w:trPr/>
        <w:tc>
          <w:tcPr>
            <w:tcW w:w="639" w:type="dxa"/>
            <w:tcBorders/>
            <w:vAlign w:val="center"/>
          </w:tcPr>
          <w:p>
            <w:pPr>
              <w:pStyle w:val="TableContents"/>
              <w:bidi w:val="0"/>
              <w:spacing w:before="0" w:after="283"/>
              <w:jc w:val="left"/>
              <w:rPr/>
            </w:pPr>
            <w:r>
              <w:rPr/>
              <w:t xml:space="preserve">44 </w:t>
            </w:r>
          </w:p>
        </w:tc>
        <w:tc>
          <w:tcPr>
            <w:tcW w:w="2206" w:type="dxa"/>
            <w:tcBorders/>
            <w:vAlign w:val="center"/>
          </w:tcPr>
          <w:p>
            <w:pPr>
              <w:pStyle w:val="TableContents"/>
              <w:bidi w:val="0"/>
              <w:spacing w:before="0" w:after="283"/>
              <w:jc w:val="left"/>
              <w:rPr/>
            </w:pPr>
            <w:r>
              <w:rPr/>
              <w:t xml:space="preserve">Kalkkuna, liha </w:t>
            </w:r>
          </w:p>
        </w:tc>
        <w:tc>
          <w:tcPr>
            <w:tcW w:w="2345" w:type="dxa"/>
            <w:tcBorders/>
            <w:vAlign w:val="center"/>
          </w:tcPr>
          <w:p>
            <w:pPr>
              <w:pStyle w:val="TableContents"/>
              <w:bidi w:val="0"/>
              <w:spacing w:before="0" w:after="283"/>
              <w:jc w:val="left"/>
              <w:rPr/>
            </w:pPr>
            <w:r>
              <w:rPr/>
              <w:t xml:space="preserve">$7,060,000 </w:t>
            </w:r>
          </w:p>
        </w:tc>
        <w:tc>
          <w:tcPr>
            <w:tcW w:w="2241" w:type="dxa"/>
            <w:tcBorders/>
            <w:vAlign w:val="center"/>
          </w:tcPr>
          <w:p>
            <w:pPr>
              <w:pStyle w:val="TableContents"/>
              <w:bidi w:val="0"/>
              <w:spacing w:before="0" w:after="283"/>
              <w:jc w:val="left"/>
              <w:rPr>
                <w:sz w:val="4"/>
                <w:szCs w:val="4"/>
              </w:rPr>
            </w:pPr>
            <w:r>
              <w:rPr>
                <w:sz w:val="4"/>
                <w:szCs w:val="4"/>
              </w:rPr>
            </w:r>
          </w:p>
        </w:tc>
        <w:tc>
          <w:tcPr>
            <w:tcW w:w="2774" w:type="dxa"/>
            <w:tcBorders/>
            <w:vAlign w:val="center"/>
          </w:tcPr>
          <w:p>
            <w:pPr>
              <w:pStyle w:val="TableContents"/>
              <w:bidi w:val="0"/>
              <w:spacing w:before="0" w:after="283"/>
              <w:jc w:val="left"/>
              <w:rPr/>
            </w:pPr>
            <w:r>
              <w:rPr/>
              <w:t xml:space="preserve">3,4 miljardia dollaria (Yhdysvallat) </w:t>
            </w:r>
          </w:p>
        </w:tc>
      </w:tr>
      <w:tr>
        <w:trPr/>
        <w:tc>
          <w:tcPr>
            <w:tcW w:w="639" w:type="dxa"/>
            <w:tcBorders/>
            <w:vAlign w:val="center"/>
          </w:tcPr>
          <w:p>
            <w:pPr>
              <w:pStyle w:val="TableContents"/>
              <w:bidi w:val="0"/>
              <w:spacing w:before="0" w:after="283"/>
              <w:jc w:val="left"/>
              <w:rPr/>
            </w:pPr>
            <w:r>
              <w:rPr/>
              <w:t xml:space="preserve">45 </w:t>
            </w:r>
          </w:p>
        </w:tc>
        <w:tc>
          <w:tcPr>
            <w:tcW w:w="2206" w:type="dxa"/>
            <w:tcBorders/>
            <w:vAlign w:val="center"/>
          </w:tcPr>
          <w:p>
            <w:pPr>
              <w:pStyle w:val="TableContents"/>
              <w:bidi w:val="0"/>
              <w:spacing w:before="0" w:after="283"/>
              <w:jc w:val="left"/>
              <w:rPr/>
            </w:pPr>
            <w:r>
              <w:rPr/>
              <w:t xml:space="preserve">Porkkanat, nauriit </w:t>
            </w:r>
          </w:p>
        </w:tc>
        <w:tc>
          <w:tcPr>
            <w:tcW w:w="2345" w:type="dxa"/>
            <w:tcBorders/>
            <w:vAlign w:val="center"/>
          </w:tcPr>
          <w:p>
            <w:pPr>
              <w:pStyle w:val="TableContents"/>
              <w:bidi w:val="0"/>
              <w:spacing w:before="0" w:after="283"/>
              <w:jc w:val="left"/>
              <w:rPr/>
            </w:pPr>
            <w:r>
              <w:rPr/>
              <w:t xml:space="preserve">$7,010, 000 </w:t>
            </w:r>
          </w:p>
        </w:tc>
        <w:tc>
          <w:tcPr>
            <w:tcW w:w="2241" w:type="dxa"/>
            <w:tcBorders/>
            <w:vAlign w:val="center"/>
          </w:tcPr>
          <w:p>
            <w:pPr>
              <w:pStyle w:val="TableContents"/>
              <w:bidi w:val="0"/>
              <w:spacing w:before="0" w:after="283"/>
              <w:jc w:val="left"/>
              <w:rPr>
                <w:sz w:val="4"/>
                <w:szCs w:val="4"/>
              </w:rPr>
            </w:pPr>
            <w:r>
              <w:rPr>
                <w:sz w:val="4"/>
                <w:szCs w:val="4"/>
              </w:rPr>
            </w:r>
          </w:p>
        </w:tc>
        <w:tc>
          <w:tcPr>
            <w:tcW w:w="2774" w:type="dxa"/>
            <w:tcBorders/>
            <w:vAlign w:val="center"/>
          </w:tcPr>
          <w:p>
            <w:pPr>
              <w:pStyle w:val="TableContents"/>
              <w:bidi w:val="0"/>
              <w:spacing w:before="0" w:after="283"/>
              <w:jc w:val="left"/>
              <w:rPr/>
            </w:pPr>
            <w:r>
              <w:rPr/>
              <w:t xml:space="preserve">3,9 miljardia dollaria (Manner-Kiina) </w:t>
            </w:r>
          </w:p>
        </w:tc>
      </w:tr>
      <w:tr>
        <w:trPr/>
        <w:tc>
          <w:tcPr>
            <w:tcW w:w="639" w:type="dxa"/>
            <w:tcBorders/>
            <w:vAlign w:val="center"/>
          </w:tcPr>
          <w:p>
            <w:pPr>
              <w:pStyle w:val="TableContents"/>
              <w:bidi w:val="0"/>
              <w:spacing w:before="0" w:after="283"/>
              <w:jc w:val="left"/>
              <w:rPr/>
            </w:pPr>
            <w:r>
              <w:rPr/>
              <w:t xml:space="preserve">46 </w:t>
            </w:r>
          </w:p>
        </w:tc>
        <w:tc>
          <w:tcPr>
            <w:tcW w:w="2206" w:type="dxa"/>
            <w:tcBorders/>
            <w:vAlign w:val="center"/>
          </w:tcPr>
          <w:p>
            <w:pPr>
              <w:pStyle w:val="TableContents"/>
              <w:bidi w:val="0"/>
              <w:spacing w:before="0" w:after="283"/>
              <w:jc w:val="left"/>
              <w:rPr/>
            </w:pPr>
            <w:r>
              <w:rPr/>
              <w:t xml:space="preserve">Ankka, liha </w:t>
            </w:r>
          </w:p>
        </w:tc>
        <w:tc>
          <w:tcPr>
            <w:tcW w:w="2345" w:type="dxa"/>
            <w:tcBorders/>
            <w:vAlign w:val="center"/>
          </w:tcPr>
          <w:p>
            <w:pPr>
              <w:pStyle w:val="TableContents"/>
              <w:bidi w:val="0"/>
              <w:spacing w:before="0" w:after="283"/>
              <w:jc w:val="left"/>
              <w:rPr/>
            </w:pPr>
            <w:r>
              <w:rPr/>
              <w:t xml:space="preserve">$6,760,000 </w:t>
            </w:r>
          </w:p>
        </w:tc>
        <w:tc>
          <w:tcPr>
            <w:tcW w:w="2241" w:type="dxa"/>
            <w:tcBorders/>
            <w:vAlign w:val="center"/>
          </w:tcPr>
          <w:p>
            <w:pPr>
              <w:pStyle w:val="TableContents"/>
              <w:bidi w:val="0"/>
              <w:spacing w:before="0" w:after="283"/>
              <w:jc w:val="left"/>
              <w:rPr>
                <w:sz w:val="4"/>
                <w:szCs w:val="4"/>
              </w:rPr>
            </w:pPr>
            <w:r>
              <w:rPr>
                <w:sz w:val="4"/>
                <w:szCs w:val="4"/>
              </w:rPr>
            </w:r>
          </w:p>
        </w:tc>
        <w:tc>
          <w:tcPr>
            <w:tcW w:w="2774" w:type="dxa"/>
            <w:tcBorders/>
            <w:vAlign w:val="center"/>
          </w:tcPr>
          <w:p>
            <w:pPr>
              <w:pStyle w:val="TableContents"/>
              <w:bidi w:val="0"/>
              <w:spacing w:before="0" w:after="283"/>
              <w:jc w:val="left"/>
              <w:rPr/>
            </w:pPr>
            <w:r>
              <w:rPr/>
              <w:t xml:space="preserve">4,6 miljardia dollaria (Manner-Kiina) </w:t>
            </w:r>
          </w:p>
        </w:tc>
      </w:tr>
      <w:tr>
        <w:trPr/>
        <w:tc>
          <w:tcPr>
            <w:tcW w:w="639" w:type="dxa"/>
            <w:tcBorders/>
            <w:vAlign w:val="center"/>
          </w:tcPr>
          <w:p>
            <w:pPr>
              <w:pStyle w:val="TableContents"/>
              <w:bidi w:val="0"/>
              <w:spacing w:before="0" w:after="283"/>
              <w:jc w:val="left"/>
              <w:rPr/>
            </w:pPr>
            <w:r>
              <w:rPr/>
              <w:t xml:space="preserve">47 </w:t>
            </w:r>
          </w:p>
        </w:tc>
        <w:tc>
          <w:tcPr>
            <w:tcW w:w="2206" w:type="dxa"/>
            <w:tcBorders/>
            <w:vAlign w:val="center"/>
          </w:tcPr>
          <w:p>
            <w:pPr>
              <w:pStyle w:val="TableContents"/>
              <w:bidi w:val="0"/>
              <w:spacing w:before="0" w:after="283"/>
              <w:jc w:val="left"/>
              <w:rPr/>
            </w:pPr>
            <w:r>
              <w:rPr/>
              <w:t xml:space="preserve">Kookospähkinät </w:t>
            </w:r>
          </w:p>
        </w:tc>
        <w:tc>
          <w:tcPr>
            <w:tcW w:w="2345" w:type="dxa"/>
            <w:tcBorders/>
            <w:vAlign w:val="center"/>
          </w:tcPr>
          <w:p>
            <w:pPr>
              <w:pStyle w:val="TableContents"/>
              <w:bidi w:val="0"/>
              <w:spacing w:before="0" w:after="283"/>
              <w:jc w:val="left"/>
              <w:rPr/>
            </w:pPr>
            <w:r>
              <w:rPr/>
              <w:t xml:space="preserve">$6,190,000 </w:t>
            </w:r>
          </w:p>
        </w:tc>
        <w:tc>
          <w:tcPr>
            <w:tcW w:w="2241" w:type="dxa"/>
            <w:tcBorders/>
            <w:vAlign w:val="center"/>
          </w:tcPr>
          <w:p>
            <w:pPr>
              <w:pStyle w:val="TableContents"/>
              <w:bidi w:val="0"/>
              <w:spacing w:before="0" w:after="283"/>
              <w:jc w:val="left"/>
              <w:rPr>
                <w:sz w:val="4"/>
                <w:szCs w:val="4"/>
              </w:rPr>
            </w:pPr>
            <w:r>
              <w:rPr>
                <w:sz w:val="4"/>
                <w:szCs w:val="4"/>
              </w:rPr>
            </w:r>
          </w:p>
        </w:tc>
        <w:tc>
          <w:tcPr>
            <w:tcW w:w="2774" w:type="dxa"/>
            <w:tcBorders/>
            <w:vAlign w:val="center"/>
          </w:tcPr>
          <w:p>
            <w:pPr>
              <w:pStyle w:val="TableContents"/>
              <w:bidi w:val="0"/>
              <w:spacing w:before="0" w:after="283"/>
              <w:jc w:val="left"/>
              <w:rPr/>
            </w:pPr>
            <w:r>
              <w:rPr/>
              <w:t xml:space="preserve">1,9 miljardia dollaria (Intia) </w:t>
            </w:r>
          </w:p>
        </w:tc>
      </w:tr>
      <w:tr>
        <w:trPr/>
        <w:tc>
          <w:tcPr>
            <w:tcW w:w="639" w:type="dxa"/>
            <w:tcBorders/>
            <w:vAlign w:val="center"/>
          </w:tcPr>
          <w:p>
            <w:pPr>
              <w:pStyle w:val="TableContents"/>
              <w:bidi w:val="0"/>
              <w:spacing w:before="0" w:after="283"/>
              <w:jc w:val="left"/>
              <w:rPr/>
            </w:pPr>
            <w:r>
              <w:rPr/>
              <w:t xml:space="preserve">48 </w:t>
            </w:r>
          </w:p>
        </w:tc>
        <w:tc>
          <w:tcPr>
            <w:tcW w:w="2206" w:type="dxa"/>
            <w:tcBorders/>
            <w:vAlign w:val="center"/>
          </w:tcPr>
          <w:p>
            <w:pPr>
              <w:pStyle w:val="TableContents"/>
              <w:bidi w:val="0"/>
              <w:spacing w:before="0" w:after="283"/>
              <w:jc w:val="left"/>
              <w:rPr/>
            </w:pPr>
            <w:r>
              <w:rPr/>
              <w:t xml:space="preserve">Mandariinit </w:t>
            </w:r>
          </w:p>
        </w:tc>
        <w:tc>
          <w:tcPr>
            <w:tcW w:w="2345" w:type="dxa"/>
            <w:tcBorders/>
            <w:vAlign w:val="center"/>
          </w:tcPr>
          <w:p>
            <w:pPr>
              <w:pStyle w:val="TableContents"/>
              <w:bidi w:val="0"/>
              <w:spacing w:before="0" w:after="283"/>
              <w:jc w:val="left"/>
              <w:rPr/>
            </w:pPr>
            <w:r>
              <w:rPr/>
              <w:t xml:space="preserve">$6,100,000 </w:t>
            </w:r>
          </w:p>
        </w:tc>
        <w:tc>
          <w:tcPr>
            <w:tcW w:w="2241" w:type="dxa"/>
            <w:tcBorders/>
            <w:vAlign w:val="center"/>
          </w:tcPr>
          <w:p>
            <w:pPr>
              <w:pStyle w:val="TableContents"/>
              <w:bidi w:val="0"/>
              <w:spacing w:before="0" w:after="283"/>
              <w:jc w:val="left"/>
              <w:rPr>
                <w:sz w:val="4"/>
                <w:szCs w:val="4"/>
              </w:rPr>
            </w:pPr>
            <w:r>
              <w:rPr>
                <w:sz w:val="4"/>
                <w:szCs w:val="4"/>
              </w:rPr>
            </w:r>
          </w:p>
        </w:tc>
        <w:tc>
          <w:tcPr>
            <w:tcW w:w="2774" w:type="dxa"/>
            <w:tcBorders/>
            <w:vAlign w:val="center"/>
          </w:tcPr>
          <w:p>
            <w:pPr>
              <w:pStyle w:val="TableContents"/>
              <w:bidi w:val="0"/>
              <w:spacing w:before="0" w:after="283"/>
              <w:jc w:val="left"/>
              <w:rPr/>
            </w:pPr>
            <w:r>
              <w:rPr/>
              <w:t xml:space="preserve">3,1 miljardia dollaria (Manner-Kiina) </w:t>
            </w:r>
          </w:p>
        </w:tc>
      </w:tr>
      <w:tr>
        <w:trPr/>
        <w:tc>
          <w:tcPr>
            <w:tcW w:w="639" w:type="dxa"/>
            <w:tcBorders/>
            <w:vAlign w:val="center"/>
          </w:tcPr>
          <w:p>
            <w:pPr>
              <w:pStyle w:val="TableContents"/>
              <w:bidi w:val="0"/>
              <w:spacing w:before="0" w:after="283"/>
              <w:jc w:val="left"/>
              <w:rPr/>
            </w:pPr>
            <w:r>
              <w:rPr/>
              <w:t xml:space="preserve">49 </w:t>
            </w:r>
          </w:p>
        </w:tc>
        <w:tc>
          <w:tcPr>
            <w:tcW w:w="2206" w:type="dxa"/>
            <w:tcBorders/>
            <w:vAlign w:val="center"/>
          </w:tcPr>
          <w:p>
            <w:pPr>
              <w:pStyle w:val="TableContents"/>
              <w:bidi w:val="0"/>
              <w:spacing w:before="0" w:after="283"/>
              <w:jc w:val="left"/>
              <w:rPr/>
            </w:pPr>
            <w:r>
              <w:rPr/>
              <w:t xml:space="preserve">Mantelit </w:t>
            </w:r>
          </w:p>
        </w:tc>
        <w:tc>
          <w:tcPr>
            <w:tcW w:w="2345" w:type="dxa"/>
            <w:tcBorders/>
            <w:vAlign w:val="center"/>
          </w:tcPr>
          <w:p>
            <w:pPr>
              <w:pStyle w:val="TableContents"/>
              <w:bidi w:val="0"/>
              <w:spacing w:before="0" w:after="283"/>
              <w:jc w:val="left"/>
              <w:rPr/>
            </w:pPr>
            <w:r>
              <w:rPr/>
              <w:t xml:space="preserve">$5,559,000 </w:t>
            </w:r>
          </w:p>
        </w:tc>
        <w:tc>
          <w:tcPr>
            <w:tcW w:w="2241" w:type="dxa"/>
            <w:tcBorders/>
            <w:vAlign w:val="center"/>
          </w:tcPr>
          <w:p>
            <w:pPr>
              <w:pStyle w:val="TableContents"/>
              <w:bidi w:val="0"/>
              <w:spacing w:before="0" w:after="283"/>
              <w:jc w:val="left"/>
              <w:rPr>
                <w:sz w:val="4"/>
                <w:szCs w:val="4"/>
              </w:rPr>
            </w:pPr>
            <w:r>
              <w:rPr>
                <w:sz w:val="4"/>
                <w:szCs w:val="4"/>
              </w:rPr>
            </w:r>
          </w:p>
        </w:tc>
        <w:tc>
          <w:tcPr>
            <w:tcW w:w="2774" w:type="dxa"/>
            <w:tcBorders/>
            <w:vAlign w:val="center"/>
          </w:tcPr>
          <w:p>
            <w:pPr>
              <w:pStyle w:val="TableContents"/>
              <w:bidi w:val="0"/>
              <w:spacing w:before="0" w:after="283"/>
              <w:jc w:val="left"/>
              <w:rPr/>
            </w:pPr>
            <w:r>
              <w:rPr/>
              <w:t xml:space="preserve">2,2 miljardia dollaria (Yhdysvallat) </w:t>
            </w:r>
          </w:p>
        </w:tc>
      </w:tr>
      <w:tr>
        <w:trPr/>
        <w:tc>
          <w:tcPr>
            <w:tcW w:w="639" w:type="dxa"/>
            <w:tcBorders/>
            <w:vAlign w:val="center"/>
          </w:tcPr>
          <w:p>
            <w:pPr>
              <w:pStyle w:val="TableContents"/>
              <w:bidi w:val="0"/>
              <w:spacing w:before="0" w:after="283"/>
              <w:jc w:val="left"/>
              <w:rPr/>
            </w:pPr>
            <w:r>
              <w:rPr/>
              <w:t xml:space="preserve">50 </w:t>
            </w:r>
          </w:p>
        </w:tc>
        <w:tc>
          <w:tcPr>
            <w:tcW w:w="2206" w:type="dxa"/>
            <w:tcBorders/>
            <w:vAlign w:val="center"/>
          </w:tcPr>
          <w:p>
            <w:pPr>
              <w:pStyle w:val="TableContents"/>
              <w:bidi w:val="0"/>
              <w:spacing w:before="0" w:after="283"/>
              <w:jc w:val="left"/>
              <w:rPr/>
            </w:pPr>
            <w:r>
              <w:rPr/>
              <w:t xml:space="preserve">Sitruunat, limetit </w:t>
            </w:r>
          </w:p>
        </w:tc>
        <w:tc>
          <w:tcPr>
            <w:tcW w:w="2345" w:type="dxa"/>
            <w:tcBorders/>
            <w:vAlign w:val="center"/>
          </w:tcPr>
          <w:p>
            <w:pPr>
              <w:pStyle w:val="TableContents"/>
              <w:bidi w:val="0"/>
              <w:spacing w:before="0" w:after="283"/>
              <w:jc w:val="left"/>
              <w:rPr/>
            </w:pPr>
            <w:r>
              <w:rPr/>
              <w:t xml:space="preserve">$5,310,000 </w:t>
            </w:r>
          </w:p>
        </w:tc>
        <w:tc>
          <w:tcPr>
            <w:tcW w:w="2241" w:type="dxa"/>
            <w:tcBorders/>
            <w:vAlign w:val="center"/>
          </w:tcPr>
          <w:p>
            <w:pPr>
              <w:pStyle w:val="TableContents"/>
              <w:bidi w:val="0"/>
              <w:spacing w:before="0" w:after="283"/>
              <w:jc w:val="left"/>
              <w:rPr>
                <w:sz w:val="4"/>
                <w:szCs w:val="4"/>
              </w:rPr>
            </w:pPr>
            <w:r>
              <w:rPr>
                <w:sz w:val="4"/>
                <w:szCs w:val="4"/>
              </w:rPr>
            </w:r>
          </w:p>
        </w:tc>
        <w:tc>
          <w:tcPr>
            <w:tcW w:w="2774" w:type="dxa"/>
            <w:tcBorders/>
            <w:vAlign w:val="center"/>
          </w:tcPr>
          <w:p>
            <w:pPr>
              <w:pStyle w:val="TableContents"/>
              <w:bidi w:val="0"/>
              <w:spacing w:before="0" w:after="283"/>
              <w:jc w:val="left"/>
              <w:rPr/>
            </w:pPr>
            <w:r>
              <w:rPr/>
              <w:t xml:space="preserve">0,9 miljardia dollaria (Manner-Kiina) </w:t>
            </w:r>
          </w:p>
        </w:tc>
      </w:tr>
      <w:tr>
        <w:trPr/>
        <w:tc>
          <w:tcPr>
            <w:tcW w:w="639" w:type="dxa"/>
            <w:tcBorders/>
            <w:vAlign w:val="center"/>
          </w:tcPr>
          <w:p>
            <w:pPr>
              <w:pStyle w:val="TableContents"/>
              <w:bidi w:val="0"/>
              <w:spacing w:before="0" w:after="283"/>
              <w:jc w:val="left"/>
              <w:rPr/>
            </w:pPr>
            <w:r>
              <w:rPr/>
              <w:t xml:space="preserve">51 </w:t>
            </w:r>
          </w:p>
        </w:tc>
        <w:tc>
          <w:tcPr>
            <w:tcW w:w="2206" w:type="dxa"/>
            <w:tcBorders/>
            <w:vAlign w:val="center"/>
          </w:tcPr>
          <w:p>
            <w:pPr>
              <w:pStyle w:val="TableContents"/>
              <w:bidi w:val="0"/>
              <w:spacing w:before="0" w:after="283"/>
              <w:jc w:val="left"/>
              <w:rPr/>
            </w:pPr>
            <w:r>
              <w:rPr/>
              <w:t xml:space="preserve">Mansikat </w:t>
            </w:r>
          </w:p>
        </w:tc>
        <w:tc>
          <w:tcPr>
            <w:tcW w:w="2345" w:type="dxa"/>
            <w:tcBorders/>
            <w:vAlign w:val="center"/>
          </w:tcPr>
          <w:p>
            <w:pPr>
              <w:pStyle w:val="TableContents"/>
              <w:bidi w:val="0"/>
              <w:spacing w:before="0" w:after="283"/>
              <w:jc w:val="left"/>
              <w:rPr/>
            </w:pPr>
            <w:r>
              <w:rPr/>
              <w:t xml:space="preserve">$5,300,000 </w:t>
            </w:r>
          </w:p>
        </w:tc>
        <w:tc>
          <w:tcPr>
            <w:tcW w:w="2241" w:type="dxa"/>
            <w:tcBorders/>
            <w:vAlign w:val="center"/>
          </w:tcPr>
          <w:p>
            <w:pPr>
              <w:pStyle w:val="TableContents"/>
              <w:bidi w:val="0"/>
              <w:spacing w:before="0" w:after="283"/>
              <w:jc w:val="left"/>
              <w:rPr>
                <w:sz w:val="4"/>
                <w:szCs w:val="4"/>
              </w:rPr>
            </w:pPr>
            <w:r>
              <w:rPr>
                <w:sz w:val="4"/>
                <w:szCs w:val="4"/>
              </w:rPr>
            </w:r>
          </w:p>
        </w:tc>
        <w:tc>
          <w:tcPr>
            <w:tcW w:w="2774" w:type="dxa"/>
            <w:tcBorders/>
            <w:vAlign w:val="center"/>
          </w:tcPr>
          <w:p>
            <w:pPr>
              <w:pStyle w:val="TableContents"/>
              <w:bidi w:val="0"/>
              <w:spacing w:before="0" w:after="283"/>
              <w:jc w:val="left"/>
              <w:rPr/>
            </w:pPr>
            <w:r>
              <w:rPr/>
              <w:t xml:space="preserve">1,8 miljardia dollaria (Yhdysvallat) </w:t>
            </w:r>
          </w:p>
        </w:tc>
      </w:tr>
      <w:tr>
        <w:trPr/>
        <w:tc>
          <w:tcPr>
            <w:tcW w:w="639" w:type="dxa"/>
            <w:tcBorders/>
            <w:vAlign w:val="center"/>
          </w:tcPr>
          <w:p>
            <w:pPr>
              <w:pStyle w:val="TableContents"/>
              <w:bidi w:val="0"/>
              <w:spacing w:before="0" w:after="283"/>
              <w:jc w:val="left"/>
              <w:rPr/>
            </w:pPr>
            <w:r>
              <w:rPr/>
              <w:t xml:space="preserve">52 </w:t>
            </w:r>
          </w:p>
        </w:tc>
        <w:tc>
          <w:tcPr>
            <w:tcW w:w="2206" w:type="dxa"/>
            <w:tcBorders/>
            <w:vAlign w:val="center"/>
          </w:tcPr>
          <w:p>
            <w:pPr>
              <w:pStyle w:val="TableContents"/>
              <w:bidi w:val="0"/>
              <w:spacing w:before="0" w:after="283"/>
              <w:jc w:val="left"/>
              <w:rPr/>
            </w:pPr>
            <w:r>
              <w:rPr/>
              <w:t xml:space="preserve">Saksanpähkinät </w:t>
            </w:r>
          </w:p>
        </w:tc>
        <w:tc>
          <w:tcPr>
            <w:tcW w:w="2345" w:type="dxa"/>
            <w:tcBorders/>
            <w:vAlign w:val="center"/>
          </w:tcPr>
          <w:p>
            <w:pPr>
              <w:pStyle w:val="TableContents"/>
              <w:bidi w:val="0"/>
              <w:spacing w:before="0" w:after="283"/>
              <w:jc w:val="left"/>
              <w:rPr/>
            </w:pPr>
            <w:r>
              <w:rPr/>
              <w:t xml:space="preserve">$5,040,000 </w:t>
            </w:r>
          </w:p>
        </w:tc>
        <w:tc>
          <w:tcPr>
            <w:tcW w:w="2241" w:type="dxa"/>
            <w:tcBorders/>
            <w:vAlign w:val="center"/>
          </w:tcPr>
          <w:p>
            <w:pPr>
              <w:pStyle w:val="TableContents"/>
              <w:bidi w:val="0"/>
              <w:spacing w:before="0" w:after="283"/>
              <w:jc w:val="left"/>
              <w:rPr>
                <w:sz w:val="4"/>
                <w:szCs w:val="4"/>
              </w:rPr>
            </w:pPr>
            <w:r>
              <w:rPr>
                <w:sz w:val="4"/>
                <w:szCs w:val="4"/>
              </w:rPr>
            </w:r>
          </w:p>
        </w:tc>
        <w:tc>
          <w:tcPr>
            <w:tcW w:w="2774" w:type="dxa"/>
            <w:tcBorders/>
            <w:vAlign w:val="center"/>
          </w:tcPr>
          <w:p>
            <w:pPr>
              <w:pStyle w:val="TableContents"/>
              <w:bidi w:val="0"/>
              <w:spacing w:before="0" w:after="283"/>
              <w:jc w:val="left"/>
              <w:rPr/>
            </w:pPr>
            <w:r>
              <w:rPr/>
              <w:t xml:space="preserve">2,6 miljardia dollaria (Manner-Kiina)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suurin viljelykasvi</w:t>
      </w:r>
    </w:p>
    <w:p>
      <w:pPr>
        <w:pStyle w:val="TextBody"/>
        <w:bidi w:val="0"/>
        <w:jc w:val="left"/>
        <w:rPr>
          <w:b/>
          <w:u w:val="single"/>
          <w:shd w:val="clear" w:fill="FFFF00"/>
        </w:rPr>
      </w:pPr>
      <w:r>
        <w:rPr>
          <w:b/>
          <w:u w:val="single"/>
          <w:shd w:val="clear" w:fill="FFFF00"/>
        </w:rPr>
        <w:t xml:space="preserve">Asiakirjan numero 25724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Etelä-Afrikka </w:t>
      </w:r>
    </w:p>
    <w:tbl>
      <w:tblPr>
        <w:tblW w:w="8927" w:type="dxa"/>
        <w:jc w:val="left"/>
        <w:tblInd w:w="0" w:type="dxa"/>
        <w:tblLayout w:type="fixed"/>
        <w:tblCellMar>
          <w:top w:w="28" w:type="dxa"/>
          <w:left w:w="28" w:type="dxa"/>
          <w:bottom w:w="28" w:type="dxa"/>
          <w:right w:w="28" w:type="dxa"/>
        </w:tblCellMar>
      </w:tblPr>
      <w:tblGrid>
        <w:gridCol w:w="2056"/>
        <w:gridCol w:w="6871"/>
      </w:tblGrid>
      <w:tr>
        <w:trPr/>
        <w:tc>
          <w:tcPr>
            <w:tcW w:w="2056" w:type="dxa"/>
            <w:tcBorders/>
            <w:vAlign w:val="center"/>
          </w:tcPr>
          <w:p>
            <w:pPr>
              <w:pStyle w:val="TableHeading"/>
              <w:suppressLineNumbers/>
              <w:bidi w:val="0"/>
              <w:spacing w:before="0" w:after="283"/>
              <w:jc w:val="center"/>
              <w:rPr/>
            </w:pPr>
            <w:r>
              <w:rPr/>
              <w:t xml:space="preserve">Lempinimi (s) </w:t>
            </w:r>
          </w:p>
        </w:tc>
        <w:tc>
          <w:tcPr>
            <w:tcW w:w="6871" w:type="dxa"/>
            <w:tcBorders/>
            <w:vAlign w:val="center"/>
          </w:tcPr>
          <w:p>
            <w:pPr>
              <w:pStyle w:val="TableContents"/>
              <w:bidi w:val="0"/>
              <w:spacing w:before="0" w:after="283"/>
              <w:jc w:val="left"/>
              <w:rPr/>
            </w:pPr>
            <w:r>
              <w:rPr/>
              <w:t xml:space="preserve">Bafana Bafana (``Pojat, pojat'' / Zulu: ``Menkää pojat! Menkää pojat!'') </w:t>
            </w:r>
          </w:p>
        </w:tc>
      </w:tr>
      <w:tr>
        <w:trPr/>
        <w:tc>
          <w:tcPr>
            <w:tcW w:w="2056" w:type="dxa"/>
            <w:tcBorders/>
            <w:vAlign w:val="center"/>
          </w:tcPr>
          <w:p>
            <w:pPr>
              <w:pStyle w:val="TableHeading"/>
              <w:suppressLineNumbers/>
              <w:bidi w:val="0"/>
              <w:spacing w:before="0" w:after="283"/>
              <w:jc w:val="center"/>
              <w:rPr/>
            </w:pPr>
            <w:r>
              <w:rPr/>
              <w:t xml:space="preserve">Yhdistys </w:t>
            </w:r>
          </w:p>
        </w:tc>
        <w:tc>
          <w:tcPr>
            <w:tcW w:w="6871" w:type="dxa"/>
            <w:tcBorders/>
            <w:vAlign w:val="center"/>
          </w:tcPr>
          <w:p>
            <w:pPr>
              <w:pStyle w:val="TableContents"/>
              <w:bidi w:val="0"/>
              <w:spacing w:before="0" w:after="283"/>
              <w:jc w:val="left"/>
              <w:rPr/>
            </w:pPr>
            <w:r>
              <w:rPr/>
              <w:t xml:space="preserve">Etelä-Afrikan jalkapalloliitto </w:t>
            </w:r>
          </w:p>
        </w:tc>
      </w:tr>
      <w:tr>
        <w:trPr/>
        <w:tc>
          <w:tcPr>
            <w:tcW w:w="2056" w:type="dxa"/>
            <w:tcBorders/>
            <w:vAlign w:val="center"/>
          </w:tcPr>
          <w:p>
            <w:pPr>
              <w:pStyle w:val="TableHeading"/>
              <w:suppressLineNumbers/>
              <w:bidi w:val="0"/>
              <w:spacing w:before="0" w:after="283"/>
              <w:jc w:val="center"/>
              <w:rPr/>
            </w:pPr>
            <w:r>
              <w:rPr/>
              <w:t xml:space="preserve">Konfederaatio </w:t>
            </w:r>
          </w:p>
        </w:tc>
        <w:tc>
          <w:tcPr>
            <w:tcW w:w="6871" w:type="dxa"/>
            <w:tcBorders/>
            <w:vAlign w:val="center"/>
          </w:tcPr>
          <w:p>
            <w:pPr>
              <w:pStyle w:val="TableContents"/>
              <w:bidi w:val="0"/>
              <w:spacing w:before="0" w:after="283"/>
              <w:jc w:val="left"/>
              <w:rPr/>
            </w:pPr>
            <w:r>
              <w:rPr/>
              <w:t xml:space="preserve">CAF (Afrikka) </w:t>
            </w:r>
          </w:p>
        </w:tc>
      </w:tr>
      <w:tr>
        <w:trPr/>
        <w:tc>
          <w:tcPr>
            <w:tcW w:w="2056" w:type="dxa"/>
            <w:tcBorders/>
            <w:vAlign w:val="center"/>
          </w:tcPr>
          <w:p>
            <w:pPr>
              <w:pStyle w:val="TableHeading"/>
              <w:suppressLineNumbers/>
              <w:bidi w:val="0"/>
              <w:spacing w:before="0" w:after="283"/>
              <w:jc w:val="center"/>
              <w:rPr/>
            </w:pPr>
            <w:r>
              <w:rPr/>
              <w:t xml:space="preserve">Alaliitto </w:t>
            </w:r>
          </w:p>
        </w:tc>
        <w:tc>
          <w:tcPr>
            <w:tcW w:w="6871" w:type="dxa"/>
            <w:tcBorders/>
            <w:vAlign w:val="center"/>
          </w:tcPr>
          <w:p>
            <w:pPr>
              <w:pStyle w:val="TableContents"/>
              <w:bidi w:val="0"/>
              <w:spacing w:before="0" w:after="283"/>
              <w:jc w:val="left"/>
              <w:rPr/>
            </w:pPr>
            <w:r>
              <w:rPr/>
              <w:t xml:space="preserve">COSAFA (Eteläinen Afrikka) </w:t>
            </w:r>
          </w:p>
        </w:tc>
      </w:tr>
      <w:tr>
        <w:trPr/>
        <w:tc>
          <w:tcPr>
            <w:tcW w:w="2056" w:type="dxa"/>
            <w:tcBorders/>
            <w:vAlign w:val="center"/>
          </w:tcPr>
          <w:p>
            <w:pPr>
              <w:pStyle w:val="TableHeading"/>
              <w:suppressLineNumbers/>
              <w:bidi w:val="0"/>
              <w:spacing w:before="0" w:after="283"/>
              <w:jc w:val="center"/>
              <w:rPr/>
            </w:pPr>
            <w:r>
              <w:rPr/>
              <w:t xml:space="preserve">Päävalmentaja </w:t>
            </w:r>
          </w:p>
        </w:tc>
        <w:tc>
          <w:tcPr>
            <w:tcW w:w="6871" w:type="dxa"/>
            <w:tcBorders/>
            <w:vAlign w:val="center"/>
          </w:tcPr>
          <w:p>
            <w:pPr>
              <w:pStyle w:val="TableContents"/>
              <w:bidi w:val="0"/>
              <w:spacing w:before="0" w:after="283"/>
              <w:jc w:val="left"/>
              <w:rPr/>
            </w:pPr>
            <w:r>
              <w:rPr/>
              <w:t xml:space="preserve">Stuart Baxter </w:t>
            </w:r>
          </w:p>
        </w:tc>
      </w:tr>
      <w:tr>
        <w:trPr/>
        <w:tc>
          <w:tcPr>
            <w:tcW w:w="2056" w:type="dxa"/>
            <w:tcBorders/>
            <w:vAlign w:val="center"/>
          </w:tcPr>
          <w:p>
            <w:pPr>
              <w:pStyle w:val="TableHeading"/>
              <w:suppressLineNumbers/>
              <w:bidi w:val="0"/>
              <w:spacing w:before="0" w:after="283"/>
              <w:jc w:val="center"/>
              <w:rPr/>
            </w:pPr>
            <w:r>
              <w:rPr/>
              <w:t xml:space="preserve">Kapteeni </w:t>
            </w:r>
          </w:p>
        </w:tc>
        <w:tc>
          <w:tcPr>
            <w:tcW w:w="6871" w:type="dxa"/>
            <w:tcBorders/>
            <w:vAlign w:val="center"/>
          </w:tcPr>
          <w:p>
            <w:pPr>
              <w:pStyle w:val="TableContents"/>
              <w:bidi w:val="0"/>
              <w:spacing w:before="0" w:after="283"/>
              <w:jc w:val="left"/>
              <w:rPr/>
            </w:pPr>
            <w:r>
              <w:rPr/>
              <w:t xml:space="preserve">Thulani Hlatshwayo </w:t>
            </w:r>
          </w:p>
        </w:tc>
      </w:tr>
      <w:tr>
        <w:trPr/>
        <w:tc>
          <w:tcPr>
            <w:tcW w:w="2056" w:type="dxa"/>
            <w:tcBorders/>
            <w:vAlign w:val="center"/>
          </w:tcPr>
          <w:p>
            <w:pPr>
              <w:pStyle w:val="TableHeading"/>
              <w:suppressLineNumbers/>
              <w:bidi w:val="0"/>
              <w:spacing w:before="0" w:after="283"/>
              <w:jc w:val="center"/>
              <w:rPr/>
            </w:pPr>
            <w:r>
              <w:rPr/>
              <w:t xml:space="preserve">Useimmat korkit </w:t>
            </w:r>
          </w:p>
        </w:tc>
        <w:tc>
          <w:tcPr>
            <w:tcW w:w="6871" w:type="dxa"/>
            <w:tcBorders/>
            <w:vAlign w:val="center"/>
          </w:tcPr>
          <w:p>
            <w:pPr>
              <w:pStyle w:val="TableContents"/>
              <w:bidi w:val="0"/>
              <w:spacing w:before="0" w:after="283"/>
              <w:jc w:val="left"/>
              <w:rPr/>
            </w:pPr>
            <w:r>
              <w:rPr/>
              <w:t xml:space="preserve">Aaron Mokoena (107) </w:t>
            </w:r>
          </w:p>
        </w:tc>
      </w:tr>
      <w:tr>
        <w:trPr/>
        <w:tc>
          <w:tcPr>
            <w:tcW w:w="2056" w:type="dxa"/>
            <w:tcBorders/>
            <w:vAlign w:val="center"/>
          </w:tcPr>
          <w:p>
            <w:pPr>
              <w:pStyle w:val="TableHeading"/>
              <w:suppressLineNumbers/>
              <w:bidi w:val="0"/>
              <w:spacing w:before="0" w:after="283"/>
              <w:jc w:val="center"/>
              <w:rPr/>
            </w:pPr>
            <w:r>
              <w:rPr/>
              <w:t xml:space="preserve">Paras maalintekijä </w:t>
            </w:r>
          </w:p>
        </w:tc>
        <w:tc>
          <w:tcPr>
            <w:tcW w:w="6871" w:type="dxa"/>
            <w:tcBorders/>
            <w:vAlign w:val="center"/>
          </w:tcPr>
          <w:p>
            <w:pPr>
              <w:pStyle w:val="TableContents"/>
              <w:bidi w:val="0"/>
              <w:spacing w:before="0" w:after="283"/>
              <w:jc w:val="left"/>
              <w:rPr/>
            </w:pPr>
            <w:r>
              <w:rPr/>
              <w:t xml:space="preserve">Benni McCarthy (31) </w:t>
            </w:r>
          </w:p>
        </w:tc>
      </w:tr>
      <w:tr>
        <w:trPr/>
        <w:tc>
          <w:tcPr>
            <w:tcW w:w="2056" w:type="dxa"/>
            <w:tcBorders/>
            <w:vAlign w:val="center"/>
          </w:tcPr>
          <w:p>
            <w:pPr>
              <w:pStyle w:val="TableHeading"/>
              <w:suppressLineNumbers/>
              <w:bidi w:val="0"/>
              <w:spacing w:before="0" w:after="283"/>
              <w:jc w:val="center"/>
              <w:rPr/>
            </w:pPr>
            <w:r>
              <w:rPr/>
              <w:t xml:space="preserve">Kotistadion </w:t>
            </w:r>
          </w:p>
        </w:tc>
        <w:tc>
          <w:tcPr>
            <w:tcW w:w="6871" w:type="dxa"/>
            <w:tcBorders/>
            <w:vAlign w:val="center"/>
          </w:tcPr>
          <w:p>
            <w:pPr>
              <w:pStyle w:val="TableContents"/>
              <w:bidi w:val="0"/>
              <w:spacing w:before="0" w:after="283"/>
              <w:jc w:val="left"/>
              <w:rPr/>
            </w:pPr>
            <w:r>
              <w:rPr/>
              <w:t xml:space="preserve">Eri </w:t>
            </w:r>
          </w:p>
        </w:tc>
      </w:tr>
      <w:tr>
        <w:trPr/>
        <w:tc>
          <w:tcPr>
            <w:tcW w:w="2056" w:type="dxa"/>
            <w:tcBorders/>
            <w:vAlign w:val="center"/>
          </w:tcPr>
          <w:p>
            <w:pPr>
              <w:pStyle w:val="TableHeading"/>
              <w:suppressLineNumbers/>
              <w:bidi w:val="0"/>
              <w:spacing w:before="0" w:after="283"/>
              <w:jc w:val="center"/>
              <w:rPr/>
            </w:pPr>
            <w:r>
              <w:rPr/>
              <w:t xml:space="preserve">FIFA-koodi </w:t>
            </w:r>
          </w:p>
        </w:tc>
        <w:tc>
          <w:tcPr>
            <w:tcW w:w="6871" w:type="dxa"/>
            <w:tcBorders/>
            <w:vAlign w:val="center"/>
          </w:tcPr>
          <w:p>
            <w:pPr>
              <w:pStyle w:val="TableContents"/>
              <w:bidi w:val="0"/>
              <w:spacing w:before="0" w:after="283"/>
              <w:jc w:val="left"/>
              <w:rPr/>
            </w:pPr>
            <w:r>
              <w:rPr/>
              <w:t xml:space="preserve">RSA </w:t>
            </w:r>
          </w:p>
        </w:tc>
      </w:tr>
      <w:tr>
        <w:trPr/>
        <w:tc>
          <w:tcPr>
            <w:tcW w:w="2056" w:type="dxa"/>
            <w:tcBorders/>
            <w:vAlign w:val="center"/>
          </w:tcPr>
          <w:p>
            <w:pPr>
              <w:pStyle w:val="TableContents"/>
              <w:bidi w:val="0"/>
              <w:spacing w:before="0" w:after="283"/>
              <w:jc w:val="left"/>
              <w:rPr/>
            </w:pPr>
            <w:r>
              <w:rPr/>
              <w:t xml:space="preserve">Ensimmäiset värit </w:t>
            </w:r>
          </w:p>
        </w:tc>
        <w:tc>
          <w:tcPr>
            <w:tcW w:w="6871" w:type="dxa"/>
            <w:tcBorders/>
            <w:vAlign w:val="center"/>
          </w:tcPr>
          <w:p>
            <w:pPr>
              <w:pStyle w:val="TableContents"/>
              <w:bidi w:val="0"/>
              <w:spacing w:before="0" w:after="283"/>
              <w:jc w:val="left"/>
              <w:rPr/>
            </w:pPr>
            <w:r>
              <w:rPr/>
              <w:t xml:space="preserve">Toiset värit </w:t>
            </w:r>
          </w:p>
        </w:tc>
      </w:tr>
    </w:tbl>
    <w:p>
      <w:pPr>
        <w:pStyle w:val="TextBody"/>
        <w:bidi w:val="0"/>
        <w:spacing w:before="0" w:after="283"/>
        <w:jc w:val="left"/>
        <w:rPr/>
      </w:pPr>
      <w:r>
        <w:rPr/>
        <w:t xml:space="preserve">FIFA-ranking Nykyinen 73 (25. lokakuuta 2018) Korkein 16 (elokuu 1996) Alin 124 (joulukuu 1992) Elo-ranking Nykyinen 68 1 (29. heinäkuuta 2018) Korkein 21 (9) (syyskuu 1996 (lokakuu 1955))) Alin 94 (toukokuu 2006) Ensimmäinen maaottelu Irlanti 1 -- 2 Etelä-Afrikka (Belfast, Pohjois-Irlanti; 24. syyskuuta 1924) Suurin voitto Australia 0 -- 8 Etelä-Afrikka (Adelaide, Australia; 17. syyskuuta 1955) Suurin tappio Etelä-Afrikka 0 -- 5 Brasilia (Johannesburg, Etelä-Afrikka; 5. maaliskuuta 2014) MM-kisat Osallistumiset 3 (</w:t>
      </w:r>
      <w:r>
        <w:rPr/>
        <w:t xml:space="preserve">ensimmäinen </w:t>
      </w:r>
      <w:r>
        <w:rPr/>
        <w:t xml:space="preserve">1998) Paras tulos Ryhmävaihe, 1998, 2002 ja 2010 Afrikan-mestaruuskilpailut Osallistumiset 8 (ensimmäinen 1996) Paras tulos Mestaruus, </w:t>
      </w:r>
      <w:r>
        <w:rPr>
          <w:color w:val="A9A9A9"/>
        </w:rPr>
        <w:t xml:space="preserve">1996 </w:t>
      </w:r>
      <w:r>
        <w:rPr/>
        <w:t xml:space="preserve">CONCACAF Gold Cup Osallistumiset 1 (ensimmäinen 2005) Paras tulos Neljännesvälierät, 2005 Confederations Cup Osallistumiset 2 (ensimmäinen 1997) Paras tulos Neljäs sija,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etelä-afrikka voitti afrikan cup of nations</w:t>
      </w:r>
    </w:p>
    <w:p>
      <w:pPr>
        <w:pStyle w:val="TextBody"/>
        <w:bidi w:val="0"/>
        <w:jc w:val="left"/>
        <w:rPr>
          <w:b/>
          <w:u w:val="single"/>
          <w:shd w:val="clear" w:fill="FFFF00"/>
        </w:rPr>
      </w:pPr>
      <w:r>
        <w:rPr>
          <w:b/>
          <w:u w:val="single"/>
          <w:shd w:val="clear" w:fill="FFFF00"/>
        </w:rPr>
        <w:t xml:space="preserve">Asiakirjan numero 25725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Eaglesilla oli ylivoimaisesti NFC:n paras joukkue, ja se osoitti sen heti alusta alkaen. Heillä oli tehokas hyökkäys, johon kuuluivat McNabb, Owens ja Brian Westbrook, sekä murskaava puolustus, jota johtivat Pro Bowlerit Trotter, Brian Dawkins, Lito Sheppard ja Michael Lewis, ja he jyräsivät vastustajia matkalla kauden alkuun 13-1. Lepuutettuaan pelaajiaan kahdessa viimeisessä pelissä 13 -- 3 Eagles nousi pudotuspeleissä Minnesota Vikingsin ja Atlanta Falconsin ohi ja pääsi Super Bowliin XXXIX Jacksonvilleen puolustavaa mestaria </w:t>
      </w:r>
      <w:r>
        <w:rPr>
          <w:color w:val="A9A9A9"/>
        </w:rPr>
        <w:t xml:space="preserve">New England Patriotsia </w:t>
      </w:r>
      <w:r>
        <w:rPr/>
        <w:t xml:space="preserve">vastaan</w:t>
      </w:r>
      <w:r>
        <w:rPr/>
        <w:t xml:space="preserve">. Ottelu oli kovaa taistelua, mutta Eagles hävisi 24 -- 21. Eaglesin maaginen kausi päättyi yhden pisteen päähän lopullisesta tavoitteesta. Tätä kautta pidettiin sarjan menestyksekkäimpänä aina </w:t>
      </w:r>
      <w:r>
        <w:rPr>
          <w:color w:val="DCDCDC"/>
        </w:rPr>
        <w:t xml:space="preserve">Super Bowl LII:n voittaneeseen </w:t>
      </w:r>
      <w:r>
        <w:rPr>
          <w:color w:val="DCDCDC"/>
        </w:rPr>
        <w:t xml:space="preserve">kauteen </w:t>
      </w:r>
      <w:r>
        <w:rPr>
          <w:color w:val="2F4F4F"/>
        </w:rPr>
        <w:t xml:space="preserve">2017 asti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Eagles meni Superbowliin?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Philadelphia Eagles pelasi vuoden 2004 Super Bowlissa?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Philadelphia Eagles on viimeksi ollut Super Bowlissa?</w:t>
      </w:r>
    </w:p>
    <w:p>
      <w:pPr>
        <w:pStyle w:val="TextBody"/>
        <w:bidi w:val="0"/>
        <w:jc w:val="left"/>
        <w:rPr>
          <w:b/>
          <w:u w:val="single"/>
          <w:shd w:val="clear" w:fill="FFFF00"/>
        </w:rPr>
      </w:pPr>
      <w:r>
        <w:rPr>
          <w:b/>
          <w:u w:val="single"/>
          <w:shd w:val="clear" w:fill="FFFF00"/>
        </w:rPr>
        <w:t xml:space="preserve">Asiakirjan numero 25726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Hamleys on maailman vanhin ja suurin lelukauppa ja yksi maailman tunnetuimmista lelujen vähittäismyyjistä. William Hamley perusti sen "Noahs Ark" -nimellä High Holbornissa Lontoossa vuonna 1760, ja se muutti nykyiselle paikalleen </w:t>
      </w:r>
      <w:r>
        <w:rPr>
          <w:color w:val="A9A9A9"/>
        </w:rPr>
        <w:t xml:space="preserve">Regent Streetille </w:t>
      </w:r>
      <w:r>
        <w:rPr/>
        <w:t xml:space="preserve">vuonna 1881. Lippulaivamyymälässä on </w:t>
      </w:r>
      <w:r>
        <w:rPr>
          <w:color w:val="DCDCDC"/>
        </w:rPr>
        <w:t xml:space="preserve">seitsemän </w:t>
      </w:r>
      <w:r>
        <w:rPr/>
        <w:t xml:space="preserve">kerrosta, ja siellä on myynnissä yli 50 000 lelua. Sitä pidetään yhtenä kaupungin merkittävimmistä nähtävyyksistä, ja siellä käy vuosittain noin viisi miljoonaa kävijää. Ketjulla on kymmenen muuta myymälää Yhdistyneessä kuningaskunnassa, ja sillä on myös yli 60 franchising-yritystä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hamleysin lelukauppa lontoossa?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kerrosta hamleys regent streetillä on täynnä leluja?</w:t>
      </w:r>
    </w:p>
    <w:p>
      <w:pPr>
        <w:pStyle w:val="TextBody"/>
        <w:bidi w:val="0"/>
        <w:jc w:val="left"/>
        <w:rPr>
          <w:b/>
          <w:u w:val="single"/>
          <w:shd w:val="clear" w:fill="FFFF00"/>
        </w:rPr>
      </w:pPr>
      <w:r>
        <w:rPr>
          <w:b/>
          <w:u w:val="single"/>
          <w:shd w:val="clear" w:fill="FFFF00"/>
        </w:rPr>
        <w:t xml:space="preserve">Asiakirjan numero 25727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1967 Australiassa </w:t>
      </w:r>
    </w:p>
    <w:tbl>
      <w:tblPr>
        <w:tblW w:w="5777" w:type="dxa"/>
        <w:jc w:val="left"/>
        <w:tblInd w:w="0" w:type="dxa"/>
        <w:tblLayout w:type="fixed"/>
        <w:tblCellMar>
          <w:top w:w="28" w:type="dxa"/>
          <w:left w:w="28" w:type="dxa"/>
          <w:bottom w:w="28" w:type="dxa"/>
          <w:right w:w="28" w:type="dxa"/>
        </w:tblCellMar>
      </w:tblPr>
      <w:tblGrid>
        <w:gridCol w:w="2461"/>
        <w:gridCol w:w="3316"/>
      </w:tblGrid>
      <w:tr>
        <w:trPr/>
        <w:tc>
          <w:tcPr>
            <w:tcW w:w="2461" w:type="dxa"/>
            <w:tcBorders/>
            <w:vAlign w:val="center"/>
          </w:tcPr>
          <w:p>
            <w:pPr>
              <w:pStyle w:val="TableHeading"/>
              <w:suppressLineNumbers/>
              <w:bidi w:val="0"/>
              <w:spacing w:before="0" w:after="283"/>
              <w:jc w:val="center"/>
              <w:rPr/>
            </w:pPr>
            <w:r>
              <w:rPr/>
              <w:t xml:space="preserve">Monarkia </w:t>
            </w:r>
          </w:p>
        </w:tc>
        <w:tc>
          <w:tcPr>
            <w:tcW w:w="3316" w:type="dxa"/>
            <w:tcBorders/>
            <w:vAlign w:val="center"/>
          </w:tcPr>
          <w:p>
            <w:pPr>
              <w:pStyle w:val="TableContents"/>
              <w:bidi w:val="0"/>
              <w:spacing w:before="0" w:after="283"/>
              <w:jc w:val="left"/>
              <w:rPr/>
            </w:pPr>
            <w:r>
              <w:rPr/>
              <w:t xml:space="preserve">Elisabet II </w:t>
            </w:r>
          </w:p>
        </w:tc>
      </w:tr>
      <w:tr>
        <w:trPr/>
        <w:tc>
          <w:tcPr>
            <w:tcW w:w="2461" w:type="dxa"/>
            <w:tcBorders/>
            <w:vAlign w:val="center"/>
          </w:tcPr>
          <w:p>
            <w:pPr>
              <w:pStyle w:val="TableHeading"/>
              <w:suppressLineNumbers/>
              <w:bidi w:val="0"/>
              <w:spacing w:before="0" w:after="283"/>
              <w:jc w:val="center"/>
              <w:rPr/>
            </w:pPr>
            <w:r>
              <w:rPr/>
              <w:t xml:space="preserve">Kenraalikuvernööri </w:t>
            </w:r>
          </w:p>
        </w:tc>
        <w:tc>
          <w:tcPr>
            <w:tcW w:w="3316" w:type="dxa"/>
            <w:tcBorders/>
            <w:vAlign w:val="center"/>
          </w:tcPr>
          <w:p>
            <w:pPr>
              <w:pStyle w:val="TableContents"/>
              <w:bidi w:val="0"/>
              <w:spacing w:before="0" w:after="283"/>
              <w:jc w:val="left"/>
              <w:rPr/>
            </w:pPr>
            <w:r>
              <w:rPr/>
              <w:t xml:space="preserve">Lordi Casey </w:t>
            </w:r>
          </w:p>
        </w:tc>
      </w:tr>
      <w:tr>
        <w:trPr/>
        <w:tc>
          <w:tcPr>
            <w:tcW w:w="2461" w:type="dxa"/>
            <w:tcBorders/>
            <w:vAlign w:val="center"/>
          </w:tcPr>
          <w:p>
            <w:pPr>
              <w:pStyle w:val="TableHeading"/>
              <w:suppressLineNumbers/>
              <w:bidi w:val="0"/>
              <w:spacing w:before="0" w:after="283"/>
              <w:jc w:val="center"/>
              <w:rPr/>
            </w:pPr>
            <w:r>
              <w:rPr/>
              <w:t xml:space="preserve">Pääministeri </w:t>
            </w:r>
          </w:p>
        </w:tc>
        <w:tc>
          <w:tcPr>
            <w:tcW w:w="3316" w:type="dxa"/>
            <w:tcBorders/>
            <w:vAlign w:val="center"/>
          </w:tcPr>
          <w:p>
            <w:pPr>
              <w:pStyle w:val="TableContents"/>
              <w:bidi w:val="0"/>
              <w:spacing w:before="0" w:after="283"/>
              <w:jc w:val="left"/>
              <w:rPr/>
            </w:pPr>
            <w:r>
              <w:rPr/>
              <w:t xml:space="preserve">Harold Holt, sitten John McEwen. </w:t>
            </w:r>
          </w:p>
        </w:tc>
      </w:tr>
      <w:tr>
        <w:trPr/>
        <w:tc>
          <w:tcPr>
            <w:tcW w:w="2461" w:type="dxa"/>
            <w:tcBorders/>
            <w:vAlign w:val="center"/>
          </w:tcPr>
          <w:p>
            <w:pPr>
              <w:pStyle w:val="TableHeading"/>
              <w:suppressLineNumbers/>
              <w:bidi w:val="0"/>
              <w:spacing w:before="0" w:after="283"/>
              <w:jc w:val="center"/>
              <w:rPr/>
            </w:pPr>
            <w:r>
              <w:rPr/>
              <w:t xml:space="preserve">Väestö </w:t>
            </w:r>
          </w:p>
        </w:tc>
        <w:tc>
          <w:tcPr>
            <w:tcW w:w="3316" w:type="dxa"/>
            <w:tcBorders/>
            <w:vAlign w:val="center"/>
          </w:tcPr>
          <w:p>
            <w:pPr>
              <w:pStyle w:val="TableContents"/>
              <w:bidi w:val="0"/>
              <w:spacing w:before="0" w:after="283"/>
              <w:jc w:val="left"/>
              <w:rPr/>
            </w:pPr>
            <w:r>
              <w:rPr>
                <w:color w:val="A9A9A9"/>
              </w:rPr>
              <w:t xml:space="preserve">11,912,</w:t>
            </w:r>
            <w:r>
              <w:rPr/>
              <w:t xml:space="preserve">253 </w:t>
            </w:r>
          </w:p>
        </w:tc>
      </w:tr>
      <w:tr>
        <w:trPr/>
        <w:tc>
          <w:tcPr>
            <w:tcW w:w="2461" w:type="dxa"/>
            <w:tcBorders/>
            <w:vAlign w:val="center"/>
          </w:tcPr>
          <w:p>
            <w:pPr>
              <w:pStyle w:val="TableHeading"/>
              <w:suppressLineNumbers/>
              <w:bidi w:val="0"/>
              <w:spacing w:before="0" w:after="283"/>
              <w:jc w:val="center"/>
              <w:rPr/>
            </w:pPr>
            <w:r>
              <w:rPr/>
              <w:t xml:space="preserve">Vuoden australialainen </w:t>
            </w:r>
          </w:p>
        </w:tc>
        <w:tc>
          <w:tcPr>
            <w:tcW w:w="3316" w:type="dxa"/>
            <w:tcBorders/>
            <w:vAlign w:val="center"/>
          </w:tcPr>
          <w:p>
            <w:pPr>
              <w:pStyle w:val="TableContents"/>
              <w:bidi w:val="0"/>
              <w:spacing w:before="0" w:after="283"/>
              <w:jc w:val="left"/>
              <w:rPr/>
            </w:pPr>
            <w:r>
              <w:rPr/>
              <w:t xml:space="preserve">Etsijät </w:t>
            </w:r>
          </w:p>
        </w:tc>
      </w:tr>
      <w:tr>
        <w:trPr/>
        <w:tc>
          <w:tcPr>
            <w:tcW w:w="2461" w:type="dxa"/>
            <w:tcBorders/>
            <w:vAlign w:val="center"/>
          </w:tcPr>
          <w:p>
            <w:pPr>
              <w:pStyle w:val="TableHeading"/>
              <w:suppressLineNumbers/>
              <w:bidi w:val="0"/>
              <w:spacing w:before="0" w:after="283"/>
              <w:jc w:val="center"/>
              <w:rPr/>
            </w:pPr>
            <w:r>
              <w:rPr/>
              <w:t xml:space="preserve">Vaalit </w:t>
            </w:r>
          </w:p>
        </w:tc>
        <w:tc>
          <w:tcPr>
            <w:tcW w:w="3316" w:type="dxa"/>
            <w:tcBorders/>
            <w:vAlign w:val="center"/>
          </w:tcPr>
          <w:p>
            <w:pPr>
              <w:pStyle w:val="TableContents"/>
              <w:bidi w:val="0"/>
              <w:spacing w:before="0" w:after="283"/>
              <w:jc w:val="left"/>
              <w:rPr/>
            </w:pPr>
            <w:r>
              <w:rPr/>
              <w:t xml:space="preserve">VIC, kansanäänestys, puoliksi senaatti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Australian väkiluku vuonna 1967?</w:t>
      </w:r>
    </w:p>
    <w:p>
      <w:pPr>
        <w:pStyle w:val="TextBody"/>
        <w:bidi w:val="0"/>
        <w:jc w:val="left"/>
        <w:rPr>
          <w:b/>
          <w:u w:val="single"/>
          <w:shd w:val="clear" w:fill="FFFF00"/>
        </w:rPr>
      </w:pPr>
      <w:r>
        <w:rPr>
          <w:b/>
          <w:u w:val="single"/>
          <w:shd w:val="clear" w:fill="FFFF00"/>
        </w:rPr>
        <w:t xml:space="preserve">Asiakirjan numero 25728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ja toinen tuotantokausi sijoittuivat pääosin vuoteen 2002, ja kolmas tuotantokausi sijoittuu vuoteen 2003. Neljäs kausi sijoittuu myös </w:t>
      </w:r>
      <w:r>
        <w:rPr>
          <w:color w:val="A9A9A9"/>
        </w:rPr>
        <w:t xml:space="preserve">pääosin vuoteen 2003</w:t>
      </w:r>
      <w:r>
        <w:rPr/>
        <w:t xml:space="preserve">, ja kolme viimeistä jaksoa sijoittuu vuoteen 2004. Neljännellä kaudella Jimmy (Bob Odenkirk) ja Kim (Rhea Seehorn) kamppailevat Chuckin (Michael McKean) kuoleman kanssa. Howard Hamlin (Patrick Fabian) uskoo, että hänen päätöksensä pakottaa Chuck pois HHM:stä johti Chuckin kuolemaan, ja hän kärsii masennuksesta ja työstä irrottautumisesta. Mike (Jonathan Banks) tekee Madrigalissa turvatarkastuksia välittämättä siitä, että hänen konsulttisopimuksensa piti olla vain paperitransaktio. Gus (Giancarlo Esposito) epäilee Nachoa (Michael Mando) Hectorin (Mark Margolis) aivohalvauksen jälkeen. Nachosta tulee Gusin myyrä Salamancan organisaation sisällä. Gus palkkaa insinöörin ja rakennusmiehistön aloittamaan teollisuuspesulan alla sijaitsevan metamfetamiinin ``superlaboratorion'' rakentamisen. Lalo Salamanca (Tony Dalton) saapuu johtamaan perheen huumebisnestä.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tapahtuu Better Call Saulin 4. kausi?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Yhdysvaltalaisen televisiodraamasarjan Better Call Saul neljäs kausi sai ensi-iltansa </w:t>
      </w:r>
      <w:r>
        <w:rPr>
          <w:color w:val="A9A9A9"/>
        </w:rPr>
        <w:t xml:space="preserve">6. elokuuta 2018 </w:t>
      </w:r>
      <w:r>
        <w:rPr/>
        <w:t xml:space="preserve">ja päättyi 8. lokakuuta 2018.</w:t>
      </w:r>
      <w:r>
        <w:rPr/>
        <w:t xml:space="preserve"> Neljäs kausi koostuu 10 jaksosta ja se esitettiin maanantaisin klo 21.00 (itäistä aikaa) Yhdysvalloissa AMC-kanavalla. Better Call Saul on Breaking Badin spin-off-esiosa, jonka ovat luoneet Vince Gilligan ja Peter Gould, jotka työskentelivät myös Breaking Badin parissa.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Better Call Saulin 4. kausi?</w:t>
      </w:r>
    </w:p>
    <w:p>
      <w:pPr>
        <w:pStyle w:val="TextBody"/>
        <w:bidi w:val="0"/>
        <w:jc w:val="left"/>
        <w:rPr>
          <w:b/>
          <w:u w:val="single"/>
          <w:shd w:val="clear" w:fill="FFFF00"/>
        </w:rPr>
      </w:pPr>
      <w:r>
        <w:rPr>
          <w:b/>
          <w:u w:val="single"/>
          <w:shd w:val="clear" w:fill="FFFF00"/>
        </w:rPr>
        <w:t xml:space="preserve">Asiakirjan numero 25729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Max Greenfield (s. 4. syyskuuta 1980) on yhdysvaltalainen näyttelijä. Hän esiintyi toistuvissa rooleissa sarjoissa Veronica Mars ja Ugly Betty sekä näytteli WB:n sarjassa Modern Men. Hän näyttelee Schmidtiä Foxin komediasarjassa New Girl, josta hän sai Emmy-, Critics' Choice Television- ja Golden Globe -ehdokkuudet, ja hän on </w:t>
      </w:r>
      <w:r>
        <w:rPr>
          <w:color w:val="A9A9A9"/>
        </w:rPr>
        <w:t xml:space="preserve">Rogerin </w:t>
      </w:r>
      <w:r>
        <w:rPr/>
        <w:t xml:space="preserve">ääni </w:t>
      </w:r>
      <w:r>
        <w:rPr/>
        <w:t xml:space="preserve">Ice Age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Max Greenfield näyttelee Ice Age -elokuvassa</w:t>
      </w:r>
    </w:p>
    <w:p>
      <w:pPr>
        <w:pStyle w:val="TextBody"/>
        <w:bidi w:val="0"/>
        <w:jc w:val="left"/>
        <w:rPr>
          <w:b/>
          <w:u w:val="single"/>
          <w:shd w:val="clear" w:fill="FFFF00"/>
        </w:rPr>
      </w:pPr>
      <w:r>
        <w:rPr>
          <w:b/>
          <w:u w:val="single"/>
          <w:shd w:val="clear" w:fill="FFFF00"/>
        </w:rPr>
        <w:t xml:space="preserve">Asiakirjan numero 25730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Verghese Kurien </w:t>
      </w:r>
    </w:p>
    <w:tbl>
      <w:tblPr>
        <w:tblW w:w="10205" w:type="dxa"/>
        <w:jc w:val="left"/>
        <w:tblInd w:w="0" w:type="dxa"/>
        <w:tblLayout w:type="fixed"/>
        <w:tblCellMar>
          <w:top w:w="28" w:type="dxa"/>
          <w:left w:w="28" w:type="dxa"/>
          <w:bottom w:w="28" w:type="dxa"/>
          <w:right w:w="28" w:type="dxa"/>
        </w:tblCellMar>
      </w:tblPr>
      <w:tblGrid>
        <w:gridCol w:w="1386"/>
        <w:gridCol w:w="8819"/>
      </w:tblGrid>
      <w:tr>
        <w:trPr/>
        <w:tc>
          <w:tcPr>
            <w:tcW w:w="1386" w:type="dxa"/>
            <w:tcBorders/>
            <w:vAlign w:val="center"/>
          </w:tcPr>
          <w:p>
            <w:pPr>
              <w:pStyle w:val="TableHeading"/>
              <w:bidi w:val="0"/>
              <w:spacing w:before="0" w:after="283"/>
              <w:rPr>
                <w:sz w:val="4"/>
                <w:szCs w:val="4"/>
              </w:rPr>
            </w:pPr>
            <w:r>
              <w:rPr>
                <w:sz w:val="4"/>
                <w:szCs w:val="4"/>
              </w:rPr>
            </w:r>
          </w:p>
        </w:tc>
        <w:tc>
          <w:tcPr>
            <w:tcW w:w="8819" w:type="dxa"/>
            <w:tcBorders/>
            <w:vAlign w:val="center"/>
          </w:tcPr>
          <w:p>
            <w:pPr>
              <w:pStyle w:val="TableContents"/>
              <w:bidi w:val="0"/>
              <w:spacing w:before="0" w:after="283"/>
              <w:jc w:val="left"/>
              <w:rPr/>
            </w:pPr>
            <w:r>
              <w:rPr/>
              <w:t xml:space="preserve">(1921-11-26) 26. marraskuuta 1921 ("Kansallinen maidon päivä") Calicut, (Madras Presidency) (nykyisin Kozhikode, Kerala, Intia) </w:t>
            </w:r>
          </w:p>
        </w:tc>
      </w:tr>
      <w:tr>
        <w:trPr/>
        <w:tc>
          <w:tcPr>
            <w:tcW w:w="1386" w:type="dxa"/>
            <w:tcBorders/>
            <w:vAlign w:val="center"/>
          </w:tcPr>
          <w:p>
            <w:pPr>
              <w:pStyle w:val="TableHeading"/>
              <w:bidi w:val="0"/>
              <w:spacing w:before="0" w:after="283"/>
              <w:rPr>
                <w:sz w:val="4"/>
                <w:szCs w:val="4"/>
              </w:rPr>
            </w:pPr>
            <w:r>
              <w:rPr>
                <w:sz w:val="4"/>
                <w:szCs w:val="4"/>
              </w:rPr>
            </w:r>
          </w:p>
        </w:tc>
        <w:tc>
          <w:tcPr>
            <w:tcW w:w="8819" w:type="dxa"/>
            <w:tcBorders/>
            <w:vAlign w:val="center"/>
          </w:tcPr>
          <w:p>
            <w:pPr>
              <w:pStyle w:val="TableContents"/>
              <w:bidi w:val="0"/>
              <w:spacing w:before="0" w:after="283"/>
              <w:jc w:val="left"/>
              <w:rPr/>
            </w:pPr>
            <w:r>
              <w:rPr/>
              <w:t xml:space="preserve">9. syyskuuta 2012 (2012-09-09) (90-vuotias) Nadiad, Gujarat, Intia </w:t>
            </w:r>
          </w:p>
        </w:tc>
      </w:tr>
      <w:tr>
        <w:trPr/>
        <w:tc>
          <w:tcPr>
            <w:tcW w:w="1386" w:type="dxa"/>
            <w:tcBorders/>
            <w:vAlign w:val="center"/>
          </w:tcPr>
          <w:p>
            <w:pPr>
              <w:pStyle w:val="TableHeading"/>
              <w:suppressLineNumbers/>
              <w:bidi w:val="0"/>
              <w:spacing w:before="0" w:after="283"/>
              <w:jc w:val="center"/>
              <w:rPr/>
            </w:pPr>
            <w:r>
              <w:rPr/>
              <w:t xml:space="preserve">Kansalaisuus </w:t>
            </w:r>
          </w:p>
        </w:tc>
        <w:tc>
          <w:tcPr>
            <w:tcW w:w="8819" w:type="dxa"/>
            <w:tcBorders/>
            <w:vAlign w:val="center"/>
          </w:tcPr>
          <w:p>
            <w:pPr>
              <w:pStyle w:val="TableContents"/>
              <w:bidi w:val="0"/>
              <w:spacing w:before="0" w:after="283"/>
              <w:jc w:val="left"/>
              <w:rPr/>
            </w:pPr>
            <w:r>
              <w:rPr/>
              <w:t xml:space="preserve">Intialainen </w:t>
            </w:r>
          </w:p>
        </w:tc>
      </w:tr>
      <w:tr>
        <w:trPr/>
        <w:tc>
          <w:tcPr>
            <w:tcW w:w="1386" w:type="dxa"/>
            <w:tcBorders/>
            <w:vAlign w:val="center"/>
          </w:tcPr>
          <w:p>
            <w:pPr>
              <w:pStyle w:val="TableHeading"/>
              <w:suppressLineNumbers/>
              <w:bidi w:val="0"/>
              <w:spacing w:before="0" w:after="283"/>
              <w:jc w:val="center"/>
              <w:rPr/>
            </w:pPr>
            <w:r>
              <w:rPr/>
              <w:t xml:space="preserve">Muut nimet </w:t>
            </w:r>
          </w:p>
        </w:tc>
        <w:tc>
          <w:tcPr>
            <w:tcW w:w="8819" w:type="dxa"/>
            <w:tcBorders/>
            <w:vAlign w:val="center"/>
          </w:tcPr>
          <w:p>
            <w:pPr>
              <w:pStyle w:val="TableContents"/>
              <w:bidi w:val="0"/>
              <w:spacing w:before="0" w:after="283"/>
              <w:jc w:val="left"/>
              <w:rPr/>
            </w:pPr>
            <w:r>
              <w:rPr/>
              <w:t xml:space="preserve">Intian valkoisen vallankumouksen isä Intian maitomies </w:t>
            </w:r>
          </w:p>
        </w:tc>
      </w:tr>
      <w:tr>
        <w:trPr/>
        <w:tc>
          <w:tcPr>
            <w:tcW w:w="1386" w:type="dxa"/>
            <w:tcBorders/>
            <w:vAlign w:val="center"/>
          </w:tcPr>
          <w:p>
            <w:pPr>
              <w:pStyle w:val="TableHeading"/>
              <w:suppressLineNumbers/>
              <w:bidi w:val="0"/>
              <w:spacing w:before="0" w:after="283"/>
              <w:jc w:val="center"/>
              <w:rPr/>
            </w:pPr>
            <w:r>
              <w:rPr/>
              <w:t xml:space="preserve">Ammatti </w:t>
            </w:r>
          </w:p>
        </w:tc>
        <w:tc>
          <w:tcPr>
            <w:tcW w:w="8819" w:type="dxa"/>
            <w:tcBorders/>
            <w:vAlign w:val="center"/>
          </w:tcPr>
          <w:p>
            <w:pPr>
              <w:pStyle w:val="TableContents"/>
              <w:bidi w:val="0"/>
              <w:spacing w:before="0" w:after="283"/>
              <w:jc w:val="left"/>
              <w:rPr/>
            </w:pPr>
            <w:r>
              <w:rPr/>
              <w:t xml:space="preserve">Perustaja, Amul Perustaja-NDDB (National Dairy Development Board) ja IRMA (Institute of Rural Management, Anand). </w:t>
            </w:r>
          </w:p>
        </w:tc>
      </w:tr>
      <w:tr>
        <w:trPr/>
        <w:tc>
          <w:tcPr>
            <w:tcW w:w="1386" w:type="dxa"/>
            <w:tcBorders/>
            <w:vAlign w:val="center"/>
          </w:tcPr>
          <w:p>
            <w:pPr>
              <w:pStyle w:val="TableHeading"/>
              <w:suppressLineNumbers/>
              <w:bidi w:val="0"/>
              <w:spacing w:before="0" w:after="283"/>
              <w:jc w:val="center"/>
              <w:rPr/>
            </w:pPr>
            <w:r>
              <w:rPr/>
              <w:t xml:space="preserve">Palkinnot </w:t>
            </w:r>
          </w:p>
        </w:tc>
        <w:tc>
          <w:tcPr>
            <w:tcW w:w="8819" w:type="dxa"/>
            <w:tcBorders/>
            <w:vAlign w:val="center"/>
          </w:tcPr>
          <w:p>
            <w:pPr>
              <w:pStyle w:val="TableContents"/>
              <w:bidi w:val="0"/>
              <w:spacing w:before="0" w:after="283"/>
              <w:jc w:val="left"/>
              <w:rPr/>
            </w:pPr>
            <w:r>
              <w:rPr/>
              <w:t xml:space="preserve">Maailman elintarvikepalkinto (1989) Maatalouden ansioristi (1997) Padma Vibhushan (1999) Padma Bhushan (1966) Padma Shri (1965) Ramon Magsaysay Award (1964) </w:t>
            </w:r>
          </w:p>
        </w:tc>
      </w:tr>
      <w:tr>
        <w:trPr/>
        <w:tc>
          <w:tcPr>
            <w:tcW w:w="1386" w:type="dxa"/>
            <w:tcBorders/>
            <w:vAlign w:val="center"/>
          </w:tcPr>
          <w:p>
            <w:pPr>
              <w:pStyle w:val="TableHeading"/>
              <w:suppressLineNumbers/>
              <w:bidi w:val="0"/>
              <w:spacing w:before="0" w:after="283"/>
              <w:jc w:val="center"/>
              <w:rPr/>
            </w:pPr>
            <w:r>
              <w:rPr/>
              <w:t xml:space="preserve">Verkkosivusto </w:t>
            </w:r>
          </w:p>
        </w:tc>
        <w:tc>
          <w:tcPr>
            <w:tcW w:w="8819" w:type="dxa"/>
            <w:tcBorders/>
            <w:vAlign w:val="center"/>
          </w:tcPr>
          <w:p>
            <w:pPr>
              <w:pStyle w:val="TableContents"/>
              <w:bidi w:val="0"/>
              <w:spacing w:before="0" w:after="283"/>
              <w:jc w:val="left"/>
              <w:rPr/>
            </w:pPr>
            <w:r>
              <w:rPr/>
              <w:t xml:space="preserve">www.drkurien.com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Intian maitomiehenä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color w:val="A9A9A9"/>
        </w:rPr>
        <w:t xml:space="preserve">Verghese Kurien </w:t>
      </w:r>
    </w:p>
    <w:tbl>
      <w:tblPr>
        <w:tblW w:w="10205" w:type="dxa"/>
        <w:jc w:val="left"/>
        <w:tblInd w:w="0" w:type="dxa"/>
        <w:tblLayout w:type="fixed"/>
        <w:tblCellMar>
          <w:top w:w="28" w:type="dxa"/>
          <w:left w:w="28" w:type="dxa"/>
          <w:bottom w:w="28" w:type="dxa"/>
          <w:right w:w="28" w:type="dxa"/>
        </w:tblCellMar>
      </w:tblPr>
      <w:tblGrid>
        <w:gridCol w:w="1386"/>
        <w:gridCol w:w="8819"/>
      </w:tblGrid>
      <w:tr>
        <w:trPr/>
        <w:tc>
          <w:tcPr>
            <w:tcW w:w="1386" w:type="dxa"/>
            <w:tcBorders/>
            <w:vAlign w:val="center"/>
          </w:tcPr>
          <w:p>
            <w:pPr>
              <w:pStyle w:val="TableHeading"/>
              <w:bidi w:val="0"/>
              <w:spacing w:before="0" w:after="283"/>
              <w:rPr>
                <w:sz w:val="4"/>
                <w:szCs w:val="4"/>
              </w:rPr>
            </w:pPr>
            <w:r>
              <w:rPr>
                <w:sz w:val="4"/>
                <w:szCs w:val="4"/>
              </w:rPr>
            </w:r>
          </w:p>
        </w:tc>
        <w:tc>
          <w:tcPr>
            <w:tcW w:w="8819" w:type="dxa"/>
            <w:tcBorders/>
            <w:vAlign w:val="center"/>
          </w:tcPr>
          <w:p>
            <w:pPr>
              <w:pStyle w:val="TableContents"/>
              <w:bidi w:val="0"/>
              <w:spacing w:before="0" w:after="283"/>
              <w:jc w:val="left"/>
              <w:rPr/>
            </w:pPr>
            <w:r>
              <w:rPr/>
              <w:t xml:space="preserve">(1921-11-26) 26. marraskuuta 1921 Calicut, Madras Presidency, Brittiläinen Intia </w:t>
            </w:r>
          </w:p>
        </w:tc>
      </w:tr>
      <w:tr>
        <w:trPr/>
        <w:tc>
          <w:tcPr>
            <w:tcW w:w="1386" w:type="dxa"/>
            <w:tcBorders/>
            <w:vAlign w:val="center"/>
          </w:tcPr>
          <w:p>
            <w:pPr>
              <w:pStyle w:val="TableHeading"/>
              <w:bidi w:val="0"/>
              <w:spacing w:before="0" w:after="283"/>
              <w:rPr>
                <w:sz w:val="4"/>
                <w:szCs w:val="4"/>
              </w:rPr>
            </w:pPr>
            <w:r>
              <w:rPr>
                <w:sz w:val="4"/>
                <w:szCs w:val="4"/>
              </w:rPr>
            </w:r>
          </w:p>
        </w:tc>
        <w:tc>
          <w:tcPr>
            <w:tcW w:w="8819" w:type="dxa"/>
            <w:tcBorders/>
            <w:vAlign w:val="center"/>
          </w:tcPr>
          <w:p>
            <w:pPr>
              <w:pStyle w:val="TableContents"/>
              <w:bidi w:val="0"/>
              <w:spacing w:before="0" w:after="283"/>
              <w:jc w:val="left"/>
              <w:rPr/>
            </w:pPr>
            <w:r>
              <w:rPr/>
              <w:t xml:space="preserve">9. syyskuuta 2012 (2012-09-09) (90-vuotias) Nadiad, Gujarat, Intia </w:t>
            </w:r>
          </w:p>
        </w:tc>
      </w:tr>
      <w:tr>
        <w:trPr/>
        <w:tc>
          <w:tcPr>
            <w:tcW w:w="1386" w:type="dxa"/>
            <w:tcBorders/>
            <w:vAlign w:val="center"/>
          </w:tcPr>
          <w:p>
            <w:pPr>
              <w:pStyle w:val="TableHeading"/>
              <w:suppressLineNumbers/>
              <w:bidi w:val="0"/>
              <w:spacing w:before="0" w:after="283"/>
              <w:jc w:val="center"/>
              <w:rPr/>
            </w:pPr>
            <w:r>
              <w:rPr/>
              <w:t xml:space="preserve">Kansalaisuus </w:t>
            </w:r>
          </w:p>
        </w:tc>
        <w:tc>
          <w:tcPr>
            <w:tcW w:w="8819" w:type="dxa"/>
            <w:tcBorders/>
            <w:vAlign w:val="center"/>
          </w:tcPr>
          <w:p>
            <w:pPr>
              <w:pStyle w:val="TableContents"/>
              <w:bidi w:val="0"/>
              <w:spacing w:before="0" w:after="283"/>
              <w:jc w:val="left"/>
              <w:rPr/>
            </w:pPr>
            <w:r>
              <w:rPr/>
              <w:t xml:space="preserve">Intialainen </w:t>
            </w:r>
          </w:p>
        </w:tc>
      </w:tr>
      <w:tr>
        <w:trPr/>
        <w:tc>
          <w:tcPr>
            <w:tcW w:w="1386" w:type="dxa"/>
            <w:tcBorders/>
            <w:vAlign w:val="center"/>
          </w:tcPr>
          <w:p>
            <w:pPr>
              <w:pStyle w:val="TableHeading"/>
              <w:suppressLineNumbers/>
              <w:bidi w:val="0"/>
              <w:spacing w:before="0" w:after="283"/>
              <w:jc w:val="center"/>
              <w:rPr/>
            </w:pPr>
            <w:r>
              <w:rPr/>
              <w:t xml:space="preserve">Muut nimet </w:t>
            </w:r>
          </w:p>
        </w:tc>
        <w:tc>
          <w:tcPr>
            <w:tcW w:w="8819" w:type="dxa"/>
            <w:tcBorders/>
            <w:vAlign w:val="center"/>
          </w:tcPr>
          <w:p>
            <w:pPr>
              <w:pStyle w:val="TableContents"/>
              <w:bidi w:val="0"/>
              <w:spacing w:before="0" w:after="283"/>
              <w:jc w:val="left"/>
              <w:rPr/>
            </w:pPr>
            <w:r>
              <w:rPr/>
              <w:t xml:space="preserve">Intian valkoisen vallankumouksen isä Intian maitomies </w:t>
            </w:r>
          </w:p>
        </w:tc>
      </w:tr>
      <w:tr>
        <w:trPr/>
        <w:tc>
          <w:tcPr>
            <w:tcW w:w="1386" w:type="dxa"/>
            <w:tcBorders/>
            <w:vAlign w:val="center"/>
          </w:tcPr>
          <w:p>
            <w:pPr>
              <w:pStyle w:val="TableHeading"/>
              <w:suppressLineNumbers/>
              <w:bidi w:val="0"/>
              <w:spacing w:before="0" w:after="283"/>
              <w:jc w:val="center"/>
              <w:rPr/>
            </w:pPr>
            <w:r>
              <w:rPr/>
              <w:t xml:space="preserve">Alma mater </w:t>
            </w:r>
          </w:p>
        </w:tc>
        <w:tc>
          <w:tcPr>
            <w:tcW w:w="8819" w:type="dxa"/>
            <w:tcBorders/>
            <w:vAlign w:val="center"/>
          </w:tcPr>
          <w:p>
            <w:pPr>
              <w:pStyle w:val="TableContents"/>
              <w:bidi w:val="0"/>
              <w:spacing w:before="0" w:after="283"/>
              <w:jc w:val="left"/>
              <w:rPr/>
            </w:pPr>
            <w:r>
              <w:rPr/>
              <w:t xml:space="preserve">Loyola College, Insinööritieteiden korkeakoulu, Guindy </w:t>
            </w:r>
          </w:p>
        </w:tc>
      </w:tr>
      <w:tr>
        <w:trPr/>
        <w:tc>
          <w:tcPr>
            <w:tcW w:w="1386" w:type="dxa"/>
            <w:tcBorders/>
            <w:vAlign w:val="center"/>
          </w:tcPr>
          <w:p>
            <w:pPr>
              <w:pStyle w:val="TableHeading"/>
              <w:suppressLineNumbers/>
              <w:bidi w:val="0"/>
              <w:spacing w:before="0" w:after="283"/>
              <w:jc w:val="center"/>
              <w:rPr/>
            </w:pPr>
            <w:r>
              <w:rPr/>
              <w:t xml:space="preserve">Ammatti </w:t>
            </w:r>
          </w:p>
        </w:tc>
        <w:tc>
          <w:tcPr>
            <w:tcW w:w="8819" w:type="dxa"/>
            <w:tcBorders/>
            <w:vAlign w:val="center"/>
          </w:tcPr>
          <w:p>
            <w:pPr>
              <w:pStyle w:val="TableContents"/>
              <w:bidi w:val="0"/>
              <w:spacing w:before="0" w:after="283"/>
              <w:jc w:val="left"/>
              <w:rPr/>
            </w:pPr>
            <w:r>
              <w:rPr/>
              <w:t xml:space="preserve">Perustaja, Amul Perustaja-NDDB (National Dairy Development Board) ja IRMA (Institute of Rural Management, Anand). </w:t>
            </w:r>
          </w:p>
        </w:tc>
      </w:tr>
      <w:tr>
        <w:trPr/>
        <w:tc>
          <w:tcPr>
            <w:tcW w:w="1386" w:type="dxa"/>
            <w:tcBorders/>
            <w:vAlign w:val="center"/>
          </w:tcPr>
          <w:p>
            <w:pPr>
              <w:pStyle w:val="TableHeading"/>
              <w:suppressLineNumbers/>
              <w:bidi w:val="0"/>
              <w:spacing w:before="0" w:after="283"/>
              <w:jc w:val="center"/>
              <w:rPr/>
            </w:pPr>
            <w:r>
              <w:rPr/>
              <w:t xml:space="preserve">Palkinnot </w:t>
            </w:r>
          </w:p>
        </w:tc>
        <w:tc>
          <w:tcPr>
            <w:tcW w:w="8819" w:type="dxa"/>
            <w:tcBorders/>
            <w:vAlign w:val="center"/>
          </w:tcPr>
          <w:p>
            <w:pPr>
              <w:pStyle w:val="TableContents"/>
              <w:bidi w:val="0"/>
              <w:spacing w:before="0" w:after="283"/>
              <w:jc w:val="left"/>
              <w:rPr/>
            </w:pPr>
            <w:r>
              <w:rPr/>
              <w:t xml:space="preserve">Maailman elintarvikepalkinto (1989) Maatalouden ansioristi (1997) Padma Vibhushan (1999) Padma Bhushan (1966) Padma Shri (1965) Ramon Magsaysay Award (1964) </w:t>
            </w:r>
          </w:p>
        </w:tc>
      </w:tr>
      <w:tr>
        <w:trPr/>
        <w:tc>
          <w:tcPr>
            <w:tcW w:w="1386" w:type="dxa"/>
            <w:tcBorders/>
            <w:vAlign w:val="center"/>
          </w:tcPr>
          <w:p>
            <w:pPr>
              <w:pStyle w:val="TableHeading"/>
              <w:suppressLineNumbers/>
              <w:bidi w:val="0"/>
              <w:spacing w:before="0" w:after="283"/>
              <w:jc w:val="center"/>
              <w:rPr/>
            </w:pPr>
            <w:r>
              <w:rPr/>
              <w:t xml:space="preserve">Verkkosivusto </w:t>
            </w:r>
          </w:p>
        </w:tc>
        <w:tc>
          <w:tcPr>
            <w:tcW w:w="8819" w:type="dxa"/>
            <w:tcBorders/>
            <w:vAlign w:val="center"/>
          </w:tcPr>
          <w:p>
            <w:pPr>
              <w:pStyle w:val="TableContents"/>
              <w:bidi w:val="0"/>
              <w:spacing w:before="0" w:after="283"/>
              <w:jc w:val="left"/>
              <w:rPr/>
            </w:pPr>
            <w:r>
              <w:rPr/>
              <w:t xml:space="preserve">www.drkurien.com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Intian maitomiehenä.</w:t>
      </w:r>
    </w:p>
    <w:p>
      <w:pPr>
        <w:pStyle w:val="TextBody"/>
        <w:bidi w:val="0"/>
        <w:jc w:val="left"/>
        <w:rPr>
          <w:b/>
          <w:u w:val="single"/>
          <w:shd w:val="clear" w:fill="FFFF00"/>
        </w:rPr>
      </w:pPr>
      <w:r>
        <w:rPr>
          <w:b/>
          <w:u w:val="single"/>
          <w:shd w:val="clear" w:fill="FFFF00"/>
        </w:rPr>
        <w:t xml:space="preserve">Asiakirjan numero 25731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Marilyn vos Savant </w:t>
      </w:r>
      <w:r>
        <w:rPr/>
        <w:t xml:space="preserve">(/ ˌvɒs səˈvɑːnt /; s. 11. elokuuta 1946) on yhdysvaltalainen, joka tunnetaan siitä, että hänellä on Guinnessin ennätysten kirjan mukaan korkein kirjattu älykkyysosamäärä; julkaisu on sittemmin vetäytynyt tästä kilpailuluokasta. Savant on aikakauslehden kolumnisti, kirjailija, luennoitsija ja näytelmäkirjailija. Vuodesta 1986 lähtien hän on kirjoittanut Parade-lehden sunnuntaikolumnia ``Ask Marilyn'', jossa hän ratkaisee arvoituksia ja vastaa kysymyksiin eri aiheista. Tunnetuin niistä oli Monty Hall -ongelma, johon hän vastasi oikein vuonna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historian korkein älykkyysosamäärä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Marilyn vos Savant </w:t>
      </w:r>
      <w:r>
        <w:rPr/>
        <w:t xml:space="preserve">(/ ˌvɒs səˈvɑːnt /; s. 11. elokuuta 1946) on yhdysvaltalainen aikakauslehtikolumnisti, kirjailija, luennoitsija ja näytelmäkirjailija. Hänet on merkitty Guinnessin ennätysten kirjaan korkeimman kirjatun älykkyysosamäärän (IQ) omaavaksi, mutta julkaisu on sittemmin lopettanut tämän kilpailuluokan. Vuodesta 1986 lähtien hän on kirjoittanut Parade-lehden sunnuntaikolumnia ``Ask Marilyn'', jossa hän ratkaisee arvoituksia ja vastaa kysymyksiin eri aiheista. Niiden joukossa oli muun muassa keskustelu Monty Hallin ongelmasta, johon hän vastasi oikein vuonna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historian korkein ilmoitettu älykkyysosamäärä</w:t>
      </w:r>
    </w:p>
    <w:p>
      <w:pPr>
        <w:pStyle w:val="TextBody"/>
        <w:bidi w:val="0"/>
        <w:jc w:val="left"/>
        <w:rPr>
          <w:b/>
          <w:u w:val="single"/>
          <w:shd w:val="clear" w:fill="FFFF00"/>
        </w:rPr>
      </w:pPr>
      <w:r>
        <w:rPr>
          <w:b/>
          <w:u w:val="single"/>
          <w:shd w:val="clear" w:fill="FFFF00"/>
        </w:rPr>
        <w:t xml:space="preserve">Asiakirjan numero 25732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Susan Backlinie </w:t>
      </w:r>
      <w:r>
        <w:rPr/>
        <w:t xml:space="preserve">(syntynyt Susan Jane Swindall 1. syyskuuta 1946) on entinen näyttelijä ja stunttinainen. Hänet tunnetaan roolistaan Chrissie Watkinsina, ensimmäisenä hain uhrina Steven Spielbergin menestyselokuvassa Jaws (1975).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tyttö leukojen avauskohtauksessa...</w:t>
      </w:r>
    </w:p>
    <w:p>
      <w:pPr>
        <w:pStyle w:val="TextBody"/>
        <w:bidi w:val="0"/>
        <w:jc w:val="left"/>
        <w:rPr>
          <w:b/>
          <w:u w:val="single"/>
          <w:shd w:val="clear" w:fill="FFFF00"/>
        </w:rPr>
      </w:pPr>
      <w:r>
        <w:rPr>
          <w:b/>
          <w:u w:val="single"/>
          <w:shd w:val="clear" w:fill="FFFF00"/>
        </w:rPr>
        <w:t xml:space="preserve">Asiakirjan numero 25733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kuningatar Elisabet II allekirjoitti Kanadan vuoden 1982 perustuslakilain </w:t>
      </w:r>
      <w:r>
        <w:rPr>
          <w:color w:val="A9A9A9"/>
        </w:rPr>
        <w:t xml:space="preserve">17. huhtikuuta 1982 </w:t>
      </w:r>
      <w:r>
        <w:rPr/>
        <w:t xml:space="preserve">Ottawan parlamenttikukkulalla. Laki ei vaikuttanut kuningatar Elisabetin perustuslaillisiin valtuuksiin Kanadassa, ja hän on edelleen Kanadan kuningatar ja valtionpäämies. Kanadalla on kuitenkin täysi suvereniteetti itsenäisenä valtiona, ja kuningattaren rooli Kanadan monarkkina on erillinen hänen roolistaan Britannian monarkkina tai jonkin muun Kansainyhteisön kuningaskunnan monarkkina.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Kanadasta tuli täysin itsenäinen maa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Vuoden 1982 </w:t>
      </w:r>
      <w:r>
        <w:rPr/>
        <w:t xml:space="preserve">Kanada-laki </w:t>
      </w:r>
      <w:r>
        <w:rPr/>
        <w:t xml:space="preserve">(</w:t>
      </w:r>
      <w:r>
        <w:rPr/>
        <w:t xml:space="preserve">Canada Act </w:t>
      </w:r>
      <w:r>
        <w:rPr/>
        <w:t xml:space="preserve">1982 c. 11) on Yhdistyneen kuningaskunnan parlamentin laki, joka hyväksyttiin Kanadan liittohallituksen pyynnöstä Kanadan perustuslain "kotiuttamiseksi", mikä poisti tarpeen, että Britannian parlamentti osallistuu Kanadan perustuslain muutosten tekemiseen. Laki lopetti myös virallisesti vuoden 1931 Westminsterin perussäännön (Statute of Westminster 1931) Kanadan suhteen soveltamat "pyynnön ja suostumuksen" säännökset, joiden mukaan Yhdistyneen kuningaskunnan parlamentilla oli yleinen valta hyväksyä Kanadaan ulottuvia lakeja omasta pyynnöstään.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 itsenäistyi täysin britanniasta?</w:t>
      </w:r>
    </w:p>
    <w:p>
      <w:pPr>
        <w:pStyle w:val="TextBody"/>
        <w:bidi w:val="0"/>
        <w:jc w:val="left"/>
        <w:rPr>
          <w:b/>
          <w:u w:val="single"/>
          <w:shd w:val="clear" w:fill="FFFF00"/>
        </w:rPr>
      </w:pPr>
      <w:r>
        <w:rPr>
          <w:b/>
          <w:u w:val="single"/>
          <w:shd w:val="clear" w:fill="FFFF00"/>
        </w:rPr>
        <w:t xml:space="preserve">Asiakirjan numero 25734</w:t>
      </w:r>
    </w:p>
    <w:p>
      <w:pPr>
        <w:pStyle w:val="TextBody"/>
        <w:bidi w:val="0"/>
        <w:jc w:val="left"/>
        <w:rPr>
          <w:b/>
          <w:shd w:val="clear" w:fill="FFFF00"/>
        </w:rPr>
      </w:pPr>
      <w:r>
        <w:rPr>
          <w:b/>
          <w:shd w:val="clear" w:fill="FFFF00"/>
        </w:rPr>
        <w:t xml:space="preserve">Tekstin numero 0</w:t>
      </w:r>
    </w:p>
    <w:p>
      <w:pPr>
        <w:pStyle w:val="TextBody"/>
        <w:numPr>
          <w:ilvl w:val="0"/>
          <w:numId w:val="20"/>
        </w:numPr>
        <w:tabs>
          <w:tab w:val="clear" w:pos="1134"/>
          <w:tab w:val="left" w:leader="none" w:pos="707"/>
        </w:tabs>
        <w:bidi w:val="0"/>
        <w:ind w:start="707" w:hanging="283"/>
        <w:jc w:val="left"/>
        <w:rPr/>
      </w:pPr>
      <w:r>
        <w:rPr>
          <w:color w:val="A9A9A9"/>
        </w:rPr>
        <w:t xml:space="preserve">Hundley</w:t>
      </w:r>
      <w:r>
        <w:rPr/>
        <w:t xml:space="preserve">: oranssi uros. Hundley on hyvin asiallinen ja herrasmiesmäinen; se valvoo Georgen kerrostalon aulassa, kun sen omistaja, ovimies, on poissa. Hundley ei nauti Georgen käytöksestä, mutta siitä huolimatta se nauttii Georgen seurasta. Hundley on kuitenkin hyvin käytännönläheinen, eikä kaihda moittia Georgea holtittomista tempauksista. Hundley on allerginen joillekin kissoille, muun muassa professori Wisemanin kissanpennulle Luckylle, mutta ei keittiömestari Pisgettin kissalle Gnocchille.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koiran nimi Curious George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koiran nimi Curious George -ohjelmassa?</w:t>
      </w:r>
    </w:p>
    <w:p>
      <w:pPr>
        <w:pStyle w:val="TextBody"/>
        <w:bidi w:val="0"/>
        <w:jc w:val="left"/>
        <w:rPr>
          <w:b/>
          <w:u w:val="single"/>
          <w:shd w:val="clear" w:fill="FFFF00"/>
        </w:rPr>
      </w:pPr>
      <w:r>
        <w:rPr>
          <w:b/>
          <w:u w:val="single"/>
          <w:shd w:val="clear" w:fill="FFFF00"/>
        </w:rPr>
        <w:t xml:space="preserve">Asiakirjan numero 25735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nestemäinen bensiini on ilmaa tiheämpää, se reagoi siihen kohdistuvaan voimaan hitaammin kuin ilma. Kun kaasuläppä avataan nopeasti, ilmavirta kaasuttimen läpi kasvaa välittömästi nopeammin kuin polttoaineen virtaus voi kasvaa. Tämä ohimenevä ilman ylitarjonta aiheuttaa laihan seoksen, joka saa moottorin syttymään väärin (tai "räiskimään") - vaikutus on päinvastainen kuin se, jota kaasuläppä avattaessa vaadittiin. Tilanne korjataan käyttämällä pientä mäntä- tai kalvopumppua, joka kaasuläpän linkityksen ohjaamana </w:t>
      </w:r>
      <w:r>
        <w:rPr>
          <w:color w:val="A9A9A9"/>
        </w:rPr>
        <w:t xml:space="preserve">pakottaa pienen määrän bensiiniä suihkun läpi kaasuttimen kurkkuun</w:t>
      </w:r>
      <w:r>
        <w:rPr/>
        <w:t xml:space="preserve">. Tämä ylimääräinen polttoaineruisku estää hetkellisen laihan tilan kaasun kallistuessa. Useimmat kaasupumput ovat säädettävissä määrän tai keston suhteen jollakin tavalla. Lopulta pumpun liikkuvien osien ympärillä olevat tiivisteet kuluvat niin, että pumpun teho vähenee; tämä kiihdytyspumpun ruiskun väheneminen aiheuttaa kompastelua kiihdytettäessä, kunnes pumpun tiivisteet uusitaan.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kalvo tekee kaasuttimessa?</w:t>
      </w:r>
    </w:p>
    <w:p>
      <w:pPr>
        <w:pStyle w:val="TextBody"/>
        <w:bidi w:val="0"/>
        <w:jc w:val="left"/>
        <w:rPr>
          <w:b/>
          <w:u w:val="single"/>
          <w:shd w:val="clear" w:fill="FFFF00"/>
        </w:rPr>
      </w:pPr>
      <w:r>
        <w:rPr>
          <w:b/>
          <w:u w:val="single"/>
          <w:shd w:val="clear" w:fill="FFFF00"/>
        </w:rPr>
        <w:t xml:space="preserve">Asiakirjan numero 25736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65"/>
        <w:gridCol w:w="1531"/>
        <w:gridCol w:w="1021"/>
        <w:gridCol w:w="933"/>
        <w:gridCol w:w="1410"/>
        <w:gridCol w:w="2795"/>
        <w:gridCol w:w="2150"/>
      </w:tblGrid>
      <w:tr>
        <w:trPr/>
        <w:tc>
          <w:tcPr>
            <w:tcW w:w="365" w:type="dxa"/>
            <w:tcBorders/>
            <w:vAlign w:val="center"/>
          </w:tcPr>
          <w:p>
            <w:pPr>
              <w:pStyle w:val="TableHeading"/>
              <w:suppressLineNumbers/>
              <w:bidi w:val="0"/>
              <w:spacing w:before="0" w:after="283"/>
              <w:jc w:val="center"/>
              <w:rPr/>
            </w:pPr>
            <w:r>
              <w:rPr/>
              <w:t xml:space="preserve"># </w:t>
            </w:r>
          </w:p>
        </w:tc>
        <w:tc>
          <w:tcPr>
            <w:tcW w:w="1531" w:type="dxa"/>
            <w:tcBorders/>
            <w:vAlign w:val="center"/>
          </w:tcPr>
          <w:p>
            <w:pPr>
              <w:pStyle w:val="TableHeading"/>
              <w:suppressLineNumbers/>
              <w:bidi w:val="0"/>
              <w:spacing w:before="0" w:after="283"/>
              <w:jc w:val="center"/>
              <w:rPr/>
            </w:pPr>
            <w:r>
              <w:rPr/>
              <w:t xml:space="preserve">Otsikko </w:t>
            </w:r>
          </w:p>
        </w:tc>
        <w:tc>
          <w:tcPr>
            <w:tcW w:w="1021" w:type="dxa"/>
            <w:tcBorders/>
            <w:vAlign w:val="center"/>
          </w:tcPr>
          <w:p>
            <w:pPr>
              <w:pStyle w:val="TableHeading"/>
              <w:suppressLineNumbers/>
              <w:bidi w:val="0"/>
              <w:spacing w:before="0" w:after="283"/>
              <w:jc w:val="center"/>
              <w:rPr/>
            </w:pPr>
            <w:r>
              <w:rPr/>
              <w:t xml:space="preserve">Johtaja </w:t>
            </w:r>
          </w:p>
        </w:tc>
        <w:tc>
          <w:tcPr>
            <w:tcW w:w="933" w:type="dxa"/>
            <w:tcBorders/>
            <w:vAlign w:val="center"/>
          </w:tcPr>
          <w:p>
            <w:pPr>
              <w:pStyle w:val="TableHeading"/>
              <w:suppressLineNumbers/>
              <w:bidi w:val="0"/>
              <w:spacing w:before="0" w:after="283"/>
              <w:jc w:val="center"/>
              <w:rPr/>
            </w:pPr>
            <w:r>
              <w:rPr/>
              <w:t xml:space="preserve">Kirjoittaja </w:t>
            </w:r>
          </w:p>
        </w:tc>
        <w:tc>
          <w:tcPr>
            <w:tcW w:w="1410" w:type="dxa"/>
            <w:tcBorders/>
            <w:vAlign w:val="center"/>
          </w:tcPr>
          <w:p>
            <w:pPr>
              <w:pStyle w:val="TableHeading"/>
              <w:suppressLineNumbers/>
              <w:bidi w:val="0"/>
              <w:spacing w:before="0" w:after="283"/>
              <w:jc w:val="center"/>
              <w:rPr/>
            </w:pPr>
            <w:r>
              <w:rPr/>
              <w:t xml:space="preserve">Suunnittelija </w:t>
            </w:r>
          </w:p>
        </w:tc>
        <w:tc>
          <w:tcPr>
            <w:tcW w:w="2795" w:type="dxa"/>
            <w:tcBorders/>
            <w:vAlign w:val="center"/>
          </w:tcPr>
          <w:p>
            <w:pPr>
              <w:pStyle w:val="TableHeading"/>
              <w:suppressLineNumbers/>
              <w:bidi w:val="0"/>
              <w:spacing w:before="0" w:after="283"/>
              <w:jc w:val="center"/>
              <w:rPr/>
            </w:pPr>
            <w:r>
              <w:rPr/>
              <w:t xml:space="preserve">Lisänäyttelijät </w:t>
            </w:r>
          </w:p>
        </w:tc>
        <w:tc>
          <w:tcPr>
            <w:tcW w:w="2150" w:type="dxa"/>
            <w:tcBorders/>
            <w:vAlign w:val="center"/>
          </w:tcPr>
          <w:p>
            <w:pPr>
              <w:pStyle w:val="TableHeading"/>
              <w:suppressLineNumbers/>
              <w:bidi w:val="0"/>
              <w:spacing w:before="0" w:after="283"/>
              <w:jc w:val="center"/>
              <w:rPr/>
            </w:pPr>
            <w:r>
              <w:rPr/>
              <w:t xml:space="preserve">Alkuperäinen lähetyspäivä </w:t>
            </w:r>
          </w:p>
        </w:tc>
      </w:tr>
      <w:tr>
        <w:trPr/>
        <w:tc>
          <w:tcPr>
            <w:tcW w:w="365" w:type="dxa"/>
            <w:tcBorders/>
            <w:vAlign w:val="center"/>
          </w:tcPr>
          <w:p>
            <w:pPr>
              <w:pStyle w:val="TableHeading"/>
              <w:suppressLineNumbers/>
              <w:bidi w:val="0"/>
              <w:spacing w:before="0" w:after="283"/>
              <w:jc w:val="center"/>
              <w:rPr/>
            </w:pPr>
            <w:r>
              <w:rPr/>
              <w:t xml:space="preserve">14 </w:t>
            </w:r>
          </w:p>
        </w:tc>
        <w:tc>
          <w:tcPr>
            <w:tcW w:w="1531" w:type="dxa"/>
            <w:tcBorders/>
            <w:vAlign w:val="center"/>
          </w:tcPr>
          <w:p>
            <w:pPr>
              <w:pStyle w:val="TableContents"/>
              <w:bidi w:val="0"/>
              <w:spacing w:before="0" w:after="283"/>
              <w:jc w:val="left"/>
              <w:rPr/>
            </w:pPr>
            <w:r>
              <w:rPr/>
              <w:t xml:space="preserve">"Pyydä kaksi penniä, ota penni. </w:t>
            </w:r>
          </w:p>
        </w:tc>
        <w:tc>
          <w:tcPr>
            <w:tcW w:w="1021" w:type="dxa"/>
            <w:tcBorders/>
            <w:vAlign w:val="center"/>
          </w:tcPr>
          <w:p>
            <w:pPr>
              <w:pStyle w:val="TableContents"/>
              <w:bidi w:val="0"/>
              <w:spacing w:before="0" w:after="283"/>
              <w:jc w:val="left"/>
              <w:rPr/>
            </w:pPr>
            <w:r>
              <w:rPr/>
              <w:t xml:space="preserve">Terence Williams </w:t>
            </w:r>
          </w:p>
        </w:tc>
        <w:tc>
          <w:tcPr>
            <w:tcW w:w="933" w:type="dxa"/>
            <w:tcBorders/>
            <w:vAlign w:val="center"/>
          </w:tcPr>
          <w:p>
            <w:pPr>
              <w:pStyle w:val="TableContents"/>
              <w:bidi w:val="0"/>
              <w:spacing w:before="0" w:after="283"/>
              <w:jc w:val="left"/>
              <w:rPr/>
            </w:pPr>
            <w:r>
              <w:rPr/>
              <w:t xml:space="preserve">James Mitchell </w:t>
            </w:r>
          </w:p>
        </w:tc>
        <w:tc>
          <w:tcPr>
            <w:tcW w:w="1410" w:type="dxa"/>
            <w:tcBorders/>
            <w:vAlign w:val="center"/>
          </w:tcPr>
          <w:p>
            <w:pPr>
              <w:pStyle w:val="TableContents"/>
              <w:bidi w:val="0"/>
              <w:spacing w:before="0" w:after="283"/>
              <w:jc w:val="left"/>
              <w:rPr/>
            </w:pPr>
            <w:r>
              <w:rPr/>
              <w:t xml:space="preserve">Bernard Lloyd-Jones </w:t>
            </w:r>
          </w:p>
        </w:tc>
        <w:tc>
          <w:tcPr>
            <w:tcW w:w="2795"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Les Mallow -- </w:t>
            </w:r>
            <w:r>
              <w:rPr>
                <w:color w:val="A9A9A9"/>
              </w:rPr>
              <w:t xml:space="preserve">Alan Browning </w:t>
            </w:r>
          </w:p>
          <w:p>
            <w:pPr>
              <w:pStyle w:val="TableContents"/>
              <w:numPr>
                <w:ilvl w:val="0"/>
                <w:numId w:val="21"/>
              </w:numPr>
              <w:tabs>
                <w:tab w:val="clear" w:pos="1134"/>
                <w:tab w:val="left" w:leader="none" w:pos="707"/>
              </w:tabs>
              <w:bidi w:val="0"/>
              <w:spacing w:before="0" w:after="283"/>
              <w:ind w:start="707" w:hanging="283"/>
              <w:jc w:val="left"/>
              <w:rPr/>
            </w:pPr>
            <w:r>
              <w:rPr/>
              <w:t xml:space="preserve">Baines -- Noel Collins </w:t>
            </w:r>
          </w:p>
        </w:tc>
        <w:tc>
          <w:tcPr>
            <w:tcW w:w="2150" w:type="dxa"/>
            <w:tcBorders/>
            <w:vAlign w:val="center"/>
          </w:tcPr>
          <w:p>
            <w:pPr>
              <w:pStyle w:val="TableContents"/>
              <w:bidi w:val="0"/>
              <w:spacing w:before="0" w:after="283"/>
              <w:jc w:val="left"/>
              <w:rPr/>
            </w:pPr>
            <w:r>
              <w:rPr/>
              <w:t xml:space="preserve">29. lokakuuta 1976 (1976-10-29) Jack käy ensimmäiset palkkaneuvottelunsa. </w:t>
            </w:r>
          </w:p>
        </w:tc>
      </w:tr>
      <w:tr>
        <w:trPr/>
        <w:tc>
          <w:tcPr>
            <w:tcW w:w="365" w:type="dxa"/>
            <w:tcBorders/>
            <w:vAlign w:val="center"/>
          </w:tcPr>
          <w:p>
            <w:pPr>
              <w:pStyle w:val="TableHeading"/>
              <w:suppressLineNumbers/>
              <w:bidi w:val="0"/>
              <w:spacing w:before="0" w:after="283"/>
              <w:jc w:val="center"/>
              <w:rPr/>
            </w:pPr>
            <w:r>
              <w:rPr/>
              <w:t xml:space="preserve">15 </w:t>
            </w:r>
          </w:p>
        </w:tc>
        <w:tc>
          <w:tcPr>
            <w:tcW w:w="1531" w:type="dxa"/>
            <w:tcBorders/>
            <w:vAlign w:val="center"/>
          </w:tcPr>
          <w:p>
            <w:pPr>
              <w:pStyle w:val="TableContents"/>
              <w:bidi w:val="0"/>
              <w:spacing w:before="0" w:after="283"/>
              <w:jc w:val="left"/>
              <w:rPr/>
            </w:pPr>
            <w:r>
              <w:rPr/>
              <w:t xml:space="preserve">"Raitiovaunumatka sinikelloon </w:t>
            </w:r>
          </w:p>
        </w:tc>
        <w:tc>
          <w:tcPr>
            <w:tcW w:w="1021" w:type="dxa"/>
            <w:tcBorders/>
            <w:vAlign w:val="center"/>
          </w:tcPr>
          <w:p>
            <w:pPr>
              <w:pStyle w:val="TableContents"/>
              <w:bidi w:val="0"/>
              <w:spacing w:before="0" w:after="283"/>
              <w:jc w:val="left"/>
              <w:rPr/>
            </w:pPr>
            <w:r>
              <w:rPr/>
              <w:t xml:space="preserve">Bill Hays </w:t>
            </w:r>
          </w:p>
        </w:tc>
        <w:tc>
          <w:tcPr>
            <w:tcW w:w="933" w:type="dxa"/>
            <w:tcBorders/>
            <w:vAlign w:val="center"/>
          </w:tcPr>
          <w:p>
            <w:pPr>
              <w:pStyle w:val="TableContents"/>
              <w:bidi w:val="0"/>
              <w:spacing w:before="0" w:after="283"/>
              <w:jc w:val="left"/>
              <w:rPr/>
            </w:pPr>
            <w:r>
              <w:rPr/>
              <w:t xml:space="preserve">James Mitchell </w:t>
            </w:r>
          </w:p>
        </w:tc>
        <w:tc>
          <w:tcPr>
            <w:tcW w:w="1410" w:type="dxa"/>
            <w:tcBorders/>
            <w:vAlign w:val="center"/>
          </w:tcPr>
          <w:p>
            <w:pPr>
              <w:pStyle w:val="TableContents"/>
              <w:bidi w:val="0"/>
              <w:spacing w:before="0" w:after="283"/>
              <w:jc w:val="left"/>
              <w:rPr/>
            </w:pPr>
            <w:r>
              <w:rPr/>
              <w:t xml:space="preserve">Oliver Bayldon </w:t>
            </w:r>
          </w:p>
        </w:tc>
        <w:tc>
          <w:tcPr>
            <w:tcW w:w="2795" w:type="dxa"/>
            <w:tcBorders/>
            <w:vAlign w:val="center"/>
          </w:tcPr>
          <w:p>
            <w:pPr>
              <w:pStyle w:val="TableContents"/>
              <w:numPr>
                <w:ilvl w:val="0"/>
                <w:numId w:val="22"/>
              </w:numPr>
              <w:tabs>
                <w:tab w:val="clear" w:pos="1134"/>
                <w:tab w:val="left" w:leader="none" w:pos="707"/>
              </w:tabs>
              <w:bidi w:val="0"/>
              <w:spacing w:before="0" w:after="283"/>
              <w:ind w:start="707" w:hanging="283"/>
              <w:jc w:val="left"/>
              <w:rPr/>
            </w:pPr>
            <w:r>
              <w:rPr/>
              <w:t xml:space="preserve">John McNeil -- Roddy McMillan </w:t>
            </w:r>
          </w:p>
        </w:tc>
        <w:tc>
          <w:tcPr>
            <w:tcW w:w="2150" w:type="dxa"/>
            <w:tcBorders/>
            <w:vAlign w:val="center"/>
          </w:tcPr>
          <w:p>
            <w:pPr>
              <w:pStyle w:val="TableContents"/>
              <w:bidi w:val="0"/>
              <w:spacing w:before="0" w:after="283"/>
              <w:jc w:val="left"/>
              <w:rPr/>
            </w:pPr>
            <w:r>
              <w:rPr/>
              <w:t xml:space="preserve">5. marraskuuta 1976 (1976-11-05) Tomia kiristävät hänen entiset vankitoverinsa. </w:t>
            </w:r>
          </w:p>
        </w:tc>
      </w:tr>
      <w:tr>
        <w:trPr/>
        <w:tc>
          <w:tcPr>
            <w:tcW w:w="365" w:type="dxa"/>
            <w:tcBorders/>
            <w:vAlign w:val="center"/>
          </w:tcPr>
          <w:p>
            <w:pPr>
              <w:pStyle w:val="TableHeading"/>
              <w:suppressLineNumbers/>
              <w:bidi w:val="0"/>
              <w:spacing w:before="0" w:after="283"/>
              <w:jc w:val="center"/>
              <w:rPr/>
            </w:pPr>
            <w:r>
              <w:rPr/>
              <w:t xml:space="preserve">16 </w:t>
            </w:r>
          </w:p>
        </w:tc>
        <w:tc>
          <w:tcPr>
            <w:tcW w:w="1531" w:type="dxa"/>
            <w:tcBorders/>
            <w:vAlign w:val="center"/>
          </w:tcPr>
          <w:p>
            <w:pPr>
              <w:pStyle w:val="TableContents"/>
              <w:bidi w:val="0"/>
              <w:spacing w:before="0" w:after="283"/>
              <w:jc w:val="left"/>
              <w:rPr/>
            </w:pPr>
            <w:r>
              <w:rPr/>
              <w:t xml:space="preserve">``Tyyny täynnä voikukkia'' </w:t>
            </w:r>
          </w:p>
        </w:tc>
        <w:tc>
          <w:tcPr>
            <w:tcW w:w="1021" w:type="dxa"/>
            <w:tcBorders/>
            <w:vAlign w:val="center"/>
          </w:tcPr>
          <w:p>
            <w:pPr>
              <w:pStyle w:val="TableContents"/>
              <w:bidi w:val="0"/>
              <w:spacing w:before="0" w:after="283"/>
              <w:jc w:val="left"/>
              <w:rPr/>
            </w:pPr>
            <w:r>
              <w:rPr/>
              <w:t xml:space="preserve">Michael Hayes </w:t>
            </w:r>
          </w:p>
        </w:tc>
        <w:tc>
          <w:tcPr>
            <w:tcW w:w="933" w:type="dxa"/>
            <w:tcBorders/>
            <w:vAlign w:val="center"/>
          </w:tcPr>
          <w:p>
            <w:pPr>
              <w:pStyle w:val="TableContents"/>
              <w:bidi w:val="0"/>
              <w:spacing w:before="0" w:after="283"/>
              <w:jc w:val="left"/>
              <w:rPr/>
            </w:pPr>
            <w:r>
              <w:rPr/>
              <w:t xml:space="preserve">James Mitchell </w:t>
            </w:r>
          </w:p>
        </w:tc>
        <w:tc>
          <w:tcPr>
            <w:tcW w:w="1410" w:type="dxa"/>
            <w:tcBorders/>
            <w:vAlign w:val="center"/>
          </w:tcPr>
          <w:p>
            <w:pPr>
              <w:pStyle w:val="TableContents"/>
              <w:bidi w:val="0"/>
              <w:spacing w:before="0" w:after="283"/>
              <w:jc w:val="left"/>
              <w:rPr/>
            </w:pPr>
            <w:r>
              <w:rPr/>
              <w:t xml:space="preserve">Peter Brachacki </w:t>
            </w:r>
          </w:p>
        </w:tc>
        <w:tc>
          <w:tcPr>
            <w:tcW w:w="2795"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Chater -- David Daker </w:t>
            </w:r>
          </w:p>
          <w:p>
            <w:pPr>
              <w:pStyle w:val="TableContents"/>
              <w:numPr>
                <w:ilvl w:val="0"/>
                <w:numId w:val="23"/>
              </w:numPr>
              <w:tabs>
                <w:tab w:val="clear" w:pos="1134"/>
                <w:tab w:val="left" w:leader="none" w:pos="707"/>
              </w:tabs>
              <w:bidi w:val="0"/>
              <w:spacing w:before="0" w:after="0"/>
              <w:ind w:start="707" w:hanging="283"/>
              <w:jc w:val="left"/>
              <w:rPr/>
            </w:pPr>
            <w:r>
              <w:rPr/>
              <w:t xml:space="preserve">Stobart -- Colin Douglas </w:t>
            </w:r>
          </w:p>
          <w:p>
            <w:pPr>
              <w:pStyle w:val="TableContents"/>
              <w:numPr>
                <w:ilvl w:val="0"/>
                <w:numId w:val="23"/>
              </w:numPr>
              <w:tabs>
                <w:tab w:val="clear" w:pos="1134"/>
                <w:tab w:val="left" w:leader="none" w:pos="707"/>
              </w:tabs>
              <w:bidi w:val="0"/>
              <w:spacing w:before="0" w:after="0"/>
              <w:ind w:start="707" w:hanging="283"/>
              <w:jc w:val="left"/>
              <w:rPr/>
            </w:pPr>
            <w:r>
              <w:rPr/>
              <w:t xml:space="preserve">Barford -- Paul Darrow </w:t>
            </w:r>
          </w:p>
          <w:p>
            <w:pPr>
              <w:pStyle w:val="TableContents"/>
              <w:numPr>
                <w:ilvl w:val="0"/>
                <w:numId w:val="23"/>
              </w:numPr>
              <w:tabs>
                <w:tab w:val="clear" w:pos="1134"/>
                <w:tab w:val="left" w:leader="none" w:pos="707"/>
              </w:tabs>
              <w:bidi w:val="0"/>
              <w:spacing w:before="0" w:after="283"/>
              <w:ind w:start="707" w:hanging="283"/>
              <w:jc w:val="left"/>
              <w:rPr/>
            </w:pPr>
            <w:r>
              <w:rPr/>
              <w:t xml:space="preserve">Aspinall -- Paul Lavers </w:t>
            </w:r>
          </w:p>
        </w:tc>
        <w:tc>
          <w:tcPr>
            <w:tcW w:w="2150" w:type="dxa"/>
            <w:tcBorders/>
            <w:vAlign w:val="center"/>
          </w:tcPr>
          <w:p>
            <w:pPr>
              <w:pStyle w:val="TableContents"/>
              <w:bidi w:val="0"/>
              <w:spacing w:before="0" w:after="283"/>
              <w:jc w:val="left"/>
              <w:rPr/>
            </w:pPr>
            <w:r>
              <w:rPr/>
              <w:t xml:space="preserve">12. marraskuuta 1976 (1976-11-12) Jackin armeijakaveri on saattanut hänen 15-vuotiaan tyttöystävänsä raskaaksi. </w:t>
            </w:r>
          </w:p>
        </w:tc>
      </w:tr>
      <w:tr>
        <w:trPr/>
        <w:tc>
          <w:tcPr>
            <w:tcW w:w="365" w:type="dxa"/>
            <w:tcBorders/>
            <w:vAlign w:val="center"/>
          </w:tcPr>
          <w:p>
            <w:pPr>
              <w:pStyle w:val="TableHeading"/>
              <w:suppressLineNumbers/>
              <w:bidi w:val="0"/>
              <w:spacing w:before="0" w:after="283"/>
              <w:jc w:val="center"/>
              <w:rPr/>
            </w:pPr>
            <w:r>
              <w:rPr/>
              <w:t xml:space="preserve">17 </w:t>
            </w:r>
          </w:p>
        </w:tc>
        <w:tc>
          <w:tcPr>
            <w:tcW w:w="1531" w:type="dxa"/>
            <w:tcBorders/>
            <w:vAlign w:val="center"/>
          </w:tcPr>
          <w:p>
            <w:pPr>
              <w:pStyle w:val="TableContents"/>
              <w:bidi w:val="0"/>
              <w:spacing w:before="0" w:after="283"/>
              <w:jc w:val="left"/>
              <w:rPr/>
            </w:pPr>
            <w:r>
              <w:rPr/>
              <w:t xml:space="preserve">``Ruplat luvattua maata varten'' </w:t>
            </w:r>
          </w:p>
        </w:tc>
        <w:tc>
          <w:tcPr>
            <w:tcW w:w="1021" w:type="dxa"/>
            <w:tcBorders/>
            <w:vAlign w:val="center"/>
          </w:tcPr>
          <w:p>
            <w:pPr>
              <w:pStyle w:val="TableContents"/>
              <w:bidi w:val="0"/>
              <w:spacing w:before="0" w:after="283"/>
              <w:jc w:val="left"/>
              <w:rPr/>
            </w:pPr>
            <w:r>
              <w:rPr/>
              <w:t xml:space="preserve">Michael Hayes </w:t>
            </w:r>
          </w:p>
        </w:tc>
        <w:tc>
          <w:tcPr>
            <w:tcW w:w="933" w:type="dxa"/>
            <w:tcBorders/>
            <w:vAlign w:val="center"/>
          </w:tcPr>
          <w:p>
            <w:pPr>
              <w:pStyle w:val="TableContents"/>
              <w:bidi w:val="0"/>
              <w:spacing w:before="0" w:after="283"/>
              <w:jc w:val="left"/>
              <w:rPr/>
            </w:pPr>
            <w:r>
              <w:rPr/>
              <w:t xml:space="preserve">James Mitchell </w:t>
            </w:r>
          </w:p>
        </w:tc>
        <w:tc>
          <w:tcPr>
            <w:tcW w:w="1410" w:type="dxa"/>
            <w:tcBorders/>
            <w:vAlign w:val="center"/>
          </w:tcPr>
          <w:p>
            <w:pPr>
              <w:pStyle w:val="TableContents"/>
              <w:bidi w:val="0"/>
              <w:spacing w:before="0" w:after="283"/>
              <w:jc w:val="left"/>
              <w:rPr/>
            </w:pPr>
            <w:r>
              <w:rPr/>
              <w:t xml:space="preserve">Peter Brachacki </w:t>
            </w:r>
          </w:p>
        </w:tc>
        <w:tc>
          <w:tcPr>
            <w:tcW w:w="2795"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Kaganovich -- David Graham </w:t>
            </w:r>
          </w:p>
          <w:p>
            <w:pPr>
              <w:pStyle w:val="TableContents"/>
              <w:numPr>
                <w:ilvl w:val="0"/>
                <w:numId w:val="24"/>
              </w:numPr>
              <w:tabs>
                <w:tab w:val="clear" w:pos="1134"/>
                <w:tab w:val="left" w:leader="none" w:pos="707"/>
              </w:tabs>
              <w:bidi w:val="0"/>
              <w:spacing w:before="0" w:after="0"/>
              <w:ind w:start="707" w:hanging="283"/>
              <w:jc w:val="left"/>
              <w:rPr/>
            </w:pPr>
            <w:r>
              <w:rPr/>
              <w:t xml:space="preserve">Mendel -- Cyril Shaps </w:t>
            </w:r>
          </w:p>
          <w:p>
            <w:pPr>
              <w:pStyle w:val="TableContents"/>
              <w:numPr>
                <w:ilvl w:val="0"/>
                <w:numId w:val="24"/>
              </w:numPr>
              <w:tabs>
                <w:tab w:val="clear" w:pos="1134"/>
                <w:tab w:val="left" w:leader="none" w:pos="707"/>
              </w:tabs>
              <w:bidi w:val="0"/>
              <w:spacing w:before="0" w:after="0"/>
              <w:ind w:start="707" w:hanging="283"/>
              <w:jc w:val="left"/>
              <w:rPr/>
            </w:pPr>
            <w:r>
              <w:rPr/>
              <w:t xml:space="preserve">Sol Greenberg -- David Hargreaves </w:t>
            </w:r>
          </w:p>
          <w:p>
            <w:pPr>
              <w:pStyle w:val="TableContents"/>
              <w:numPr>
                <w:ilvl w:val="0"/>
                <w:numId w:val="24"/>
              </w:numPr>
              <w:tabs>
                <w:tab w:val="clear" w:pos="1134"/>
                <w:tab w:val="left" w:leader="none" w:pos="707"/>
              </w:tabs>
              <w:bidi w:val="0"/>
              <w:spacing w:before="0" w:after="283"/>
              <w:ind w:start="707" w:hanging="283"/>
              <w:jc w:val="left"/>
              <w:rPr/>
            </w:pPr>
            <w:r>
              <w:rPr/>
              <w:t xml:space="preserve">Hostellin johtaja -- Martin Matthews </w:t>
            </w:r>
          </w:p>
        </w:tc>
        <w:tc>
          <w:tcPr>
            <w:tcW w:w="2150" w:type="dxa"/>
            <w:tcBorders/>
            <w:vAlign w:val="center"/>
          </w:tcPr>
          <w:p>
            <w:pPr>
              <w:pStyle w:val="TableContents"/>
              <w:bidi w:val="0"/>
              <w:spacing w:before="0" w:after="283"/>
              <w:jc w:val="left"/>
              <w:rPr/>
            </w:pPr>
            <w:r>
              <w:rPr/>
              <w:t xml:space="preserve">19. marraskuuta 1976 (1976-11-19) </w:t>
            </w:r>
          </w:p>
        </w:tc>
      </w:tr>
      <w:tr>
        <w:trPr/>
        <w:tc>
          <w:tcPr>
            <w:tcW w:w="365" w:type="dxa"/>
            <w:tcBorders/>
            <w:vAlign w:val="center"/>
          </w:tcPr>
          <w:p>
            <w:pPr>
              <w:pStyle w:val="TableHeading"/>
              <w:suppressLineNumbers/>
              <w:bidi w:val="0"/>
              <w:spacing w:before="0" w:after="283"/>
              <w:jc w:val="center"/>
              <w:rPr/>
            </w:pPr>
            <w:r>
              <w:rPr/>
              <w:t xml:space="preserve">18 </w:t>
            </w:r>
          </w:p>
        </w:tc>
        <w:tc>
          <w:tcPr>
            <w:tcW w:w="1531" w:type="dxa"/>
            <w:tcBorders/>
            <w:vAlign w:val="center"/>
          </w:tcPr>
          <w:p>
            <w:pPr>
              <w:pStyle w:val="TableContents"/>
              <w:bidi w:val="0"/>
              <w:spacing w:before="0" w:after="283"/>
              <w:jc w:val="left"/>
              <w:rPr/>
            </w:pPr>
            <w:r>
              <w:rPr/>
              <w:t xml:space="preserve">``Joitakin sipuleita pitämään puutarha valoisana'' </w:t>
            </w:r>
          </w:p>
        </w:tc>
        <w:tc>
          <w:tcPr>
            <w:tcW w:w="1021" w:type="dxa"/>
            <w:tcBorders/>
            <w:vAlign w:val="center"/>
          </w:tcPr>
          <w:p>
            <w:pPr>
              <w:pStyle w:val="TableContents"/>
              <w:bidi w:val="0"/>
              <w:spacing w:before="0" w:after="283"/>
              <w:jc w:val="left"/>
              <w:rPr/>
            </w:pPr>
            <w:r>
              <w:rPr/>
              <w:t xml:space="preserve">Bill Hays </w:t>
            </w:r>
          </w:p>
        </w:tc>
        <w:tc>
          <w:tcPr>
            <w:tcW w:w="933" w:type="dxa"/>
            <w:tcBorders/>
            <w:vAlign w:val="center"/>
          </w:tcPr>
          <w:p>
            <w:pPr>
              <w:pStyle w:val="TableContents"/>
              <w:bidi w:val="0"/>
              <w:spacing w:before="0" w:after="283"/>
              <w:jc w:val="left"/>
              <w:rPr/>
            </w:pPr>
            <w:r>
              <w:rPr/>
              <w:t xml:space="preserve">James Mitchell </w:t>
            </w:r>
          </w:p>
        </w:tc>
        <w:tc>
          <w:tcPr>
            <w:tcW w:w="1410" w:type="dxa"/>
            <w:tcBorders/>
            <w:vAlign w:val="center"/>
          </w:tcPr>
          <w:p>
            <w:pPr>
              <w:pStyle w:val="TableContents"/>
              <w:bidi w:val="0"/>
              <w:spacing w:before="0" w:after="283"/>
              <w:jc w:val="left"/>
              <w:rPr/>
            </w:pPr>
            <w:r>
              <w:rPr/>
              <w:t xml:space="preserve">Oliver Bayldon </w:t>
            </w:r>
          </w:p>
        </w:tc>
        <w:tc>
          <w:tcPr>
            <w:tcW w:w="2795" w:type="dxa"/>
            <w:tcBorders/>
            <w:vAlign w:val="center"/>
          </w:tcPr>
          <w:p>
            <w:pPr>
              <w:pStyle w:val="TableContents"/>
              <w:numPr>
                <w:ilvl w:val="0"/>
                <w:numId w:val="25"/>
              </w:numPr>
              <w:tabs>
                <w:tab w:val="clear" w:pos="1134"/>
                <w:tab w:val="left" w:leader="none" w:pos="707"/>
              </w:tabs>
              <w:bidi w:val="0"/>
              <w:spacing w:before="0" w:after="283"/>
              <w:ind w:start="707" w:hanging="283"/>
              <w:jc w:val="left"/>
              <w:rPr/>
            </w:pPr>
            <w:r>
              <w:rPr/>
              <w:t xml:space="preserve">Les Mallow -- Alan Browning </w:t>
            </w:r>
          </w:p>
        </w:tc>
        <w:tc>
          <w:tcPr>
            <w:tcW w:w="2150" w:type="dxa"/>
            <w:tcBorders/>
            <w:vAlign w:val="center"/>
          </w:tcPr>
          <w:p>
            <w:pPr>
              <w:pStyle w:val="TableContents"/>
              <w:bidi w:val="0"/>
              <w:spacing w:before="0" w:after="283"/>
              <w:jc w:val="left"/>
              <w:rPr/>
            </w:pPr>
            <w:r>
              <w:rPr/>
              <w:t xml:space="preserve">26. marraskuuta 1976 (1976-11-26) </w:t>
            </w:r>
          </w:p>
        </w:tc>
      </w:tr>
      <w:tr>
        <w:trPr/>
        <w:tc>
          <w:tcPr>
            <w:tcW w:w="365" w:type="dxa"/>
            <w:tcBorders/>
            <w:vAlign w:val="center"/>
          </w:tcPr>
          <w:p>
            <w:pPr>
              <w:pStyle w:val="TableHeading"/>
              <w:suppressLineNumbers/>
              <w:bidi w:val="0"/>
              <w:spacing w:before="0" w:after="283"/>
              <w:jc w:val="center"/>
              <w:rPr/>
            </w:pPr>
            <w:r>
              <w:rPr/>
              <w:t xml:space="preserve">19 </w:t>
            </w:r>
          </w:p>
        </w:tc>
        <w:tc>
          <w:tcPr>
            <w:tcW w:w="1531" w:type="dxa"/>
            <w:tcBorders/>
            <w:vAlign w:val="center"/>
          </w:tcPr>
          <w:p>
            <w:pPr>
              <w:pStyle w:val="TableContents"/>
              <w:bidi w:val="0"/>
              <w:spacing w:before="0" w:after="283"/>
              <w:jc w:val="left"/>
              <w:rPr/>
            </w:pPr>
            <w:r>
              <w:rPr/>
              <w:t xml:space="preserve">``Jumala &amp; rakkaus &amp; Wellesley Street'' </w:t>
            </w:r>
          </w:p>
        </w:tc>
        <w:tc>
          <w:tcPr>
            <w:tcW w:w="1021" w:type="dxa"/>
            <w:tcBorders/>
            <w:vAlign w:val="center"/>
          </w:tcPr>
          <w:p>
            <w:pPr>
              <w:pStyle w:val="TableContents"/>
              <w:bidi w:val="0"/>
              <w:spacing w:before="0" w:after="283"/>
              <w:jc w:val="left"/>
              <w:rPr/>
            </w:pPr>
            <w:r>
              <w:rPr/>
              <w:t xml:space="preserve">Terence Williams </w:t>
            </w:r>
          </w:p>
        </w:tc>
        <w:tc>
          <w:tcPr>
            <w:tcW w:w="933" w:type="dxa"/>
            <w:tcBorders/>
            <w:vAlign w:val="center"/>
          </w:tcPr>
          <w:p>
            <w:pPr>
              <w:pStyle w:val="TableContents"/>
              <w:bidi w:val="0"/>
              <w:spacing w:before="0" w:after="283"/>
              <w:jc w:val="left"/>
              <w:rPr/>
            </w:pPr>
            <w:r>
              <w:rPr/>
              <w:t xml:space="preserve">James Mitchell </w:t>
            </w:r>
          </w:p>
        </w:tc>
        <w:tc>
          <w:tcPr>
            <w:tcW w:w="1410" w:type="dxa"/>
            <w:tcBorders/>
            <w:vAlign w:val="center"/>
          </w:tcPr>
          <w:p>
            <w:pPr>
              <w:pStyle w:val="TableContents"/>
              <w:bidi w:val="0"/>
              <w:spacing w:before="0" w:after="283"/>
              <w:jc w:val="left"/>
              <w:rPr/>
            </w:pPr>
            <w:r>
              <w:rPr/>
              <w:t xml:space="preserve">Susan Spence </w:t>
            </w:r>
          </w:p>
        </w:tc>
        <w:tc>
          <w:tcPr>
            <w:tcW w:w="2795"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Isä Courtnay -- Ralph Michael </w:t>
            </w:r>
          </w:p>
          <w:p>
            <w:pPr>
              <w:pStyle w:val="TableContents"/>
              <w:numPr>
                <w:ilvl w:val="0"/>
                <w:numId w:val="26"/>
              </w:numPr>
              <w:tabs>
                <w:tab w:val="clear" w:pos="1134"/>
                <w:tab w:val="left" w:leader="none" w:pos="707"/>
              </w:tabs>
              <w:bidi w:val="0"/>
              <w:spacing w:before="0" w:after="283"/>
              <w:ind w:start="707" w:hanging="283"/>
              <w:jc w:val="left"/>
              <w:rPr/>
            </w:pPr>
            <w:r>
              <w:rPr/>
              <w:t xml:space="preserve">Miespotilas -- Gordon Faith </w:t>
            </w:r>
          </w:p>
        </w:tc>
        <w:tc>
          <w:tcPr>
            <w:tcW w:w="2150" w:type="dxa"/>
            <w:tcBorders/>
            <w:vAlign w:val="center"/>
          </w:tcPr>
          <w:p>
            <w:pPr>
              <w:pStyle w:val="TableContents"/>
              <w:bidi w:val="0"/>
              <w:spacing w:before="0" w:after="283"/>
              <w:jc w:val="left"/>
              <w:rPr/>
            </w:pPr>
            <w:r>
              <w:rPr/>
              <w:t xml:space="preserve">3. joulukuuta 1976 (1976-12-03) </w:t>
            </w:r>
          </w:p>
        </w:tc>
      </w:tr>
      <w:tr>
        <w:trPr/>
        <w:tc>
          <w:tcPr>
            <w:tcW w:w="365" w:type="dxa"/>
            <w:tcBorders/>
            <w:vAlign w:val="center"/>
          </w:tcPr>
          <w:p>
            <w:pPr>
              <w:pStyle w:val="TableHeading"/>
              <w:suppressLineNumbers/>
              <w:bidi w:val="0"/>
              <w:spacing w:before="0" w:after="283"/>
              <w:jc w:val="center"/>
              <w:rPr/>
            </w:pPr>
            <w:r>
              <w:rPr/>
              <w:t xml:space="preserve">20 </w:t>
            </w:r>
          </w:p>
        </w:tc>
        <w:tc>
          <w:tcPr>
            <w:tcW w:w="1531" w:type="dxa"/>
            <w:tcBorders/>
            <w:vAlign w:val="center"/>
          </w:tcPr>
          <w:p>
            <w:pPr>
              <w:pStyle w:val="TableContents"/>
              <w:bidi w:val="0"/>
              <w:spacing w:before="0" w:after="283"/>
              <w:jc w:val="left"/>
              <w:rPr/>
            </w:pPr>
            <w:r>
              <w:rPr/>
              <w:t xml:space="preserve">"Mikä sai sinut luulemaan, että sota oli ohi? </w:t>
            </w:r>
          </w:p>
        </w:tc>
        <w:tc>
          <w:tcPr>
            <w:tcW w:w="1021" w:type="dxa"/>
            <w:tcBorders/>
            <w:vAlign w:val="center"/>
          </w:tcPr>
          <w:p>
            <w:pPr>
              <w:pStyle w:val="TableContents"/>
              <w:bidi w:val="0"/>
              <w:spacing w:before="0" w:after="283"/>
              <w:jc w:val="left"/>
              <w:rPr/>
            </w:pPr>
            <w:r>
              <w:rPr/>
              <w:t xml:space="preserve">Michael Hayes </w:t>
            </w:r>
          </w:p>
        </w:tc>
        <w:tc>
          <w:tcPr>
            <w:tcW w:w="933" w:type="dxa"/>
            <w:tcBorders/>
            <w:vAlign w:val="center"/>
          </w:tcPr>
          <w:p>
            <w:pPr>
              <w:pStyle w:val="TableContents"/>
              <w:bidi w:val="0"/>
              <w:spacing w:before="0" w:after="283"/>
              <w:jc w:val="left"/>
              <w:rPr/>
            </w:pPr>
            <w:r>
              <w:rPr/>
              <w:t xml:space="preserve">James Mitchell </w:t>
            </w:r>
          </w:p>
        </w:tc>
        <w:tc>
          <w:tcPr>
            <w:tcW w:w="1410" w:type="dxa"/>
            <w:tcBorders/>
            <w:vAlign w:val="center"/>
          </w:tcPr>
          <w:p>
            <w:pPr>
              <w:pStyle w:val="TableContents"/>
              <w:bidi w:val="0"/>
              <w:spacing w:before="0" w:after="283"/>
              <w:jc w:val="left"/>
              <w:rPr/>
            </w:pPr>
            <w:r>
              <w:rPr/>
              <w:t xml:space="preserve">Susan Spence &amp; Richard Morris </w:t>
            </w:r>
          </w:p>
        </w:tc>
        <w:tc>
          <w:tcPr>
            <w:tcW w:w="2795" w:type="dxa"/>
            <w:tcBorders/>
            <w:vAlign w:val="center"/>
          </w:tcPr>
          <w:p>
            <w:pPr>
              <w:pStyle w:val="TableContents"/>
              <w:numPr>
                <w:ilvl w:val="0"/>
                <w:numId w:val="27"/>
              </w:numPr>
              <w:tabs>
                <w:tab w:val="clear" w:pos="1134"/>
                <w:tab w:val="left" w:leader="none" w:pos="707"/>
              </w:tabs>
              <w:bidi w:val="0"/>
              <w:spacing w:before="0" w:after="283"/>
              <w:ind w:start="707" w:hanging="283"/>
              <w:jc w:val="left"/>
              <w:rPr/>
            </w:pPr>
            <w:r>
              <w:rPr/>
              <w:t xml:space="preserve">Buell -- Edmund Pegge </w:t>
            </w:r>
          </w:p>
        </w:tc>
        <w:tc>
          <w:tcPr>
            <w:tcW w:w="2150" w:type="dxa"/>
            <w:tcBorders/>
            <w:vAlign w:val="center"/>
          </w:tcPr>
          <w:p>
            <w:pPr>
              <w:pStyle w:val="TableContents"/>
              <w:bidi w:val="0"/>
              <w:spacing w:before="0" w:after="283"/>
              <w:jc w:val="left"/>
              <w:rPr/>
            </w:pPr>
            <w:r>
              <w:rPr/>
              <w:t xml:space="preserve">10. joulukuuta 1976 (1976-12-10) Jack joutuu tekemään uudelleen palveluksen, jonka hän on velkaa ... </w:t>
            </w:r>
          </w:p>
        </w:tc>
      </w:tr>
      <w:tr>
        <w:trPr/>
        <w:tc>
          <w:tcPr>
            <w:tcW w:w="365" w:type="dxa"/>
            <w:tcBorders/>
            <w:vAlign w:val="center"/>
          </w:tcPr>
          <w:p>
            <w:pPr>
              <w:pStyle w:val="TableHeading"/>
              <w:suppressLineNumbers/>
              <w:bidi w:val="0"/>
              <w:spacing w:before="0" w:after="283"/>
              <w:jc w:val="center"/>
              <w:rPr/>
            </w:pPr>
            <w:r>
              <w:rPr/>
              <w:t xml:space="preserve">21 </w:t>
            </w:r>
          </w:p>
        </w:tc>
        <w:tc>
          <w:tcPr>
            <w:tcW w:w="1531" w:type="dxa"/>
            <w:tcBorders/>
            <w:vAlign w:val="center"/>
          </w:tcPr>
          <w:p>
            <w:pPr>
              <w:pStyle w:val="TableContents"/>
              <w:bidi w:val="0"/>
              <w:spacing w:before="0" w:after="283"/>
              <w:jc w:val="left"/>
              <w:rPr/>
            </w:pPr>
            <w:r>
              <w:rPr/>
              <w:t xml:space="preserve">``Ladies, Women, Sweethearts &amp; Wives'' </w:t>
            </w:r>
          </w:p>
        </w:tc>
        <w:tc>
          <w:tcPr>
            <w:tcW w:w="1021" w:type="dxa"/>
            <w:tcBorders/>
            <w:vAlign w:val="center"/>
          </w:tcPr>
          <w:p>
            <w:pPr>
              <w:pStyle w:val="TableContents"/>
              <w:bidi w:val="0"/>
              <w:spacing w:before="0" w:after="283"/>
              <w:jc w:val="left"/>
              <w:rPr/>
            </w:pPr>
            <w:r>
              <w:rPr/>
              <w:t xml:space="preserve">Bill Hays </w:t>
            </w:r>
          </w:p>
        </w:tc>
        <w:tc>
          <w:tcPr>
            <w:tcW w:w="933" w:type="dxa"/>
            <w:tcBorders/>
            <w:vAlign w:val="center"/>
          </w:tcPr>
          <w:p>
            <w:pPr>
              <w:pStyle w:val="TableContents"/>
              <w:bidi w:val="0"/>
              <w:spacing w:before="0" w:after="283"/>
              <w:jc w:val="left"/>
              <w:rPr/>
            </w:pPr>
            <w:r>
              <w:rPr/>
              <w:t xml:space="preserve">James Mitchell </w:t>
            </w:r>
          </w:p>
        </w:tc>
        <w:tc>
          <w:tcPr>
            <w:tcW w:w="1410" w:type="dxa"/>
            <w:tcBorders/>
            <w:vAlign w:val="center"/>
          </w:tcPr>
          <w:p>
            <w:pPr>
              <w:pStyle w:val="TableContents"/>
              <w:bidi w:val="0"/>
              <w:spacing w:before="0" w:after="283"/>
              <w:jc w:val="left"/>
              <w:rPr/>
            </w:pPr>
            <w:r>
              <w:rPr/>
              <w:t xml:space="preserve">Oliver Bayldon </w:t>
            </w:r>
          </w:p>
        </w:tc>
        <w:tc>
          <w:tcPr>
            <w:tcW w:w="2795" w:type="dxa"/>
            <w:tcBorders/>
            <w:vAlign w:val="center"/>
          </w:tcPr>
          <w:p>
            <w:pPr>
              <w:pStyle w:val="TableContents"/>
              <w:numPr>
                <w:ilvl w:val="0"/>
                <w:numId w:val="28"/>
              </w:numPr>
              <w:tabs>
                <w:tab w:val="clear" w:pos="1134"/>
                <w:tab w:val="left" w:leader="none" w:pos="707"/>
              </w:tabs>
              <w:bidi w:val="0"/>
              <w:spacing w:before="0" w:after="283"/>
              <w:ind w:start="707" w:hanging="283"/>
              <w:jc w:val="left"/>
              <w:rPr/>
            </w:pPr>
            <w:r>
              <w:rPr/>
              <w:t xml:space="preserve">Vieras -- Wendy Williams </w:t>
            </w:r>
          </w:p>
        </w:tc>
        <w:tc>
          <w:tcPr>
            <w:tcW w:w="2150" w:type="dxa"/>
            <w:tcBorders/>
            <w:vAlign w:val="center"/>
          </w:tcPr>
          <w:p>
            <w:pPr>
              <w:pStyle w:val="TableContents"/>
              <w:bidi w:val="0"/>
              <w:spacing w:before="0" w:after="283"/>
              <w:jc w:val="left"/>
              <w:rPr/>
            </w:pPr>
            <w:r>
              <w:rPr/>
              <w:t xml:space="preserve">17. joulukuuta 1976 (1976-12-17) Jackin sosiaaliset tavoitteet aiheuttavat vaimolle epämukavuutta. </w:t>
            </w:r>
          </w:p>
        </w:tc>
      </w:tr>
      <w:tr>
        <w:trPr/>
        <w:tc>
          <w:tcPr>
            <w:tcW w:w="365" w:type="dxa"/>
            <w:tcBorders/>
            <w:vAlign w:val="center"/>
          </w:tcPr>
          <w:p>
            <w:pPr>
              <w:pStyle w:val="TableHeading"/>
              <w:suppressLineNumbers/>
              <w:bidi w:val="0"/>
              <w:spacing w:before="0" w:after="283"/>
              <w:jc w:val="center"/>
              <w:rPr/>
            </w:pPr>
            <w:r>
              <w:rPr/>
              <w:t xml:space="preserve">22 </w:t>
            </w:r>
          </w:p>
        </w:tc>
        <w:tc>
          <w:tcPr>
            <w:tcW w:w="1531" w:type="dxa"/>
            <w:tcBorders/>
            <w:vAlign w:val="center"/>
          </w:tcPr>
          <w:p>
            <w:pPr>
              <w:pStyle w:val="TableContents"/>
              <w:bidi w:val="0"/>
              <w:spacing w:before="0" w:after="283"/>
              <w:jc w:val="left"/>
              <w:rPr/>
            </w:pPr>
            <w:r>
              <w:rPr/>
              <w:t xml:space="preserve">``Nuotion jälkeen'' </w:t>
            </w:r>
          </w:p>
        </w:tc>
        <w:tc>
          <w:tcPr>
            <w:tcW w:w="1021" w:type="dxa"/>
            <w:tcBorders/>
            <w:vAlign w:val="center"/>
          </w:tcPr>
          <w:p>
            <w:pPr>
              <w:pStyle w:val="TableContents"/>
              <w:bidi w:val="0"/>
              <w:spacing w:before="0" w:after="283"/>
              <w:jc w:val="left"/>
              <w:rPr/>
            </w:pPr>
            <w:r>
              <w:rPr/>
              <w:t xml:space="preserve">Gilchrist Calder </w:t>
            </w:r>
          </w:p>
        </w:tc>
        <w:tc>
          <w:tcPr>
            <w:tcW w:w="933" w:type="dxa"/>
            <w:tcBorders/>
            <w:vAlign w:val="center"/>
          </w:tcPr>
          <w:p>
            <w:pPr>
              <w:pStyle w:val="TableContents"/>
              <w:bidi w:val="0"/>
              <w:spacing w:before="0" w:after="283"/>
              <w:jc w:val="left"/>
              <w:rPr/>
            </w:pPr>
            <w:r>
              <w:rPr/>
              <w:t xml:space="preserve">James Mitchell </w:t>
            </w:r>
          </w:p>
        </w:tc>
        <w:tc>
          <w:tcPr>
            <w:tcW w:w="1410" w:type="dxa"/>
            <w:tcBorders/>
            <w:vAlign w:val="center"/>
          </w:tcPr>
          <w:p>
            <w:pPr>
              <w:pStyle w:val="TableContents"/>
              <w:bidi w:val="0"/>
              <w:spacing w:before="0" w:after="283"/>
              <w:jc w:val="left"/>
              <w:rPr/>
            </w:pPr>
            <w:r>
              <w:rPr/>
              <w:t xml:space="preserve">Oliver Bayldon </w:t>
            </w:r>
          </w:p>
        </w:tc>
        <w:tc>
          <w:tcPr>
            <w:tcW w:w="2795" w:type="dxa"/>
            <w:tcBorders/>
            <w:vAlign w:val="center"/>
          </w:tcPr>
          <w:p>
            <w:pPr>
              <w:pStyle w:val="TableContents"/>
              <w:bidi w:val="0"/>
              <w:spacing w:before="0" w:after="283"/>
              <w:jc w:val="left"/>
              <w:rPr/>
            </w:pPr>
            <w:r>
              <w:rPr/>
              <w:t xml:space="preserve">TBA </w:t>
            </w:r>
          </w:p>
        </w:tc>
        <w:tc>
          <w:tcPr>
            <w:tcW w:w="2150" w:type="dxa"/>
            <w:tcBorders/>
            <w:vAlign w:val="center"/>
          </w:tcPr>
          <w:p>
            <w:pPr>
              <w:pStyle w:val="TableContents"/>
              <w:bidi w:val="0"/>
              <w:spacing w:before="0" w:after="283"/>
              <w:jc w:val="left"/>
              <w:rPr/>
            </w:pPr>
            <w:r>
              <w:rPr/>
              <w:t xml:space="preserve">7. tammikuuta 1977 (1977-01-07) Jackin vaimo jättää hänet. </w:t>
            </w:r>
          </w:p>
        </w:tc>
      </w:tr>
      <w:tr>
        <w:trPr/>
        <w:tc>
          <w:tcPr>
            <w:tcW w:w="365" w:type="dxa"/>
            <w:tcBorders/>
            <w:vAlign w:val="center"/>
          </w:tcPr>
          <w:p>
            <w:pPr>
              <w:pStyle w:val="TableHeading"/>
              <w:suppressLineNumbers/>
              <w:bidi w:val="0"/>
              <w:spacing w:before="0" w:after="283"/>
              <w:jc w:val="center"/>
              <w:rPr/>
            </w:pPr>
            <w:r>
              <w:rPr/>
              <w:t xml:space="preserve">23 </w:t>
            </w:r>
          </w:p>
        </w:tc>
        <w:tc>
          <w:tcPr>
            <w:tcW w:w="1531" w:type="dxa"/>
            <w:tcBorders/>
            <w:vAlign w:val="center"/>
          </w:tcPr>
          <w:p>
            <w:pPr>
              <w:pStyle w:val="TableContents"/>
              <w:bidi w:val="0"/>
              <w:spacing w:before="0" w:after="283"/>
              <w:jc w:val="left"/>
              <w:rPr/>
            </w:pPr>
            <w:r>
              <w:rPr/>
              <w:t xml:space="preserve">"Seppele, jossa on meidän nimemme. </w:t>
            </w:r>
          </w:p>
        </w:tc>
        <w:tc>
          <w:tcPr>
            <w:tcW w:w="1021" w:type="dxa"/>
            <w:tcBorders/>
            <w:vAlign w:val="center"/>
          </w:tcPr>
          <w:p>
            <w:pPr>
              <w:pStyle w:val="TableContents"/>
              <w:bidi w:val="0"/>
              <w:spacing w:before="0" w:after="283"/>
              <w:jc w:val="left"/>
              <w:rPr/>
            </w:pPr>
            <w:r>
              <w:rPr/>
              <w:t xml:space="preserve">Michael Hayes </w:t>
            </w:r>
          </w:p>
        </w:tc>
        <w:tc>
          <w:tcPr>
            <w:tcW w:w="933" w:type="dxa"/>
            <w:tcBorders/>
            <w:vAlign w:val="center"/>
          </w:tcPr>
          <w:p>
            <w:pPr>
              <w:pStyle w:val="TableContents"/>
              <w:bidi w:val="0"/>
              <w:spacing w:before="0" w:after="283"/>
              <w:jc w:val="left"/>
              <w:rPr/>
            </w:pPr>
            <w:r>
              <w:rPr/>
              <w:t xml:space="preserve">James Mitchell </w:t>
            </w:r>
          </w:p>
        </w:tc>
        <w:tc>
          <w:tcPr>
            <w:tcW w:w="1410" w:type="dxa"/>
            <w:tcBorders/>
            <w:vAlign w:val="center"/>
          </w:tcPr>
          <w:p>
            <w:pPr>
              <w:pStyle w:val="TableContents"/>
              <w:bidi w:val="0"/>
              <w:spacing w:before="0" w:after="283"/>
              <w:jc w:val="left"/>
              <w:rPr/>
            </w:pPr>
            <w:r>
              <w:rPr/>
              <w:t xml:space="preserve">Susan Spence </w:t>
            </w:r>
          </w:p>
        </w:tc>
        <w:tc>
          <w:tcPr>
            <w:tcW w:w="2795"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Reilly -- Tim Healy </w:t>
            </w:r>
          </w:p>
          <w:p>
            <w:pPr>
              <w:pStyle w:val="TableContents"/>
              <w:numPr>
                <w:ilvl w:val="0"/>
                <w:numId w:val="29"/>
              </w:numPr>
              <w:tabs>
                <w:tab w:val="clear" w:pos="1134"/>
                <w:tab w:val="left" w:leader="none" w:pos="707"/>
              </w:tabs>
              <w:bidi w:val="0"/>
              <w:spacing w:before="0" w:after="0"/>
              <w:ind w:start="707" w:hanging="283"/>
              <w:jc w:val="left"/>
              <w:rPr/>
            </w:pPr>
            <w:r>
              <w:rPr/>
              <w:t xml:space="preserve">Kersantti Storey -- Don McKillop </w:t>
            </w:r>
          </w:p>
          <w:p>
            <w:pPr>
              <w:pStyle w:val="TableContents"/>
              <w:numPr>
                <w:ilvl w:val="0"/>
                <w:numId w:val="29"/>
              </w:numPr>
              <w:tabs>
                <w:tab w:val="clear" w:pos="1134"/>
                <w:tab w:val="left" w:leader="none" w:pos="707"/>
              </w:tabs>
              <w:bidi w:val="0"/>
              <w:spacing w:before="0" w:after="283"/>
              <w:ind w:start="707" w:hanging="283"/>
              <w:jc w:val="left"/>
              <w:rPr/>
            </w:pPr>
            <w:r>
              <w:rPr/>
              <w:t xml:space="preserve">Herra Armstrong -- John Ringham </w:t>
            </w:r>
          </w:p>
        </w:tc>
        <w:tc>
          <w:tcPr>
            <w:tcW w:w="2150" w:type="dxa"/>
            <w:tcBorders/>
            <w:vAlign w:val="center"/>
          </w:tcPr>
          <w:p>
            <w:pPr>
              <w:pStyle w:val="TableContents"/>
              <w:bidi w:val="0"/>
              <w:spacing w:before="0" w:after="283"/>
              <w:jc w:val="left"/>
              <w:rPr/>
            </w:pPr>
            <w:r>
              <w:rPr/>
              <w:t xml:space="preserve">14. tammikuuta 1977 (1977-01-14) Työtapaturma. </w:t>
            </w:r>
          </w:p>
        </w:tc>
      </w:tr>
      <w:tr>
        <w:trPr/>
        <w:tc>
          <w:tcPr>
            <w:tcW w:w="365" w:type="dxa"/>
            <w:tcBorders/>
            <w:vAlign w:val="center"/>
          </w:tcPr>
          <w:p>
            <w:pPr>
              <w:pStyle w:val="TableHeading"/>
              <w:suppressLineNumbers/>
              <w:bidi w:val="0"/>
              <w:spacing w:before="0" w:after="283"/>
              <w:jc w:val="center"/>
              <w:rPr/>
            </w:pPr>
            <w:r>
              <w:rPr/>
              <w:t xml:space="preserve">24 </w:t>
            </w:r>
          </w:p>
        </w:tc>
        <w:tc>
          <w:tcPr>
            <w:tcW w:w="1531" w:type="dxa"/>
            <w:tcBorders/>
            <w:vAlign w:val="center"/>
          </w:tcPr>
          <w:p>
            <w:pPr>
              <w:pStyle w:val="TableContents"/>
              <w:bidi w:val="0"/>
              <w:spacing w:before="0" w:after="283"/>
              <w:jc w:val="left"/>
              <w:rPr/>
            </w:pPr>
            <w:r>
              <w:rPr/>
              <w:t xml:space="preserve">"Niin kuin se oli Murmanskissa. </w:t>
            </w:r>
          </w:p>
        </w:tc>
        <w:tc>
          <w:tcPr>
            <w:tcW w:w="1021" w:type="dxa"/>
            <w:tcBorders/>
            <w:vAlign w:val="center"/>
          </w:tcPr>
          <w:p>
            <w:pPr>
              <w:pStyle w:val="TableContents"/>
              <w:bidi w:val="0"/>
              <w:spacing w:before="0" w:after="283"/>
              <w:jc w:val="left"/>
              <w:rPr/>
            </w:pPr>
            <w:r>
              <w:rPr/>
              <w:t xml:space="preserve">Terence Williams </w:t>
            </w:r>
          </w:p>
        </w:tc>
        <w:tc>
          <w:tcPr>
            <w:tcW w:w="933" w:type="dxa"/>
            <w:tcBorders/>
            <w:vAlign w:val="center"/>
          </w:tcPr>
          <w:p>
            <w:pPr>
              <w:pStyle w:val="TableContents"/>
              <w:bidi w:val="0"/>
              <w:spacing w:before="0" w:after="283"/>
              <w:jc w:val="left"/>
              <w:rPr/>
            </w:pPr>
            <w:r>
              <w:rPr/>
              <w:t xml:space="preserve">James Mitchell </w:t>
            </w:r>
          </w:p>
        </w:tc>
        <w:tc>
          <w:tcPr>
            <w:tcW w:w="1410" w:type="dxa"/>
            <w:tcBorders/>
            <w:vAlign w:val="center"/>
          </w:tcPr>
          <w:p>
            <w:pPr>
              <w:pStyle w:val="TableContents"/>
              <w:bidi w:val="0"/>
              <w:spacing w:before="0" w:after="283"/>
              <w:jc w:val="left"/>
              <w:rPr/>
            </w:pPr>
            <w:r>
              <w:rPr/>
              <w:t xml:space="preserve">Peter Brachacki </w:t>
            </w:r>
          </w:p>
        </w:tc>
        <w:tc>
          <w:tcPr>
            <w:tcW w:w="2795"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Geordie Watson -- Ian Cullen </w:t>
            </w:r>
          </w:p>
          <w:p>
            <w:pPr>
              <w:pStyle w:val="TableContents"/>
              <w:numPr>
                <w:ilvl w:val="0"/>
                <w:numId w:val="30"/>
              </w:numPr>
              <w:tabs>
                <w:tab w:val="clear" w:pos="1134"/>
                <w:tab w:val="left" w:leader="none" w:pos="707"/>
              </w:tabs>
              <w:bidi w:val="0"/>
              <w:spacing w:before="0" w:after="283"/>
              <w:ind w:start="707" w:hanging="283"/>
              <w:jc w:val="left"/>
              <w:rPr/>
            </w:pPr>
            <w:r>
              <w:rPr/>
              <w:t xml:space="preserve">Stan Liddell -- Roger Avon </w:t>
            </w:r>
          </w:p>
        </w:tc>
        <w:tc>
          <w:tcPr>
            <w:tcW w:w="2150" w:type="dxa"/>
            <w:tcBorders/>
            <w:vAlign w:val="center"/>
          </w:tcPr>
          <w:p>
            <w:pPr>
              <w:pStyle w:val="TableContents"/>
              <w:bidi w:val="0"/>
              <w:spacing w:before="0" w:after="283"/>
              <w:jc w:val="left"/>
              <w:rPr/>
            </w:pPr>
            <w:r>
              <w:rPr/>
              <w:t xml:space="preserve">21. tammikuuta 1977 (1977-01-21) Jackin taloon murtaudutaan. </w:t>
            </w:r>
          </w:p>
        </w:tc>
      </w:tr>
      <w:tr>
        <w:trPr/>
        <w:tc>
          <w:tcPr>
            <w:tcW w:w="365" w:type="dxa"/>
            <w:tcBorders/>
            <w:vAlign w:val="center"/>
          </w:tcPr>
          <w:p>
            <w:pPr>
              <w:pStyle w:val="TableHeading"/>
              <w:suppressLineNumbers/>
              <w:bidi w:val="0"/>
              <w:spacing w:before="0" w:after="283"/>
              <w:jc w:val="center"/>
              <w:rPr/>
            </w:pPr>
            <w:r>
              <w:rPr/>
              <w:t xml:space="preserve">25 </w:t>
            </w:r>
          </w:p>
        </w:tc>
        <w:tc>
          <w:tcPr>
            <w:tcW w:w="1531" w:type="dxa"/>
            <w:tcBorders/>
            <w:vAlign w:val="center"/>
          </w:tcPr>
          <w:p>
            <w:pPr>
              <w:pStyle w:val="TableContents"/>
              <w:bidi w:val="0"/>
              <w:spacing w:before="0" w:after="283"/>
              <w:jc w:val="left"/>
              <w:rPr/>
            </w:pPr>
            <w:r>
              <w:rPr/>
              <w:t xml:space="preserve">"Etulinjassa sinua ammutaan. </w:t>
            </w:r>
          </w:p>
        </w:tc>
        <w:tc>
          <w:tcPr>
            <w:tcW w:w="1021" w:type="dxa"/>
            <w:tcBorders/>
            <w:vAlign w:val="center"/>
          </w:tcPr>
          <w:p>
            <w:pPr>
              <w:pStyle w:val="TableContents"/>
              <w:bidi w:val="0"/>
              <w:spacing w:before="0" w:after="283"/>
              <w:jc w:val="left"/>
              <w:rPr/>
            </w:pPr>
            <w:r>
              <w:rPr/>
              <w:t xml:space="preserve">Gilchrist Calder </w:t>
            </w:r>
          </w:p>
        </w:tc>
        <w:tc>
          <w:tcPr>
            <w:tcW w:w="933" w:type="dxa"/>
            <w:tcBorders/>
            <w:vAlign w:val="center"/>
          </w:tcPr>
          <w:p>
            <w:pPr>
              <w:pStyle w:val="TableContents"/>
              <w:bidi w:val="0"/>
              <w:spacing w:before="0" w:after="283"/>
              <w:jc w:val="left"/>
              <w:rPr/>
            </w:pPr>
            <w:r>
              <w:rPr/>
              <w:t xml:space="preserve">James Mitchell </w:t>
            </w:r>
          </w:p>
        </w:tc>
        <w:tc>
          <w:tcPr>
            <w:tcW w:w="1410" w:type="dxa"/>
            <w:tcBorders/>
            <w:vAlign w:val="center"/>
          </w:tcPr>
          <w:p>
            <w:pPr>
              <w:pStyle w:val="TableContents"/>
              <w:bidi w:val="0"/>
              <w:spacing w:before="0" w:after="283"/>
              <w:jc w:val="left"/>
              <w:rPr/>
            </w:pPr>
            <w:r>
              <w:rPr/>
              <w:t xml:space="preserve">Bernard Lloyd-Jones </w:t>
            </w:r>
          </w:p>
        </w:tc>
        <w:tc>
          <w:tcPr>
            <w:tcW w:w="2795"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Colfax -- John Savident </w:t>
            </w:r>
          </w:p>
          <w:p>
            <w:pPr>
              <w:pStyle w:val="TableContents"/>
              <w:numPr>
                <w:ilvl w:val="0"/>
                <w:numId w:val="31"/>
              </w:numPr>
              <w:tabs>
                <w:tab w:val="clear" w:pos="1134"/>
                <w:tab w:val="left" w:leader="none" w:pos="707"/>
              </w:tabs>
              <w:bidi w:val="0"/>
              <w:spacing w:before="0" w:after="0"/>
              <w:ind w:start="707" w:hanging="283"/>
              <w:jc w:val="left"/>
              <w:rPr/>
            </w:pPr>
            <w:r>
              <w:rPr/>
              <w:t xml:space="preserve">Boothroyd -- John Bryans </w:t>
            </w:r>
          </w:p>
          <w:p>
            <w:pPr>
              <w:pStyle w:val="TableContents"/>
              <w:numPr>
                <w:ilvl w:val="0"/>
                <w:numId w:val="31"/>
              </w:numPr>
              <w:tabs>
                <w:tab w:val="clear" w:pos="1134"/>
                <w:tab w:val="left" w:leader="none" w:pos="707"/>
              </w:tabs>
              <w:bidi w:val="0"/>
              <w:spacing w:before="0" w:after="0"/>
              <w:ind w:start="707" w:hanging="283"/>
              <w:jc w:val="left"/>
              <w:rPr/>
            </w:pPr>
            <w:r>
              <w:rPr/>
              <w:t xml:space="preserve">Mies pubissa -- Richard Henry </w:t>
            </w:r>
          </w:p>
          <w:p>
            <w:pPr>
              <w:pStyle w:val="TableContents"/>
              <w:numPr>
                <w:ilvl w:val="0"/>
                <w:numId w:val="31"/>
              </w:numPr>
              <w:tabs>
                <w:tab w:val="clear" w:pos="1134"/>
                <w:tab w:val="left" w:leader="none" w:pos="707"/>
              </w:tabs>
              <w:bidi w:val="0"/>
              <w:spacing w:before="0" w:after="283"/>
              <w:ind w:start="707" w:hanging="283"/>
              <w:jc w:val="left"/>
              <w:rPr/>
            </w:pPr>
            <w:r>
              <w:rPr/>
              <w:t xml:space="preserve">Poliisipäällikkö-Geoffrey Toone </w:t>
            </w:r>
          </w:p>
        </w:tc>
        <w:tc>
          <w:tcPr>
            <w:tcW w:w="2150" w:type="dxa"/>
            <w:tcBorders/>
            <w:vAlign w:val="center"/>
          </w:tcPr>
          <w:p>
            <w:pPr>
              <w:pStyle w:val="TableContents"/>
              <w:bidi w:val="0"/>
              <w:spacing w:before="0" w:after="283"/>
              <w:jc w:val="left"/>
              <w:rPr/>
            </w:pPr>
            <w:r>
              <w:rPr/>
              <w:t xml:space="preserve">28. tammikuuta 1977 (1977-01-28) Jackille tarjotaan valtavaa lahjusta työriidan ratkaisemiseksi. </w:t>
            </w:r>
          </w:p>
        </w:tc>
      </w:tr>
      <w:tr>
        <w:trPr/>
        <w:tc>
          <w:tcPr>
            <w:tcW w:w="365" w:type="dxa"/>
            <w:tcBorders/>
            <w:vAlign w:val="center"/>
          </w:tcPr>
          <w:p>
            <w:pPr>
              <w:pStyle w:val="TableHeading"/>
              <w:suppressLineNumbers/>
              <w:bidi w:val="0"/>
              <w:spacing w:before="0" w:after="283"/>
              <w:jc w:val="center"/>
              <w:rPr/>
            </w:pPr>
            <w:r>
              <w:rPr/>
              <w:t xml:space="preserve">26 </w:t>
            </w:r>
          </w:p>
        </w:tc>
        <w:tc>
          <w:tcPr>
            <w:tcW w:w="1531" w:type="dxa"/>
            <w:tcBorders/>
            <w:vAlign w:val="center"/>
          </w:tcPr>
          <w:p>
            <w:pPr>
              <w:pStyle w:val="TableContents"/>
              <w:bidi w:val="0"/>
              <w:spacing w:before="0" w:after="283"/>
              <w:jc w:val="left"/>
              <w:rPr/>
            </w:pPr>
            <w:r>
              <w:rPr/>
              <w:t xml:space="preserve">``Rikkaiden yksinkertaiset nautinnot'' </w:t>
            </w:r>
          </w:p>
        </w:tc>
        <w:tc>
          <w:tcPr>
            <w:tcW w:w="1021" w:type="dxa"/>
            <w:tcBorders/>
            <w:vAlign w:val="center"/>
          </w:tcPr>
          <w:p>
            <w:pPr>
              <w:pStyle w:val="TableContents"/>
              <w:bidi w:val="0"/>
              <w:spacing w:before="0" w:after="283"/>
              <w:jc w:val="left"/>
              <w:rPr/>
            </w:pPr>
            <w:r>
              <w:rPr/>
              <w:t xml:space="preserve">Michael Hayes </w:t>
            </w:r>
          </w:p>
        </w:tc>
        <w:tc>
          <w:tcPr>
            <w:tcW w:w="933" w:type="dxa"/>
            <w:tcBorders/>
            <w:vAlign w:val="center"/>
          </w:tcPr>
          <w:p>
            <w:pPr>
              <w:pStyle w:val="TableContents"/>
              <w:bidi w:val="0"/>
              <w:spacing w:before="0" w:after="283"/>
              <w:jc w:val="left"/>
              <w:rPr/>
            </w:pPr>
            <w:r>
              <w:rPr/>
              <w:t xml:space="preserve">James Mitchell </w:t>
            </w:r>
          </w:p>
        </w:tc>
        <w:tc>
          <w:tcPr>
            <w:tcW w:w="1410" w:type="dxa"/>
            <w:tcBorders/>
            <w:vAlign w:val="center"/>
          </w:tcPr>
          <w:p>
            <w:pPr>
              <w:pStyle w:val="TableContents"/>
              <w:bidi w:val="0"/>
              <w:spacing w:before="0" w:after="283"/>
              <w:jc w:val="left"/>
              <w:rPr/>
            </w:pPr>
            <w:r>
              <w:rPr/>
              <w:t xml:space="preserve">Peter Brachacki </w:t>
            </w:r>
          </w:p>
        </w:tc>
        <w:tc>
          <w:tcPr>
            <w:tcW w:w="2795" w:type="dxa"/>
            <w:tcBorders/>
            <w:vAlign w:val="center"/>
          </w:tcPr>
          <w:p>
            <w:pPr>
              <w:pStyle w:val="TableContents"/>
              <w:bidi w:val="0"/>
              <w:spacing w:before="0" w:after="283"/>
              <w:jc w:val="left"/>
              <w:rPr/>
            </w:pPr>
            <w:r>
              <w:rPr/>
              <w:t xml:space="preserve">TBA </w:t>
            </w:r>
          </w:p>
        </w:tc>
        <w:tc>
          <w:tcPr>
            <w:tcW w:w="2150" w:type="dxa"/>
            <w:tcBorders/>
            <w:vAlign w:val="center"/>
          </w:tcPr>
          <w:p>
            <w:pPr>
              <w:pStyle w:val="TableContents"/>
              <w:bidi w:val="0"/>
              <w:spacing w:before="0" w:after="283"/>
              <w:jc w:val="left"/>
              <w:rPr/>
            </w:pPr>
            <w:r>
              <w:rPr/>
              <w:t xml:space="preserve">4. helmikuuta 1977 (1977-02-04) Jackia pyydetään purkamaan kartano.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Les Mallowia elokuvassa Kun laiva tulee sisään.</w:t>
      </w:r>
    </w:p>
    <w:p>
      <w:pPr>
        <w:pStyle w:val="TextBody"/>
        <w:bidi w:val="0"/>
        <w:jc w:val="left"/>
        <w:rPr>
          <w:b/>
          <w:u w:val="single"/>
          <w:shd w:val="clear" w:fill="FFFF00"/>
        </w:rPr>
      </w:pPr>
      <w:r>
        <w:rPr>
          <w:b/>
          <w:u w:val="single"/>
          <w:shd w:val="clear" w:fill="FFFF00"/>
        </w:rPr>
        <w:t xml:space="preserve">Asiakirjan numero 25737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Naruto Shippuden: Ultimate Ninja Storm 4 (Naruto Shippuden: Ultimate Ninja Storm 4) </w:t>
      </w:r>
    </w:p>
    <w:tbl>
      <w:tblPr>
        <w:tblW w:w="6017" w:type="dxa"/>
        <w:jc w:val="left"/>
        <w:tblInd w:w="0" w:type="dxa"/>
        <w:tblLayout w:type="fixed"/>
        <w:tblCellMar>
          <w:top w:w="28" w:type="dxa"/>
          <w:left w:w="28" w:type="dxa"/>
          <w:bottom w:w="28" w:type="dxa"/>
          <w:right w:w="28" w:type="dxa"/>
        </w:tblCellMar>
      </w:tblPr>
      <w:tblGrid>
        <w:gridCol w:w="1531"/>
        <w:gridCol w:w="4486"/>
      </w:tblGrid>
      <w:tr>
        <w:trPr/>
        <w:tc>
          <w:tcPr>
            <w:tcW w:w="1531" w:type="dxa"/>
            <w:tcBorders/>
            <w:vAlign w:val="center"/>
          </w:tcPr>
          <w:p>
            <w:pPr>
              <w:pStyle w:val="TableHeading"/>
              <w:suppressLineNumbers/>
              <w:bidi w:val="0"/>
              <w:spacing w:before="0" w:after="283"/>
              <w:jc w:val="center"/>
              <w:rPr/>
            </w:pPr>
            <w:r>
              <w:rPr/>
              <w:t xml:space="preserve">Kehittäjä (s) </w:t>
            </w:r>
          </w:p>
        </w:tc>
        <w:tc>
          <w:tcPr>
            <w:tcW w:w="4486" w:type="dxa"/>
            <w:tcBorders/>
            <w:vAlign w:val="center"/>
          </w:tcPr>
          <w:p>
            <w:pPr>
              <w:pStyle w:val="TableContents"/>
              <w:bidi w:val="0"/>
              <w:spacing w:before="0" w:after="283"/>
              <w:jc w:val="left"/>
              <w:rPr/>
            </w:pPr>
            <w:r>
              <w:rPr/>
              <w:t xml:space="preserve">CyberConnect2 </w:t>
            </w:r>
          </w:p>
        </w:tc>
      </w:tr>
      <w:tr>
        <w:trPr/>
        <w:tc>
          <w:tcPr>
            <w:tcW w:w="1531" w:type="dxa"/>
            <w:tcBorders/>
            <w:vAlign w:val="center"/>
          </w:tcPr>
          <w:p>
            <w:pPr>
              <w:pStyle w:val="TableHeading"/>
              <w:suppressLineNumbers/>
              <w:bidi w:val="0"/>
              <w:spacing w:before="0" w:after="283"/>
              <w:jc w:val="center"/>
              <w:rPr/>
            </w:pPr>
            <w:r>
              <w:rPr/>
              <w:t xml:space="preserve">Kustantaja (s) </w:t>
            </w:r>
          </w:p>
        </w:tc>
        <w:tc>
          <w:tcPr>
            <w:tcW w:w="4486" w:type="dxa"/>
            <w:tcBorders/>
            <w:vAlign w:val="center"/>
          </w:tcPr>
          <w:p>
            <w:pPr>
              <w:pStyle w:val="TableContents"/>
              <w:bidi w:val="0"/>
              <w:spacing w:before="0" w:after="283"/>
              <w:jc w:val="left"/>
              <w:rPr/>
            </w:pPr>
            <w:r>
              <w:rPr/>
              <w:t xml:space="preserve">Bandai Namco Entertainment </w:t>
            </w:r>
          </w:p>
        </w:tc>
      </w:tr>
      <w:tr>
        <w:trPr/>
        <w:tc>
          <w:tcPr>
            <w:tcW w:w="1531" w:type="dxa"/>
            <w:tcBorders/>
            <w:vAlign w:val="center"/>
          </w:tcPr>
          <w:p>
            <w:pPr>
              <w:pStyle w:val="TableHeading"/>
              <w:suppressLineNumbers/>
              <w:bidi w:val="0"/>
              <w:spacing w:before="0" w:after="283"/>
              <w:jc w:val="center"/>
              <w:rPr/>
            </w:pPr>
            <w:r>
              <w:rPr/>
              <w:t xml:space="preserve">Johtaja (s) </w:t>
            </w:r>
          </w:p>
        </w:tc>
        <w:tc>
          <w:tcPr>
            <w:tcW w:w="4486" w:type="dxa"/>
            <w:tcBorders/>
            <w:vAlign w:val="center"/>
          </w:tcPr>
          <w:p>
            <w:pPr>
              <w:pStyle w:val="TableContents"/>
              <w:bidi w:val="0"/>
              <w:spacing w:before="0" w:after="283"/>
              <w:jc w:val="left"/>
              <w:rPr/>
            </w:pPr>
            <w:r>
              <w:rPr/>
              <w:t xml:space="preserve">Yohei Ishibashi </w:t>
            </w:r>
          </w:p>
        </w:tc>
      </w:tr>
      <w:tr>
        <w:trPr/>
        <w:tc>
          <w:tcPr>
            <w:tcW w:w="1531" w:type="dxa"/>
            <w:tcBorders/>
            <w:vAlign w:val="center"/>
          </w:tcPr>
          <w:p>
            <w:pPr>
              <w:pStyle w:val="TableHeading"/>
              <w:suppressLineNumbers/>
              <w:bidi w:val="0"/>
              <w:spacing w:before="0" w:after="283"/>
              <w:jc w:val="center"/>
              <w:rPr/>
            </w:pPr>
            <w:r>
              <w:rPr/>
              <w:t xml:space="preserve">Tuottaja (s) </w:t>
            </w:r>
          </w:p>
        </w:tc>
        <w:tc>
          <w:tcPr>
            <w:tcW w:w="4486" w:type="dxa"/>
            <w:tcBorders/>
            <w:vAlign w:val="center"/>
          </w:tcPr>
          <w:p>
            <w:pPr>
              <w:pStyle w:val="TableContents"/>
              <w:bidi w:val="0"/>
              <w:spacing w:before="0" w:after="283"/>
              <w:jc w:val="left"/>
              <w:rPr/>
            </w:pPr>
            <w:r>
              <w:rPr/>
              <w:t xml:space="preserve">Yuki Nishikawa </w:t>
            </w:r>
          </w:p>
        </w:tc>
      </w:tr>
      <w:tr>
        <w:trPr/>
        <w:tc>
          <w:tcPr>
            <w:tcW w:w="1531" w:type="dxa"/>
            <w:tcBorders/>
            <w:vAlign w:val="center"/>
          </w:tcPr>
          <w:p>
            <w:pPr>
              <w:pStyle w:val="TableHeading"/>
              <w:suppressLineNumbers/>
              <w:bidi w:val="0"/>
              <w:spacing w:before="0" w:after="283"/>
              <w:jc w:val="center"/>
              <w:rPr/>
            </w:pPr>
            <w:r>
              <w:rPr/>
              <w:t xml:space="preserve">Kirjoittaja (s) </w:t>
            </w:r>
          </w:p>
        </w:tc>
        <w:tc>
          <w:tcPr>
            <w:tcW w:w="4486" w:type="dxa"/>
            <w:tcBorders/>
            <w:vAlign w:val="center"/>
          </w:tcPr>
          <w:p>
            <w:pPr>
              <w:pStyle w:val="TableContents"/>
              <w:bidi w:val="0"/>
              <w:spacing w:before="0" w:after="283"/>
              <w:jc w:val="left"/>
              <w:rPr/>
            </w:pPr>
            <w:r>
              <w:rPr/>
              <w:t xml:space="preserve">Shigeaki Fujino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4486" w:type="dxa"/>
            <w:tcBorders/>
            <w:vAlign w:val="center"/>
          </w:tcPr>
          <w:p>
            <w:pPr>
              <w:pStyle w:val="TableContents"/>
              <w:bidi w:val="0"/>
              <w:spacing w:before="0" w:after="283"/>
              <w:jc w:val="left"/>
              <w:rPr/>
            </w:pPr>
            <w:r>
              <w:rPr/>
              <w:t xml:space="preserve">Chikayo Fukuda </w:t>
            </w:r>
          </w:p>
        </w:tc>
      </w:tr>
      <w:tr>
        <w:trPr/>
        <w:tc>
          <w:tcPr>
            <w:tcW w:w="1531" w:type="dxa"/>
            <w:tcBorders/>
            <w:vAlign w:val="center"/>
          </w:tcPr>
          <w:p>
            <w:pPr>
              <w:pStyle w:val="TableHeading"/>
              <w:suppressLineNumbers/>
              <w:bidi w:val="0"/>
              <w:spacing w:before="0" w:after="283"/>
              <w:jc w:val="center"/>
              <w:rPr/>
            </w:pPr>
            <w:r>
              <w:rPr/>
              <w:t xml:space="preserve">Sarja </w:t>
            </w:r>
          </w:p>
        </w:tc>
        <w:tc>
          <w:tcPr>
            <w:tcW w:w="4486" w:type="dxa"/>
            <w:tcBorders/>
            <w:vAlign w:val="center"/>
          </w:tcPr>
          <w:p>
            <w:pPr>
              <w:pStyle w:val="TableContents"/>
              <w:bidi w:val="0"/>
              <w:spacing w:before="0" w:after="283"/>
              <w:jc w:val="left"/>
              <w:rPr/>
            </w:pPr>
            <w:r>
              <w:rPr/>
              <w:t xml:space="preserve">Naruto: Ultimate Ninja </w:t>
            </w:r>
          </w:p>
        </w:tc>
      </w:tr>
      <w:tr>
        <w:trPr/>
        <w:tc>
          <w:tcPr>
            <w:tcW w:w="1531" w:type="dxa"/>
            <w:tcBorders/>
            <w:vAlign w:val="center"/>
          </w:tcPr>
          <w:p>
            <w:pPr>
              <w:pStyle w:val="TableHeading"/>
              <w:suppressLineNumbers/>
              <w:bidi w:val="0"/>
              <w:spacing w:before="0" w:after="283"/>
              <w:jc w:val="center"/>
              <w:rPr/>
            </w:pPr>
            <w:r>
              <w:rPr/>
              <w:t xml:space="preserve">Alusta (s) </w:t>
            </w:r>
          </w:p>
        </w:tc>
        <w:tc>
          <w:tcPr>
            <w:tcW w:w="4486" w:type="dxa"/>
            <w:tcBorders/>
            <w:vAlign w:val="center"/>
          </w:tcPr>
          <w:p>
            <w:pPr>
              <w:pStyle w:val="TableContents"/>
              <w:bidi w:val="0"/>
              <w:spacing w:before="0" w:after="283"/>
              <w:jc w:val="left"/>
              <w:rPr/>
            </w:pPr>
            <w:r>
              <w:rPr/>
              <w:t xml:space="preserve">Microsoft Windows PlayStation 4 Xbox One </w:t>
            </w:r>
          </w:p>
        </w:tc>
      </w:tr>
      <w:tr>
        <w:trPr/>
        <w:tc>
          <w:tcPr>
            <w:tcW w:w="1531" w:type="dxa"/>
            <w:tcBorders/>
            <w:vAlign w:val="center"/>
          </w:tcPr>
          <w:p>
            <w:pPr>
              <w:pStyle w:val="TableHeading"/>
              <w:suppressLineNumbers/>
              <w:bidi w:val="0"/>
              <w:spacing w:before="0" w:after="283"/>
              <w:jc w:val="center"/>
              <w:rPr/>
            </w:pPr>
            <w:r>
              <w:rPr/>
              <w:t xml:space="preserve">Julkaisu </w:t>
            </w:r>
          </w:p>
        </w:tc>
        <w:tc>
          <w:tcPr>
            <w:tcW w:w="4486" w:type="dxa"/>
            <w:tcBorders/>
            <w:vAlign w:val="center"/>
          </w:tcPr>
          <w:p>
            <w:pPr>
              <w:pStyle w:val="TableContents"/>
              <w:bidi w:val="0"/>
              <w:jc w:val="left"/>
              <w:rPr/>
            </w:pPr>
            <w:r>
              <w:rPr/>
              <w:t xml:space="preserve">PlayStation 4, Xbox One </w:t>
            </w:r>
          </w:p>
          <w:p>
            <w:pPr>
              <w:pStyle w:val="TableContents"/>
              <w:numPr>
                <w:ilvl w:val="0"/>
                <w:numId w:val="32"/>
              </w:numPr>
              <w:tabs>
                <w:tab w:val="clear" w:pos="1134"/>
                <w:tab w:val="left" w:leader="none" w:pos="707"/>
              </w:tabs>
              <w:bidi w:val="0"/>
              <w:spacing w:before="0" w:after="0"/>
              <w:ind w:start="707" w:hanging="283"/>
              <w:jc w:val="left"/>
              <w:rPr/>
            </w:pPr>
            <w:r>
              <w:rPr/>
              <w:t xml:space="preserve">JP: 4. helmikuuta 2016 </w:t>
            </w:r>
          </w:p>
          <w:p>
            <w:pPr>
              <w:pStyle w:val="TableContents"/>
              <w:numPr>
                <w:ilvl w:val="0"/>
                <w:numId w:val="32"/>
              </w:numPr>
              <w:tabs>
                <w:tab w:val="clear" w:pos="1134"/>
                <w:tab w:val="left" w:leader="none" w:pos="707"/>
              </w:tabs>
              <w:bidi w:val="0"/>
              <w:spacing w:before="0" w:after="0"/>
              <w:ind w:start="707" w:hanging="283"/>
              <w:jc w:val="left"/>
              <w:rPr/>
            </w:pPr>
            <w:r>
              <w:rPr/>
              <w:t xml:space="preserve">EU: Helmikuu 5, 2016 </w:t>
            </w:r>
          </w:p>
          <w:p>
            <w:pPr>
              <w:pStyle w:val="TableContents"/>
              <w:numPr>
                <w:ilvl w:val="0"/>
                <w:numId w:val="32"/>
              </w:numPr>
              <w:tabs>
                <w:tab w:val="clear" w:pos="1134"/>
                <w:tab w:val="left" w:leader="none" w:pos="707"/>
              </w:tabs>
              <w:bidi w:val="0"/>
              <w:ind w:start="707" w:hanging="283"/>
              <w:jc w:val="left"/>
              <w:rPr/>
            </w:pPr>
            <w:r>
              <w:rPr/>
              <w:t xml:space="preserve">NA: </w:t>
            </w:r>
            <w:r>
              <w:rPr>
                <w:color w:val="A9A9A9"/>
              </w:rPr>
              <w:t xml:space="preserve">9. helmikuuta </w:t>
            </w:r>
            <w:r>
              <w:rPr/>
              <w:t xml:space="preserve">2016 </w:t>
            </w:r>
          </w:p>
          <w:p>
            <w:pPr>
              <w:pStyle w:val="TableContents"/>
              <w:bidi w:val="0"/>
              <w:jc w:val="left"/>
              <w:rPr/>
            </w:pPr>
            <w:r>
              <w:rPr/>
              <w:t xml:space="preserve">Microsoft Windows </w:t>
            </w:r>
          </w:p>
          <w:p>
            <w:pPr>
              <w:pStyle w:val="TableContents"/>
              <w:numPr>
                <w:ilvl w:val="0"/>
                <w:numId w:val="33"/>
              </w:numPr>
              <w:tabs>
                <w:tab w:val="clear" w:pos="1134"/>
                <w:tab w:val="left" w:leader="none" w:pos="707"/>
              </w:tabs>
              <w:bidi w:val="0"/>
              <w:spacing w:before="0" w:after="283"/>
              <w:ind w:start="707" w:hanging="283"/>
              <w:jc w:val="left"/>
              <w:rPr/>
            </w:pPr>
            <w:r>
              <w:rPr/>
              <w:t xml:space="preserve">WW: 5. helmikuuta 2016 </w:t>
            </w:r>
          </w:p>
        </w:tc>
      </w:tr>
      <w:tr>
        <w:trPr/>
        <w:tc>
          <w:tcPr>
            <w:tcW w:w="1531" w:type="dxa"/>
            <w:tcBorders/>
            <w:vAlign w:val="center"/>
          </w:tcPr>
          <w:p>
            <w:pPr>
              <w:pStyle w:val="TableHeading"/>
              <w:suppressLineNumbers/>
              <w:bidi w:val="0"/>
              <w:spacing w:before="0" w:after="283"/>
              <w:jc w:val="center"/>
              <w:rPr/>
            </w:pPr>
            <w:r>
              <w:rPr/>
              <w:t xml:space="preserve">Genre (s) </w:t>
            </w:r>
          </w:p>
        </w:tc>
        <w:tc>
          <w:tcPr>
            <w:tcW w:w="4486" w:type="dxa"/>
            <w:tcBorders/>
            <w:vAlign w:val="center"/>
          </w:tcPr>
          <w:p>
            <w:pPr>
              <w:pStyle w:val="TableContents"/>
              <w:bidi w:val="0"/>
              <w:spacing w:before="0" w:after="283"/>
              <w:jc w:val="left"/>
              <w:rPr/>
            </w:pPr>
            <w:r>
              <w:rPr/>
              <w:t xml:space="preserve">Taistelu, toiminta </w:t>
            </w:r>
          </w:p>
        </w:tc>
      </w:tr>
      <w:tr>
        <w:trPr/>
        <w:tc>
          <w:tcPr>
            <w:tcW w:w="1531" w:type="dxa"/>
            <w:tcBorders/>
            <w:vAlign w:val="center"/>
          </w:tcPr>
          <w:p>
            <w:pPr>
              <w:pStyle w:val="TableHeading"/>
              <w:suppressLineNumbers/>
              <w:bidi w:val="0"/>
              <w:spacing w:before="0" w:after="283"/>
              <w:jc w:val="center"/>
              <w:rPr/>
            </w:pPr>
            <w:r>
              <w:rPr/>
              <w:t xml:space="preserve">Tila (s) </w:t>
            </w:r>
          </w:p>
        </w:tc>
        <w:tc>
          <w:tcPr>
            <w:tcW w:w="4486" w:type="dxa"/>
            <w:tcBorders/>
            <w:vAlign w:val="center"/>
          </w:tcPr>
          <w:p>
            <w:pPr>
              <w:pStyle w:val="TableContents"/>
              <w:bidi w:val="0"/>
              <w:spacing w:before="0" w:after="283"/>
              <w:jc w:val="left"/>
              <w:rPr/>
            </w:pPr>
            <w:r>
              <w:rPr/>
              <w:t xml:space="preserve">Yksinpeli, 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naruto shippuden ultimate ninja storm 4 julkaisupäivä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Juoni alkaa </w:t>
      </w:r>
      <w:r>
        <w:rPr>
          <w:color w:val="A9A9A9"/>
        </w:rPr>
        <w:t xml:space="preserve">keskeltä neljännen Shinobien maailmansodan </w:t>
      </w:r>
      <w:r>
        <w:rPr/>
        <w:t xml:space="preserve">taistelua, jota liittoutuneiden shinobivoimat käyvät ninjakylissä, jossa ninja Naruto Uzumaki paljastaa, että Akatsukia johtava terroristi Tobi on Obito Uchiha, Naruton mentorin Kakashi Hataken paras ystävä. Kun Obito ja hänen kumppaninsa Madara Uchiha onnistuvat herättämään legendaarisen pedon, Kymmenen Hännän, Obiton kumppani Sasuke Uchiha saa Konohagakuren edesmenneet johtajat, Hokaget, herätettyä henkiin saadakseen tietää kylän alkuperästä. Tajuttuaan, että sekä hänen edesmennyt veljensä Itachi että ensimmäinen Hokage Hashirama Senju taistelivat suojellakseen kylää hinnalla millä hyvänsä, Sasuken tiimi ja elvytetyt Hokaget lähtevät auttamaan Naruton ryhmää. Taistelussa Naruto ja Sasuke onnistuvat kukistamaan Obiton sen jälkeen, kun heidän vihollisensa oli imenyt itseensä kaikkien Hokoke-petojen voimat. Madara yrittää voittaa Hokaget ja mutta kun hän yrittää tappaa Naruton ja Sasuken, kaksi ninjaa heräävät uusiin voimiin, jotka ovat peritty kuuden polun tietäjältä. Kaksikko voittaa sitten Madaran, joka sen sijaan saa selkäänpuukotuksen kumppaniltaan Zetsulta, joka kääntää hänet Sagen äidiksi, Kaguyaksi. Kakashin ja Sakura Harunon avulla Naruto ja Sasuke onnistuvat sinetöimään Kaguyan, vaikka Obito kuolee taistelussa yrittäessään suojella Kakashia. Sen jälkeen Naruto ja Sasuke käyvät viimeisen taistelun, joka ratkaisee kylien aseman. Naruton päätöksestä hämmästyneenä Sasuke luovuttaa ja jättää Konohagakuren. Peli päättyy aikahyppyyn, jossa Narutosta on tullut uusi Hokage ja Sasuke palaa kylään.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ultimate ninja storm 4 tapahtuu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Tarina alkaa siitä, mihin Ultimate Ninja Storm 3 Full Burst ja Ultimate Ninja Storm Revolution jäivät, keskellä </w:t>
      </w:r>
      <w:r>
        <w:rPr>
          <w:color w:val="A9A9A9"/>
        </w:rPr>
        <w:t xml:space="preserve">neljättä shinobien maailmansotaa, </w:t>
      </w:r>
      <w:r>
        <w:rPr/>
        <w:t xml:space="preserve">jota liittoutuneiden ninjakylien shinobivoimat käyvät salaperäistä Tobia ja legendaarista shinobia Madara Uchihaa vastaan. Naruto tuhoaa Tobin naamion, ja hän paljastuu Obito Uchihaksi, Kakashi Hataken entiseksi joukkuetoveriksi, jonka luultiin kuolleen viime sodassa. Obito paljastaa tekojensa johtuvan raivosta Kakashia kohtaan, koska hän antoi Rinin kuolla. Madara liittyy taisteluun Obiton kanssa, kun Naruto (Kurama-muodossaan) ja Tappajamehiläinen (Kahdeksanhäntä-muodossaan) yrittävät tuhota Gedo-patsaan Häntäpetopallojen avulla. Heidän hyökkäyksensä osoittautuvat turhiksi, sillä patsas herää henkiin jättiläismäiseksi Kymmenen Hännän demoniksi.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naruto ultimate ninja storm 4 alkaa</w:t>
      </w:r>
    </w:p>
    <w:p>
      <w:pPr>
        <w:pStyle w:val="TextBody"/>
        <w:bidi w:val="0"/>
        <w:jc w:val="left"/>
        <w:rPr>
          <w:b/>
          <w:u w:val="single"/>
          <w:shd w:val="clear" w:fill="FFFF00"/>
        </w:rPr>
      </w:pPr>
      <w:r>
        <w:rPr>
          <w:b/>
          <w:u w:val="single"/>
          <w:shd w:val="clear" w:fill="FFFF00"/>
        </w:rPr>
        <w:t xml:space="preserve">Asiakirjan numero 25738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Blanco Canyonin kohtaukset </w:t>
      </w:r>
      <w:r>
        <w:rPr>
          <w:color w:val="A9A9A9"/>
        </w:rPr>
        <w:t xml:space="preserve">kuvattiin Kaliforniassa Red Rock Canyon State Parkissa</w:t>
      </w:r>
      <w:r>
        <w:rPr/>
        <w:t xml:space="preserve">. Ranch- ja peltokohtaukset, joissa oli vehreää maisemaa, kuvattiin Keski-Kalifornian Sierra Foothills -vuoristossa lähellä Farmingtonin kaupunkia.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Blanco Canyon elokuvasta The Big Country?</w:t>
      </w:r>
    </w:p>
    <w:p>
      <w:pPr>
        <w:pStyle w:val="TextBody"/>
        <w:bidi w:val="0"/>
        <w:jc w:val="left"/>
        <w:rPr>
          <w:b/>
          <w:u w:val="single"/>
          <w:shd w:val="clear" w:fill="FFFF00"/>
        </w:rPr>
      </w:pPr>
      <w:r>
        <w:rPr>
          <w:b/>
          <w:u w:val="single"/>
          <w:shd w:val="clear" w:fill="FFFF00"/>
        </w:rPr>
        <w:t xml:space="preserve">Asiakirjan numero 25739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Parallaksi on kahden eri näkölinjan suuntaisen kohteen näennäisen sijainnin siirtymä tai ero, ja se </w:t>
      </w:r>
      <w:r>
        <w:rPr>
          <w:color w:val="A9A9A9"/>
        </w:rPr>
        <w:t xml:space="preserve">mitataan näiden kahden linjan välisellä kallistuskulmalla tai puolittaisella kallistuskulmalla</w:t>
      </w:r>
      <w:r>
        <w:rPr/>
        <w:t xml:space="preserve">. Termi on johdettu muinaiskreikan παράλλαξις (parallaxis) sanasta, joka tarkoittaa ``vaihtelua''. Etäisyyden lyhenemisen vuoksi lähellä olevat kohteet osoittavat suurempaa parallaksia kuin kauempana olevat kohteet, kun niitä tarkastellaan eri paikoista, joten parallaksia voidaan käyttää etäisyyksien määrittämiseen.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määritetään siirtymä kahden eri paikan välillä?</w:t>
      </w:r>
    </w:p>
    <w:p>
      <w:pPr>
        <w:pStyle w:val="TextBody"/>
        <w:bidi w:val="0"/>
        <w:jc w:val="left"/>
        <w:rPr>
          <w:b/>
          <w:u w:val="single"/>
          <w:shd w:val="clear" w:fill="FFFF00"/>
        </w:rPr>
      </w:pPr>
      <w:r>
        <w:rPr>
          <w:b/>
          <w:u w:val="single"/>
          <w:shd w:val="clear" w:fill="FFFF00"/>
        </w:rPr>
        <w:t xml:space="preserve">Asiakirjan numero 25740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Nestor the Long-Eared Christmas Donkey on </w:t>
      </w:r>
      <w:r>
        <w:rPr/>
        <w:t xml:space="preserve">Rankin / Bass Productionsin tuottama jouluinen stop motion -animaatioelokuva </w:t>
      </w:r>
      <w:r>
        <w:rPr>
          <w:color w:val="A9A9A9"/>
        </w:rPr>
        <w:t xml:space="preserve">vuodelta 1977.</w:t>
      </w:r>
      <w:r>
        <w:rPr/>
        <w:t xml:space="preserve"> Se sai ensi-iltansa ABC-kanavalla 3. joulukuuta 1977.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Nestor, pitkäkorvainen aasi, valmistettiin?</w:t>
      </w:r>
    </w:p>
    <w:p>
      <w:pPr>
        <w:pStyle w:val="TextBody"/>
        <w:bidi w:val="0"/>
        <w:jc w:val="left"/>
        <w:rPr>
          <w:b/>
          <w:u w:val="single"/>
          <w:shd w:val="clear" w:fill="FFFF00"/>
        </w:rPr>
      </w:pPr>
      <w:r>
        <w:rPr>
          <w:b/>
          <w:u w:val="single"/>
          <w:shd w:val="clear" w:fill="FFFF00"/>
        </w:rPr>
        <w:t xml:space="preserve">Asiakirjan numero 25741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Huhtikuun 2004 alussa ilmoitettiin, että Fitzgerald olisi yksi niistä viidestätoista hävittäjästä ja kolmesta risteilijästä, jotka lähetettäisiin torjumaan ballististen ohjusten aiheuttamia uhkia maailmanlaajuisesti. Fitzgerald saapui Yokosukaan, Japaniin 30. syyskuuta 2004 liittyäkseen Yhdysvaltain 7. laivastoon osallistuttuaan "Super Swap" -nimellä tunnettuun henkilöstönvaihtoon. Sata neljäkymmentä merimiestä hävittäjä O'Brieniltä siirtyi Fitzgeraldille, ja 95 Fitzgeraldin merimiestä liittyi O'Brienin käytöstäpoistoyksikköön. Fitzgerald on nyt kotisatamassa </w:t>
      </w:r>
      <w:r>
        <w:rPr>
          <w:color w:val="A9A9A9"/>
        </w:rPr>
        <w:t xml:space="preserve">Yokosukan laivastotukikohdassa Yokosukassa Japanissa </w:t>
      </w:r>
      <w:r>
        <w:rPr/>
        <w:t xml:space="preserve">ja kuuluu hävittäjälaivueeseen 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käsin USS Fitzgerald on sijoitettu?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käsin USS Fitzgerald liikennöi?</w:t>
      </w:r>
    </w:p>
    <w:p>
      <w:pPr>
        <w:pStyle w:val="TextBody"/>
        <w:bidi w:val="0"/>
        <w:jc w:val="left"/>
        <w:rPr>
          <w:b/>
          <w:u w:val="single"/>
          <w:shd w:val="clear" w:fill="FFFF00"/>
        </w:rPr>
      </w:pPr>
      <w:r>
        <w:rPr>
          <w:b/>
          <w:u w:val="single"/>
          <w:shd w:val="clear" w:fill="FFFF00"/>
        </w:rPr>
        <w:t xml:space="preserve">Asiakirjan numero 25742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Koraani on jaettu suroihin (</w:t>
      </w:r>
      <w:r>
        <w:rPr>
          <w:color w:val="A9A9A9"/>
        </w:rPr>
        <w:t xml:space="preserve">lukuihin) </w:t>
      </w:r>
      <w:r>
        <w:rPr/>
        <w:t xml:space="preserve">ja edelleen ayateihin (</w:t>
      </w:r>
      <w:r>
        <w:rPr>
          <w:color w:val="DCDCDC"/>
        </w:rPr>
        <w:t xml:space="preserve">säkeisiin)</w:t>
      </w:r>
      <w:r>
        <w:rPr/>
        <w:t xml:space="preserve">. Sanan ayat oikea käännös on itse asiassa ``merkki''. Alustava keskustelu lukujen kronologisesta järjestyksestä on sivulla Suraat.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ayatin ja surahin välillä?</w:t>
      </w:r>
    </w:p>
    <w:p>
      <w:pPr>
        <w:pStyle w:val="TextBody"/>
        <w:bidi w:val="0"/>
        <w:jc w:val="left"/>
        <w:rPr>
          <w:b/>
          <w:u w:val="single"/>
          <w:shd w:val="clear" w:fill="FFFF00"/>
        </w:rPr>
      </w:pPr>
      <w:r>
        <w:rPr>
          <w:b/>
          <w:u w:val="single"/>
          <w:shd w:val="clear" w:fill="FFFF00"/>
        </w:rPr>
        <w:t xml:space="preserve">Asiakirjan numero 25743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24"/>
        <w:gridCol w:w="4248"/>
        <w:gridCol w:w="3311"/>
        <w:gridCol w:w="1222"/>
      </w:tblGrid>
      <w:tr>
        <w:trPr/>
        <w:tc>
          <w:tcPr>
            <w:tcW w:w="1424" w:type="dxa"/>
            <w:tcBorders/>
            <w:vAlign w:val="center"/>
          </w:tcPr>
          <w:p>
            <w:pPr>
              <w:pStyle w:val="TableHeading"/>
              <w:suppressLineNumbers/>
              <w:bidi w:val="0"/>
              <w:spacing w:before="0" w:after="283"/>
              <w:jc w:val="center"/>
              <w:rPr/>
            </w:pPr>
            <w:r>
              <w:rPr/>
              <w:t xml:space="preserve">Julkaisupäivä </w:t>
            </w:r>
          </w:p>
        </w:tc>
        <w:tc>
          <w:tcPr>
            <w:tcW w:w="4248" w:type="dxa"/>
            <w:tcBorders/>
            <w:vAlign w:val="center"/>
          </w:tcPr>
          <w:p>
            <w:pPr>
              <w:pStyle w:val="TableHeading"/>
              <w:suppressLineNumbers/>
              <w:bidi w:val="0"/>
              <w:spacing w:before="0" w:after="283"/>
              <w:jc w:val="center"/>
              <w:rPr/>
            </w:pPr>
            <w:r>
              <w:rPr/>
              <w:t xml:space="preserve">Laulu </w:t>
            </w:r>
          </w:p>
        </w:tc>
        <w:tc>
          <w:tcPr>
            <w:tcW w:w="3311" w:type="dxa"/>
            <w:tcBorders/>
            <w:vAlign w:val="center"/>
          </w:tcPr>
          <w:p>
            <w:pPr>
              <w:pStyle w:val="TableHeading"/>
              <w:suppressLineNumbers/>
              <w:bidi w:val="0"/>
              <w:spacing w:before="0" w:after="283"/>
              <w:jc w:val="center"/>
              <w:rPr/>
            </w:pPr>
            <w:r>
              <w:rPr/>
              <w:t xml:space="preserve">Taiteilija (t) </w:t>
            </w:r>
          </w:p>
        </w:tc>
        <w:tc>
          <w:tcPr>
            <w:tcW w:w="1222" w:type="dxa"/>
            <w:tcBorders/>
            <w:vAlign w:val="center"/>
          </w:tcPr>
          <w:p>
            <w:pPr>
              <w:pStyle w:val="TableHeading"/>
              <w:suppressLineNumbers/>
              <w:bidi w:val="0"/>
              <w:spacing w:before="0" w:after="283"/>
              <w:jc w:val="center"/>
              <w:rPr/>
            </w:pPr>
            <w:r>
              <w:rPr/>
              <w:t xml:space="preserve">Viite </w:t>
            </w:r>
          </w:p>
        </w:tc>
      </w:tr>
      <w:tr>
        <w:trPr/>
        <w:tc>
          <w:tcPr>
            <w:tcW w:w="1424" w:type="dxa"/>
            <w:tcBorders/>
            <w:vAlign w:val="center"/>
          </w:tcPr>
          <w:p>
            <w:pPr>
              <w:pStyle w:val="TableContents"/>
              <w:bidi w:val="0"/>
              <w:spacing w:before="0" w:after="283"/>
              <w:jc w:val="left"/>
              <w:rPr/>
            </w:pPr>
            <w:r>
              <w:rPr/>
              <w:t xml:space="preserve">7. tammikuuta </w:t>
            </w:r>
          </w:p>
        </w:tc>
        <w:tc>
          <w:tcPr>
            <w:tcW w:w="4248" w:type="dxa"/>
            <w:tcBorders/>
            <w:vAlign w:val="center"/>
          </w:tcPr>
          <w:p>
            <w:pPr>
              <w:pStyle w:val="TableContents"/>
              <w:bidi w:val="0"/>
              <w:spacing w:before="0" w:after="283"/>
              <w:jc w:val="left"/>
              <w:rPr/>
            </w:pPr>
            <w:r>
              <w:rPr/>
              <w:t xml:space="preserve">``Say Say Say Say'' </w:t>
            </w:r>
          </w:p>
        </w:tc>
        <w:tc>
          <w:tcPr>
            <w:tcW w:w="3311" w:type="dxa"/>
            <w:tcBorders/>
            <w:vAlign w:val="center"/>
          </w:tcPr>
          <w:p>
            <w:pPr>
              <w:pStyle w:val="TableContents"/>
              <w:bidi w:val="0"/>
              <w:spacing w:before="0" w:after="283"/>
              <w:jc w:val="left"/>
              <w:rPr/>
            </w:pPr>
            <w:r>
              <w:rPr/>
              <w:t xml:space="preserve">Paul McCartney ja Michael Jackson </w:t>
            </w:r>
          </w:p>
        </w:tc>
        <w:tc>
          <w:tcPr>
            <w:tcW w:w="1222"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tammikuu 14 </w:t>
            </w:r>
          </w:p>
        </w:tc>
        <w:tc>
          <w:tcPr>
            <w:tcW w:w="4248" w:type="dxa"/>
            <w:tcBorders/>
            <w:vAlign w:val="center"/>
          </w:tcPr>
          <w:p>
            <w:pPr>
              <w:pStyle w:val="TableContents"/>
              <w:bidi w:val="0"/>
              <w:spacing w:before="0" w:after="283"/>
              <w:jc w:val="left"/>
              <w:rPr>
                <w:sz w:val="4"/>
                <w:szCs w:val="4"/>
              </w:rPr>
            </w:pPr>
            <w:r>
              <w:rPr>
                <w:sz w:val="4"/>
                <w:szCs w:val="4"/>
              </w:rPr>
            </w:r>
          </w:p>
        </w:tc>
        <w:tc>
          <w:tcPr>
            <w:tcW w:w="4533"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21. tammikuuta </w:t>
            </w:r>
          </w:p>
        </w:tc>
        <w:tc>
          <w:tcPr>
            <w:tcW w:w="4248" w:type="dxa"/>
            <w:tcBorders/>
            <w:vAlign w:val="center"/>
          </w:tcPr>
          <w:p>
            <w:pPr>
              <w:pStyle w:val="TableContents"/>
              <w:bidi w:val="0"/>
              <w:spacing w:before="0" w:after="283"/>
              <w:jc w:val="left"/>
              <w:rPr/>
            </w:pPr>
            <w:r>
              <w:rPr>
                <w:color w:val="A9A9A9"/>
              </w:rPr>
              <w:t xml:space="preserve">``Owner of a Lonely Heart'</w:t>
            </w:r>
            <w:r>
              <w:rPr/>
              <w:t xml:space="preserve">'</w:t>
            </w:r>
            <w:r>
              <w:rPr>
                <w:color w:val="A9A9A9"/>
              </w:rPr>
              <w:t xml:space="preserve"> (Yksinäisen sydämen omistaja) </w:t>
            </w:r>
          </w:p>
        </w:tc>
        <w:tc>
          <w:tcPr>
            <w:tcW w:w="3311" w:type="dxa"/>
            <w:tcBorders/>
            <w:vAlign w:val="center"/>
          </w:tcPr>
          <w:p>
            <w:pPr>
              <w:pStyle w:val="TableContents"/>
              <w:bidi w:val="0"/>
              <w:spacing w:before="0" w:after="283"/>
              <w:jc w:val="left"/>
              <w:rPr/>
            </w:pPr>
            <w:r>
              <w:rPr/>
              <w:t xml:space="preserve">Kyllä </w:t>
            </w:r>
          </w:p>
        </w:tc>
        <w:tc>
          <w:tcPr>
            <w:tcW w:w="1222"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28. tammikuuta </w:t>
            </w:r>
          </w:p>
        </w:tc>
        <w:tc>
          <w:tcPr>
            <w:tcW w:w="4248" w:type="dxa"/>
            <w:tcBorders/>
            <w:vAlign w:val="center"/>
          </w:tcPr>
          <w:p>
            <w:pPr>
              <w:pStyle w:val="TableContents"/>
              <w:bidi w:val="0"/>
              <w:spacing w:before="0" w:after="283"/>
              <w:jc w:val="left"/>
              <w:rPr>
                <w:sz w:val="4"/>
                <w:szCs w:val="4"/>
              </w:rPr>
            </w:pPr>
            <w:r>
              <w:rPr>
                <w:sz w:val="4"/>
                <w:szCs w:val="4"/>
              </w:rPr>
            </w:r>
          </w:p>
        </w:tc>
        <w:tc>
          <w:tcPr>
            <w:tcW w:w="4533"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4. helmikuuta </w:t>
            </w:r>
          </w:p>
        </w:tc>
        <w:tc>
          <w:tcPr>
            <w:tcW w:w="4248" w:type="dxa"/>
            <w:tcBorders/>
            <w:vAlign w:val="center"/>
          </w:tcPr>
          <w:p>
            <w:pPr>
              <w:pStyle w:val="TableContents"/>
              <w:bidi w:val="0"/>
              <w:spacing w:before="0" w:after="283"/>
              <w:jc w:val="left"/>
              <w:rPr/>
            </w:pPr>
            <w:r>
              <w:rPr/>
              <w:t xml:space="preserve">``Karma Chameleon'' </w:t>
            </w:r>
          </w:p>
        </w:tc>
        <w:tc>
          <w:tcPr>
            <w:tcW w:w="3311" w:type="dxa"/>
            <w:tcBorders/>
            <w:vAlign w:val="center"/>
          </w:tcPr>
          <w:p>
            <w:pPr>
              <w:pStyle w:val="TableContents"/>
              <w:bidi w:val="0"/>
              <w:spacing w:before="0" w:after="283"/>
              <w:jc w:val="left"/>
              <w:rPr/>
            </w:pPr>
            <w:r>
              <w:rPr/>
              <w:t xml:space="preserve">Culture Club </w:t>
            </w:r>
          </w:p>
        </w:tc>
        <w:tc>
          <w:tcPr>
            <w:tcW w:w="1222"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11. helmikuuta </w:t>
            </w:r>
          </w:p>
        </w:tc>
        <w:tc>
          <w:tcPr>
            <w:tcW w:w="4248" w:type="dxa"/>
            <w:tcBorders/>
            <w:vAlign w:val="center"/>
          </w:tcPr>
          <w:p>
            <w:pPr>
              <w:pStyle w:val="TableContents"/>
              <w:bidi w:val="0"/>
              <w:spacing w:before="0" w:after="283"/>
              <w:jc w:val="left"/>
              <w:rPr>
                <w:sz w:val="4"/>
                <w:szCs w:val="4"/>
              </w:rPr>
            </w:pPr>
            <w:r>
              <w:rPr>
                <w:sz w:val="4"/>
                <w:szCs w:val="4"/>
              </w:rPr>
            </w:r>
          </w:p>
        </w:tc>
        <w:tc>
          <w:tcPr>
            <w:tcW w:w="4533"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18. helmikuuta </w:t>
            </w:r>
          </w:p>
        </w:tc>
        <w:tc>
          <w:tcPr>
            <w:tcW w:w="4248" w:type="dxa"/>
            <w:tcBorders/>
            <w:vAlign w:val="center"/>
          </w:tcPr>
          <w:p>
            <w:pPr>
              <w:pStyle w:val="TableContents"/>
              <w:bidi w:val="0"/>
              <w:spacing w:before="0" w:after="283"/>
              <w:jc w:val="left"/>
              <w:rPr>
                <w:sz w:val="4"/>
                <w:szCs w:val="4"/>
              </w:rPr>
            </w:pPr>
            <w:r>
              <w:rPr>
                <w:sz w:val="4"/>
                <w:szCs w:val="4"/>
              </w:rPr>
            </w:r>
          </w:p>
        </w:tc>
        <w:tc>
          <w:tcPr>
            <w:tcW w:w="4533"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25. helmikuuta </w:t>
            </w:r>
          </w:p>
        </w:tc>
        <w:tc>
          <w:tcPr>
            <w:tcW w:w="4248" w:type="dxa"/>
            <w:tcBorders/>
            <w:vAlign w:val="center"/>
          </w:tcPr>
          <w:p>
            <w:pPr>
              <w:pStyle w:val="TableContents"/>
              <w:bidi w:val="0"/>
              <w:spacing w:before="0" w:after="283"/>
              <w:jc w:val="left"/>
              <w:rPr/>
            </w:pPr>
            <w:r>
              <w:rPr/>
              <w:t xml:space="preserve">"Hyppää </w:t>
            </w:r>
          </w:p>
        </w:tc>
        <w:tc>
          <w:tcPr>
            <w:tcW w:w="3311" w:type="dxa"/>
            <w:tcBorders/>
            <w:vAlign w:val="center"/>
          </w:tcPr>
          <w:p>
            <w:pPr>
              <w:pStyle w:val="TableContents"/>
              <w:bidi w:val="0"/>
              <w:spacing w:before="0" w:after="283"/>
              <w:jc w:val="left"/>
              <w:rPr/>
            </w:pPr>
            <w:r>
              <w:rPr/>
              <w:t xml:space="preserve">Van Halen </w:t>
            </w:r>
          </w:p>
        </w:tc>
        <w:tc>
          <w:tcPr>
            <w:tcW w:w="1222"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3. maaliskuuta </w:t>
            </w:r>
          </w:p>
        </w:tc>
        <w:tc>
          <w:tcPr>
            <w:tcW w:w="4248" w:type="dxa"/>
            <w:tcBorders/>
            <w:vAlign w:val="center"/>
          </w:tcPr>
          <w:p>
            <w:pPr>
              <w:pStyle w:val="TableContents"/>
              <w:bidi w:val="0"/>
              <w:spacing w:before="0" w:after="283"/>
              <w:jc w:val="left"/>
              <w:rPr>
                <w:sz w:val="4"/>
                <w:szCs w:val="4"/>
              </w:rPr>
            </w:pPr>
            <w:r>
              <w:rPr>
                <w:sz w:val="4"/>
                <w:szCs w:val="4"/>
              </w:rPr>
            </w:r>
          </w:p>
        </w:tc>
        <w:tc>
          <w:tcPr>
            <w:tcW w:w="4533"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maaliskuu 10 </w:t>
            </w:r>
          </w:p>
        </w:tc>
        <w:tc>
          <w:tcPr>
            <w:tcW w:w="4248" w:type="dxa"/>
            <w:tcBorders/>
            <w:vAlign w:val="center"/>
          </w:tcPr>
          <w:p>
            <w:pPr>
              <w:pStyle w:val="TableContents"/>
              <w:bidi w:val="0"/>
              <w:spacing w:before="0" w:after="283"/>
              <w:jc w:val="left"/>
              <w:rPr>
                <w:sz w:val="4"/>
                <w:szCs w:val="4"/>
              </w:rPr>
            </w:pPr>
            <w:r>
              <w:rPr>
                <w:sz w:val="4"/>
                <w:szCs w:val="4"/>
              </w:rPr>
            </w:r>
          </w:p>
        </w:tc>
        <w:tc>
          <w:tcPr>
            <w:tcW w:w="4533"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17. maaliskuuta </w:t>
            </w:r>
          </w:p>
        </w:tc>
        <w:tc>
          <w:tcPr>
            <w:tcW w:w="4248" w:type="dxa"/>
            <w:tcBorders/>
            <w:vAlign w:val="center"/>
          </w:tcPr>
          <w:p>
            <w:pPr>
              <w:pStyle w:val="TableContents"/>
              <w:bidi w:val="0"/>
              <w:spacing w:before="0" w:after="283"/>
              <w:jc w:val="left"/>
              <w:rPr>
                <w:sz w:val="4"/>
                <w:szCs w:val="4"/>
              </w:rPr>
            </w:pPr>
            <w:r>
              <w:rPr>
                <w:sz w:val="4"/>
                <w:szCs w:val="4"/>
              </w:rPr>
            </w:r>
          </w:p>
        </w:tc>
        <w:tc>
          <w:tcPr>
            <w:tcW w:w="4533"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24. maaliskuuta </w:t>
            </w:r>
          </w:p>
        </w:tc>
        <w:tc>
          <w:tcPr>
            <w:tcW w:w="4248" w:type="dxa"/>
            <w:tcBorders/>
            <w:vAlign w:val="center"/>
          </w:tcPr>
          <w:p>
            <w:pPr>
              <w:pStyle w:val="TableContents"/>
              <w:bidi w:val="0"/>
              <w:spacing w:before="0" w:after="283"/>
              <w:jc w:val="left"/>
              <w:rPr>
                <w:sz w:val="4"/>
                <w:szCs w:val="4"/>
              </w:rPr>
            </w:pPr>
            <w:r>
              <w:rPr>
                <w:sz w:val="4"/>
                <w:szCs w:val="4"/>
              </w:rPr>
            </w:r>
          </w:p>
        </w:tc>
        <w:tc>
          <w:tcPr>
            <w:tcW w:w="4533"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31. maaliskuuta </w:t>
            </w:r>
          </w:p>
        </w:tc>
        <w:tc>
          <w:tcPr>
            <w:tcW w:w="4248" w:type="dxa"/>
            <w:tcBorders/>
            <w:vAlign w:val="center"/>
          </w:tcPr>
          <w:p>
            <w:pPr>
              <w:pStyle w:val="TableContents"/>
              <w:bidi w:val="0"/>
              <w:spacing w:before="0" w:after="283"/>
              <w:jc w:val="left"/>
              <w:rPr/>
            </w:pPr>
            <w:r>
              <w:rPr/>
              <w:t xml:space="preserve">``Footloose</w:t>
            </w:r>
            <w:r>
              <w:rPr/>
              <w:t xml:space="preserve">'' </w:t>
            </w:r>
          </w:p>
        </w:tc>
        <w:tc>
          <w:tcPr>
            <w:tcW w:w="3311" w:type="dxa"/>
            <w:tcBorders/>
            <w:vAlign w:val="center"/>
          </w:tcPr>
          <w:p>
            <w:pPr>
              <w:pStyle w:val="TableContents"/>
              <w:bidi w:val="0"/>
              <w:spacing w:before="0" w:after="283"/>
              <w:jc w:val="left"/>
              <w:rPr/>
            </w:pPr>
            <w:r>
              <w:rPr/>
              <w:t xml:space="preserve">Kenny Loggins </w:t>
            </w:r>
          </w:p>
        </w:tc>
        <w:tc>
          <w:tcPr>
            <w:tcW w:w="1222"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7. huhtikuuta </w:t>
            </w:r>
          </w:p>
        </w:tc>
        <w:tc>
          <w:tcPr>
            <w:tcW w:w="4248" w:type="dxa"/>
            <w:tcBorders/>
            <w:vAlign w:val="center"/>
          </w:tcPr>
          <w:p>
            <w:pPr>
              <w:pStyle w:val="TableContents"/>
              <w:bidi w:val="0"/>
              <w:spacing w:before="0" w:after="283"/>
              <w:jc w:val="left"/>
              <w:rPr>
                <w:sz w:val="4"/>
                <w:szCs w:val="4"/>
              </w:rPr>
            </w:pPr>
            <w:r>
              <w:rPr>
                <w:sz w:val="4"/>
                <w:szCs w:val="4"/>
              </w:rPr>
            </w:r>
          </w:p>
        </w:tc>
        <w:tc>
          <w:tcPr>
            <w:tcW w:w="4533"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14. huhtikuuta </w:t>
            </w:r>
          </w:p>
        </w:tc>
        <w:tc>
          <w:tcPr>
            <w:tcW w:w="4248" w:type="dxa"/>
            <w:tcBorders/>
            <w:vAlign w:val="center"/>
          </w:tcPr>
          <w:p>
            <w:pPr>
              <w:pStyle w:val="TableContents"/>
              <w:bidi w:val="0"/>
              <w:spacing w:before="0" w:after="283"/>
              <w:jc w:val="left"/>
              <w:rPr>
                <w:sz w:val="4"/>
                <w:szCs w:val="4"/>
              </w:rPr>
            </w:pPr>
            <w:r>
              <w:rPr>
                <w:sz w:val="4"/>
                <w:szCs w:val="4"/>
              </w:rPr>
            </w:r>
          </w:p>
        </w:tc>
        <w:tc>
          <w:tcPr>
            <w:tcW w:w="4533"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21. huhtikuuta </w:t>
            </w:r>
          </w:p>
        </w:tc>
        <w:tc>
          <w:tcPr>
            <w:tcW w:w="4248" w:type="dxa"/>
            <w:tcBorders/>
            <w:vAlign w:val="center"/>
          </w:tcPr>
          <w:p>
            <w:pPr>
              <w:pStyle w:val="TableContents"/>
              <w:bidi w:val="0"/>
              <w:spacing w:before="0" w:after="283"/>
              <w:jc w:val="left"/>
              <w:rPr/>
            </w:pPr>
            <w:r>
              <w:rPr/>
              <w:t xml:space="preserve">``Against All Odds (Take a Look at Me Now)'' </w:t>
            </w:r>
          </w:p>
        </w:tc>
        <w:tc>
          <w:tcPr>
            <w:tcW w:w="3311" w:type="dxa"/>
            <w:tcBorders/>
            <w:vAlign w:val="center"/>
          </w:tcPr>
          <w:p>
            <w:pPr>
              <w:pStyle w:val="TableContents"/>
              <w:bidi w:val="0"/>
              <w:spacing w:before="0" w:after="283"/>
              <w:jc w:val="left"/>
              <w:rPr/>
            </w:pPr>
            <w:r>
              <w:rPr/>
              <w:t xml:space="preserve">Phil Collins </w:t>
            </w:r>
          </w:p>
        </w:tc>
        <w:tc>
          <w:tcPr>
            <w:tcW w:w="1222"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28. huhtikuuta </w:t>
            </w:r>
          </w:p>
        </w:tc>
        <w:tc>
          <w:tcPr>
            <w:tcW w:w="4248" w:type="dxa"/>
            <w:tcBorders/>
            <w:vAlign w:val="center"/>
          </w:tcPr>
          <w:p>
            <w:pPr>
              <w:pStyle w:val="TableContents"/>
              <w:bidi w:val="0"/>
              <w:spacing w:before="0" w:after="283"/>
              <w:jc w:val="left"/>
              <w:rPr>
                <w:sz w:val="4"/>
                <w:szCs w:val="4"/>
              </w:rPr>
            </w:pPr>
            <w:r>
              <w:rPr>
                <w:sz w:val="4"/>
                <w:szCs w:val="4"/>
              </w:rPr>
            </w:r>
          </w:p>
        </w:tc>
        <w:tc>
          <w:tcPr>
            <w:tcW w:w="4533"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5. toukokuuta </w:t>
            </w:r>
          </w:p>
        </w:tc>
        <w:tc>
          <w:tcPr>
            <w:tcW w:w="4248" w:type="dxa"/>
            <w:tcBorders/>
            <w:vAlign w:val="center"/>
          </w:tcPr>
          <w:p>
            <w:pPr>
              <w:pStyle w:val="TableContents"/>
              <w:bidi w:val="0"/>
              <w:spacing w:before="0" w:after="283"/>
              <w:jc w:val="left"/>
              <w:rPr>
                <w:sz w:val="4"/>
                <w:szCs w:val="4"/>
              </w:rPr>
            </w:pPr>
            <w:r>
              <w:rPr>
                <w:sz w:val="4"/>
                <w:szCs w:val="4"/>
              </w:rPr>
            </w:r>
          </w:p>
        </w:tc>
        <w:tc>
          <w:tcPr>
            <w:tcW w:w="4533"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12. toukokuuta </w:t>
            </w:r>
          </w:p>
        </w:tc>
        <w:tc>
          <w:tcPr>
            <w:tcW w:w="4248" w:type="dxa"/>
            <w:tcBorders/>
            <w:vAlign w:val="center"/>
          </w:tcPr>
          <w:p>
            <w:pPr>
              <w:pStyle w:val="TableContents"/>
              <w:bidi w:val="0"/>
              <w:spacing w:before="0" w:after="283"/>
              <w:jc w:val="left"/>
              <w:rPr/>
            </w:pPr>
            <w:r>
              <w:rPr/>
              <w:t xml:space="preserve">"Hei </w:t>
            </w:r>
          </w:p>
        </w:tc>
        <w:tc>
          <w:tcPr>
            <w:tcW w:w="3311" w:type="dxa"/>
            <w:tcBorders/>
            <w:vAlign w:val="center"/>
          </w:tcPr>
          <w:p>
            <w:pPr>
              <w:pStyle w:val="TableContents"/>
              <w:bidi w:val="0"/>
              <w:spacing w:before="0" w:after="283"/>
              <w:jc w:val="left"/>
              <w:rPr/>
            </w:pPr>
            <w:r>
              <w:rPr/>
              <w:t xml:space="preserve">Lionel Richie </w:t>
            </w:r>
          </w:p>
        </w:tc>
        <w:tc>
          <w:tcPr>
            <w:tcW w:w="1222"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19. toukokuuta </w:t>
            </w:r>
          </w:p>
        </w:tc>
        <w:tc>
          <w:tcPr>
            <w:tcW w:w="4248" w:type="dxa"/>
            <w:tcBorders/>
            <w:vAlign w:val="center"/>
          </w:tcPr>
          <w:p>
            <w:pPr>
              <w:pStyle w:val="TableContents"/>
              <w:bidi w:val="0"/>
              <w:spacing w:before="0" w:after="283"/>
              <w:jc w:val="left"/>
              <w:rPr>
                <w:sz w:val="4"/>
                <w:szCs w:val="4"/>
              </w:rPr>
            </w:pPr>
            <w:r>
              <w:rPr>
                <w:sz w:val="4"/>
                <w:szCs w:val="4"/>
              </w:rPr>
            </w:r>
          </w:p>
        </w:tc>
        <w:tc>
          <w:tcPr>
            <w:tcW w:w="4533"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26. toukokuuta </w:t>
            </w:r>
          </w:p>
        </w:tc>
        <w:tc>
          <w:tcPr>
            <w:tcW w:w="4248" w:type="dxa"/>
            <w:tcBorders/>
            <w:vAlign w:val="center"/>
          </w:tcPr>
          <w:p>
            <w:pPr>
              <w:pStyle w:val="TableContents"/>
              <w:bidi w:val="0"/>
              <w:spacing w:before="0" w:after="283"/>
              <w:jc w:val="left"/>
              <w:rPr/>
            </w:pPr>
            <w:r>
              <w:rPr/>
              <w:t xml:space="preserve">``Let's Hear It for the Boy`` </w:t>
            </w:r>
          </w:p>
        </w:tc>
        <w:tc>
          <w:tcPr>
            <w:tcW w:w="3311" w:type="dxa"/>
            <w:tcBorders/>
            <w:vAlign w:val="center"/>
          </w:tcPr>
          <w:p>
            <w:pPr>
              <w:pStyle w:val="TableContents"/>
              <w:bidi w:val="0"/>
              <w:spacing w:before="0" w:after="283"/>
              <w:jc w:val="left"/>
              <w:rPr/>
            </w:pPr>
            <w:r>
              <w:rPr/>
              <w:t xml:space="preserve">Deniece Williams </w:t>
            </w:r>
          </w:p>
        </w:tc>
        <w:tc>
          <w:tcPr>
            <w:tcW w:w="1222"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 kesäkuuta </w:t>
            </w:r>
          </w:p>
        </w:tc>
        <w:tc>
          <w:tcPr>
            <w:tcW w:w="4248" w:type="dxa"/>
            <w:tcBorders/>
            <w:vAlign w:val="center"/>
          </w:tcPr>
          <w:p>
            <w:pPr>
              <w:pStyle w:val="TableContents"/>
              <w:bidi w:val="0"/>
              <w:spacing w:before="0" w:after="283"/>
              <w:jc w:val="left"/>
              <w:rPr>
                <w:sz w:val="4"/>
                <w:szCs w:val="4"/>
              </w:rPr>
            </w:pPr>
            <w:r>
              <w:rPr>
                <w:sz w:val="4"/>
                <w:szCs w:val="4"/>
              </w:rPr>
            </w:r>
          </w:p>
        </w:tc>
        <w:tc>
          <w:tcPr>
            <w:tcW w:w="4533"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9. kesäkuuta </w:t>
            </w:r>
          </w:p>
        </w:tc>
        <w:tc>
          <w:tcPr>
            <w:tcW w:w="4248" w:type="dxa"/>
            <w:tcBorders/>
            <w:vAlign w:val="center"/>
          </w:tcPr>
          <w:p>
            <w:pPr>
              <w:pStyle w:val="TableContents"/>
              <w:bidi w:val="0"/>
              <w:spacing w:before="0" w:after="283"/>
              <w:jc w:val="left"/>
              <w:rPr/>
            </w:pPr>
            <w:r>
              <w:rPr/>
              <w:t xml:space="preserve">``Time After Time'' </w:t>
            </w:r>
          </w:p>
        </w:tc>
        <w:tc>
          <w:tcPr>
            <w:tcW w:w="3311" w:type="dxa"/>
            <w:tcBorders/>
            <w:vAlign w:val="center"/>
          </w:tcPr>
          <w:p>
            <w:pPr>
              <w:pStyle w:val="TableContents"/>
              <w:bidi w:val="0"/>
              <w:spacing w:before="0" w:after="283"/>
              <w:jc w:val="left"/>
              <w:rPr/>
            </w:pPr>
            <w:r>
              <w:rPr/>
              <w:t xml:space="preserve">Cyndi Lauper </w:t>
            </w:r>
          </w:p>
        </w:tc>
        <w:tc>
          <w:tcPr>
            <w:tcW w:w="1222"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16. kesäkuuta </w:t>
            </w:r>
          </w:p>
        </w:tc>
        <w:tc>
          <w:tcPr>
            <w:tcW w:w="4248" w:type="dxa"/>
            <w:tcBorders/>
            <w:vAlign w:val="center"/>
          </w:tcPr>
          <w:p>
            <w:pPr>
              <w:pStyle w:val="TableContents"/>
              <w:bidi w:val="0"/>
              <w:spacing w:before="0" w:after="283"/>
              <w:jc w:val="left"/>
              <w:rPr>
                <w:sz w:val="4"/>
                <w:szCs w:val="4"/>
              </w:rPr>
            </w:pPr>
            <w:r>
              <w:rPr>
                <w:sz w:val="4"/>
                <w:szCs w:val="4"/>
              </w:rPr>
            </w:r>
          </w:p>
        </w:tc>
        <w:tc>
          <w:tcPr>
            <w:tcW w:w="4533"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23. kesäkuuta </w:t>
            </w:r>
          </w:p>
        </w:tc>
        <w:tc>
          <w:tcPr>
            <w:tcW w:w="4248" w:type="dxa"/>
            <w:tcBorders/>
            <w:vAlign w:val="center"/>
          </w:tcPr>
          <w:p>
            <w:pPr>
              <w:pStyle w:val="TableContents"/>
              <w:bidi w:val="0"/>
              <w:spacing w:before="0" w:after="283"/>
              <w:jc w:val="left"/>
              <w:rPr/>
            </w:pPr>
            <w:r>
              <w:rPr/>
              <w:t xml:space="preserve">``Refleksi'' </w:t>
            </w:r>
          </w:p>
        </w:tc>
        <w:tc>
          <w:tcPr>
            <w:tcW w:w="3311" w:type="dxa"/>
            <w:tcBorders/>
            <w:vAlign w:val="center"/>
          </w:tcPr>
          <w:p>
            <w:pPr>
              <w:pStyle w:val="TableContents"/>
              <w:bidi w:val="0"/>
              <w:spacing w:before="0" w:after="283"/>
              <w:jc w:val="left"/>
              <w:rPr/>
            </w:pPr>
            <w:r>
              <w:rPr/>
              <w:t xml:space="preserve">Duran Duran </w:t>
            </w:r>
          </w:p>
        </w:tc>
        <w:tc>
          <w:tcPr>
            <w:tcW w:w="1222"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30. kesäkuuta </w:t>
            </w:r>
          </w:p>
        </w:tc>
        <w:tc>
          <w:tcPr>
            <w:tcW w:w="4248" w:type="dxa"/>
            <w:tcBorders/>
            <w:vAlign w:val="center"/>
          </w:tcPr>
          <w:p>
            <w:pPr>
              <w:pStyle w:val="TableContents"/>
              <w:bidi w:val="0"/>
              <w:spacing w:before="0" w:after="283"/>
              <w:jc w:val="left"/>
              <w:rPr>
                <w:sz w:val="4"/>
                <w:szCs w:val="4"/>
              </w:rPr>
            </w:pPr>
            <w:r>
              <w:rPr>
                <w:sz w:val="4"/>
                <w:szCs w:val="4"/>
              </w:rPr>
            </w:r>
          </w:p>
        </w:tc>
        <w:tc>
          <w:tcPr>
            <w:tcW w:w="4533"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7. heinäkuuta </w:t>
            </w:r>
          </w:p>
        </w:tc>
        <w:tc>
          <w:tcPr>
            <w:tcW w:w="4248" w:type="dxa"/>
            <w:tcBorders/>
            <w:vAlign w:val="center"/>
          </w:tcPr>
          <w:p>
            <w:pPr>
              <w:pStyle w:val="TableContents"/>
              <w:bidi w:val="0"/>
              <w:spacing w:before="0" w:after="283"/>
              <w:jc w:val="left"/>
              <w:rPr/>
            </w:pPr>
            <w:r>
              <w:rPr>
                <w:color w:val="2F4F4F"/>
              </w:rPr>
              <w:t xml:space="preserve">"Kun kyyhkyset itkevät</w:t>
            </w:r>
            <w:r>
              <w:rPr/>
              <w:t xml:space="preserve">"... </w:t>
            </w:r>
          </w:p>
        </w:tc>
        <w:tc>
          <w:tcPr>
            <w:tcW w:w="3311" w:type="dxa"/>
            <w:tcBorders/>
            <w:vAlign w:val="center"/>
          </w:tcPr>
          <w:p>
            <w:pPr>
              <w:pStyle w:val="TableContents"/>
              <w:bidi w:val="0"/>
              <w:spacing w:before="0" w:after="283"/>
              <w:jc w:val="left"/>
              <w:rPr/>
            </w:pPr>
            <w:r>
              <w:rPr/>
              <w:t xml:space="preserve">Prinssi </w:t>
            </w:r>
          </w:p>
        </w:tc>
        <w:tc>
          <w:tcPr>
            <w:tcW w:w="1222"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14. heinäkuuta </w:t>
            </w:r>
          </w:p>
        </w:tc>
        <w:tc>
          <w:tcPr>
            <w:tcW w:w="4248" w:type="dxa"/>
            <w:tcBorders/>
            <w:vAlign w:val="center"/>
          </w:tcPr>
          <w:p>
            <w:pPr>
              <w:pStyle w:val="TableContents"/>
              <w:bidi w:val="0"/>
              <w:spacing w:before="0" w:after="283"/>
              <w:jc w:val="left"/>
              <w:rPr>
                <w:sz w:val="4"/>
                <w:szCs w:val="4"/>
              </w:rPr>
            </w:pPr>
            <w:r>
              <w:rPr>
                <w:sz w:val="4"/>
                <w:szCs w:val="4"/>
              </w:rPr>
            </w:r>
          </w:p>
        </w:tc>
        <w:tc>
          <w:tcPr>
            <w:tcW w:w="4533"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21. heinäkuuta </w:t>
            </w:r>
          </w:p>
        </w:tc>
        <w:tc>
          <w:tcPr>
            <w:tcW w:w="4248" w:type="dxa"/>
            <w:tcBorders/>
            <w:vAlign w:val="center"/>
          </w:tcPr>
          <w:p>
            <w:pPr>
              <w:pStyle w:val="TableContents"/>
              <w:bidi w:val="0"/>
              <w:spacing w:before="0" w:after="283"/>
              <w:jc w:val="left"/>
              <w:rPr>
                <w:sz w:val="4"/>
                <w:szCs w:val="4"/>
              </w:rPr>
            </w:pPr>
            <w:r>
              <w:rPr>
                <w:sz w:val="4"/>
                <w:szCs w:val="4"/>
              </w:rPr>
            </w:r>
          </w:p>
        </w:tc>
        <w:tc>
          <w:tcPr>
            <w:tcW w:w="4533"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28. heinäkuuta </w:t>
            </w:r>
          </w:p>
        </w:tc>
        <w:tc>
          <w:tcPr>
            <w:tcW w:w="4248" w:type="dxa"/>
            <w:tcBorders/>
            <w:vAlign w:val="center"/>
          </w:tcPr>
          <w:p>
            <w:pPr>
              <w:pStyle w:val="TableContents"/>
              <w:bidi w:val="0"/>
              <w:spacing w:before="0" w:after="283"/>
              <w:jc w:val="left"/>
              <w:rPr>
                <w:sz w:val="4"/>
                <w:szCs w:val="4"/>
              </w:rPr>
            </w:pPr>
            <w:r>
              <w:rPr>
                <w:sz w:val="4"/>
                <w:szCs w:val="4"/>
              </w:rPr>
            </w:r>
          </w:p>
        </w:tc>
        <w:tc>
          <w:tcPr>
            <w:tcW w:w="4533"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4. elokuuta </w:t>
            </w:r>
          </w:p>
        </w:tc>
        <w:tc>
          <w:tcPr>
            <w:tcW w:w="4248" w:type="dxa"/>
            <w:tcBorders/>
            <w:vAlign w:val="center"/>
          </w:tcPr>
          <w:p>
            <w:pPr>
              <w:pStyle w:val="TableContents"/>
              <w:bidi w:val="0"/>
              <w:spacing w:before="0" w:after="283"/>
              <w:jc w:val="left"/>
              <w:rPr>
                <w:sz w:val="4"/>
                <w:szCs w:val="4"/>
              </w:rPr>
            </w:pPr>
            <w:r>
              <w:rPr>
                <w:sz w:val="4"/>
                <w:szCs w:val="4"/>
              </w:rPr>
            </w:r>
          </w:p>
        </w:tc>
        <w:tc>
          <w:tcPr>
            <w:tcW w:w="4533"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11. elokuuta </w:t>
            </w:r>
          </w:p>
        </w:tc>
        <w:tc>
          <w:tcPr>
            <w:tcW w:w="4248" w:type="dxa"/>
            <w:tcBorders/>
            <w:vAlign w:val="center"/>
          </w:tcPr>
          <w:p>
            <w:pPr>
              <w:pStyle w:val="TableContents"/>
              <w:bidi w:val="0"/>
              <w:spacing w:before="0" w:after="283"/>
              <w:jc w:val="left"/>
              <w:rPr/>
            </w:pPr>
            <w:r>
              <w:rPr/>
              <w:t xml:space="preserve">"Ghostbusters </w:t>
            </w:r>
          </w:p>
        </w:tc>
        <w:tc>
          <w:tcPr>
            <w:tcW w:w="3311" w:type="dxa"/>
            <w:tcBorders/>
            <w:vAlign w:val="center"/>
          </w:tcPr>
          <w:p>
            <w:pPr>
              <w:pStyle w:val="TableContents"/>
              <w:bidi w:val="0"/>
              <w:spacing w:before="0" w:after="283"/>
              <w:jc w:val="left"/>
              <w:rPr/>
            </w:pPr>
            <w:r>
              <w:rPr/>
              <w:t xml:space="preserve">Ray Parker, Jr. </w:t>
            </w:r>
          </w:p>
        </w:tc>
        <w:tc>
          <w:tcPr>
            <w:tcW w:w="1222"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18. elokuuta </w:t>
            </w:r>
          </w:p>
        </w:tc>
        <w:tc>
          <w:tcPr>
            <w:tcW w:w="4248" w:type="dxa"/>
            <w:tcBorders/>
            <w:vAlign w:val="center"/>
          </w:tcPr>
          <w:p>
            <w:pPr>
              <w:pStyle w:val="TableContents"/>
              <w:bidi w:val="0"/>
              <w:spacing w:before="0" w:after="283"/>
              <w:jc w:val="left"/>
              <w:rPr>
                <w:sz w:val="4"/>
                <w:szCs w:val="4"/>
              </w:rPr>
            </w:pPr>
            <w:r>
              <w:rPr>
                <w:sz w:val="4"/>
                <w:szCs w:val="4"/>
              </w:rPr>
            </w:r>
          </w:p>
        </w:tc>
        <w:tc>
          <w:tcPr>
            <w:tcW w:w="4533"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25. elokuuta </w:t>
            </w:r>
          </w:p>
        </w:tc>
        <w:tc>
          <w:tcPr>
            <w:tcW w:w="4248" w:type="dxa"/>
            <w:tcBorders/>
            <w:vAlign w:val="center"/>
          </w:tcPr>
          <w:p>
            <w:pPr>
              <w:pStyle w:val="TableContents"/>
              <w:bidi w:val="0"/>
              <w:spacing w:before="0" w:after="283"/>
              <w:jc w:val="left"/>
              <w:rPr>
                <w:sz w:val="4"/>
                <w:szCs w:val="4"/>
              </w:rPr>
            </w:pPr>
            <w:r>
              <w:rPr>
                <w:sz w:val="4"/>
                <w:szCs w:val="4"/>
              </w:rPr>
            </w:r>
          </w:p>
        </w:tc>
        <w:tc>
          <w:tcPr>
            <w:tcW w:w="4533"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 syyskuuta </w:t>
            </w:r>
          </w:p>
        </w:tc>
        <w:tc>
          <w:tcPr>
            <w:tcW w:w="4248" w:type="dxa"/>
            <w:tcBorders/>
            <w:vAlign w:val="center"/>
          </w:tcPr>
          <w:p>
            <w:pPr>
              <w:pStyle w:val="TableContents"/>
              <w:bidi w:val="0"/>
              <w:spacing w:before="0" w:after="283"/>
              <w:jc w:val="left"/>
              <w:rPr/>
            </w:pPr>
            <w:r>
              <w:rPr/>
              <w:t xml:space="preserve">"Mitä rakkaudella on tekemistä sen kanssa </w:t>
            </w:r>
          </w:p>
        </w:tc>
        <w:tc>
          <w:tcPr>
            <w:tcW w:w="3311" w:type="dxa"/>
            <w:tcBorders/>
            <w:vAlign w:val="center"/>
          </w:tcPr>
          <w:p>
            <w:pPr>
              <w:pStyle w:val="TableContents"/>
              <w:bidi w:val="0"/>
              <w:spacing w:before="0" w:after="283"/>
              <w:jc w:val="left"/>
              <w:rPr/>
            </w:pPr>
            <w:r>
              <w:rPr/>
              <w:t xml:space="preserve">Tina Turner </w:t>
            </w:r>
          </w:p>
        </w:tc>
        <w:tc>
          <w:tcPr>
            <w:tcW w:w="1222"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8. syyskuuta </w:t>
            </w:r>
          </w:p>
        </w:tc>
        <w:tc>
          <w:tcPr>
            <w:tcW w:w="4248" w:type="dxa"/>
            <w:tcBorders/>
            <w:vAlign w:val="center"/>
          </w:tcPr>
          <w:p>
            <w:pPr>
              <w:pStyle w:val="TableContents"/>
              <w:bidi w:val="0"/>
              <w:spacing w:before="0" w:after="283"/>
              <w:jc w:val="left"/>
              <w:rPr>
                <w:sz w:val="4"/>
                <w:szCs w:val="4"/>
              </w:rPr>
            </w:pPr>
            <w:r>
              <w:rPr>
                <w:sz w:val="4"/>
                <w:szCs w:val="4"/>
              </w:rPr>
            </w:r>
          </w:p>
        </w:tc>
        <w:tc>
          <w:tcPr>
            <w:tcW w:w="4533"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15. syyskuuta </w:t>
            </w:r>
          </w:p>
        </w:tc>
        <w:tc>
          <w:tcPr>
            <w:tcW w:w="4248" w:type="dxa"/>
            <w:tcBorders/>
            <w:vAlign w:val="center"/>
          </w:tcPr>
          <w:p>
            <w:pPr>
              <w:pStyle w:val="TableContents"/>
              <w:bidi w:val="0"/>
              <w:spacing w:before="0" w:after="283"/>
              <w:jc w:val="left"/>
              <w:rPr>
                <w:sz w:val="4"/>
                <w:szCs w:val="4"/>
              </w:rPr>
            </w:pPr>
            <w:r>
              <w:rPr>
                <w:sz w:val="4"/>
                <w:szCs w:val="4"/>
              </w:rPr>
            </w:r>
          </w:p>
        </w:tc>
        <w:tc>
          <w:tcPr>
            <w:tcW w:w="4533"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22. syyskuuta </w:t>
            </w:r>
          </w:p>
        </w:tc>
        <w:tc>
          <w:tcPr>
            <w:tcW w:w="4248" w:type="dxa"/>
            <w:tcBorders/>
            <w:vAlign w:val="center"/>
          </w:tcPr>
          <w:p>
            <w:pPr>
              <w:pStyle w:val="TableContents"/>
              <w:bidi w:val="0"/>
              <w:spacing w:before="0" w:after="283"/>
              <w:jc w:val="left"/>
              <w:rPr/>
            </w:pPr>
            <w:r>
              <w:rPr/>
              <w:t xml:space="preserve">``Missing You'' </w:t>
            </w:r>
          </w:p>
        </w:tc>
        <w:tc>
          <w:tcPr>
            <w:tcW w:w="3311" w:type="dxa"/>
            <w:tcBorders/>
            <w:vAlign w:val="center"/>
          </w:tcPr>
          <w:p>
            <w:pPr>
              <w:pStyle w:val="TableContents"/>
              <w:bidi w:val="0"/>
              <w:spacing w:before="0" w:after="283"/>
              <w:jc w:val="left"/>
              <w:rPr/>
            </w:pPr>
            <w:r>
              <w:rPr/>
              <w:t xml:space="preserve">John Waite </w:t>
            </w:r>
          </w:p>
        </w:tc>
        <w:tc>
          <w:tcPr>
            <w:tcW w:w="1222"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29. syyskuuta </w:t>
            </w:r>
          </w:p>
        </w:tc>
        <w:tc>
          <w:tcPr>
            <w:tcW w:w="4248" w:type="dxa"/>
            <w:tcBorders/>
            <w:vAlign w:val="center"/>
          </w:tcPr>
          <w:p>
            <w:pPr>
              <w:pStyle w:val="TableContents"/>
              <w:bidi w:val="0"/>
              <w:spacing w:before="0" w:after="283"/>
              <w:jc w:val="left"/>
              <w:rPr/>
            </w:pPr>
            <w:r>
              <w:rPr/>
              <w:t xml:space="preserve">``Let's Go Crazy'' </w:t>
            </w:r>
          </w:p>
        </w:tc>
        <w:tc>
          <w:tcPr>
            <w:tcW w:w="3311" w:type="dxa"/>
            <w:tcBorders/>
            <w:vAlign w:val="center"/>
          </w:tcPr>
          <w:p>
            <w:pPr>
              <w:pStyle w:val="TableContents"/>
              <w:bidi w:val="0"/>
              <w:spacing w:before="0" w:after="283"/>
              <w:jc w:val="left"/>
              <w:rPr/>
            </w:pPr>
            <w:r>
              <w:rPr/>
              <w:t xml:space="preserve">Prinssi ja vallankumous </w:t>
            </w:r>
          </w:p>
        </w:tc>
        <w:tc>
          <w:tcPr>
            <w:tcW w:w="1222"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6. lokakuuta </w:t>
            </w:r>
          </w:p>
        </w:tc>
        <w:tc>
          <w:tcPr>
            <w:tcW w:w="4248" w:type="dxa"/>
            <w:tcBorders/>
            <w:vAlign w:val="center"/>
          </w:tcPr>
          <w:p>
            <w:pPr>
              <w:pStyle w:val="TableContents"/>
              <w:bidi w:val="0"/>
              <w:spacing w:before="0" w:after="283"/>
              <w:jc w:val="left"/>
              <w:rPr>
                <w:sz w:val="4"/>
                <w:szCs w:val="4"/>
              </w:rPr>
            </w:pPr>
            <w:r>
              <w:rPr>
                <w:sz w:val="4"/>
                <w:szCs w:val="4"/>
              </w:rPr>
            </w:r>
          </w:p>
        </w:tc>
        <w:tc>
          <w:tcPr>
            <w:tcW w:w="4533"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13. lokakuuta </w:t>
            </w:r>
          </w:p>
        </w:tc>
        <w:tc>
          <w:tcPr>
            <w:tcW w:w="4248" w:type="dxa"/>
            <w:tcBorders/>
            <w:vAlign w:val="center"/>
          </w:tcPr>
          <w:p>
            <w:pPr>
              <w:pStyle w:val="TableContents"/>
              <w:bidi w:val="0"/>
              <w:spacing w:before="0" w:after="283"/>
              <w:jc w:val="left"/>
              <w:rPr/>
            </w:pPr>
            <w:r>
              <w:rPr/>
              <w:t xml:space="preserve">"Soitin vain sanoakseni, että rakastan sinua. </w:t>
            </w:r>
          </w:p>
        </w:tc>
        <w:tc>
          <w:tcPr>
            <w:tcW w:w="3311" w:type="dxa"/>
            <w:tcBorders/>
            <w:vAlign w:val="center"/>
          </w:tcPr>
          <w:p>
            <w:pPr>
              <w:pStyle w:val="TableContents"/>
              <w:bidi w:val="0"/>
              <w:spacing w:before="0" w:after="283"/>
              <w:jc w:val="left"/>
              <w:rPr/>
            </w:pPr>
            <w:r>
              <w:rPr/>
              <w:t xml:space="preserve">Stevie Wonder </w:t>
            </w:r>
          </w:p>
        </w:tc>
        <w:tc>
          <w:tcPr>
            <w:tcW w:w="1222"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20. lokakuuta </w:t>
            </w:r>
          </w:p>
        </w:tc>
        <w:tc>
          <w:tcPr>
            <w:tcW w:w="4248" w:type="dxa"/>
            <w:tcBorders/>
            <w:vAlign w:val="center"/>
          </w:tcPr>
          <w:p>
            <w:pPr>
              <w:pStyle w:val="TableContents"/>
              <w:bidi w:val="0"/>
              <w:spacing w:before="0" w:after="283"/>
              <w:jc w:val="left"/>
              <w:rPr>
                <w:sz w:val="4"/>
                <w:szCs w:val="4"/>
              </w:rPr>
            </w:pPr>
            <w:r>
              <w:rPr>
                <w:sz w:val="4"/>
                <w:szCs w:val="4"/>
              </w:rPr>
            </w:r>
          </w:p>
        </w:tc>
        <w:tc>
          <w:tcPr>
            <w:tcW w:w="4533"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27. lokakuuta </w:t>
            </w:r>
          </w:p>
        </w:tc>
        <w:tc>
          <w:tcPr>
            <w:tcW w:w="4248" w:type="dxa"/>
            <w:tcBorders/>
            <w:vAlign w:val="center"/>
          </w:tcPr>
          <w:p>
            <w:pPr>
              <w:pStyle w:val="TableContents"/>
              <w:bidi w:val="0"/>
              <w:spacing w:before="0" w:after="283"/>
              <w:jc w:val="left"/>
              <w:rPr>
                <w:sz w:val="4"/>
                <w:szCs w:val="4"/>
              </w:rPr>
            </w:pPr>
            <w:r>
              <w:rPr>
                <w:sz w:val="4"/>
                <w:szCs w:val="4"/>
              </w:rPr>
            </w:r>
          </w:p>
        </w:tc>
        <w:tc>
          <w:tcPr>
            <w:tcW w:w="4533"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3. marraskuuta </w:t>
            </w:r>
          </w:p>
        </w:tc>
        <w:tc>
          <w:tcPr>
            <w:tcW w:w="4248" w:type="dxa"/>
            <w:tcBorders/>
            <w:vAlign w:val="center"/>
          </w:tcPr>
          <w:p>
            <w:pPr>
              <w:pStyle w:val="TableContents"/>
              <w:bidi w:val="0"/>
              <w:spacing w:before="0" w:after="283"/>
              <w:jc w:val="left"/>
              <w:rPr/>
            </w:pPr>
            <w:r>
              <w:rPr/>
              <w:t xml:space="preserve">``Caribbean Queen (No More Love on the Run)'' </w:t>
            </w:r>
          </w:p>
        </w:tc>
        <w:tc>
          <w:tcPr>
            <w:tcW w:w="3311" w:type="dxa"/>
            <w:tcBorders/>
            <w:vAlign w:val="center"/>
          </w:tcPr>
          <w:p>
            <w:pPr>
              <w:pStyle w:val="TableContents"/>
              <w:bidi w:val="0"/>
              <w:spacing w:before="0" w:after="283"/>
              <w:jc w:val="left"/>
              <w:rPr/>
            </w:pPr>
            <w:r>
              <w:rPr/>
              <w:t xml:space="preserve">Billy Ocean </w:t>
            </w:r>
          </w:p>
        </w:tc>
        <w:tc>
          <w:tcPr>
            <w:tcW w:w="1222"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10. marraskuuta </w:t>
            </w:r>
          </w:p>
        </w:tc>
        <w:tc>
          <w:tcPr>
            <w:tcW w:w="4248" w:type="dxa"/>
            <w:tcBorders/>
            <w:vAlign w:val="center"/>
          </w:tcPr>
          <w:p>
            <w:pPr>
              <w:pStyle w:val="TableContents"/>
              <w:bidi w:val="0"/>
              <w:spacing w:before="0" w:after="283"/>
              <w:jc w:val="left"/>
              <w:rPr>
                <w:sz w:val="4"/>
                <w:szCs w:val="4"/>
              </w:rPr>
            </w:pPr>
            <w:r>
              <w:rPr>
                <w:sz w:val="4"/>
                <w:szCs w:val="4"/>
              </w:rPr>
            </w:r>
          </w:p>
        </w:tc>
        <w:tc>
          <w:tcPr>
            <w:tcW w:w="4533"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17. marraskuuta </w:t>
            </w:r>
          </w:p>
        </w:tc>
        <w:tc>
          <w:tcPr>
            <w:tcW w:w="4248" w:type="dxa"/>
            <w:tcBorders/>
            <w:vAlign w:val="center"/>
          </w:tcPr>
          <w:p>
            <w:pPr>
              <w:pStyle w:val="TableContents"/>
              <w:bidi w:val="0"/>
              <w:spacing w:before="0" w:after="283"/>
              <w:jc w:val="left"/>
              <w:rPr/>
            </w:pPr>
            <w:r>
              <w:rPr/>
              <w:t xml:space="preserve">``Wake Me Up Before You Go-Go'' </w:t>
            </w:r>
          </w:p>
        </w:tc>
        <w:tc>
          <w:tcPr>
            <w:tcW w:w="3311" w:type="dxa"/>
            <w:tcBorders/>
            <w:vAlign w:val="center"/>
          </w:tcPr>
          <w:p>
            <w:pPr>
              <w:pStyle w:val="TableContents"/>
              <w:bidi w:val="0"/>
              <w:spacing w:before="0" w:after="283"/>
              <w:jc w:val="left"/>
              <w:rPr/>
            </w:pPr>
            <w:r>
              <w:rPr/>
              <w:t xml:space="preserve">Wham! </w:t>
            </w:r>
          </w:p>
        </w:tc>
        <w:tc>
          <w:tcPr>
            <w:tcW w:w="1222"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24. marraskuuta </w:t>
            </w:r>
          </w:p>
        </w:tc>
        <w:tc>
          <w:tcPr>
            <w:tcW w:w="4248" w:type="dxa"/>
            <w:tcBorders/>
            <w:vAlign w:val="center"/>
          </w:tcPr>
          <w:p>
            <w:pPr>
              <w:pStyle w:val="TableContents"/>
              <w:bidi w:val="0"/>
              <w:spacing w:before="0" w:after="283"/>
              <w:jc w:val="left"/>
              <w:rPr>
                <w:sz w:val="4"/>
                <w:szCs w:val="4"/>
              </w:rPr>
            </w:pPr>
            <w:r>
              <w:rPr>
                <w:sz w:val="4"/>
                <w:szCs w:val="4"/>
              </w:rPr>
            </w:r>
          </w:p>
        </w:tc>
        <w:tc>
          <w:tcPr>
            <w:tcW w:w="4533"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 joulukuuta </w:t>
            </w:r>
          </w:p>
        </w:tc>
        <w:tc>
          <w:tcPr>
            <w:tcW w:w="4248" w:type="dxa"/>
            <w:tcBorders/>
            <w:vAlign w:val="center"/>
          </w:tcPr>
          <w:p>
            <w:pPr>
              <w:pStyle w:val="TableContents"/>
              <w:bidi w:val="0"/>
              <w:spacing w:before="0" w:after="283"/>
              <w:jc w:val="left"/>
              <w:rPr>
                <w:sz w:val="4"/>
                <w:szCs w:val="4"/>
              </w:rPr>
            </w:pPr>
            <w:r>
              <w:rPr>
                <w:sz w:val="4"/>
                <w:szCs w:val="4"/>
              </w:rPr>
            </w:r>
          </w:p>
        </w:tc>
        <w:tc>
          <w:tcPr>
            <w:tcW w:w="4533"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8. joulukuuta </w:t>
            </w:r>
          </w:p>
        </w:tc>
        <w:tc>
          <w:tcPr>
            <w:tcW w:w="4248" w:type="dxa"/>
            <w:tcBorders/>
            <w:vAlign w:val="center"/>
          </w:tcPr>
          <w:p>
            <w:pPr>
              <w:pStyle w:val="TableContents"/>
              <w:bidi w:val="0"/>
              <w:spacing w:before="0" w:after="283"/>
              <w:jc w:val="left"/>
              <w:rPr/>
            </w:pPr>
            <w:r>
              <w:rPr/>
              <w:t xml:space="preserve">``Out of Touch'' </w:t>
            </w:r>
          </w:p>
        </w:tc>
        <w:tc>
          <w:tcPr>
            <w:tcW w:w="3311" w:type="dxa"/>
            <w:tcBorders/>
            <w:vAlign w:val="center"/>
          </w:tcPr>
          <w:p>
            <w:pPr>
              <w:pStyle w:val="TableContents"/>
              <w:bidi w:val="0"/>
              <w:spacing w:before="0" w:after="283"/>
              <w:jc w:val="left"/>
              <w:rPr/>
            </w:pPr>
            <w:r>
              <w:rPr/>
              <w:t xml:space="preserve">Daryl Hall ja John Oates </w:t>
            </w:r>
          </w:p>
        </w:tc>
        <w:tc>
          <w:tcPr>
            <w:tcW w:w="1222"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15. joulukuuta </w:t>
            </w:r>
          </w:p>
        </w:tc>
        <w:tc>
          <w:tcPr>
            <w:tcW w:w="4248" w:type="dxa"/>
            <w:tcBorders/>
            <w:vAlign w:val="center"/>
          </w:tcPr>
          <w:p>
            <w:pPr>
              <w:pStyle w:val="TableContents"/>
              <w:bidi w:val="0"/>
              <w:spacing w:before="0" w:after="283"/>
              <w:jc w:val="left"/>
              <w:rPr>
                <w:sz w:val="4"/>
                <w:szCs w:val="4"/>
              </w:rPr>
            </w:pPr>
            <w:r>
              <w:rPr>
                <w:sz w:val="4"/>
                <w:szCs w:val="4"/>
              </w:rPr>
            </w:r>
          </w:p>
        </w:tc>
        <w:tc>
          <w:tcPr>
            <w:tcW w:w="4533"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22. joulukuuta </w:t>
            </w:r>
          </w:p>
        </w:tc>
        <w:tc>
          <w:tcPr>
            <w:tcW w:w="4248" w:type="dxa"/>
            <w:tcBorders/>
            <w:vAlign w:val="center"/>
          </w:tcPr>
          <w:p>
            <w:pPr>
              <w:pStyle w:val="TableContents"/>
              <w:bidi w:val="0"/>
              <w:spacing w:before="0" w:after="283"/>
              <w:jc w:val="left"/>
              <w:rPr/>
            </w:pPr>
            <w:r>
              <w:rPr/>
              <w:t xml:space="preserve">``Like a Virgin'' </w:t>
            </w:r>
          </w:p>
        </w:tc>
        <w:tc>
          <w:tcPr>
            <w:tcW w:w="3311" w:type="dxa"/>
            <w:tcBorders/>
            <w:vAlign w:val="center"/>
          </w:tcPr>
          <w:p>
            <w:pPr>
              <w:pStyle w:val="TableContents"/>
              <w:bidi w:val="0"/>
              <w:spacing w:before="0" w:after="283"/>
              <w:jc w:val="left"/>
              <w:rPr/>
            </w:pPr>
            <w:r>
              <w:rPr/>
              <w:t xml:space="preserve">Madonna </w:t>
            </w:r>
          </w:p>
        </w:tc>
        <w:tc>
          <w:tcPr>
            <w:tcW w:w="1222"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29. joulukuuta </w:t>
            </w:r>
          </w:p>
        </w:tc>
        <w:tc>
          <w:tcPr>
            <w:tcW w:w="4248" w:type="dxa"/>
            <w:tcBorders/>
            <w:vAlign w:val="center"/>
          </w:tcPr>
          <w:p>
            <w:pPr>
              <w:pStyle w:val="TableContents"/>
              <w:bidi w:val="0"/>
              <w:spacing w:before="0" w:after="283"/>
              <w:jc w:val="left"/>
              <w:rPr>
                <w:sz w:val="4"/>
                <w:szCs w:val="4"/>
              </w:rPr>
            </w:pPr>
            <w:r>
              <w:rPr>
                <w:sz w:val="4"/>
                <w:szCs w:val="4"/>
              </w:rPr>
            </w:r>
          </w:p>
        </w:tc>
        <w:tc>
          <w:tcPr>
            <w:tcW w:w="4533"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ykkösbiisi 3. elokuuta 1984?!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ykkösbiisi 28. tammikuuta 1984?!</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ykköslaulu 17. huhtikuuta 1984?</w:t>
      </w:r>
    </w:p>
    <w:p>
      <w:pPr>
        <w:pStyle w:val="TextBody"/>
        <w:bidi w:val="0"/>
        <w:jc w:val="left"/>
        <w:rPr>
          <w:b/>
          <w:u w:val="single"/>
          <w:shd w:val="clear" w:fill="FFFF00"/>
        </w:rPr>
      </w:pPr>
      <w:r>
        <w:rPr>
          <w:b/>
          <w:u w:val="single"/>
          <w:shd w:val="clear" w:fill="FFFF00"/>
        </w:rPr>
        <w:t xml:space="preserve">Asiakirjan numero 25744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Opel </w:t>
      </w:r>
      <w:r>
        <w:rPr/>
        <w:t xml:space="preserve">(s. Robert Oppel, 23. lokakuuta 1939 - 7. heinäkuuta 1979) oli yhdysvaltalainen valokuvaaja ja taidegalleristi, joka tunnetaan parhaiten miehenä, joka juoksi striimillä 46. Oscar-gaalan aikana vuonna 1974.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ryntäsi lavalle vuoden 1974 Oscar-gaalassa -</w:t>
      </w:r>
    </w:p>
    <w:p>
      <w:pPr>
        <w:pStyle w:val="TextBody"/>
        <w:bidi w:val="0"/>
        <w:jc w:val="left"/>
        <w:rPr>
          <w:b/>
          <w:u w:val="single"/>
          <w:shd w:val="clear" w:fill="FFFF00"/>
        </w:rPr>
      </w:pPr>
      <w:r>
        <w:rPr>
          <w:b/>
          <w:u w:val="single"/>
          <w:shd w:val="clear" w:fill="FFFF00"/>
        </w:rPr>
        <w:t xml:space="preserve">Asiakirjan numero 25745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Tietokoneiden ja verkkojen valvontaohjelmat </w:t>
      </w:r>
      <w:r>
        <w:rPr/>
        <w:t xml:space="preserve">ovat nykyään laajalle levinneet, ja lähes kaikkea Internet-liikennettä voidaan valvoa.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Yleinen tapa suojata verkon kautta lähetettävää tietoa, kun kyseessä on pitkä etäisyys, on seuraava.</w:t>
      </w:r>
    </w:p>
    <w:p>
      <w:pPr>
        <w:pStyle w:val="TextBody"/>
        <w:bidi w:val="0"/>
        <w:jc w:val="left"/>
        <w:rPr>
          <w:b/>
          <w:u w:val="single"/>
          <w:shd w:val="clear" w:fill="FFFF00"/>
        </w:rPr>
      </w:pPr>
      <w:r>
        <w:rPr>
          <w:b/>
          <w:u w:val="single"/>
          <w:shd w:val="clear" w:fill="FFFF00"/>
        </w:rPr>
        <w:t xml:space="preserve">Asiakirjan numero 25746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Rahoitusalalla 72:n sääntö, 70:n sääntö ja 69,3:n sääntö ovat menetelmiä, joiden avulla voidaan </w:t>
      </w:r>
      <w:r>
        <w:rPr>
          <w:color w:val="A9A9A9"/>
        </w:rPr>
        <w:t xml:space="preserve">arvioida investoinnin kaksinkertaistumisaika</w:t>
      </w:r>
      <w:r>
        <w:rPr/>
        <w:t xml:space="preserve">. Säännön numero (esim. 72) jaetaan korkoprosentilla per jakso (yleensä vuosia), jolloin saadaan kaksinkertaistumiseen tarvittavien jaksojen arvioitu lukumäärä. Vaikka tieteellisissä laskimissa ja taulukkolaskentaohjelmissa on toimintoja tarkan kaksinkertaistumisajan löytämiseksi, säännöt ovat hyödyllisiä mielikuvituslaskelmia varten ja silloin, kun käytettävissä on vain peruslaskin.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käytetään sääntöä 72</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Varhainen viittaus sääntöön on </w:t>
      </w:r>
      <w:r>
        <w:rPr>
          <w:color w:val="DCDCDC"/>
        </w:rPr>
        <w:t xml:space="preserve">Luca Paciolin </w:t>
      </w:r>
      <w:r>
        <w:rPr/>
        <w:t xml:space="preserve">(1445 -- 1514</w:t>
      </w:r>
      <w:r>
        <w:rPr>
          <w:color w:val="DCDCDC"/>
        </w:rPr>
        <w:t xml:space="preserve">) </w:t>
      </w:r>
      <w:r>
        <w:rPr>
          <w:color w:val="A9A9A9"/>
        </w:rPr>
        <w:t xml:space="preserve">Summa de arithmetica </w:t>
      </w:r>
      <w:r>
        <w:rPr/>
        <w:t xml:space="preserve">-teoksessa </w:t>
      </w:r>
      <w:r>
        <w:rPr/>
        <w:t xml:space="preserve">(Venetsia, 1494. Fol. 181, n. 44).</w:t>
      </w:r>
      <w:r>
        <w:rPr/>
        <w:t xml:space="preserve"> Hän esittelee säännön sijoituksen kaksinkertaistumisajan arviointia koskevassa keskustelussa, mutta ei johda tai selitä sääntöä, joten on oletettavaa, että sääntö on jonkin aikaa ennen Paciolia.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72:n sääntö on peräisin?</w:t>
      </w:r>
    </w:p>
    <w:p>
      <w:pPr>
        <w:pStyle w:val="TextBody"/>
        <w:bidi w:val="0"/>
        <w:jc w:val="left"/>
        <w:rPr>
          <w:b/>
          <w:u w:val="single"/>
          <w:shd w:val="clear" w:fill="FFFF00"/>
        </w:rPr>
      </w:pPr>
      <w:r>
        <w:rPr>
          <w:b/>
          <w:u w:val="single"/>
          <w:shd w:val="clear" w:fill="FFFF00"/>
        </w:rPr>
        <w:t xml:space="preserve">Asiakirjan numero 25747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Kansas Cityn kansainvälinen lentoasema (IATA: MCI, ICAO: KMCI, FAA LID: MCI) (alun perin Mid-Continent International Airport) on julkinen lentoasema Kansas Cityn keskustasta 24 kilometriä luoteeseen Platte Countyssa, </w:t>
      </w:r>
      <w:r>
        <w:rPr>
          <w:color w:val="A9A9A9"/>
        </w:rPr>
        <w:t xml:space="preserve">Missourissa</w:t>
      </w:r>
      <w:r>
        <w:rPr/>
        <w:t xml:space="preserve">. Vuonna 2017 lentoasemaa käytti 11,50 miljoonaa matkustajaa.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Kansas Cityn lentoasema Kansasissa vai Missourissa?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Kansas Cityn kansainvälinen lentoasema </w:t>
      </w:r>
      <w:r>
        <w:rPr/>
        <w:t xml:space="preserve">(IATA: MCI, ICAO: KMCI, FAA LID: MCI) (alun perin Mid-Continent International Airport) on julkinen lentoasema Kansas Cityn keskustasta 24 kilometriä luoteeseen Platte Countyssa, Missourissa. Vuonna 2016 lentoasemaa käytti 11,04 miljoonaa matkustajaa.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kansas cityssä kansas lentokenttää?</w:t>
      </w:r>
    </w:p>
    <w:p>
      <w:pPr>
        <w:pStyle w:val="TextBody"/>
        <w:bidi w:val="0"/>
        <w:jc w:val="left"/>
        <w:rPr>
          <w:b/>
          <w:u w:val="single"/>
          <w:shd w:val="clear" w:fill="FFFF00"/>
        </w:rPr>
      </w:pPr>
      <w:r>
        <w:rPr>
          <w:b/>
          <w:u w:val="single"/>
          <w:shd w:val="clear" w:fill="FFFF00"/>
        </w:rPr>
        <w:t xml:space="preserve">Asiakirjan numero 25748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albumilta </w:t>
      </w:r>
      <w:r>
        <w:rPr>
          <w:color w:val="A9A9A9"/>
        </w:rPr>
        <w:t xml:space="preserve">Transformers: Revenge of the Fallen -- The </w:t>
      </w:r>
      <w:r>
        <w:rPr/>
        <w:t xml:space="preserve">Album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albumi on linkin parkin new divide albumi?</w:t>
      </w:r>
    </w:p>
    <w:p>
      <w:pPr>
        <w:pStyle w:val="TextBody"/>
        <w:bidi w:val="0"/>
        <w:jc w:val="left"/>
        <w:rPr>
          <w:b/>
          <w:u w:val="single"/>
          <w:shd w:val="clear" w:fill="FFFF00"/>
        </w:rPr>
      </w:pPr>
      <w:r>
        <w:rPr>
          <w:b/>
          <w:u w:val="single"/>
          <w:shd w:val="clear" w:fill="FFFF00"/>
        </w:rPr>
        <w:t xml:space="preserve">Asiakirjan numero 25749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Beau Kazer </w:t>
      </w:r>
      <w:r>
        <w:rPr/>
        <w:t xml:space="preserve">(22. toukokuuta 1951 - 30. joulukuuta 2014) oli kanadalainen näyttelijä, joka työskenteli pääasiassa televisiossa. Hänet tunnetaan parhaiten toistuvasta roolistaan Brock Reynoldsina amerikkalaisessa saippuaoopperassa The Young and the Restless.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Brockia elokuvassa Young and the Restless...</w:t>
      </w:r>
    </w:p>
    <w:p>
      <w:pPr>
        <w:pStyle w:val="TextBody"/>
        <w:bidi w:val="0"/>
        <w:jc w:val="left"/>
        <w:rPr>
          <w:b/>
          <w:u w:val="single"/>
          <w:shd w:val="clear" w:fill="FFFF00"/>
        </w:rPr>
      </w:pPr>
      <w:r>
        <w:rPr>
          <w:b/>
          <w:u w:val="single"/>
          <w:shd w:val="clear" w:fill="FFFF00"/>
        </w:rPr>
        <w:t xml:space="preserve">Asiakirjan numero 25750</w:t>
      </w:r>
    </w:p>
    <w:p>
      <w:pPr>
        <w:pStyle w:val="TextBody"/>
        <w:bidi w:val="0"/>
        <w:jc w:val="left"/>
        <w:rPr>
          <w:b/>
          <w:shd w:val="clear" w:fill="FFFF00"/>
        </w:rPr>
      </w:pPr>
      <w:r>
        <w:rPr>
          <w:b/>
          <w:shd w:val="clear" w:fill="FFFF00"/>
        </w:rPr>
        <w:t xml:space="preserve">Tekstin numero 0</w:t>
      </w:r>
    </w:p>
    <w:p>
      <w:pPr>
        <w:pStyle w:val="TextBody"/>
        <w:numPr>
          <w:ilvl w:val="0"/>
          <w:numId w:val="34"/>
        </w:numPr>
        <w:tabs>
          <w:tab w:val="clear" w:pos="1134"/>
          <w:tab w:val="left" w:leader="none" w:pos="707"/>
        </w:tabs>
        <w:bidi w:val="0"/>
        <w:spacing w:before="0" w:after="0"/>
        <w:ind w:start="707" w:hanging="283"/>
        <w:jc w:val="left"/>
        <w:rPr/>
      </w:pPr>
      <w:r>
        <w:rPr>
          <w:color w:val="A9A9A9"/>
        </w:rPr>
        <w:t xml:space="preserve">Tony Martin </w:t>
      </w:r>
      <w:r>
        <w:rPr/>
        <w:t xml:space="preserve">(1956) </w:t>
      </w:r>
    </w:p>
    <w:p>
      <w:pPr>
        <w:pStyle w:val="TextBody"/>
        <w:numPr>
          <w:ilvl w:val="0"/>
          <w:numId w:val="34"/>
        </w:numPr>
        <w:tabs>
          <w:tab w:val="clear" w:pos="1134"/>
          <w:tab w:val="left" w:leader="none" w:pos="707"/>
        </w:tabs>
        <w:bidi w:val="0"/>
        <w:spacing w:before="0" w:after="0"/>
        <w:ind w:start="707" w:hanging="283"/>
        <w:jc w:val="left"/>
        <w:rPr/>
      </w:pPr>
      <w:r>
        <w:rPr>
          <w:color w:val="DCDCDC"/>
        </w:rPr>
        <w:t xml:space="preserve">Andy Williams </w:t>
      </w:r>
      <w:r>
        <w:rPr/>
        <w:t xml:space="preserve">(1956) </w:t>
      </w:r>
    </w:p>
    <w:p>
      <w:pPr>
        <w:pStyle w:val="TextBody"/>
        <w:numPr>
          <w:ilvl w:val="0"/>
          <w:numId w:val="34"/>
        </w:numPr>
        <w:tabs>
          <w:tab w:val="clear" w:pos="1134"/>
          <w:tab w:val="left" w:leader="none" w:pos="707"/>
        </w:tabs>
        <w:bidi w:val="0"/>
        <w:spacing w:before="0" w:after="0"/>
        <w:ind w:start="707" w:hanging="283"/>
        <w:jc w:val="left"/>
        <w:rPr/>
      </w:pPr>
      <w:r>
        <w:rPr>
          <w:color w:val="2F4F4F"/>
        </w:rPr>
        <w:t xml:space="preserve">Ronnie Carroll </w:t>
      </w:r>
      <w:r>
        <w:rPr/>
        <w:t xml:space="preserve">(1956) </w:t>
      </w:r>
    </w:p>
    <w:p>
      <w:pPr>
        <w:pStyle w:val="TextBody"/>
        <w:numPr>
          <w:ilvl w:val="0"/>
          <w:numId w:val="34"/>
        </w:numPr>
        <w:tabs>
          <w:tab w:val="clear" w:pos="1134"/>
          <w:tab w:val="left" w:leader="none" w:pos="707"/>
        </w:tabs>
        <w:bidi w:val="0"/>
        <w:spacing w:before="0" w:after="0"/>
        <w:ind w:start="707" w:hanging="283"/>
        <w:jc w:val="left"/>
        <w:rPr/>
      </w:pPr>
      <w:r>
        <w:rPr>
          <w:color w:val="556B2F"/>
        </w:rPr>
        <w:t xml:space="preserve">Gerry &amp; The Pacemakers </w:t>
      </w:r>
      <w:r>
        <w:rPr/>
        <w:t xml:space="preserve">(1965) </w:t>
      </w:r>
    </w:p>
    <w:p>
      <w:pPr>
        <w:pStyle w:val="TextBody"/>
        <w:numPr>
          <w:ilvl w:val="0"/>
          <w:numId w:val="34"/>
        </w:numPr>
        <w:tabs>
          <w:tab w:val="clear" w:pos="1134"/>
          <w:tab w:val="left" w:leader="none" w:pos="707"/>
        </w:tabs>
        <w:bidi w:val="0"/>
        <w:spacing w:before="0" w:after="0"/>
        <w:ind w:start="707" w:hanging="283"/>
        <w:jc w:val="left"/>
        <w:rPr/>
      </w:pPr>
      <w:r>
        <w:rPr>
          <w:color w:val="6B8E23"/>
        </w:rPr>
        <w:t xml:space="preserve">Engelbert Humperdinck </w:t>
      </w:r>
    </w:p>
    <w:p>
      <w:pPr>
        <w:pStyle w:val="TextBody"/>
        <w:numPr>
          <w:ilvl w:val="0"/>
          <w:numId w:val="34"/>
        </w:numPr>
        <w:tabs>
          <w:tab w:val="clear" w:pos="1134"/>
          <w:tab w:val="left" w:leader="none" w:pos="707"/>
        </w:tabs>
        <w:bidi w:val="0"/>
        <w:ind w:start="707" w:hanging="283"/>
        <w:jc w:val="left"/>
        <w:rPr/>
      </w:pPr>
      <w:r>
        <w:rPr>
          <w:color w:val="A0522D"/>
        </w:rPr>
        <w:t xml:space="preserve">Twin Cities Gay Men's Chorus </w:t>
      </w:r>
      <w:r>
        <w:rPr/>
        <w:t xml:space="preserve">(1995)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kävellen käsi kädessä kanssani</w:t>
      </w:r>
    </w:p>
    <w:p>
      <w:pPr>
        <w:pStyle w:val="TextBody"/>
        <w:bidi w:val="0"/>
        <w:jc w:val="left"/>
        <w:rPr>
          <w:b/>
          <w:u w:val="single"/>
          <w:shd w:val="clear" w:fill="FFFF00"/>
        </w:rPr>
      </w:pPr>
      <w:r>
        <w:rPr>
          <w:b/>
          <w:u w:val="single"/>
          <w:shd w:val="clear" w:fill="FFFF00"/>
        </w:rPr>
        <w:t xml:space="preserve">Asiakirjan numero 25751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kaikilla nelivarvaseläimillä, sisäfileellä tarkoitetaan </w:t>
      </w:r>
      <w:r>
        <w:rPr>
          <w:color w:val="A9A9A9"/>
        </w:rPr>
        <w:t xml:space="preserve">psoas major -lihasta, joka sijaitsee </w:t>
      </w:r>
      <w:r>
        <w:rPr>
          <w:color w:val="DCDCDC"/>
        </w:rPr>
        <w:t xml:space="preserve">lannerangan poikittaisnikamien poikkihaarakkeiden alapuolella, lähellä munuaisia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lehmän sisäfilee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naudan sisäfilee tulee lehmästä?</w:t>
      </w:r>
    </w:p>
    <w:p>
      <w:pPr>
        <w:pStyle w:val="TextBody"/>
        <w:bidi w:val="0"/>
        <w:jc w:val="left"/>
        <w:rPr>
          <w:b/>
          <w:u w:val="single"/>
          <w:shd w:val="clear" w:fill="FFFF00"/>
        </w:rPr>
      </w:pPr>
      <w:r>
        <w:rPr>
          <w:b/>
          <w:u w:val="single"/>
          <w:shd w:val="clear" w:fill="FFFF00"/>
        </w:rPr>
        <w:t xml:space="preserve">Asiakirjan numero 25752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Euroopan ulkopuolella käytiin huomattavia konflikteja, </w:t>
      </w:r>
      <w:r>
        <w:rPr>
          <w:color w:val="A9A9A9"/>
        </w:rPr>
        <w:t xml:space="preserve">Euroopan teatteri </w:t>
      </w:r>
      <w:r>
        <w:rPr/>
        <w:t xml:space="preserve">oli ensimmäisen maailmansodan tärkein operaatioalue, jossa sota alkoi ja päättyi. Neljä vuotta kestäneen konfliktin aikana taisteluihin osallistui ennennäkemättömän suuria armeijoita, jotka oli varustettu uudella mekanisoidulla teknologialla ja jotka jättivät jälkeensä miljoonia kuolleita tai haavoittuneita.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ensimmäisen maailmansodan taisteluista käytiin?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suurin osa taisteluista käytiin ensimmäisen maailmansodan aikana?</w:t>
      </w:r>
    </w:p>
    <w:p>
      <w:pPr>
        <w:pStyle w:val="TextBody"/>
        <w:bidi w:val="0"/>
        <w:jc w:val="left"/>
        <w:rPr>
          <w:b/>
          <w:u w:val="single"/>
          <w:shd w:val="clear" w:fill="FFFF00"/>
        </w:rPr>
      </w:pPr>
      <w:r>
        <w:rPr>
          <w:b/>
          <w:u w:val="single"/>
          <w:shd w:val="clear" w:fill="FFFF00"/>
        </w:rPr>
        <w:t xml:space="preserve">Asiakirjan numero 25753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Englannissa, Walesissa ja Yhdysvalloissa </w:t>
      </w:r>
      <w:r>
        <w:rPr>
          <w:color w:val="A9A9A9"/>
        </w:rPr>
        <w:t xml:space="preserve">asiantuntijatodistaja </w:t>
      </w:r>
      <w:r>
        <w:rPr/>
        <w:t xml:space="preserve">on henkilö, jonka lausunnon tuomari hyväksyy asiantuntijaksi koulutuksen, pätevyyden, todistuksen, taitojen tai kokemuksen perusteella.</w:t>
      </w:r>
      <w:r>
        <w:rPr/>
        <w:t xml:space="preserve"> Tuomari voi ottaa huomioon todistajan erikoistuneen (tieteellisen, teknisen tai muun) lausunnon todisteista tai tuomioistuimessa käsiteltävistä tosiseikoista, jotka kuuluvat asiantuntijan asiantuntemuksen piiriin, jota kutsutaan "asiantuntijalausunnoksi". Asiantuntijatodistajat voivat myös esittää "asiantuntijatodisteita" asiantuntemuksensa alalla. Heidän lausuntonsa voidaan kumota muiden asiantuntijoiden lausunnoilla tai muilla todisteilla tai tosiseikoilla.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antaa asiantuntijanäkemyksensä asiantuntemuksensa alaan liittyvistä seikoista.</w:t>
      </w:r>
    </w:p>
    <w:p>
      <w:pPr>
        <w:pStyle w:val="TextBody"/>
        <w:bidi w:val="0"/>
        <w:jc w:val="left"/>
        <w:rPr>
          <w:b/>
          <w:u w:val="single"/>
          <w:shd w:val="clear" w:fill="FFFF00"/>
        </w:rPr>
      </w:pPr>
      <w:r>
        <w:rPr>
          <w:b/>
          <w:u w:val="single"/>
          <w:shd w:val="clear" w:fill="FFFF00"/>
        </w:rPr>
        <w:t xml:space="preserve">Asiakirjan numero 25754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Captain of Her Heart'' on sveitsiläisen </w:t>
      </w:r>
      <w:r>
        <w:rPr>
          <w:color w:val="A9A9A9"/>
        </w:rPr>
        <w:t xml:space="preserve">Double-duon</w:t>
      </w:r>
      <w:r>
        <w:rPr/>
        <w:t xml:space="preserve"> single </w:t>
      </w:r>
      <w:r>
        <w:rPr/>
        <w:t xml:space="preserve">vuodelta 1985. Vuonna 1985 ilmestyneeltä Blue-albumilta otettu kappale on balladi tytöstä, joka lakkaa odottamasta poissaolevan rakastajansa paluuta. Kappale oli kansainvälinen menestys, ja se nousi Ison-Britannian singlelistalla sijalle 8 ja Billboard Hot 100 -listalla sijalle 16. Kappale teki Doublesta myös ensimmäisen sveitsiläisen artistin, joka pääsi Billboard Hot 100 -listan Top 40 -listalle.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sydämensä alkuperäisen kapteenin -</w:t>
      </w:r>
    </w:p>
    <w:p>
      <w:pPr>
        <w:pStyle w:val="TextBody"/>
        <w:bidi w:val="0"/>
        <w:jc w:val="left"/>
        <w:rPr>
          <w:b/>
          <w:u w:val="single"/>
          <w:shd w:val="clear" w:fill="FFFF00"/>
        </w:rPr>
      </w:pPr>
      <w:r>
        <w:rPr>
          <w:b/>
          <w:u w:val="single"/>
          <w:shd w:val="clear" w:fill="FFFF00"/>
        </w:rPr>
        <w:t xml:space="preserve">Asiakirjan numero 25755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``Gerontionin'' teemat ovat läsnä Eliotin myöhemmissä teoksissa, erityisesti The Waste Landissa. Tämä pätee erityisesti runon sisäiseen kamppailuun ja kertojan </w:t>
      </w:r>
      <w:r>
        <w:rPr>
          <w:color w:val="A9A9A9"/>
        </w:rPr>
        <w:t xml:space="preserve">``sateen odottamiseen''</w:t>
      </w:r>
      <w:r>
        <w:rPr/>
        <w:t xml:space="preserve">. Aikaa muutetaan myös siten, että menneisyys ja nykyisyys asetetaan päällekkäin, ja esitellään joukko eri kulttuureihin liittyviä paikkoja ja hahmoja.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kertoja sanoo odottavansa gerontionin ensimmäisillä riveillä?</w:t>
      </w:r>
    </w:p>
    <w:p>
      <w:pPr>
        <w:pStyle w:val="TextBody"/>
        <w:bidi w:val="0"/>
        <w:jc w:val="left"/>
        <w:rPr>
          <w:b/>
          <w:u w:val="single"/>
          <w:shd w:val="clear" w:fill="FFFF00"/>
        </w:rPr>
      </w:pPr>
      <w:r>
        <w:rPr>
          <w:b/>
          <w:u w:val="single"/>
          <w:shd w:val="clear" w:fill="FFFF00"/>
        </w:rPr>
        <w:t xml:space="preserve">Asiakirjan numero 25756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Brian Thomas Smith </w:t>
      </w:r>
      <w:r>
        <w:rPr/>
        <w:t xml:space="preserve">(s. 13. toukokuuta 1977) on yhdysvaltalainen näyttelijä ja koomikko, joka tunnetaan The Big Bang Theory -sarjasta, jossa hän näyttelee hölmöä, mutta hyväsydämistä Zack Johnsonia, sekä esiintymisistään Fear Factor- ja The Amazing Race Season 7 -sarjoissa.</w:t>
      </w:r>
      <w:r>
        <w:rPr/>
        <w:t xml:space="preserve"> Hän on myös vieraillut sarjoissa Two and a Half Men ja The 100 Greatest TV Quotes &amp; Catchphrases.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Zachia Big Bang Theoryssa...</w:t>
      </w:r>
    </w:p>
    <w:p>
      <w:pPr>
        <w:pStyle w:val="TextBody"/>
        <w:bidi w:val="0"/>
        <w:jc w:val="left"/>
        <w:rPr>
          <w:b/>
          <w:u w:val="single"/>
          <w:shd w:val="clear" w:fill="FFFF00"/>
        </w:rPr>
      </w:pPr>
      <w:r>
        <w:rPr>
          <w:b/>
          <w:u w:val="single"/>
          <w:shd w:val="clear" w:fill="FFFF00"/>
        </w:rPr>
        <w:t xml:space="preserve">Asiakirjan numero 25757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Foo Fighters on yhdysvaltalainen rockyhtye, joka perustettiin Seattlessa, Washingtonissa vuonna 1994. Sen perusti Nirvanan rumpali Dave Grohl yhden miehen projektina Nirvanan hajottua Kurt Cobainin kuoleman jälkeen. Yhtye on saanut nimensä </w:t>
      </w:r>
      <w:r>
        <w:rPr>
          <w:color w:val="A9A9A9"/>
        </w:rPr>
        <w:t xml:space="preserve">liittoutuneiden lentäjien toisessa maailmansodassa raportoimista ufoista ja erilaisista ilmailmiöistä, jotka tunnettiin kollektiivisesti nimellä ``foo fighters''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Foo Fighters sai nimensä?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Foo Fighters on yhdysvaltalainen rockyhtye, joka perustettiin Seattlessa, Washingtonissa vuonna 1994. Sen perusti Nirvanan rumpali Dave Grohl yhden miehen projektina Nirvanan hajottua Kurt Cobainin kuoleman jälkeen. Yhtye on saanut nimensä </w:t>
      </w:r>
      <w:r>
        <w:rPr>
          <w:color w:val="A9A9A9"/>
        </w:rPr>
        <w:t xml:space="preserve">liittoutuneiden lentäjien toisessa maailmansodassa raportoimista ufoista ja erilaisista ilmailmiöistä, jotka tunnettiin kollektiivisesti nimellä ``foo fighters''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Foo Fighters sai nimensä?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Ennen julkaisua Foo Fighters' </w:t>
      </w:r>
      <w:r>
        <w:rPr>
          <w:color w:val="A9A9A9"/>
        </w:rPr>
        <w:t xml:space="preserve">1995 </w:t>
      </w:r>
      <w:r>
        <w:rPr/>
        <w:t xml:space="preserve">debyyttialbumi Foo Fighters, joka sisälsi Grohl ainoana virallisena jäsenenä, Grohl rekrytoitu basisti Nate Mendel ja rumpali William Goldsmith, molemmat aiemmin Sunny Day Real Estate, sekä Nirvana kiertue kitaristi Pat Smear täydentämään kokoonpano. Yhtye aloitti esiintymällä Portlandissa, Oregonissa. Goldsmith lopetti yhtyeen toisen albumin The Colour and the Shape (1997) äänitysten aikana, jolloin Grohl itse äänitti suurimman osan rumpaliosuuksista uudelleen. Smearin lähtö seurasi pian sen jälkeen, vaikka hän liittyi ryhmään uudelleen vuonna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Foo Fightersin ensimmäinen albumi ilmestyi?</w:t>
      </w:r>
    </w:p>
    <w:p>
      <w:pPr>
        <w:pStyle w:val="TextBody"/>
        <w:bidi w:val="0"/>
        <w:jc w:val="left"/>
        <w:rPr>
          <w:b/>
          <w:u w:val="single"/>
          <w:shd w:val="clear" w:fill="FFFF00"/>
        </w:rPr>
      </w:pPr>
      <w:r>
        <w:rPr>
          <w:b/>
          <w:u w:val="single"/>
          <w:shd w:val="clear" w:fill="FFFF00"/>
        </w:rPr>
        <w:t xml:space="preserve">Asiakirjan numero 25758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``Caedite eos. Novit enim Dominus qui sunt eius." </w:t>
      </w:r>
      <w:r>
        <w:rPr>
          <w:color w:val="A9A9A9"/>
        </w:rPr>
        <w:t xml:space="preserve">Paavin legaatin ja sistertsialaisabotin Arnaud Amalricin väitetään lausuneen tämän </w:t>
      </w:r>
      <w:r>
        <w:rPr/>
        <w:t xml:space="preserve">ennen Béziersin verilöylyä, joka oli Albigenserin ristiretken ensimmäinen suuri sotatoimi. Latinankielisen lauseen suora käännös olisi "Tappakaa heidät". Sillä Herra tietää, ketkä ovat hänen omiaan. Vähemmän muodolliset englanninkieliset käännökset ovat synnyttäneet muunnelmia, kuten ``Kill them all; let God sort them out''. Muissa lähteissä lainaus on "Neca eos omnes. Deus suos agnoscet.''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että tappakaa heidät kaikki ja antakaa Jumalan hoitaa heidät.</w:t>
      </w:r>
    </w:p>
    <w:p>
      <w:pPr>
        <w:pStyle w:val="TextBody"/>
        <w:bidi w:val="0"/>
        <w:jc w:val="left"/>
        <w:rPr>
          <w:b/>
          <w:u w:val="single"/>
          <w:shd w:val="clear" w:fill="FFFF00"/>
        </w:rPr>
      </w:pPr>
      <w:r>
        <w:rPr>
          <w:b/>
          <w:u w:val="single"/>
          <w:shd w:val="clear" w:fill="FFFF00"/>
        </w:rPr>
        <w:t xml:space="preserve">Asiakirjan numero 25759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Optimus Prime / Nemesis Prime Transformers-hahmo Optimus Prime Dark of the Moon Promo -elokuvassa </w:t>
      </w:r>
    </w:p>
    <w:tbl>
      <w:tblPr>
        <w:tblW w:w="10205" w:type="dxa"/>
        <w:jc w:val="left"/>
        <w:tblInd w:w="0" w:type="dxa"/>
        <w:tblLayout w:type="fixed"/>
        <w:tblCellMar>
          <w:top w:w="28" w:type="dxa"/>
          <w:left w:w="28" w:type="dxa"/>
          <w:bottom w:w="28" w:type="dxa"/>
          <w:right w:w="28" w:type="dxa"/>
        </w:tblCellMar>
      </w:tblPr>
      <w:tblGrid>
        <w:gridCol w:w="1486"/>
        <w:gridCol w:w="8719"/>
      </w:tblGrid>
      <w:tr>
        <w:trPr/>
        <w:tc>
          <w:tcPr>
            <w:tcW w:w="1486" w:type="dxa"/>
            <w:tcBorders/>
            <w:vAlign w:val="center"/>
          </w:tcPr>
          <w:p>
            <w:pPr>
              <w:pStyle w:val="TableHeading"/>
              <w:suppressLineNumbers/>
              <w:bidi w:val="0"/>
              <w:spacing w:before="0" w:after="283"/>
              <w:jc w:val="center"/>
              <w:rPr/>
            </w:pPr>
            <w:r>
              <w:rPr/>
              <w:t xml:space="preserve">Äänenä (englanti) </w:t>
            </w:r>
          </w:p>
        </w:tc>
        <w:tc>
          <w:tcPr>
            <w:tcW w:w="8719" w:type="dxa"/>
            <w:tcBorders/>
            <w:vAlign w:val="center"/>
          </w:tcPr>
          <w:p>
            <w:pPr>
              <w:pStyle w:val="TableContents"/>
              <w:bidi w:val="0"/>
              <w:spacing w:before="0" w:after="283"/>
              <w:jc w:val="left"/>
              <w:rPr/>
            </w:pPr>
            <w:r>
              <w:rPr/>
              <w:t xml:space="preserve">Peter Cullen (elokuvat, lelut, videopelit) Eric Eowards (kyberoperaatiot) Michael Dorn (Revenge of the Fallen -lelumainokset) </w:t>
            </w:r>
          </w:p>
        </w:tc>
      </w:tr>
      <w:tr>
        <w:trPr/>
        <w:tc>
          <w:tcPr>
            <w:tcW w:w="1486" w:type="dxa"/>
            <w:tcBorders/>
            <w:vAlign w:val="center"/>
          </w:tcPr>
          <w:p>
            <w:pPr>
              <w:pStyle w:val="TableHeading"/>
              <w:suppressLineNumbers/>
              <w:bidi w:val="0"/>
              <w:spacing w:before="0" w:after="283"/>
              <w:jc w:val="center"/>
              <w:rPr/>
            </w:pPr>
            <w:r>
              <w:rPr/>
              <w:t xml:space="preserve">Äänenä (japanilainen) </w:t>
            </w:r>
          </w:p>
        </w:tc>
        <w:tc>
          <w:tcPr>
            <w:tcW w:w="8719" w:type="dxa"/>
            <w:tcBorders/>
            <w:vAlign w:val="center"/>
          </w:tcPr>
          <w:p>
            <w:pPr>
              <w:pStyle w:val="TableContents"/>
              <w:bidi w:val="0"/>
              <w:spacing w:before="0" w:after="283"/>
              <w:jc w:val="left"/>
              <w:rPr/>
            </w:pPr>
            <w:r>
              <w:rPr/>
              <w:t xml:space="preserve">Tesshō Genda (elokuvat) Yoshimasa Hosoya (Q Transformers: Mystery of Convoy) Tiedot </w:t>
            </w:r>
          </w:p>
        </w:tc>
      </w:tr>
      <w:tr>
        <w:trPr/>
        <w:tc>
          <w:tcPr>
            <w:tcW w:w="1486" w:type="dxa"/>
            <w:tcBorders/>
            <w:vAlign w:val="center"/>
          </w:tcPr>
          <w:p>
            <w:pPr>
              <w:pStyle w:val="TableHeading"/>
              <w:suppressLineNumbers/>
              <w:bidi w:val="0"/>
              <w:spacing w:before="0" w:after="283"/>
              <w:jc w:val="center"/>
              <w:rPr/>
            </w:pPr>
            <w:r>
              <w:rPr/>
              <w:t xml:space="preserve">Liittyminen </w:t>
            </w:r>
          </w:p>
        </w:tc>
        <w:tc>
          <w:tcPr>
            <w:tcW w:w="8719" w:type="dxa"/>
            <w:tcBorders/>
            <w:vAlign w:val="center"/>
          </w:tcPr>
          <w:p>
            <w:pPr>
              <w:pStyle w:val="TableContents"/>
              <w:bidi w:val="0"/>
              <w:spacing w:before="0" w:after="283"/>
              <w:jc w:val="left"/>
              <w:rPr/>
            </w:pPr>
            <w:r>
              <w:rPr/>
              <w:t xml:space="preserve">Autobotti, Decepticon (Nemesis Prime) </w:t>
            </w:r>
          </w:p>
        </w:tc>
      </w:tr>
      <w:tr>
        <w:trPr/>
        <w:tc>
          <w:tcPr>
            <w:tcW w:w="1486" w:type="dxa"/>
            <w:tcBorders/>
            <w:vAlign w:val="center"/>
          </w:tcPr>
          <w:p>
            <w:pPr>
              <w:pStyle w:val="TableHeading"/>
              <w:suppressLineNumbers/>
              <w:bidi w:val="0"/>
              <w:spacing w:before="0" w:after="283"/>
              <w:jc w:val="center"/>
              <w:rPr/>
            </w:pPr>
            <w:r>
              <w:rPr/>
              <w:t xml:space="preserve">Alaryhmä </w:t>
            </w:r>
          </w:p>
        </w:tc>
        <w:tc>
          <w:tcPr>
            <w:tcW w:w="8719" w:type="dxa"/>
            <w:tcBorders/>
            <w:vAlign w:val="center"/>
          </w:tcPr>
          <w:p>
            <w:pPr>
              <w:pStyle w:val="TableContents"/>
              <w:bidi w:val="0"/>
              <w:spacing w:before="0" w:after="283"/>
              <w:jc w:val="left"/>
              <w:rPr/>
            </w:pPr>
            <w:r>
              <w:rPr/>
              <w:t xml:space="preserve">Primet, Johtajat, Voyagerit, Legendat, Kyberavaruuden komentajat, Kolmetoista Primea, Legendaarinen ritari, Transformer-ritarit </w:t>
            </w:r>
          </w:p>
        </w:tc>
      </w:tr>
      <w:tr>
        <w:trPr/>
        <w:tc>
          <w:tcPr>
            <w:tcW w:w="1486" w:type="dxa"/>
            <w:tcBorders/>
            <w:vAlign w:val="center"/>
          </w:tcPr>
          <w:p>
            <w:pPr>
              <w:pStyle w:val="TableHeading"/>
              <w:suppressLineNumbers/>
              <w:bidi w:val="0"/>
              <w:spacing w:before="0" w:after="283"/>
              <w:jc w:val="center"/>
              <w:rPr/>
            </w:pPr>
            <w:r>
              <w:rPr/>
              <w:t xml:space="preserve">Toiminto </w:t>
            </w:r>
          </w:p>
        </w:tc>
        <w:tc>
          <w:tcPr>
            <w:tcW w:w="8719" w:type="dxa"/>
            <w:tcBorders/>
            <w:vAlign w:val="center"/>
          </w:tcPr>
          <w:p>
            <w:pPr>
              <w:pStyle w:val="TableContents"/>
              <w:bidi w:val="0"/>
              <w:spacing w:before="0" w:after="283"/>
              <w:jc w:val="left"/>
              <w:rPr/>
            </w:pPr>
            <w:r>
              <w:rPr/>
              <w:t xml:space="preserve">Autobottien johtaja </w:t>
            </w:r>
          </w:p>
        </w:tc>
      </w:tr>
      <w:tr>
        <w:trPr/>
        <w:tc>
          <w:tcPr>
            <w:tcW w:w="1486" w:type="dxa"/>
            <w:tcBorders/>
            <w:vAlign w:val="center"/>
          </w:tcPr>
          <w:p>
            <w:pPr>
              <w:pStyle w:val="TableHeading"/>
              <w:suppressLineNumbers/>
              <w:bidi w:val="0"/>
              <w:spacing w:before="0" w:after="283"/>
              <w:jc w:val="center"/>
              <w:rPr/>
            </w:pPr>
            <w:r>
              <w:rPr/>
              <w:t xml:space="preserve">Sijoitus </w:t>
            </w:r>
          </w:p>
        </w:tc>
        <w:tc>
          <w:tcPr>
            <w:tcW w:w="8719" w:type="dxa"/>
            <w:tcBorders/>
            <w:vAlign w:val="center"/>
          </w:tcPr>
          <w:p>
            <w:pPr>
              <w:pStyle w:val="TableContents"/>
              <w:bidi w:val="0"/>
              <w:spacing w:before="0" w:after="283"/>
              <w:jc w:val="left"/>
              <w:rPr/>
            </w:pPr>
            <w:r>
              <w:rPr/>
              <w:t xml:space="preserve">10 </w:t>
            </w:r>
          </w:p>
        </w:tc>
      </w:tr>
      <w:tr>
        <w:trPr/>
        <w:tc>
          <w:tcPr>
            <w:tcW w:w="1486" w:type="dxa"/>
            <w:tcBorders/>
            <w:vAlign w:val="center"/>
          </w:tcPr>
          <w:p>
            <w:pPr>
              <w:pStyle w:val="TableHeading"/>
              <w:suppressLineNumbers/>
              <w:bidi w:val="0"/>
              <w:spacing w:before="0" w:after="283"/>
              <w:jc w:val="center"/>
              <w:rPr/>
            </w:pPr>
            <w:r>
              <w:rPr/>
              <w:t xml:space="preserve">Kumppani </w:t>
            </w:r>
          </w:p>
        </w:tc>
        <w:tc>
          <w:tcPr>
            <w:tcW w:w="8719" w:type="dxa"/>
            <w:tcBorders/>
            <w:vAlign w:val="center"/>
          </w:tcPr>
          <w:p>
            <w:pPr>
              <w:pStyle w:val="TableContents"/>
              <w:bidi w:val="0"/>
              <w:spacing w:before="0" w:after="283"/>
              <w:jc w:val="left"/>
              <w:rPr/>
            </w:pPr>
            <w:r>
              <w:rPr/>
              <w:t xml:space="preserve">Sam Witwicky, Quintessa (nimellä Nemesis Prime), Arcee, Elita-One, Bumblebee, Ratchet, Wheeljack, Camshaft, Jazz, Jetfire, Comettor, Ironhide, Sentinel Prime, Grimlock, Sideswipe, Hound, Drift, Cade Yeager, Crosshairs... </w:t>
            </w:r>
          </w:p>
        </w:tc>
      </w:tr>
      <w:tr>
        <w:trPr/>
        <w:tc>
          <w:tcPr>
            <w:tcW w:w="1486" w:type="dxa"/>
            <w:tcBorders/>
            <w:vAlign w:val="center"/>
          </w:tcPr>
          <w:p>
            <w:pPr>
              <w:pStyle w:val="TableHeading"/>
              <w:suppressLineNumbers/>
              <w:bidi w:val="0"/>
              <w:spacing w:before="0" w:after="283"/>
              <w:jc w:val="center"/>
              <w:rPr/>
            </w:pPr>
            <w:r>
              <w:rPr/>
              <w:t xml:space="preserve">Motto </w:t>
            </w:r>
          </w:p>
        </w:tc>
        <w:tc>
          <w:tcPr>
            <w:tcW w:w="8719" w:type="dxa"/>
            <w:tcBorders/>
            <w:vAlign w:val="center"/>
          </w:tcPr>
          <w:p>
            <w:pPr>
              <w:pStyle w:val="TableContents"/>
              <w:bidi w:val="0"/>
              <w:spacing w:before="0" w:after="283"/>
              <w:jc w:val="left"/>
              <w:rPr/>
            </w:pPr>
            <w:r>
              <w:rPr/>
              <w:t xml:space="preserve">``Vapaus on kaikkien tuntevien olentojen oikeus.'' "Ne, jotka uhkaavat rauhaa, hajoavat palasiksi" "Kaikki kädet taisteluun, johdatan teidät kaikki älylläni vapauteen" "Siihen päivään asti, kunnes kaikki ovat yhtä" "Sankarit eivät koskaan kuole." "Sankarit eivät kuole. Minua, Optimus Primea, ei voi koskaan valloittaa'' `` Taistelen kaikkia vastaan, jotka seisovat tielläni.'' (Nemesis Prime) </w:t>
            </w:r>
          </w:p>
        </w:tc>
      </w:tr>
      <w:tr>
        <w:trPr/>
        <w:tc>
          <w:tcPr>
            <w:tcW w:w="1486" w:type="dxa"/>
            <w:tcBorders/>
            <w:vAlign w:val="center"/>
          </w:tcPr>
          <w:p>
            <w:pPr>
              <w:pStyle w:val="TableHeading"/>
              <w:suppressLineNumbers/>
              <w:bidi w:val="0"/>
              <w:spacing w:before="0" w:after="283"/>
              <w:jc w:val="center"/>
              <w:rPr/>
            </w:pPr>
            <w:r>
              <w:rPr/>
              <w:t xml:space="preserve">Vaihtoehtoiset tilat </w:t>
            </w:r>
          </w:p>
        </w:tc>
        <w:tc>
          <w:tcPr>
            <w:tcW w:w="8719" w:type="dxa"/>
            <w:tcBorders/>
            <w:vAlign w:val="center"/>
          </w:tcPr>
          <w:p>
            <w:pPr>
              <w:pStyle w:val="TableContents"/>
              <w:bidi w:val="0"/>
              <w:spacing w:before="0" w:after="283"/>
              <w:jc w:val="left"/>
              <w:rPr/>
            </w:pPr>
            <w:r>
              <w:rPr/>
              <w:t xml:space="preserve">Cybertronian Entry Mode Protoform, </w:t>
            </w:r>
            <w:r>
              <w:rPr>
                <w:color w:val="A9A9A9"/>
              </w:rPr>
              <w:t xml:space="preserve">1997 Peterbilt 379 puoliperävaunu</w:t>
            </w:r>
            <w:r>
              <w:rPr/>
              <w:t xml:space="preserve">, 1973 Marmon cab-over puoliperävaunu, Western Star 4900 Phantom Custom puoliperävaunu.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Miltä Optimus Prime näytti Cybertronilla?</w:t>
      </w:r>
    </w:p>
    <w:p>
      <w:pPr>
        <w:pStyle w:val="TextBody"/>
        <w:bidi w:val="0"/>
        <w:jc w:val="left"/>
        <w:rPr>
          <w:b/>
          <w:u w:val="single"/>
          <w:shd w:val="clear" w:fill="FFFF00"/>
        </w:rPr>
      </w:pPr>
      <w:r>
        <w:rPr>
          <w:b/>
          <w:u w:val="single"/>
          <w:shd w:val="clear" w:fill="FFFF00"/>
        </w:rPr>
        <w:t xml:space="preserve">Asiakirjan numero 25760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63"/>
        <w:gridCol w:w="683"/>
        <w:gridCol w:w="1275"/>
        <w:gridCol w:w="691"/>
        <w:gridCol w:w="1994"/>
        <w:gridCol w:w="892"/>
        <w:gridCol w:w="798"/>
        <w:gridCol w:w="2709"/>
      </w:tblGrid>
      <w:tr>
        <w:trPr/>
        <w:tc>
          <w:tcPr>
            <w:tcW w:w="1163" w:type="dxa"/>
            <w:tcBorders/>
            <w:vAlign w:val="center"/>
          </w:tcPr>
          <w:p>
            <w:pPr>
              <w:pStyle w:val="TableHeading"/>
              <w:suppressLineNumbers/>
              <w:bidi w:val="0"/>
              <w:spacing w:before="0" w:after="283"/>
              <w:jc w:val="center"/>
              <w:rPr/>
            </w:pPr>
            <w:r>
              <w:rPr/>
              <w:t xml:space="preserve">Päivämäärä </w:t>
            </w:r>
          </w:p>
        </w:tc>
        <w:tc>
          <w:tcPr>
            <w:tcW w:w="683" w:type="dxa"/>
            <w:tcBorders/>
            <w:vAlign w:val="center"/>
          </w:tcPr>
          <w:p>
            <w:pPr>
              <w:pStyle w:val="TableHeading"/>
              <w:suppressLineNumbers/>
              <w:bidi w:val="0"/>
              <w:spacing w:before="0" w:after="283"/>
              <w:jc w:val="center"/>
              <w:rPr/>
            </w:pPr>
            <w:r>
              <w:rPr/>
              <w:t xml:space="preserve">Aika </w:t>
            </w:r>
          </w:p>
        </w:tc>
        <w:tc>
          <w:tcPr>
            <w:tcW w:w="1275" w:type="dxa"/>
            <w:tcBorders/>
            <w:vAlign w:val="center"/>
          </w:tcPr>
          <w:p>
            <w:pPr>
              <w:pStyle w:val="TableHeading"/>
              <w:suppressLineNumbers/>
              <w:bidi w:val="0"/>
              <w:spacing w:before="0" w:after="283"/>
              <w:jc w:val="center"/>
              <w:rPr/>
            </w:pPr>
            <w:r>
              <w:rPr/>
              <w:t xml:space="preserve">Vastustaja </w:t>
            </w:r>
          </w:p>
        </w:tc>
        <w:tc>
          <w:tcPr>
            <w:tcW w:w="691" w:type="dxa"/>
            <w:tcBorders/>
            <w:vAlign w:val="center"/>
          </w:tcPr>
          <w:p>
            <w:pPr>
              <w:pStyle w:val="TableHeading"/>
              <w:suppressLineNumbers/>
              <w:bidi w:val="0"/>
              <w:spacing w:before="0" w:after="283"/>
              <w:jc w:val="center"/>
              <w:rPr/>
            </w:pPr>
            <w:r>
              <w:rPr/>
              <w:t xml:space="preserve">Sijoitus </w:t>
            </w:r>
          </w:p>
        </w:tc>
        <w:tc>
          <w:tcPr>
            <w:tcW w:w="1994" w:type="dxa"/>
            <w:tcBorders/>
            <w:vAlign w:val="center"/>
          </w:tcPr>
          <w:p>
            <w:pPr>
              <w:pStyle w:val="TableHeading"/>
              <w:suppressLineNumbers/>
              <w:bidi w:val="0"/>
              <w:spacing w:before="0" w:after="283"/>
              <w:jc w:val="center"/>
              <w:rPr/>
            </w:pPr>
            <w:r>
              <w:rPr/>
              <w:t xml:space="preserve">Sivusto </w:t>
            </w:r>
          </w:p>
        </w:tc>
        <w:tc>
          <w:tcPr>
            <w:tcW w:w="892" w:type="dxa"/>
            <w:tcBorders/>
            <w:vAlign w:val="center"/>
          </w:tcPr>
          <w:p>
            <w:pPr>
              <w:pStyle w:val="TableHeading"/>
              <w:suppressLineNumbers/>
              <w:bidi w:val="0"/>
              <w:spacing w:before="0" w:after="283"/>
              <w:jc w:val="center"/>
              <w:rPr/>
            </w:pPr>
            <w:r>
              <w:rPr/>
              <w:t xml:space="preserve">TV </w:t>
            </w:r>
          </w:p>
        </w:tc>
        <w:tc>
          <w:tcPr>
            <w:tcW w:w="798" w:type="dxa"/>
            <w:tcBorders/>
            <w:vAlign w:val="center"/>
          </w:tcPr>
          <w:p>
            <w:pPr>
              <w:pStyle w:val="TableHeading"/>
              <w:suppressLineNumbers/>
              <w:bidi w:val="0"/>
              <w:spacing w:before="0" w:after="283"/>
              <w:jc w:val="center"/>
              <w:rPr/>
            </w:pPr>
            <w:r>
              <w:rPr/>
              <w:t xml:space="preserve">Tulos </w:t>
            </w:r>
          </w:p>
        </w:tc>
        <w:tc>
          <w:tcPr>
            <w:tcW w:w="2709" w:type="dxa"/>
            <w:tcBorders/>
            <w:vAlign w:val="center"/>
          </w:tcPr>
          <w:p>
            <w:pPr>
              <w:pStyle w:val="TableHeading"/>
              <w:suppressLineNumbers/>
              <w:bidi w:val="0"/>
              <w:spacing w:before="0" w:after="283"/>
              <w:jc w:val="center"/>
              <w:rPr/>
            </w:pPr>
            <w:r>
              <w:rPr/>
              <w:t xml:space="preserve">Osallistuminen </w:t>
            </w:r>
          </w:p>
        </w:tc>
      </w:tr>
      <w:tr>
        <w:trPr/>
        <w:tc>
          <w:tcPr>
            <w:tcW w:w="1163" w:type="dxa"/>
            <w:tcBorders/>
            <w:vAlign w:val="center"/>
          </w:tcPr>
          <w:p>
            <w:pPr>
              <w:pStyle w:val="TableContents"/>
              <w:bidi w:val="0"/>
              <w:spacing w:before="0" w:after="283"/>
              <w:jc w:val="left"/>
              <w:rPr/>
            </w:pPr>
            <w:r>
              <w:rPr/>
              <w:t xml:space="preserve">2. syyskuuta </w:t>
            </w:r>
          </w:p>
        </w:tc>
        <w:tc>
          <w:tcPr>
            <w:tcW w:w="683" w:type="dxa"/>
            <w:tcBorders/>
            <w:vAlign w:val="center"/>
          </w:tcPr>
          <w:p>
            <w:pPr>
              <w:pStyle w:val="TableContents"/>
              <w:bidi w:val="0"/>
              <w:spacing w:before="0" w:after="283"/>
              <w:jc w:val="left"/>
              <w:rPr/>
            </w:pPr>
            <w:r>
              <w:rPr/>
              <w:t xml:space="preserve">19:45 </w:t>
            </w:r>
          </w:p>
        </w:tc>
        <w:tc>
          <w:tcPr>
            <w:tcW w:w="1275" w:type="dxa"/>
            <w:tcBorders/>
            <w:vAlign w:val="center"/>
          </w:tcPr>
          <w:p>
            <w:pPr>
              <w:pStyle w:val="TableContents"/>
              <w:bidi w:val="0"/>
              <w:spacing w:before="0" w:after="283"/>
              <w:jc w:val="left"/>
              <w:rPr/>
            </w:pPr>
            <w:r>
              <w:rPr/>
              <w:t xml:space="preserve">nro 6 USC * </w:t>
            </w:r>
          </w:p>
        </w:tc>
        <w:tc>
          <w:tcPr>
            <w:tcW w:w="691" w:type="dxa"/>
            <w:tcBorders/>
            <w:vAlign w:val="center"/>
          </w:tcPr>
          <w:p>
            <w:pPr>
              <w:pStyle w:val="TableContents"/>
              <w:bidi w:val="0"/>
              <w:spacing w:before="0" w:after="283"/>
              <w:jc w:val="left"/>
              <w:rPr>
                <w:sz w:val="4"/>
                <w:szCs w:val="4"/>
              </w:rPr>
            </w:pPr>
            <w:r>
              <w:rPr>
                <w:sz w:val="4"/>
                <w:szCs w:val="4"/>
              </w:rPr>
            </w:r>
          </w:p>
        </w:tc>
        <w:tc>
          <w:tcPr>
            <w:tcW w:w="1994" w:type="dxa"/>
            <w:tcBorders/>
            <w:vAlign w:val="center"/>
          </w:tcPr>
          <w:p>
            <w:pPr>
              <w:pStyle w:val="TableContents"/>
              <w:bidi w:val="0"/>
              <w:spacing w:before="0" w:after="283"/>
              <w:jc w:val="left"/>
              <w:rPr/>
            </w:pPr>
            <w:r>
              <w:rPr/>
              <w:t xml:space="preserve">Donald W. Reynolds Razorback Stadium Fayetteville, AR </w:t>
            </w:r>
          </w:p>
        </w:tc>
        <w:tc>
          <w:tcPr>
            <w:tcW w:w="892" w:type="dxa"/>
            <w:tcBorders/>
            <w:vAlign w:val="center"/>
          </w:tcPr>
          <w:p>
            <w:pPr>
              <w:pStyle w:val="TableContents"/>
              <w:bidi w:val="0"/>
              <w:spacing w:before="0" w:after="283"/>
              <w:jc w:val="left"/>
              <w:rPr/>
            </w:pPr>
            <w:r>
              <w:rPr/>
              <w:t xml:space="preserve">ESPN </w:t>
            </w:r>
          </w:p>
        </w:tc>
        <w:tc>
          <w:tcPr>
            <w:tcW w:w="798" w:type="dxa"/>
            <w:tcBorders/>
            <w:vAlign w:val="center"/>
          </w:tcPr>
          <w:p>
            <w:pPr>
              <w:pStyle w:val="TableContents"/>
              <w:bidi w:val="0"/>
              <w:spacing w:before="0" w:after="283"/>
              <w:jc w:val="left"/>
              <w:rPr/>
            </w:pPr>
            <w:r>
              <w:rPr/>
              <w:t xml:space="preserve">L 14 -- 50 </w:t>
            </w:r>
          </w:p>
        </w:tc>
        <w:tc>
          <w:tcPr>
            <w:tcW w:w="2709" w:type="dxa"/>
            <w:tcBorders/>
            <w:vAlign w:val="center"/>
          </w:tcPr>
          <w:p>
            <w:pPr>
              <w:pStyle w:val="TableContents"/>
              <w:bidi w:val="0"/>
              <w:spacing w:before="0" w:after="283"/>
              <w:jc w:val="left"/>
              <w:rPr/>
            </w:pPr>
            <w:r>
              <w:rPr/>
              <w:t xml:space="preserve">76,564 </w:t>
            </w:r>
          </w:p>
        </w:tc>
      </w:tr>
      <w:tr>
        <w:trPr/>
        <w:tc>
          <w:tcPr>
            <w:tcW w:w="1163" w:type="dxa"/>
            <w:tcBorders/>
            <w:vAlign w:val="center"/>
          </w:tcPr>
          <w:p>
            <w:pPr>
              <w:pStyle w:val="TableContents"/>
              <w:bidi w:val="0"/>
              <w:spacing w:before="0" w:after="283"/>
              <w:jc w:val="left"/>
              <w:rPr/>
            </w:pPr>
            <w:r>
              <w:rPr/>
              <w:t xml:space="preserve">9. syyskuuta </w:t>
            </w:r>
          </w:p>
        </w:tc>
        <w:tc>
          <w:tcPr>
            <w:tcW w:w="683" w:type="dxa"/>
            <w:tcBorders/>
            <w:vAlign w:val="center"/>
          </w:tcPr>
          <w:p>
            <w:pPr>
              <w:pStyle w:val="TableContents"/>
              <w:bidi w:val="0"/>
              <w:spacing w:before="0" w:after="283"/>
              <w:jc w:val="left"/>
              <w:rPr/>
            </w:pPr>
            <w:r>
              <w:rPr/>
              <w:t xml:space="preserve">18:00 </w:t>
            </w:r>
          </w:p>
        </w:tc>
        <w:tc>
          <w:tcPr>
            <w:tcW w:w="1275" w:type="dxa"/>
            <w:tcBorders/>
            <w:vAlign w:val="center"/>
          </w:tcPr>
          <w:p>
            <w:pPr>
              <w:pStyle w:val="TableContents"/>
              <w:bidi w:val="0"/>
              <w:spacing w:before="0" w:after="283"/>
              <w:jc w:val="left"/>
              <w:rPr/>
            </w:pPr>
            <w:r>
              <w:rPr/>
              <w:t xml:space="preserve">Utah State * </w:t>
            </w:r>
          </w:p>
        </w:tc>
        <w:tc>
          <w:tcPr>
            <w:tcW w:w="691" w:type="dxa"/>
            <w:tcBorders/>
            <w:vAlign w:val="center"/>
          </w:tcPr>
          <w:p>
            <w:pPr>
              <w:pStyle w:val="TableContents"/>
              <w:bidi w:val="0"/>
              <w:spacing w:before="0" w:after="283"/>
              <w:jc w:val="left"/>
              <w:rPr>
                <w:sz w:val="4"/>
                <w:szCs w:val="4"/>
              </w:rPr>
            </w:pPr>
            <w:r>
              <w:rPr>
                <w:sz w:val="4"/>
                <w:szCs w:val="4"/>
              </w:rPr>
            </w:r>
          </w:p>
        </w:tc>
        <w:tc>
          <w:tcPr>
            <w:tcW w:w="1994" w:type="dxa"/>
            <w:tcBorders/>
            <w:vAlign w:val="center"/>
          </w:tcPr>
          <w:p>
            <w:pPr>
              <w:pStyle w:val="TableContents"/>
              <w:bidi w:val="0"/>
              <w:spacing w:before="0" w:after="283"/>
              <w:jc w:val="left"/>
              <w:rPr/>
            </w:pPr>
            <w:r>
              <w:rPr/>
              <w:t xml:space="preserve">Donald W. Reynolds Razorback Stadium Fayetteville, AR </w:t>
            </w:r>
          </w:p>
        </w:tc>
        <w:tc>
          <w:tcPr>
            <w:tcW w:w="892" w:type="dxa"/>
            <w:tcBorders/>
            <w:vAlign w:val="center"/>
          </w:tcPr>
          <w:p>
            <w:pPr>
              <w:pStyle w:val="TableContents"/>
              <w:bidi w:val="0"/>
              <w:spacing w:before="0" w:after="283"/>
              <w:jc w:val="left"/>
              <w:rPr>
                <w:sz w:val="4"/>
                <w:szCs w:val="4"/>
              </w:rPr>
            </w:pPr>
            <w:r>
              <w:rPr>
                <w:sz w:val="4"/>
                <w:szCs w:val="4"/>
              </w:rPr>
            </w:r>
          </w:p>
        </w:tc>
        <w:tc>
          <w:tcPr>
            <w:tcW w:w="798" w:type="dxa"/>
            <w:tcBorders/>
            <w:vAlign w:val="center"/>
          </w:tcPr>
          <w:p>
            <w:pPr>
              <w:pStyle w:val="TableContents"/>
              <w:bidi w:val="0"/>
              <w:spacing w:before="0" w:after="283"/>
              <w:jc w:val="left"/>
              <w:rPr/>
            </w:pPr>
            <w:r>
              <w:rPr/>
              <w:t xml:space="preserve">W 20 -- 0 </w:t>
            </w:r>
          </w:p>
        </w:tc>
        <w:tc>
          <w:tcPr>
            <w:tcW w:w="2709" w:type="dxa"/>
            <w:tcBorders/>
            <w:vAlign w:val="center"/>
          </w:tcPr>
          <w:p>
            <w:pPr>
              <w:pStyle w:val="TableContents"/>
              <w:bidi w:val="0"/>
              <w:spacing w:before="0" w:after="283"/>
              <w:jc w:val="left"/>
              <w:rPr/>
            </w:pPr>
            <w:r>
              <w:rPr/>
              <w:t xml:space="preserve">69,491 </w:t>
            </w:r>
          </w:p>
        </w:tc>
      </w:tr>
      <w:tr>
        <w:trPr/>
        <w:tc>
          <w:tcPr>
            <w:tcW w:w="1163" w:type="dxa"/>
            <w:tcBorders/>
            <w:vAlign w:val="center"/>
          </w:tcPr>
          <w:p>
            <w:pPr>
              <w:pStyle w:val="TableContents"/>
              <w:bidi w:val="0"/>
              <w:spacing w:before="0" w:after="283"/>
              <w:jc w:val="left"/>
              <w:rPr/>
            </w:pPr>
            <w:r>
              <w:rPr/>
              <w:t xml:space="preserve">16. syyskuuta </w:t>
            </w:r>
          </w:p>
        </w:tc>
        <w:tc>
          <w:tcPr>
            <w:tcW w:w="683" w:type="dxa"/>
            <w:tcBorders/>
            <w:vAlign w:val="center"/>
          </w:tcPr>
          <w:p>
            <w:pPr>
              <w:pStyle w:val="TableContents"/>
              <w:bidi w:val="0"/>
              <w:spacing w:before="0" w:after="283"/>
              <w:jc w:val="left"/>
              <w:rPr/>
            </w:pPr>
            <w:r>
              <w:rPr/>
              <w:t xml:space="preserve">11: 30 am </w:t>
            </w:r>
          </w:p>
        </w:tc>
        <w:tc>
          <w:tcPr>
            <w:tcW w:w="1275" w:type="dxa"/>
            <w:tcBorders/>
            <w:vAlign w:val="center"/>
          </w:tcPr>
          <w:p>
            <w:pPr>
              <w:pStyle w:val="TableContents"/>
              <w:bidi w:val="0"/>
              <w:spacing w:before="0" w:after="283"/>
              <w:jc w:val="left"/>
              <w:rPr/>
            </w:pPr>
            <w:r>
              <w:rPr/>
              <w:t xml:space="preserve">Vanderbiltissä </w:t>
            </w:r>
          </w:p>
        </w:tc>
        <w:tc>
          <w:tcPr>
            <w:tcW w:w="691" w:type="dxa"/>
            <w:tcBorders/>
            <w:vAlign w:val="center"/>
          </w:tcPr>
          <w:p>
            <w:pPr>
              <w:pStyle w:val="TableContents"/>
              <w:bidi w:val="0"/>
              <w:spacing w:before="0" w:after="283"/>
              <w:jc w:val="left"/>
              <w:rPr>
                <w:sz w:val="4"/>
                <w:szCs w:val="4"/>
              </w:rPr>
            </w:pPr>
            <w:r>
              <w:rPr>
                <w:sz w:val="4"/>
                <w:szCs w:val="4"/>
              </w:rPr>
            </w:r>
          </w:p>
        </w:tc>
        <w:tc>
          <w:tcPr>
            <w:tcW w:w="1994" w:type="dxa"/>
            <w:tcBorders/>
            <w:vAlign w:val="center"/>
          </w:tcPr>
          <w:p>
            <w:pPr>
              <w:pStyle w:val="TableContents"/>
              <w:bidi w:val="0"/>
              <w:spacing w:before="0" w:after="283"/>
              <w:jc w:val="left"/>
              <w:rPr/>
            </w:pPr>
            <w:r>
              <w:rPr/>
              <w:t xml:space="preserve">Vanderbilt Stadium Nashville, TN </w:t>
            </w:r>
          </w:p>
        </w:tc>
        <w:tc>
          <w:tcPr>
            <w:tcW w:w="892" w:type="dxa"/>
            <w:tcBorders/>
            <w:vAlign w:val="center"/>
          </w:tcPr>
          <w:p>
            <w:pPr>
              <w:pStyle w:val="TableContents"/>
              <w:bidi w:val="0"/>
              <w:spacing w:before="0" w:after="283"/>
              <w:jc w:val="left"/>
              <w:rPr/>
            </w:pPr>
            <w:r>
              <w:rPr/>
              <w:t xml:space="preserve">LFS </w:t>
            </w:r>
          </w:p>
        </w:tc>
        <w:tc>
          <w:tcPr>
            <w:tcW w:w="798" w:type="dxa"/>
            <w:tcBorders/>
            <w:vAlign w:val="center"/>
          </w:tcPr>
          <w:p>
            <w:pPr>
              <w:pStyle w:val="TableContents"/>
              <w:bidi w:val="0"/>
              <w:spacing w:before="0" w:after="283"/>
              <w:jc w:val="left"/>
              <w:rPr/>
            </w:pPr>
            <w:r>
              <w:rPr/>
              <w:t xml:space="preserve">W 21 -- 19 </w:t>
            </w:r>
          </w:p>
        </w:tc>
        <w:tc>
          <w:tcPr>
            <w:tcW w:w="2709" w:type="dxa"/>
            <w:tcBorders/>
            <w:vAlign w:val="center"/>
          </w:tcPr>
          <w:p>
            <w:pPr>
              <w:pStyle w:val="TableContents"/>
              <w:bidi w:val="0"/>
              <w:spacing w:before="0" w:after="283"/>
              <w:jc w:val="left"/>
              <w:rPr/>
            </w:pPr>
            <w:r>
              <w:rPr/>
              <w:t xml:space="preserve">32,202 </w:t>
            </w:r>
          </w:p>
        </w:tc>
      </w:tr>
      <w:tr>
        <w:trPr/>
        <w:tc>
          <w:tcPr>
            <w:tcW w:w="1163" w:type="dxa"/>
            <w:tcBorders/>
            <w:vAlign w:val="center"/>
          </w:tcPr>
          <w:p>
            <w:pPr>
              <w:pStyle w:val="TableContents"/>
              <w:bidi w:val="0"/>
              <w:spacing w:before="0" w:after="283"/>
              <w:jc w:val="left"/>
              <w:rPr/>
            </w:pPr>
            <w:r>
              <w:rPr/>
              <w:t xml:space="preserve">23.</w:t>
            </w:r>
            <w:r>
              <w:rPr>
                <w:color w:val="A9A9A9"/>
              </w:rPr>
              <w:t xml:space="preserve"> syyskuuta </w:t>
            </w:r>
          </w:p>
        </w:tc>
        <w:tc>
          <w:tcPr>
            <w:tcW w:w="683" w:type="dxa"/>
            <w:tcBorders/>
            <w:vAlign w:val="center"/>
          </w:tcPr>
          <w:p>
            <w:pPr>
              <w:pStyle w:val="TableContents"/>
              <w:bidi w:val="0"/>
              <w:spacing w:before="0" w:after="283"/>
              <w:jc w:val="left"/>
              <w:rPr/>
            </w:pPr>
            <w:r>
              <w:rPr/>
              <w:t xml:space="preserve">14:30 </w:t>
            </w:r>
          </w:p>
        </w:tc>
        <w:tc>
          <w:tcPr>
            <w:tcW w:w="1275" w:type="dxa"/>
            <w:tcBorders/>
            <w:vAlign w:val="center"/>
          </w:tcPr>
          <w:p>
            <w:pPr>
              <w:pStyle w:val="TableContents"/>
              <w:bidi w:val="0"/>
              <w:spacing w:before="0" w:after="283"/>
              <w:jc w:val="left"/>
              <w:rPr/>
            </w:pPr>
            <w:r>
              <w:rPr/>
              <w:t xml:space="preserve">Alabama </w:t>
            </w:r>
          </w:p>
        </w:tc>
        <w:tc>
          <w:tcPr>
            <w:tcW w:w="691" w:type="dxa"/>
            <w:tcBorders/>
            <w:vAlign w:val="center"/>
          </w:tcPr>
          <w:p>
            <w:pPr>
              <w:pStyle w:val="TableContents"/>
              <w:bidi w:val="0"/>
              <w:spacing w:before="0" w:after="283"/>
              <w:jc w:val="left"/>
              <w:rPr>
                <w:sz w:val="4"/>
                <w:szCs w:val="4"/>
              </w:rPr>
            </w:pPr>
            <w:r>
              <w:rPr>
                <w:sz w:val="4"/>
                <w:szCs w:val="4"/>
              </w:rPr>
            </w:r>
          </w:p>
        </w:tc>
        <w:tc>
          <w:tcPr>
            <w:tcW w:w="1994" w:type="dxa"/>
            <w:tcBorders/>
            <w:vAlign w:val="center"/>
          </w:tcPr>
          <w:p>
            <w:pPr>
              <w:pStyle w:val="TableContents"/>
              <w:bidi w:val="0"/>
              <w:spacing w:before="0" w:after="283"/>
              <w:jc w:val="left"/>
              <w:rPr/>
            </w:pPr>
            <w:r>
              <w:rPr/>
              <w:t xml:space="preserve">Donald W. Reynolds Razorback Stadium Fayetteville, AR </w:t>
            </w:r>
          </w:p>
        </w:tc>
        <w:tc>
          <w:tcPr>
            <w:tcW w:w="892" w:type="dxa"/>
            <w:tcBorders/>
            <w:vAlign w:val="center"/>
          </w:tcPr>
          <w:p>
            <w:pPr>
              <w:pStyle w:val="TableContents"/>
              <w:bidi w:val="0"/>
              <w:spacing w:before="0" w:after="283"/>
              <w:jc w:val="left"/>
              <w:rPr/>
            </w:pPr>
            <w:r>
              <w:rPr/>
              <w:t xml:space="preserve">CBS </w:t>
            </w:r>
          </w:p>
        </w:tc>
        <w:tc>
          <w:tcPr>
            <w:tcW w:w="798" w:type="dxa"/>
            <w:tcBorders/>
            <w:vAlign w:val="center"/>
          </w:tcPr>
          <w:p>
            <w:pPr>
              <w:pStyle w:val="TableContents"/>
              <w:bidi w:val="0"/>
              <w:spacing w:before="0" w:after="283"/>
              <w:jc w:val="left"/>
              <w:rPr/>
            </w:pPr>
            <w:r>
              <w:rPr/>
              <w:t xml:space="preserve">W 24 -- 23 </w:t>
            </w:r>
          </w:p>
        </w:tc>
        <w:tc>
          <w:tcPr>
            <w:tcW w:w="2709" w:type="dxa"/>
            <w:tcBorders/>
            <w:vAlign w:val="center"/>
          </w:tcPr>
          <w:p>
            <w:pPr>
              <w:pStyle w:val="TableContents"/>
              <w:bidi w:val="0"/>
              <w:spacing w:before="0" w:after="283"/>
              <w:jc w:val="left"/>
              <w:rPr/>
            </w:pPr>
            <w:r>
              <w:rPr/>
              <w:t xml:space="preserve">74,687 </w:t>
            </w:r>
          </w:p>
        </w:tc>
      </w:tr>
      <w:tr>
        <w:trPr/>
        <w:tc>
          <w:tcPr>
            <w:tcW w:w="1163" w:type="dxa"/>
            <w:tcBorders/>
            <w:vAlign w:val="center"/>
          </w:tcPr>
          <w:p>
            <w:pPr>
              <w:pStyle w:val="TableContents"/>
              <w:bidi w:val="0"/>
              <w:spacing w:before="0" w:after="283"/>
              <w:jc w:val="left"/>
              <w:rPr/>
            </w:pPr>
            <w:r>
              <w:rPr/>
              <w:t xml:space="preserve">7. lokakuuta </w:t>
            </w:r>
          </w:p>
        </w:tc>
        <w:tc>
          <w:tcPr>
            <w:tcW w:w="683" w:type="dxa"/>
            <w:tcBorders/>
            <w:vAlign w:val="center"/>
          </w:tcPr>
          <w:p>
            <w:pPr>
              <w:pStyle w:val="TableContents"/>
              <w:bidi w:val="0"/>
              <w:spacing w:before="0" w:after="283"/>
              <w:jc w:val="left"/>
              <w:rPr/>
            </w:pPr>
            <w:r>
              <w:rPr/>
              <w:t xml:space="preserve">11: 00 am </w:t>
            </w:r>
          </w:p>
        </w:tc>
        <w:tc>
          <w:tcPr>
            <w:tcW w:w="1275" w:type="dxa"/>
            <w:tcBorders/>
            <w:vAlign w:val="center"/>
          </w:tcPr>
          <w:p>
            <w:pPr>
              <w:pStyle w:val="TableContents"/>
              <w:bidi w:val="0"/>
              <w:spacing w:before="0" w:after="283"/>
              <w:jc w:val="left"/>
              <w:rPr/>
            </w:pPr>
            <w:r>
              <w:rPr/>
              <w:t xml:space="preserve">nro 2 Auburnissa </w:t>
            </w:r>
          </w:p>
        </w:tc>
        <w:tc>
          <w:tcPr>
            <w:tcW w:w="691" w:type="dxa"/>
            <w:tcBorders/>
            <w:vAlign w:val="center"/>
          </w:tcPr>
          <w:p>
            <w:pPr>
              <w:pStyle w:val="TableContents"/>
              <w:bidi w:val="0"/>
              <w:spacing w:before="0" w:after="283"/>
              <w:jc w:val="left"/>
              <w:rPr>
                <w:sz w:val="4"/>
                <w:szCs w:val="4"/>
              </w:rPr>
            </w:pPr>
            <w:r>
              <w:rPr>
                <w:sz w:val="4"/>
                <w:szCs w:val="4"/>
              </w:rPr>
            </w:r>
          </w:p>
        </w:tc>
        <w:tc>
          <w:tcPr>
            <w:tcW w:w="1994" w:type="dxa"/>
            <w:tcBorders/>
            <w:vAlign w:val="center"/>
          </w:tcPr>
          <w:p>
            <w:pPr>
              <w:pStyle w:val="TableContents"/>
              <w:bidi w:val="0"/>
              <w:spacing w:before="0" w:after="283"/>
              <w:jc w:val="left"/>
              <w:rPr/>
            </w:pPr>
            <w:r>
              <w:rPr/>
              <w:t xml:space="preserve">Jordan -- Hare Stadium Auburn, AL </w:t>
            </w:r>
          </w:p>
        </w:tc>
        <w:tc>
          <w:tcPr>
            <w:tcW w:w="892" w:type="dxa"/>
            <w:tcBorders/>
            <w:vAlign w:val="center"/>
          </w:tcPr>
          <w:p>
            <w:pPr>
              <w:pStyle w:val="TableContents"/>
              <w:bidi w:val="0"/>
              <w:spacing w:before="0" w:after="283"/>
              <w:jc w:val="left"/>
              <w:rPr/>
            </w:pPr>
            <w:r>
              <w:rPr/>
              <w:t xml:space="preserve">CBS </w:t>
            </w:r>
          </w:p>
        </w:tc>
        <w:tc>
          <w:tcPr>
            <w:tcW w:w="798" w:type="dxa"/>
            <w:tcBorders/>
            <w:vAlign w:val="center"/>
          </w:tcPr>
          <w:p>
            <w:pPr>
              <w:pStyle w:val="TableContents"/>
              <w:bidi w:val="0"/>
              <w:spacing w:before="0" w:after="283"/>
              <w:jc w:val="left"/>
              <w:rPr/>
            </w:pPr>
            <w:r>
              <w:rPr/>
              <w:t xml:space="preserve">W 27 -- 10 </w:t>
            </w:r>
          </w:p>
        </w:tc>
        <w:tc>
          <w:tcPr>
            <w:tcW w:w="2709" w:type="dxa"/>
            <w:tcBorders/>
            <w:vAlign w:val="center"/>
          </w:tcPr>
          <w:p>
            <w:pPr>
              <w:pStyle w:val="TableContents"/>
              <w:bidi w:val="0"/>
              <w:spacing w:before="0" w:after="283"/>
              <w:jc w:val="left"/>
              <w:rPr/>
            </w:pPr>
            <w:r>
              <w:rPr/>
              <w:t xml:space="preserve">87,451 </w:t>
            </w:r>
          </w:p>
        </w:tc>
      </w:tr>
      <w:tr>
        <w:trPr/>
        <w:tc>
          <w:tcPr>
            <w:tcW w:w="1163" w:type="dxa"/>
            <w:tcBorders/>
            <w:vAlign w:val="center"/>
          </w:tcPr>
          <w:p>
            <w:pPr>
              <w:pStyle w:val="TableContents"/>
              <w:bidi w:val="0"/>
              <w:spacing w:before="0" w:after="283"/>
              <w:jc w:val="left"/>
              <w:rPr/>
            </w:pPr>
            <w:r>
              <w:rPr/>
              <w:t xml:space="preserve">14. lokakuuta </w:t>
            </w:r>
          </w:p>
        </w:tc>
        <w:tc>
          <w:tcPr>
            <w:tcW w:w="683" w:type="dxa"/>
            <w:tcBorders/>
            <w:vAlign w:val="center"/>
          </w:tcPr>
          <w:p>
            <w:pPr>
              <w:pStyle w:val="TableContents"/>
              <w:bidi w:val="0"/>
              <w:spacing w:before="0" w:after="283"/>
              <w:jc w:val="left"/>
              <w:rPr/>
            </w:pPr>
            <w:r>
              <w:rPr/>
              <w:t xml:space="preserve">13:00 </w:t>
            </w:r>
          </w:p>
        </w:tc>
        <w:tc>
          <w:tcPr>
            <w:tcW w:w="1275" w:type="dxa"/>
            <w:tcBorders/>
            <w:vAlign w:val="center"/>
          </w:tcPr>
          <w:p>
            <w:pPr>
              <w:pStyle w:val="TableContents"/>
              <w:bidi w:val="0"/>
              <w:spacing w:before="0" w:after="283"/>
              <w:jc w:val="left"/>
              <w:rPr/>
            </w:pPr>
            <w:r>
              <w:rPr/>
              <w:t xml:space="preserve">SE Missouri State * </w:t>
            </w:r>
          </w:p>
        </w:tc>
        <w:tc>
          <w:tcPr>
            <w:tcW w:w="691" w:type="dxa"/>
            <w:tcBorders/>
            <w:vAlign w:val="center"/>
          </w:tcPr>
          <w:p>
            <w:pPr>
              <w:pStyle w:val="TableContents"/>
              <w:bidi w:val="0"/>
              <w:spacing w:before="0" w:after="283"/>
              <w:jc w:val="left"/>
              <w:rPr/>
            </w:pPr>
            <w:r>
              <w:rPr/>
              <w:t xml:space="preserve">Nro 17 </w:t>
            </w:r>
          </w:p>
        </w:tc>
        <w:tc>
          <w:tcPr>
            <w:tcW w:w="1994" w:type="dxa"/>
            <w:tcBorders/>
            <w:vAlign w:val="center"/>
          </w:tcPr>
          <w:p>
            <w:pPr>
              <w:pStyle w:val="TableContents"/>
              <w:bidi w:val="0"/>
              <w:spacing w:before="0" w:after="283"/>
              <w:jc w:val="left"/>
              <w:rPr/>
            </w:pPr>
            <w:r>
              <w:rPr/>
              <w:t xml:space="preserve">Donald W. Reynolds Razorback Stadium Fayetteville, AR </w:t>
            </w:r>
          </w:p>
        </w:tc>
        <w:tc>
          <w:tcPr>
            <w:tcW w:w="892" w:type="dxa"/>
            <w:tcBorders/>
            <w:vAlign w:val="center"/>
          </w:tcPr>
          <w:p>
            <w:pPr>
              <w:pStyle w:val="TableContents"/>
              <w:bidi w:val="0"/>
              <w:spacing w:before="0" w:after="283"/>
              <w:jc w:val="left"/>
              <w:rPr>
                <w:sz w:val="4"/>
                <w:szCs w:val="4"/>
              </w:rPr>
            </w:pPr>
            <w:r>
              <w:rPr>
                <w:sz w:val="4"/>
                <w:szCs w:val="4"/>
              </w:rPr>
            </w:r>
          </w:p>
        </w:tc>
        <w:tc>
          <w:tcPr>
            <w:tcW w:w="798" w:type="dxa"/>
            <w:tcBorders/>
            <w:vAlign w:val="center"/>
          </w:tcPr>
          <w:p>
            <w:pPr>
              <w:pStyle w:val="TableContents"/>
              <w:bidi w:val="0"/>
              <w:spacing w:before="0" w:after="283"/>
              <w:jc w:val="left"/>
              <w:rPr/>
            </w:pPr>
            <w:r>
              <w:rPr/>
              <w:t xml:space="preserve">W 63 -- 7 </w:t>
            </w:r>
          </w:p>
        </w:tc>
        <w:tc>
          <w:tcPr>
            <w:tcW w:w="2709" w:type="dxa"/>
            <w:tcBorders/>
            <w:vAlign w:val="center"/>
          </w:tcPr>
          <w:p>
            <w:pPr>
              <w:pStyle w:val="TableContents"/>
              <w:bidi w:val="0"/>
              <w:spacing w:before="0" w:after="283"/>
              <w:jc w:val="left"/>
              <w:rPr/>
            </w:pPr>
            <w:r>
              <w:rPr/>
              <w:t xml:space="preserve">72,453 </w:t>
            </w:r>
          </w:p>
        </w:tc>
      </w:tr>
      <w:tr>
        <w:trPr/>
        <w:tc>
          <w:tcPr>
            <w:tcW w:w="1163" w:type="dxa"/>
            <w:tcBorders/>
            <w:vAlign w:val="center"/>
          </w:tcPr>
          <w:p>
            <w:pPr>
              <w:pStyle w:val="TableContents"/>
              <w:bidi w:val="0"/>
              <w:spacing w:before="0" w:after="283"/>
              <w:jc w:val="left"/>
              <w:rPr/>
            </w:pPr>
            <w:r>
              <w:rPr/>
              <w:t xml:space="preserve">21. lokakuuta </w:t>
            </w:r>
          </w:p>
        </w:tc>
        <w:tc>
          <w:tcPr>
            <w:tcW w:w="683" w:type="dxa"/>
            <w:tcBorders/>
            <w:vAlign w:val="center"/>
          </w:tcPr>
          <w:p>
            <w:pPr>
              <w:pStyle w:val="TableContents"/>
              <w:bidi w:val="0"/>
              <w:spacing w:before="0" w:after="283"/>
              <w:jc w:val="left"/>
              <w:rPr/>
            </w:pPr>
            <w:r>
              <w:rPr/>
              <w:t xml:space="preserve">11: 30 am </w:t>
            </w:r>
          </w:p>
        </w:tc>
        <w:tc>
          <w:tcPr>
            <w:tcW w:w="1275" w:type="dxa"/>
            <w:tcBorders/>
            <w:vAlign w:val="center"/>
          </w:tcPr>
          <w:p>
            <w:pPr>
              <w:pStyle w:val="TableContents"/>
              <w:bidi w:val="0"/>
              <w:spacing w:before="0" w:after="283"/>
              <w:jc w:val="left"/>
              <w:rPr/>
            </w:pPr>
            <w:r>
              <w:rPr/>
              <w:t xml:space="preserve">Ole Miss </w:t>
            </w:r>
          </w:p>
        </w:tc>
        <w:tc>
          <w:tcPr>
            <w:tcW w:w="691" w:type="dxa"/>
            <w:tcBorders/>
            <w:vAlign w:val="center"/>
          </w:tcPr>
          <w:p>
            <w:pPr>
              <w:pStyle w:val="TableContents"/>
              <w:bidi w:val="0"/>
              <w:spacing w:before="0" w:after="283"/>
              <w:jc w:val="left"/>
              <w:rPr/>
            </w:pPr>
            <w:r>
              <w:rPr/>
              <w:t xml:space="preserve">Nro 15 </w:t>
            </w:r>
          </w:p>
        </w:tc>
        <w:tc>
          <w:tcPr>
            <w:tcW w:w="1994" w:type="dxa"/>
            <w:tcBorders/>
            <w:vAlign w:val="center"/>
          </w:tcPr>
          <w:p>
            <w:pPr>
              <w:pStyle w:val="TableContents"/>
              <w:bidi w:val="0"/>
              <w:spacing w:before="0" w:after="283"/>
              <w:jc w:val="left"/>
              <w:rPr/>
            </w:pPr>
            <w:r>
              <w:rPr/>
              <w:t xml:space="preserve">Donald W. Reynolds Razorback Stadium Fayetteville, AR </w:t>
            </w:r>
          </w:p>
        </w:tc>
        <w:tc>
          <w:tcPr>
            <w:tcW w:w="892" w:type="dxa"/>
            <w:tcBorders/>
            <w:vAlign w:val="center"/>
          </w:tcPr>
          <w:p>
            <w:pPr>
              <w:pStyle w:val="TableContents"/>
              <w:bidi w:val="0"/>
              <w:spacing w:before="0" w:after="283"/>
              <w:jc w:val="left"/>
              <w:rPr/>
            </w:pPr>
            <w:r>
              <w:rPr/>
              <w:t xml:space="preserve">LFS </w:t>
            </w:r>
          </w:p>
        </w:tc>
        <w:tc>
          <w:tcPr>
            <w:tcW w:w="798" w:type="dxa"/>
            <w:tcBorders/>
            <w:vAlign w:val="center"/>
          </w:tcPr>
          <w:p>
            <w:pPr>
              <w:pStyle w:val="TableContents"/>
              <w:bidi w:val="0"/>
              <w:spacing w:before="0" w:after="283"/>
              <w:jc w:val="left"/>
              <w:rPr/>
            </w:pPr>
            <w:r>
              <w:rPr/>
              <w:t xml:space="preserve">W 38 -- 3 </w:t>
            </w:r>
          </w:p>
        </w:tc>
        <w:tc>
          <w:tcPr>
            <w:tcW w:w="2709" w:type="dxa"/>
            <w:tcBorders/>
            <w:vAlign w:val="center"/>
          </w:tcPr>
          <w:p>
            <w:pPr>
              <w:pStyle w:val="TableContents"/>
              <w:bidi w:val="0"/>
              <w:spacing w:before="0" w:after="283"/>
              <w:jc w:val="left"/>
              <w:rPr/>
            </w:pPr>
            <w:r>
              <w:rPr/>
              <w:t xml:space="preserve">73,445 </w:t>
            </w:r>
          </w:p>
        </w:tc>
      </w:tr>
      <w:tr>
        <w:trPr/>
        <w:tc>
          <w:tcPr>
            <w:tcW w:w="1163" w:type="dxa"/>
            <w:tcBorders/>
            <w:vAlign w:val="center"/>
          </w:tcPr>
          <w:p>
            <w:pPr>
              <w:pStyle w:val="TableContents"/>
              <w:bidi w:val="0"/>
              <w:spacing w:before="0" w:after="283"/>
              <w:jc w:val="left"/>
              <w:rPr/>
            </w:pPr>
            <w:r>
              <w:rPr/>
              <w:t xml:space="preserve">28. lokakuuta </w:t>
            </w:r>
          </w:p>
        </w:tc>
        <w:tc>
          <w:tcPr>
            <w:tcW w:w="683" w:type="dxa"/>
            <w:tcBorders/>
            <w:vAlign w:val="center"/>
          </w:tcPr>
          <w:p>
            <w:pPr>
              <w:pStyle w:val="TableContents"/>
              <w:bidi w:val="0"/>
              <w:spacing w:before="0" w:after="283"/>
              <w:jc w:val="left"/>
              <w:rPr/>
            </w:pPr>
            <w:r>
              <w:rPr/>
              <w:t xml:space="preserve">18:00 </w:t>
            </w:r>
          </w:p>
        </w:tc>
        <w:tc>
          <w:tcPr>
            <w:tcW w:w="1275" w:type="dxa"/>
            <w:tcBorders/>
            <w:vAlign w:val="center"/>
          </w:tcPr>
          <w:p>
            <w:pPr>
              <w:pStyle w:val="TableContents"/>
              <w:bidi w:val="0"/>
              <w:spacing w:before="0" w:after="283"/>
              <w:jc w:val="left"/>
              <w:rPr/>
            </w:pPr>
            <w:r>
              <w:rPr/>
              <w:t xml:space="preserve">Louisiana -- Monroe * </w:t>
            </w:r>
          </w:p>
        </w:tc>
        <w:tc>
          <w:tcPr>
            <w:tcW w:w="691" w:type="dxa"/>
            <w:tcBorders/>
            <w:vAlign w:val="center"/>
          </w:tcPr>
          <w:p>
            <w:pPr>
              <w:pStyle w:val="TableContents"/>
              <w:bidi w:val="0"/>
              <w:spacing w:before="0" w:after="283"/>
              <w:jc w:val="left"/>
              <w:rPr/>
            </w:pPr>
            <w:r>
              <w:rPr/>
              <w:t xml:space="preserve">Nro 13 </w:t>
            </w:r>
          </w:p>
        </w:tc>
        <w:tc>
          <w:tcPr>
            <w:tcW w:w="1994" w:type="dxa"/>
            <w:tcBorders/>
            <w:vAlign w:val="center"/>
          </w:tcPr>
          <w:p>
            <w:pPr>
              <w:pStyle w:val="TableContents"/>
              <w:bidi w:val="0"/>
              <w:spacing w:before="0" w:after="283"/>
              <w:jc w:val="left"/>
              <w:rPr/>
            </w:pPr>
            <w:r>
              <w:rPr/>
              <w:t xml:space="preserve">War Memorial Stadium Little Rock, AR </w:t>
            </w:r>
          </w:p>
        </w:tc>
        <w:tc>
          <w:tcPr>
            <w:tcW w:w="892" w:type="dxa"/>
            <w:tcBorders/>
            <w:vAlign w:val="center"/>
          </w:tcPr>
          <w:p>
            <w:pPr>
              <w:pStyle w:val="TableContents"/>
              <w:bidi w:val="0"/>
              <w:spacing w:before="0" w:after="283"/>
              <w:jc w:val="left"/>
              <w:rPr/>
            </w:pPr>
            <w:r>
              <w:rPr/>
              <w:t xml:space="preserve">ESPNU </w:t>
            </w:r>
          </w:p>
        </w:tc>
        <w:tc>
          <w:tcPr>
            <w:tcW w:w="798" w:type="dxa"/>
            <w:tcBorders/>
            <w:vAlign w:val="center"/>
          </w:tcPr>
          <w:p>
            <w:pPr>
              <w:pStyle w:val="TableContents"/>
              <w:bidi w:val="0"/>
              <w:spacing w:before="0" w:after="283"/>
              <w:jc w:val="left"/>
              <w:rPr/>
            </w:pPr>
            <w:r>
              <w:rPr/>
              <w:t xml:space="preserve">W 44 -- 10 </w:t>
            </w:r>
          </w:p>
        </w:tc>
        <w:tc>
          <w:tcPr>
            <w:tcW w:w="2709" w:type="dxa"/>
            <w:tcBorders/>
            <w:vAlign w:val="center"/>
          </w:tcPr>
          <w:p>
            <w:pPr>
              <w:pStyle w:val="TableContents"/>
              <w:bidi w:val="0"/>
              <w:spacing w:before="0" w:after="283"/>
              <w:jc w:val="left"/>
              <w:rPr/>
            </w:pPr>
            <w:r>
              <w:rPr/>
              <w:t xml:space="preserve">55,420 </w:t>
            </w:r>
          </w:p>
        </w:tc>
      </w:tr>
      <w:tr>
        <w:trPr/>
        <w:tc>
          <w:tcPr>
            <w:tcW w:w="1163" w:type="dxa"/>
            <w:tcBorders/>
            <w:vAlign w:val="center"/>
          </w:tcPr>
          <w:p>
            <w:pPr>
              <w:pStyle w:val="TableContents"/>
              <w:bidi w:val="0"/>
              <w:spacing w:before="0" w:after="283"/>
              <w:jc w:val="left"/>
              <w:rPr/>
            </w:pPr>
            <w:r>
              <w:rPr/>
              <w:t xml:space="preserve">4. marraskuuta </w:t>
            </w:r>
          </w:p>
        </w:tc>
        <w:tc>
          <w:tcPr>
            <w:tcW w:w="683" w:type="dxa"/>
            <w:tcBorders/>
            <w:vAlign w:val="center"/>
          </w:tcPr>
          <w:p>
            <w:pPr>
              <w:pStyle w:val="TableContents"/>
              <w:bidi w:val="0"/>
              <w:spacing w:before="0" w:after="283"/>
              <w:jc w:val="left"/>
              <w:rPr/>
            </w:pPr>
            <w:r>
              <w:rPr/>
              <w:t xml:space="preserve">18:45 </w:t>
            </w:r>
          </w:p>
        </w:tc>
        <w:tc>
          <w:tcPr>
            <w:tcW w:w="1275" w:type="dxa"/>
            <w:tcBorders/>
            <w:vAlign w:val="center"/>
          </w:tcPr>
          <w:p>
            <w:pPr>
              <w:pStyle w:val="TableContents"/>
              <w:bidi w:val="0"/>
              <w:spacing w:before="0" w:after="283"/>
              <w:jc w:val="left"/>
              <w:rPr/>
            </w:pPr>
            <w:r>
              <w:rPr/>
              <w:t xml:space="preserve">Etelä-Carolinassa </w:t>
            </w:r>
          </w:p>
        </w:tc>
        <w:tc>
          <w:tcPr>
            <w:tcW w:w="691" w:type="dxa"/>
            <w:tcBorders/>
            <w:vAlign w:val="center"/>
          </w:tcPr>
          <w:p>
            <w:pPr>
              <w:pStyle w:val="TableContents"/>
              <w:bidi w:val="0"/>
              <w:spacing w:before="0" w:after="283"/>
              <w:jc w:val="left"/>
              <w:rPr/>
            </w:pPr>
            <w:r>
              <w:rPr/>
              <w:t xml:space="preserve">Nro 12 </w:t>
            </w:r>
          </w:p>
        </w:tc>
        <w:tc>
          <w:tcPr>
            <w:tcW w:w="1994" w:type="dxa"/>
            <w:tcBorders/>
            <w:vAlign w:val="center"/>
          </w:tcPr>
          <w:p>
            <w:pPr>
              <w:pStyle w:val="TableContents"/>
              <w:bidi w:val="0"/>
              <w:spacing w:before="0" w:after="283"/>
              <w:jc w:val="left"/>
              <w:rPr/>
            </w:pPr>
            <w:r>
              <w:rPr/>
              <w:t xml:space="preserve">Williams-Brice Stadium Columbia, SC </w:t>
            </w:r>
          </w:p>
        </w:tc>
        <w:tc>
          <w:tcPr>
            <w:tcW w:w="892" w:type="dxa"/>
            <w:tcBorders/>
            <w:vAlign w:val="center"/>
          </w:tcPr>
          <w:p>
            <w:pPr>
              <w:pStyle w:val="TableContents"/>
              <w:bidi w:val="0"/>
              <w:spacing w:before="0" w:after="283"/>
              <w:jc w:val="left"/>
              <w:rPr/>
            </w:pPr>
            <w:r>
              <w:rPr/>
              <w:t xml:space="preserve">ESPN </w:t>
            </w:r>
          </w:p>
        </w:tc>
        <w:tc>
          <w:tcPr>
            <w:tcW w:w="798" w:type="dxa"/>
            <w:tcBorders/>
            <w:vAlign w:val="center"/>
          </w:tcPr>
          <w:p>
            <w:pPr>
              <w:pStyle w:val="TableContents"/>
              <w:bidi w:val="0"/>
              <w:spacing w:before="0" w:after="283"/>
              <w:jc w:val="left"/>
              <w:rPr/>
            </w:pPr>
            <w:r>
              <w:rPr/>
              <w:t xml:space="preserve">W 26 -- 20 </w:t>
            </w:r>
          </w:p>
        </w:tc>
        <w:tc>
          <w:tcPr>
            <w:tcW w:w="2709" w:type="dxa"/>
            <w:tcBorders/>
            <w:vAlign w:val="center"/>
          </w:tcPr>
          <w:p>
            <w:pPr>
              <w:pStyle w:val="TableContents"/>
              <w:bidi w:val="0"/>
              <w:spacing w:before="0" w:after="283"/>
              <w:jc w:val="left"/>
              <w:rPr/>
            </w:pPr>
            <w:r>
              <w:rPr/>
              <w:t xml:space="preserve">74,926 </w:t>
            </w:r>
          </w:p>
        </w:tc>
      </w:tr>
      <w:tr>
        <w:trPr/>
        <w:tc>
          <w:tcPr>
            <w:tcW w:w="1163" w:type="dxa"/>
            <w:tcBorders/>
            <w:vAlign w:val="center"/>
          </w:tcPr>
          <w:p>
            <w:pPr>
              <w:pStyle w:val="TableContents"/>
              <w:bidi w:val="0"/>
              <w:spacing w:before="0" w:after="283"/>
              <w:jc w:val="left"/>
              <w:rPr/>
            </w:pPr>
            <w:r>
              <w:rPr/>
              <w:t xml:space="preserve">11. marraskuuta </w:t>
            </w:r>
          </w:p>
        </w:tc>
        <w:tc>
          <w:tcPr>
            <w:tcW w:w="683" w:type="dxa"/>
            <w:tcBorders/>
            <w:vAlign w:val="center"/>
          </w:tcPr>
          <w:p>
            <w:pPr>
              <w:pStyle w:val="TableContents"/>
              <w:bidi w:val="0"/>
              <w:spacing w:before="0" w:after="283"/>
              <w:jc w:val="left"/>
              <w:rPr/>
            </w:pPr>
            <w:r>
              <w:rPr/>
              <w:t xml:space="preserve">18:00 </w:t>
            </w:r>
          </w:p>
        </w:tc>
        <w:tc>
          <w:tcPr>
            <w:tcW w:w="1275" w:type="dxa"/>
            <w:tcBorders/>
            <w:vAlign w:val="center"/>
          </w:tcPr>
          <w:p>
            <w:pPr>
              <w:pStyle w:val="TableContents"/>
              <w:bidi w:val="0"/>
              <w:spacing w:before="0" w:after="283"/>
              <w:jc w:val="left"/>
              <w:rPr/>
            </w:pPr>
            <w:r>
              <w:rPr/>
              <w:t xml:space="preserve">Nro 13 Tennessee </w:t>
            </w:r>
          </w:p>
        </w:tc>
        <w:tc>
          <w:tcPr>
            <w:tcW w:w="691" w:type="dxa"/>
            <w:tcBorders/>
            <w:vAlign w:val="center"/>
          </w:tcPr>
          <w:p>
            <w:pPr>
              <w:pStyle w:val="TableContents"/>
              <w:bidi w:val="0"/>
              <w:spacing w:before="0" w:after="283"/>
              <w:jc w:val="left"/>
              <w:rPr/>
            </w:pPr>
            <w:r>
              <w:rPr/>
              <w:t xml:space="preserve">Nro 11 </w:t>
            </w:r>
          </w:p>
        </w:tc>
        <w:tc>
          <w:tcPr>
            <w:tcW w:w="1994" w:type="dxa"/>
            <w:tcBorders/>
            <w:vAlign w:val="center"/>
          </w:tcPr>
          <w:p>
            <w:pPr>
              <w:pStyle w:val="TableContents"/>
              <w:bidi w:val="0"/>
              <w:spacing w:before="0" w:after="283"/>
              <w:jc w:val="left"/>
              <w:rPr/>
            </w:pPr>
            <w:r>
              <w:rPr/>
              <w:t xml:space="preserve">Donald W. Reynolds Razorback Stadium Fayetteville, AR </w:t>
            </w:r>
          </w:p>
        </w:tc>
        <w:tc>
          <w:tcPr>
            <w:tcW w:w="892" w:type="dxa"/>
            <w:tcBorders/>
            <w:vAlign w:val="center"/>
          </w:tcPr>
          <w:p>
            <w:pPr>
              <w:pStyle w:val="TableContents"/>
              <w:bidi w:val="0"/>
              <w:spacing w:before="0" w:after="283"/>
              <w:jc w:val="left"/>
              <w:rPr/>
            </w:pPr>
            <w:r>
              <w:rPr/>
              <w:t xml:space="preserve">ESPN2 </w:t>
            </w:r>
          </w:p>
        </w:tc>
        <w:tc>
          <w:tcPr>
            <w:tcW w:w="798" w:type="dxa"/>
            <w:tcBorders/>
            <w:vAlign w:val="center"/>
          </w:tcPr>
          <w:p>
            <w:pPr>
              <w:pStyle w:val="TableContents"/>
              <w:bidi w:val="0"/>
              <w:spacing w:before="0" w:after="283"/>
              <w:jc w:val="left"/>
              <w:rPr/>
            </w:pPr>
            <w:r>
              <w:rPr/>
              <w:t xml:space="preserve">W 31 -- 14 </w:t>
            </w:r>
          </w:p>
        </w:tc>
        <w:tc>
          <w:tcPr>
            <w:tcW w:w="2709" w:type="dxa"/>
            <w:tcBorders/>
            <w:vAlign w:val="center"/>
          </w:tcPr>
          <w:p>
            <w:pPr>
              <w:pStyle w:val="TableContents"/>
              <w:bidi w:val="0"/>
              <w:spacing w:before="0" w:after="283"/>
              <w:jc w:val="left"/>
              <w:rPr/>
            </w:pPr>
            <w:r>
              <w:rPr/>
              <w:t xml:space="preserve">76,728 </w:t>
            </w:r>
          </w:p>
        </w:tc>
      </w:tr>
      <w:tr>
        <w:trPr/>
        <w:tc>
          <w:tcPr>
            <w:tcW w:w="1163" w:type="dxa"/>
            <w:tcBorders/>
            <w:vAlign w:val="center"/>
          </w:tcPr>
          <w:p>
            <w:pPr>
              <w:pStyle w:val="TableContents"/>
              <w:bidi w:val="0"/>
              <w:spacing w:before="0" w:after="283"/>
              <w:jc w:val="left"/>
              <w:rPr/>
            </w:pPr>
            <w:r>
              <w:rPr/>
              <w:t xml:space="preserve">18. marraskuuta </w:t>
            </w:r>
          </w:p>
        </w:tc>
        <w:tc>
          <w:tcPr>
            <w:tcW w:w="683" w:type="dxa"/>
            <w:tcBorders/>
            <w:vAlign w:val="center"/>
          </w:tcPr>
          <w:p>
            <w:pPr>
              <w:pStyle w:val="TableContents"/>
              <w:bidi w:val="0"/>
              <w:spacing w:before="0" w:after="283"/>
              <w:jc w:val="left"/>
              <w:rPr/>
            </w:pPr>
            <w:r>
              <w:rPr/>
              <w:t xml:space="preserve">13:30 </w:t>
            </w:r>
          </w:p>
        </w:tc>
        <w:tc>
          <w:tcPr>
            <w:tcW w:w="1275" w:type="dxa"/>
            <w:tcBorders/>
            <w:vAlign w:val="center"/>
          </w:tcPr>
          <w:p>
            <w:pPr>
              <w:pStyle w:val="TableContents"/>
              <w:bidi w:val="0"/>
              <w:spacing w:before="0" w:after="283"/>
              <w:jc w:val="left"/>
              <w:rPr/>
            </w:pPr>
            <w:r>
              <w:rPr/>
              <w:t xml:space="preserve">Mississippin osavaltiossa </w:t>
            </w:r>
          </w:p>
        </w:tc>
        <w:tc>
          <w:tcPr>
            <w:tcW w:w="691" w:type="dxa"/>
            <w:tcBorders/>
            <w:vAlign w:val="center"/>
          </w:tcPr>
          <w:p>
            <w:pPr>
              <w:pStyle w:val="TableContents"/>
              <w:bidi w:val="0"/>
              <w:spacing w:before="0" w:after="283"/>
              <w:jc w:val="left"/>
              <w:rPr/>
            </w:pPr>
            <w:r>
              <w:rPr/>
              <w:t xml:space="preserve">Nro 5 </w:t>
            </w:r>
          </w:p>
        </w:tc>
        <w:tc>
          <w:tcPr>
            <w:tcW w:w="1994" w:type="dxa"/>
            <w:tcBorders/>
            <w:vAlign w:val="center"/>
          </w:tcPr>
          <w:p>
            <w:pPr>
              <w:pStyle w:val="TableContents"/>
              <w:bidi w:val="0"/>
              <w:spacing w:before="0" w:after="283"/>
              <w:jc w:val="left"/>
              <w:rPr/>
            </w:pPr>
            <w:r>
              <w:rPr/>
              <w:t xml:space="preserve">Davis Wade Stadium Starkville, MS </w:t>
            </w:r>
          </w:p>
        </w:tc>
        <w:tc>
          <w:tcPr>
            <w:tcW w:w="892" w:type="dxa"/>
            <w:tcBorders/>
            <w:vAlign w:val="center"/>
          </w:tcPr>
          <w:p>
            <w:pPr>
              <w:pStyle w:val="TableContents"/>
              <w:bidi w:val="0"/>
              <w:spacing w:before="0" w:after="283"/>
              <w:jc w:val="left"/>
              <w:rPr>
                <w:sz w:val="4"/>
                <w:szCs w:val="4"/>
              </w:rPr>
            </w:pPr>
            <w:r>
              <w:rPr>
                <w:sz w:val="4"/>
                <w:szCs w:val="4"/>
              </w:rPr>
            </w:r>
          </w:p>
        </w:tc>
        <w:tc>
          <w:tcPr>
            <w:tcW w:w="798" w:type="dxa"/>
            <w:tcBorders/>
            <w:vAlign w:val="center"/>
          </w:tcPr>
          <w:p>
            <w:pPr>
              <w:pStyle w:val="TableContents"/>
              <w:bidi w:val="0"/>
              <w:spacing w:before="0" w:after="283"/>
              <w:jc w:val="left"/>
              <w:rPr/>
            </w:pPr>
            <w:r>
              <w:rPr/>
              <w:t xml:space="preserve">W 28 -- 14 </w:t>
            </w:r>
          </w:p>
        </w:tc>
        <w:tc>
          <w:tcPr>
            <w:tcW w:w="2709" w:type="dxa"/>
            <w:tcBorders/>
            <w:vAlign w:val="center"/>
          </w:tcPr>
          <w:p>
            <w:pPr>
              <w:pStyle w:val="TableContents"/>
              <w:bidi w:val="0"/>
              <w:spacing w:before="0" w:after="283"/>
              <w:jc w:val="left"/>
              <w:rPr/>
            </w:pPr>
            <w:r>
              <w:rPr/>
              <w:t xml:space="preserve">41,845 </w:t>
            </w:r>
          </w:p>
        </w:tc>
      </w:tr>
      <w:tr>
        <w:trPr/>
        <w:tc>
          <w:tcPr>
            <w:tcW w:w="1163" w:type="dxa"/>
            <w:tcBorders/>
            <w:vAlign w:val="center"/>
          </w:tcPr>
          <w:p>
            <w:pPr>
              <w:pStyle w:val="TableContents"/>
              <w:bidi w:val="0"/>
              <w:spacing w:before="0" w:after="283"/>
              <w:jc w:val="left"/>
              <w:rPr/>
            </w:pPr>
            <w:r>
              <w:rPr/>
              <w:t xml:space="preserve">24. marraskuuta </w:t>
            </w:r>
          </w:p>
        </w:tc>
        <w:tc>
          <w:tcPr>
            <w:tcW w:w="683" w:type="dxa"/>
            <w:tcBorders/>
            <w:vAlign w:val="center"/>
          </w:tcPr>
          <w:p>
            <w:pPr>
              <w:pStyle w:val="TableContents"/>
              <w:bidi w:val="0"/>
              <w:spacing w:before="0" w:after="283"/>
              <w:jc w:val="left"/>
              <w:rPr/>
            </w:pPr>
            <w:r>
              <w:rPr/>
              <w:t xml:space="preserve">13:30 </w:t>
            </w:r>
          </w:p>
        </w:tc>
        <w:tc>
          <w:tcPr>
            <w:tcW w:w="1275" w:type="dxa"/>
            <w:tcBorders/>
            <w:vAlign w:val="center"/>
          </w:tcPr>
          <w:p>
            <w:pPr>
              <w:pStyle w:val="TableContents"/>
              <w:bidi w:val="0"/>
              <w:spacing w:before="0" w:after="283"/>
              <w:jc w:val="left"/>
              <w:rPr/>
            </w:pPr>
            <w:r>
              <w:rPr/>
              <w:t xml:space="preserve">Nro 9 LSU </w:t>
            </w:r>
          </w:p>
        </w:tc>
        <w:tc>
          <w:tcPr>
            <w:tcW w:w="691" w:type="dxa"/>
            <w:tcBorders/>
            <w:vAlign w:val="center"/>
          </w:tcPr>
          <w:p>
            <w:pPr>
              <w:pStyle w:val="TableContents"/>
              <w:bidi w:val="0"/>
              <w:spacing w:before="0" w:after="283"/>
              <w:jc w:val="left"/>
              <w:rPr/>
            </w:pPr>
            <w:r>
              <w:rPr/>
              <w:t xml:space="preserve">Nro 5 </w:t>
            </w:r>
          </w:p>
        </w:tc>
        <w:tc>
          <w:tcPr>
            <w:tcW w:w="1994" w:type="dxa"/>
            <w:tcBorders/>
            <w:vAlign w:val="center"/>
          </w:tcPr>
          <w:p>
            <w:pPr>
              <w:pStyle w:val="TableContents"/>
              <w:bidi w:val="0"/>
              <w:spacing w:before="0" w:after="283"/>
              <w:jc w:val="left"/>
              <w:rPr/>
            </w:pPr>
            <w:r>
              <w:rPr/>
              <w:t xml:space="preserve">War Memorial Stadium Little Rock, AR (taistelu saappaasta) </w:t>
            </w:r>
          </w:p>
        </w:tc>
        <w:tc>
          <w:tcPr>
            <w:tcW w:w="892" w:type="dxa"/>
            <w:tcBorders/>
            <w:vAlign w:val="center"/>
          </w:tcPr>
          <w:p>
            <w:pPr>
              <w:pStyle w:val="TableContents"/>
              <w:bidi w:val="0"/>
              <w:spacing w:before="0" w:after="283"/>
              <w:jc w:val="left"/>
              <w:rPr/>
            </w:pPr>
            <w:r>
              <w:rPr/>
              <w:t xml:space="preserve">CBS </w:t>
            </w:r>
          </w:p>
        </w:tc>
        <w:tc>
          <w:tcPr>
            <w:tcW w:w="798" w:type="dxa"/>
            <w:tcBorders/>
            <w:vAlign w:val="center"/>
          </w:tcPr>
          <w:p>
            <w:pPr>
              <w:pStyle w:val="TableContents"/>
              <w:bidi w:val="0"/>
              <w:spacing w:before="0" w:after="283"/>
              <w:jc w:val="left"/>
              <w:rPr/>
            </w:pPr>
            <w:r>
              <w:rPr/>
              <w:t xml:space="preserve">L 26 -- 31 </w:t>
            </w:r>
          </w:p>
        </w:tc>
        <w:tc>
          <w:tcPr>
            <w:tcW w:w="2709" w:type="dxa"/>
            <w:tcBorders/>
            <w:vAlign w:val="center"/>
          </w:tcPr>
          <w:p>
            <w:pPr>
              <w:pStyle w:val="TableContents"/>
              <w:bidi w:val="0"/>
              <w:spacing w:before="0" w:after="283"/>
              <w:jc w:val="left"/>
              <w:rPr/>
            </w:pPr>
            <w:r>
              <w:rPr/>
              <w:t xml:space="preserve">55,833 </w:t>
            </w:r>
          </w:p>
        </w:tc>
      </w:tr>
      <w:tr>
        <w:trPr/>
        <w:tc>
          <w:tcPr>
            <w:tcW w:w="1163" w:type="dxa"/>
            <w:tcBorders/>
            <w:vAlign w:val="center"/>
          </w:tcPr>
          <w:p>
            <w:pPr>
              <w:pStyle w:val="TableContents"/>
              <w:bidi w:val="0"/>
              <w:spacing w:before="0" w:after="283"/>
              <w:jc w:val="left"/>
              <w:rPr/>
            </w:pPr>
            <w:r>
              <w:rPr/>
              <w:t xml:space="preserve">2. joulukuuta </w:t>
            </w:r>
          </w:p>
        </w:tc>
        <w:tc>
          <w:tcPr>
            <w:tcW w:w="683" w:type="dxa"/>
            <w:tcBorders/>
            <w:vAlign w:val="center"/>
          </w:tcPr>
          <w:p>
            <w:pPr>
              <w:pStyle w:val="TableContents"/>
              <w:bidi w:val="0"/>
              <w:spacing w:before="0" w:after="283"/>
              <w:jc w:val="left"/>
              <w:rPr/>
            </w:pPr>
            <w:r>
              <w:rPr/>
              <w:t xml:space="preserve">17:00 </w:t>
            </w:r>
          </w:p>
        </w:tc>
        <w:tc>
          <w:tcPr>
            <w:tcW w:w="1275" w:type="dxa"/>
            <w:tcBorders/>
            <w:vAlign w:val="center"/>
          </w:tcPr>
          <w:p>
            <w:pPr>
              <w:pStyle w:val="TableContents"/>
              <w:bidi w:val="0"/>
              <w:spacing w:before="0" w:after="283"/>
              <w:jc w:val="left"/>
              <w:rPr/>
            </w:pPr>
            <w:r>
              <w:rPr/>
              <w:t xml:space="preserve">vs. nro 4 Florida </w:t>
            </w:r>
          </w:p>
        </w:tc>
        <w:tc>
          <w:tcPr>
            <w:tcW w:w="691" w:type="dxa"/>
            <w:tcBorders/>
            <w:vAlign w:val="center"/>
          </w:tcPr>
          <w:p>
            <w:pPr>
              <w:pStyle w:val="TableContents"/>
              <w:bidi w:val="0"/>
              <w:spacing w:before="0" w:after="283"/>
              <w:jc w:val="left"/>
              <w:rPr/>
            </w:pPr>
            <w:r>
              <w:rPr/>
              <w:t xml:space="preserve">Nro 8 </w:t>
            </w:r>
          </w:p>
        </w:tc>
        <w:tc>
          <w:tcPr>
            <w:tcW w:w="1994" w:type="dxa"/>
            <w:tcBorders/>
            <w:vAlign w:val="center"/>
          </w:tcPr>
          <w:p>
            <w:pPr>
              <w:pStyle w:val="TableContents"/>
              <w:bidi w:val="0"/>
              <w:spacing w:before="0" w:after="283"/>
              <w:jc w:val="left"/>
              <w:rPr/>
            </w:pPr>
            <w:r>
              <w:rPr/>
              <w:t xml:space="preserve">Georgia Dome Atlanta, GA (SEC-mestaruusottelu) </w:t>
            </w:r>
          </w:p>
        </w:tc>
        <w:tc>
          <w:tcPr>
            <w:tcW w:w="892" w:type="dxa"/>
            <w:tcBorders/>
            <w:vAlign w:val="center"/>
          </w:tcPr>
          <w:p>
            <w:pPr>
              <w:pStyle w:val="TableContents"/>
              <w:bidi w:val="0"/>
              <w:spacing w:before="0" w:after="283"/>
              <w:jc w:val="left"/>
              <w:rPr/>
            </w:pPr>
            <w:r>
              <w:rPr/>
              <w:t xml:space="preserve">CBS </w:t>
            </w:r>
          </w:p>
        </w:tc>
        <w:tc>
          <w:tcPr>
            <w:tcW w:w="798" w:type="dxa"/>
            <w:tcBorders/>
            <w:vAlign w:val="center"/>
          </w:tcPr>
          <w:p>
            <w:pPr>
              <w:pStyle w:val="TableContents"/>
              <w:bidi w:val="0"/>
              <w:spacing w:before="0" w:after="283"/>
              <w:jc w:val="left"/>
              <w:rPr/>
            </w:pPr>
            <w:r>
              <w:rPr/>
              <w:t xml:space="preserve">L 28 -- 38 </w:t>
            </w:r>
          </w:p>
        </w:tc>
        <w:tc>
          <w:tcPr>
            <w:tcW w:w="2709" w:type="dxa"/>
            <w:tcBorders/>
            <w:vAlign w:val="center"/>
          </w:tcPr>
          <w:p>
            <w:pPr>
              <w:pStyle w:val="TableContents"/>
              <w:bidi w:val="0"/>
              <w:spacing w:before="0" w:after="283"/>
              <w:jc w:val="left"/>
              <w:rPr/>
            </w:pPr>
            <w:r>
              <w:rPr/>
              <w:t xml:space="preserve">73,374 </w:t>
            </w:r>
          </w:p>
        </w:tc>
      </w:tr>
      <w:tr>
        <w:trPr/>
        <w:tc>
          <w:tcPr>
            <w:tcW w:w="1163" w:type="dxa"/>
            <w:tcBorders/>
            <w:vAlign w:val="center"/>
          </w:tcPr>
          <w:p>
            <w:pPr>
              <w:pStyle w:val="TableContents"/>
              <w:bidi w:val="0"/>
              <w:spacing w:before="0" w:after="283"/>
              <w:jc w:val="left"/>
              <w:rPr/>
            </w:pPr>
            <w:r>
              <w:rPr/>
              <w:t xml:space="preserve">1. tammikuuta </w:t>
            </w:r>
          </w:p>
        </w:tc>
        <w:tc>
          <w:tcPr>
            <w:tcW w:w="683" w:type="dxa"/>
            <w:tcBorders/>
            <w:vAlign w:val="center"/>
          </w:tcPr>
          <w:p>
            <w:pPr>
              <w:pStyle w:val="TableContents"/>
              <w:bidi w:val="0"/>
              <w:spacing w:before="0" w:after="283"/>
              <w:jc w:val="left"/>
              <w:rPr/>
            </w:pPr>
            <w:r>
              <w:rPr/>
              <w:t xml:space="preserve">12: 00 pm </w:t>
            </w:r>
          </w:p>
        </w:tc>
        <w:tc>
          <w:tcPr>
            <w:tcW w:w="1275" w:type="dxa"/>
            <w:tcBorders/>
            <w:vAlign w:val="center"/>
          </w:tcPr>
          <w:p>
            <w:pPr>
              <w:pStyle w:val="TableContents"/>
              <w:bidi w:val="0"/>
              <w:spacing w:before="0" w:after="283"/>
              <w:jc w:val="left"/>
              <w:rPr/>
            </w:pPr>
            <w:r>
              <w:rPr/>
              <w:t xml:space="preserve">vs. nro 6 Wisconsin * </w:t>
            </w:r>
          </w:p>
        </w:tc>
        <w:tc>
          <w:tcPr>
            <w:tcW w:w="691" w:type="dxa"/>
            <w:tcBorders/>
            <w:vAlign w:val="center"/>
          </w:tcPr>
          <w:p>
            <w:pPr>
              <w:pStyle w:val="TableContents"/>
              <w:bidi w:val="0"/>
              <w:spacing w:before="0" w:after="283"/>
              <w:jc w:val="left"/>
              <w:rPr/>
            </w:pPr>
            <w:r>
              <w:rPr/>
              <w:t xml:space="preserve">Nro 12 </w:t>
            </w:r>
          </w:p>
        </w:tc>
        <w:tc>
          <w:tcPr>
            <w:tcW w:w="1994" w:type="dxa"/>
            <w:tcBorders/>
            <w:vAlign w:val="center"/>
          </w:tcPr>
          <w:p>
            <w:pPr>
              <w:pStyle w:val="TableContents"/>
              <w:bidi w:val="0"/>
              <w:spacing w:before="0" w:after="283"/>
              <w:jc w:val="left"/>
              <w:rPr/>
            </w:pPr>
            <w:r>
              <w:rPr/>
              <w:t xml:space="preserve">Citrus Bowl Orlando, FL (Capital One Bowl) </w:t>
            </w:r>
          </w:p>
        </w:tc>
        <w:tc>
          <w:tcPr>
            <w:tcW w:w="892" w:type="dxa"/>
            <w:tcBorders/>
            <w:vAlign w:val="center"/>
          </w:tcPr>
          <w:p>
            <w:pPr>
              <w:pStyle w:val="TableContents"/>
              <w:bidi w:val="0"/>
              <w:spacing w:before="0" w:after="283"/>
              <w:jc w:val="left"/>
              <w:rPr/>
            </w:pPr>
            <w:r>
              <w:rPr/>
              <w:t xml:space="preserve">ABC </w:t>
            </w:r>
          </w:p>
        </w:tc>
        <w:tc>
          <w:tcPr>
            <w:tcW w:w="798" w:type="dxa"/>
            <w:tcBorders/>
            <w:vAlign w:val="center"/>
          </w:tcPr>
          <w:p>
            <w:pPr>
              <w:pStyle w:val="TableContents"/>
              <w:bidi w:val="0"/>
              <w:spacing w:before="0" w:after="283"/>
              <w:jc w:val="left"/>
              <w:rPr/>
            </w:pPr>
            <w:r>
              <w:rPr/>
              <w:t xml:space="preserve">L 14 -- 17 </w:t>
            </w:r>
          </w:p>
        </w:tc>
        <w:tc>
          <w:tcPr>
            <w:tcW w:w="2709" w:type="dxa"/>
            <w:tcBorders/>
            <w:vAlign w:val="center"/>
          </w:tcPr>
          <w:p>
            <w:pPr>
              <w:pStyle w:val="TableContents"/>
              <w:bidi w:val="0"/>
              <w:spacing w:before="0" w:after="283"/>
              <w:jc w:val="left"/>
              <w:rPr/>
            </w:pPr>
            <w:r>
              <w:rPr/>
              <w:t xml:space="preserve">60,774 * Konferenssin ulkopuolinen peli. Kotiinpaluu. Sijoitukset AP Pollin mukaan. Kaikki kellonajat ovat keskiaikaa.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Arkansas voitti viimeksi Alabaman jalkapallossa?</w:t>
      </w:r>
    </w:p>
    <w:p>
      <w:pPr>
        <w:pStyle w:val="TextBody"/>
        <w:bidi w:val="0"/>
        <w:jc w:val="left"/>
        <w:rPr>
          <w:b/>
          <w:u w:val="single"/>
          <w:shd w:val="clear" w:fill="FFFF00"/>
        </w:rPr>
      </w:pPr>
      <w:r>
        <w:rPr>
          <w:b/>
          <w:u w:val="single"/>
          <w:shd w:val="clear" w:fill="FFFF00"/>
        </w:rPr>
        <w:t xml:space="preserve">Asiakirjan numero 25761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Joseph ``Jim'' Parsons </w:t>
      </w:r>
      <w:r>
        <w:rPr/>
        <w:t xml:space="preserve">(s. 24. maaliskuuta 1973) on yhdysvaltalainen näyttelijä. Hänet tunnetaan Sheldon Cooperin roolista CBS:n komediasarjassa The Big Bang Theory. Hän on saanut useita palkintoja suorituksestaan, muun muassa neljä Primetime Emmy -palkintoa erinomaisesta komediasarjan päänäyttelijästä ja Golden Globe -palkinnon parhaasta miespääosasta musikaali- tai komediasarjassa.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Sheldon Cooperia ja kuka on Sheldon Cooperin näyttelijä?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Sheldonia Big Bang Theoryssa...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James Joseph Parsons </w:t>
      </w:r>
      <w:r>
        <w:rPr/>
        <w:t xml:space="preserve">(s. 24. maaliskuuta 1973) on yhdysvaltalainen näyttelijä. Hänet tunnetaan Sheldon Cooperin roolista CBS:n komediasarjassa The Big Bang Theory. Hän on saanut useita palkintoja suorituksestaan, muun muassa neljä Primetime Emmy -palkintoa erinomaisesta komediasarjan päänäyttelijästä ja Golden Globe -palkinnon parhaasta miespääosasta musikaali- tai komediasarjassa.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Sheldonia Big Bang Theoryssa...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Sheldon Cooperia Big Bang Theoryssa...</w:t>
      </w:r>
    </w:p>
    <w:p>
      <w:pPr>
        <w:pStyle w:val="TextBody"/>
        <w:bidi w:val="0"/>
        <w:jc w:val="left"/>
        <w:rPr>
          <w:b/>
          <w:u w:val="single"/>
          <w:shd w:val="clear" w:fill="FFFF00"/>
        </w:rPr>
      </w:pPr>
      <w:r>
        <w:rPr>
          <w:b/>
          <w:u w:val="single"/>
          <w:shd w:val="clear" w:fill="FFFF00"/>
        </w:rPr>
        <w:t xml:space="preserve">Asiakirjan numero 25762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Scrimgeour, vaikka hän näytti kuinka kovalta, ei ollut yhtään Fudgea parempi. Hän (ja muu ministeriö) oli enemmän huolissaan ministeriön maineesta kuin kuolemansyöjien ja Voldemortin aiheuttamasta vaarasta velhomaailmalle, joten he yrittivät saada sen näyttämään siltä, että ministeriö edistyisi peittelemällä Azkabanista karkaamisia ja pidättämällä satunnaisia epäiltyjä, kuten Stan Shunpike. Hän yritti myös kohottaa velhoväestön moraalia pyytämällä Harrya, joka on leimattu ``Valinnaiseksi'', vierailemaan ministeriössä, jotta yleisö uskoisi Harryn tukevan ministeriön toimia Voldemortia vastaan. Tästä tulee riitaa ministerin ja Dumbledoren välille, joka ei kannata tätä ajatusta. Myös Harry hylkää roolin, lähinnä oman vihamielisen historiansa vuoksi ministeriön kanssa sekä siksi, että ministeriö on kohdellut Dumbledorea ja Stan Shunpikea. </w:t>
      </w:r>
      <w:r>
        <w:rPr>
          <w:color w:val="A9A9A9"/>
        </w:rPr>
        <w:t xml:space="preserve">Scrimgeour </w:t>
      </w:r>
      <w:r>
        <w:rPr/>
        <w:t xml:space="preserve">esiintyy lyhyesti, väsyneen ja virkaansa liittyvien paineiden vuoksi synkän näköisenä, Harry Potter ja kuoleman varjelukset -elokuvassa The Burrow'ssa Dumbledoren testamentin kanssa; Harryn ja Scrimgeourin välille puhkeaa pian lopullinen riita.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taikaministeriä kuoleman varjeluksissa.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Taikaministeriö on Britannian taikayhteisön hallitus J.K. Rowlingin Velhomaailmassa. Britannian taikahallitus mainitaan ensimmäisen kerran Harry Potter ja viisasten kivi -kirjassa, ministeriö esiintyy ensimmäisen kerran kunnolla Harry Potter ja Feeniksin ritarikunta -kirjassa. Koko kirjojen ajan se kuvataan yleensä joko korruptoituneena, epäpätevänä tai molempina, ja sen korkeat virkamiehet ovat sokeita todellisille tapahtumille ja vaaroille. Se saavuttaa korruption huipun ennen kuin lordi Voldemort ottaa sen tosiasiallisesti haltuunsa. Viimeisen kirjan lopussa, Voldemortin kuoleman jälkeen, </w:t>
      </w:r>
      <w:r>
        <w:rPr>
          <w:color w:val="A9A9A9"/>
        </w:rPr>
        <w:t xml:space="preserve">Kingsley Shacklebolt </w:t>
      </w:r>
      <w:r>
        <w:rPr/>
        <w:t xml:space="preserve">ottaa ministeriön haltuunsa ja muuttaa sen parempaan suuntaan. Harry Potter ja kirottu lapsi -kirjan aikaan Hermione Granger-Weasley, Ronald Weasleyn vaimo ja Rosen ja Hugon äiti, on taikaministeri.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taikaministeri Voldemortin kuoltua...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Taikaministeriö on Britannian taikayhteisön hallitus J.K. Rowlingin Velhomaailmassa. Britannian taikahallitus mainitaan ensimmäisen kerran Harry Potter ja viisasten kivi -kirjassa; ministeriö esiintyy ensimmäisen kerran kunnolla Harry Potter ja Feeniksin ritarikunta -kirjassa. Koko kirjojen ajan se kuvataan yleensä joko korruptoituneena, epäpätevänä tai molempina, ja sen korkeat virkamiehet ovat sokeita todellisille tapahtumille ja vaaroille. Se saavuttaa korruption huipun ennen kuin lordi Voldemort ottaa sen tosiasiallisesti haltuunsa. Viimeisen kirjan lopussa, Voldemortin kuoleman jälkeen, </w:t>
      </w:r>
      <w:r>
        <w:rPr>
          <w:color w:val="A9A9A9"/>
        </w:rPr>
        <w:t xml:space="preserve">Kingsley Shacklebolt </w:t>
      </w:r>
      <w:r>
        <w:rPr/>
        <w:t xml:space="preserve">ottaa ministeriön haltuunsa ja muuttaa sen parempaan suuntaan. Harry Potter ja kirottu lapsi -kirjan aikaan Hermione Granger on taikaministeri.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taikaministeri Voldemortin kuoleman jälkeen...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Feeniksin orkesterissa Fudge järjestää ilkeän mustamaalauskampanjan Daily Prophet -lehdessä esitelläkseen Dumbledoren seniilinä vanhana hölmönä (vaikka hän kyseli jatkuvasti Dumbledoren neuvoa tämän ollessa taikaministerinä alkuaikoina) ja Harryn epävakaana, huomiota etsivänä valehtelijana. Hän myös säätää lain, jonka nojalla hän voi asettaa Dolores Umbridgen, hänen vanhemman alivaltiosihteerinsä, opettajaksi Tylypahkaan. Sitten hän nimittää Umbridgen Tylypahkan "korkeaksi inkvisiittoriksi", jolla on valtuudet tarkastaa ja erottaa opettajia, ja lopulta Dumbledoren seuraajaksi rehtoriksi, mikä antaa hänelle (ja näin ollen myös Fudgelle itselleen) ensisijaisen määräysvallan Tylypahkan johtamisessa. Fudge on huolissaan siitä, että Dumbledore on uhka hänen vallalleen ja että hän suunnittelee kouluttavansa Tylypahkan oppilaita ministeriön kukistamiseksi. Kun Voldemort ilmestyy taikaministeriöön Mysteeriosaston taistelussa, Fudge myöntää lopulta, että Voldemort on palannut, ja hänet erotetaan häpeällisesti taikaministerin virasta velhoyhteisön vaadittua hänen eroa, ja hänen tilalleen tulee </w:t>
      </w:r>
      <w:r>
        <w:rPr>
          <w:color w:val="A9A9A9"/>
        </w:rPr>
        <w:t xml:space="preserve">Rufus Scrimgeour</w:t>
      </w:r>
      <w:r>
        <w:rPr/>
        <w:t xml:space="preserve">, joka tosin jatkaa neuvonantajana Puoliverinen prinssi -kirjassa. Ennen eroamistaan hän yrittää useaan otteeseen saada Dumbledoren järjestämään tapaamisen itsensä ja Harryn välille, jotta Harry voisi valehdella Fudgen puolesta ja saada sen näyttämään siltä, että ministeriö voittaa sodan, mutta Dumbledore kieltäytyy tietäen, kuinka naurettavana Harry pitäisi ajatusta. Fudge mainitaan sarjassa viimeksi yhtenä Dumbledoren hautajaisten osanottajista; hänen kohtaloaan Voldemortin ottaessa ministeriön haltuunsa seuraavana vuonna ei tiedetä.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korvasi Cornelius Fudgen taikaministerinä.</w:t>
      </w:r>
    </w:p>
    <w:p>
      <w:pPr>
        <w:pStyle w:val="TextBody"/>
        <w:bidi w:val="0"/>
        <w:jc w:val="left"/>
        <w:rPr>
          <w:b/>
          <w:u w:val="single"/>
          <w:shd w:val="clear" w:fill="FFFF00"/>
        </w:rPr>
      </w:pPr>
      <w:r>
        <w:rPr>
          <w:b/>
          <w:u w:val="single"/>
          <w:shd w:val="clear" w:fill="FFFF00"/>
        </w:rPr>
        <w:t xml:space="preserve">Asiakirjan numero 25763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Carletonin yliopistosta valmistunut Linton siirtyi hallituksen puheenjohtajaksi ja toimitusjohtajaksi, kun taas Marc Waynesta tuli toimitusjohtaja. Yhtiö oli ensimmäinen liittovaltion sääntelemä, julkisesti noteerattu kannabistuottaja Pohjois-Amerikassa, ja se käy kauppaa Toronton pörssissä nimellä WEED. Se aloitti kaupankäynnin nimellä CGC New Yorkin pörssissä </w:t>
      </w:r>
      <w:r>
        <w:rPr>
          <w:color w:val="A9A9A9"/>
        </w:rPr>
        <w:t xml:space="preserve">24. toukokuuta 2018</w:t>
      </w:r>
      <w:r>
        <w:rPr/>
        <w:t xml:space="preserve">, ensimmäisenä kannabistuottajana NYSE:ssä.</w:t>
      </w:r>
      <w:r>
        <w:rPr/>
        <w:t xml:space="preserve"> Lokakuun 17. päivään 2018 asti -- marihuana on Kanadassa laillista vain lääkinnällisiin tarkoituksiin; siihen asti Health Canada on myöntänyt kasvattajille lisenssin lääkinnälliseen tarkoitukseen käytettävän kannabiksen saatavuutta koskevan asetuksen (Access to Cannabis for Medical Purposes Regulations, ACMPR) nojalla. Financial Post -uutisorganisaatio kuvaili yhtiötä joulukuussa 2016 "yhdeksi maailman -- ja Kanadan ensimmäisistä -- johtavista marihuanan viejistä".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canopy growth listautui pörssiin Kanadassa?</w:t>
      </w:r>
    </w:p>
    <w:p>
      <w:pPr>
        <w:pStyle w:val="TextBody"/>
        <w:bidi w:val="0"/>
        <w:jc w:val="left"/>
        <w:rPr>
          <w:b/>
          <w:u w:val="single"/>
          <w:shd w:val="clear" w:fill="FFFF00"/>
        </w:rPr>
      </w:pPr>
      <w:r>
        <w:rPr>
          <w:b/>
          <w:u w:val="single"/>
          <w:shd w:val="clear" w:fill="FFFF00"/>
        </w:rPr>
        <w:t xml:space="preserve">Asiakirjan numero 25764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2003 Koillismaan sähkökatkos oli laaja sähkökatkos osassa Yhdysvaltojen koillis- ja keskilänsiosia sekä Kanadan Ontarion provinssissa </w:t>
      </w:r>
      <w:r>
        <w:rPr>
          <w:color w:val="A9A9A9"/>
        </w:rPr>
        <w:t xml:space="preserve">torstaina 14. elokuuta 2003 </w:t>
      </w:r>
      <w:r>
        <w:rPr/>
        <w:t xml:space="preserve">hieman kello 16.10 EDT:n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sähköt katkesivat New Yorkissa?</w:t>
      </w:r>
    </w:p>
    <w:p>
      <w:pPr>
        <w:pStyle w:val="TextBody"/>
        <w:bidi w:val="0"/>
        <w:jc w:val="left"/>
        <w:rPr>
          <w:b/>
          <w:u w:val="single"/>
          <w:shd w:val="clear" w:fill="FFFF00"/>
        </w:rPr>
      </w:pPr>
      <w:r>
        <w:rPr>
          <w:b/>
          <w:u w:val="single"/>
          <w:shd w:val="clear" w:fill="FFFF00"/>
        </w:rPr>
        <w:t xml:space="preserve">Asiakirjan numero 25765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Gareth Keenan </w:t>
      </w:r>
      <w:r>
        <w:rPr/>
        <w:t xml:space="preserve">(s. 17. huhtikuuta 1971) on kuvitteellinen paperikauppias BBC:n komediassa The Office. Mackenzie Crook esittää häntä sarjassa laihana, itsekkäänä ryhmänjohtajana, joka on ylpeä väitetystä luutnanttiasemastaan alueellisessa armeijassa. Hän viettää päivänsä ärsyttäen työtovereitaan Wernham Hoggissa tiukalla sääntöjen noudattamisella ja mielistelevällä asenteellaan David Brentiä kohtaan, jota hän pitää ystävänä. David Brent joutuu usein oikaisemaan Keenania hänen näennäisestä ammattinimikkeestään ``Assistant regional manager'' muotoon ``Assistant to the regional manager''. Hänen vastineensa Yhdysvaltain sarjassa on Dwight Schrute. Hahmon oli alun perin tarkoitus olla mockumentaryssä kova ja hurja hahmo, mutta Crookin koe-esiintymisen jälkeen Ricky Gervais ja Steven Merchant joutuivat muuttamaan hänen repliikkejään hänen uuteen persoonaansa sopiviksi.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aluepäällikön apulainen toimistossa uk</w:t>
      </w:r>
    </w:p>
    <w:p>
      <w:pPr>
        <w:pStyle w:val="TextBody"/>
        <w:bidi w:val="0"/>
        <w:jc w:val="left"/>
        <w:rPr>
          <w:b/>
          <w:u w:val="single"/>
          <w:shd w:val="clear" w:fill="FFFF00"/>
        </w:rPr>
      </w:pPr>
      <w:r>
        <w:rPr>
          <w:b/>
          <w:u w:val="single"/>
          <w:shd w:val="clear" w:fill="FFFF00"/>
        </w:rPr>
        <w:t xml:space="preserve">Asiakirjan numero 25766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Britannian kruunulla on </w:t>
      </w:r>
      <w:r>
        <w:rPr/>
        <w:t xml:space="preserve">etuoikeutettu oikeus </w:t>
      </w:r>
      <w:r>
        <w:rPr/>
        <w:t xml:space="preserve">omistaa kaikki avovedessä olevat merkitsemättömät joutsenet. Kruunu voi kuitenkin myöntää oikeuksia joutseniin alamaisilleen (vastaavasti niitä voidaan vaatia myös vanhentumisen perusteella). 1500-luvulle asti maanomistajat saivat yleisesti oikeuden omistaa tietyn vesistön joutsenet. Ainoat tahot, jotka vielä käyttävät tällaisia oikeuksia, ovat kaksi Lontoon kaupungin maksukomppaniaa. Thamesin joutsenten omistusoikeus on siis jaettu tasan kruunun, Vintners' Companyn ja Dyers' Companyn kesken.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kaikki Englannin joutsenet kuuluvat?</w:t>
      </w:r>
    </w:p>
    <w:p>
      <w:pPr>
        <w:pStyle w:val="TextBody"/>
        <w:bidi w:val="0"/>
        <w:jc w:val="left"/>
        <w:rPr>
          <w:b/>
          <w:u w:val="single"/>
          <w:shd w:val="clear" w:fill="FFFF00"/>
        </w:rPr>
      </w:pPr>
      <w:r>
        <w:rPr>
          <w:b/>
          <w:u w:val="single"/>
          <w:shd w:val="clear" w:fill="FFFF00"/>
        </w:rPr>
        <w:t xml:space="preserve">Asiakirjan numero 25767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buck stops here" on sanonta, jonka </w:t>
      </w:r>
      <w:r>
        <w:rPr>
          <w:color w:val="A9A9A9"/>
        </w:rPr>
        <w:t xml:space="preserve">Yhdysvaltain presidentti </w:t>
      </w:r>
      <w:r>
        <w:rPr>
          <w:color w:val="DCDCDC"/>
        </w:rPr>
        <w:t xml:space="preserve">Harry S. Truman </w:t>
      </w:r>
      <w:r>
        <w:rPr/>
        <w:t xml:space="preserve">teki tunnetuksi, ja </w:t>
      </w:r>
      <w:r>
        <w:rPr/>
        <w:t xml:space="preserve">hän piti kyseistä sanontaa sisältävää kylttiä pöydällään soikeassa toimistossaan. Sanonta viittaa siihen, että presidentin on tehtävä päätökset ja otettava lopullinen vastuu niistä. Truman sai kyltin lahjaksi vankilanjohtajalta, joka oli myös innokas pokerinpelaaja. Se on myös Yhdysvaltain laivaston lentotukialuksen USS Harry S. Truman (CVN-75) tunnuslause.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tunnettu siitä, että hänen työpöydällään on kyltti, jossa lukee, että vastuu pysähtyy tähän.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tunnettiin siitä, että hänen työpöydällään oli kyltti, jossa luki "Bucks stops here".</w:t>
      </w:r>
    </w:p>
    <w:p>
      <w:pPr>
        <w:pStyle w:val="TextBody"/>
        <w:bidi w:val="0"/>
        <w:jc w:val="left"/>
        <w:rPr>
          <w:b/>
          <w:u w:val="single"/>
          <w:shd w:val="clear" w:fill="FFFF00"/>
        </w:rPr>
      </w:pPr>
      <w:r>
        <w:rPr>
          <w:b/>
          <w:u w:val="single"/>
          <w:shd w:val="clear" w:fill="FFFF00"/>
        </w:rPr>
        <w:t xml:space="preserve">Asiakirjan numero 25768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Opioidit ovat aineita, jotka vaikuttavat opioidireseptoreihin tuottaen </w:t>
      </w:r>
      <w:r>
        <w:rPr>
          <w:color w:val="A9A9A9"/>
        </w:rPr>
        <w:t xml:space="preserve">morfiinin kaltaisia vaikutuksia</w:t>
      </w:r>
      <w:r>
        <w:rPr/>
        <w:t xml:space="preserve">. Lääketieteellisesti niitä käytetään ensisijaisesti kivunlievitykseen, myös anestesiaan. Muita lääkinnällisiä käyttötarkoituksia ovat ripulin tukahduttaminen, opioidien käyttöhäiriön hoito, opioidien yliannostuksen kumoaminen, yskän tukahduttaminen ja opioidien aiheuttaman ummetuksen tukahduttaminen. Erittäin voimakkaat opioidit, kuten karfentaniili, on hyväksytty vain eläinlääkinnälliseen käyttöön. Opioideja käytetään usein myös ei-lääketieteellisesti niiden euforisoivien vaikutusten vuoksi tai vieroitusoireiden ehkäisemiseksi.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opioidien kipua lievittävä vaikutus johtuu siitä, että niiden</w:t>
      </w:r>
    </w:p>
    <w:p>
      <w:pPr>
        <w:pStyle w:val="TextBody"/>
        <w:bidi w:val="0"/>
        <w:jc w:val="left"/>
        <w:rPr>
          <w:b/>
          <w:u w:val="single"/>
          <w:shd w:val="clear" w:fill="FFFF00"/>
        </w:rPr>
      </w:pPr>
      <w:r>
        <w:rPr>
          <w:b/>
          <w:u w:val="single"/>
          <w:shd w:val="clear" w:fill="FFFF00"/>
        </w:rPr>
        <w:t xml:space="preserve">Asiakirjan numero 25769</w:t>
      </w:r>
    </w:p>
    <w:p>
      <w:pPr>
        <w:pStyle w:val="TextBody"/>
        <w:bidi w:val="0"/>
        <w:jc w:val="left"/>
        <w:rPr>
          <w:b/>
          <w:shd w:val="clear" w:fill="FFFF00"/>
        </w:rPr>
      </w:pPr>
      <w:r>
        <w:rPr>
          <w:b/>
          <w:shd w:val="clear" w:fill="FFFF00"/>
        </w:rPr>
        <w:t xml:space="preserve">Tekstin numero 0</w:t>
      </w:r>
    </w:p>
    <w:p>
      <w:pPr>
        <w:pStyle w:val="TextBody"/>
        <w:numPr>
          <w:ilvl w:val="0"/>
          <w:numId w:val="35"/>
        </w:numPr>
        <w:tabs>
          <w:tab w:val="clear" w:pos="1134"/>
          <w:tab w:val="left" w:leader="none" w:pos="707"/>
        </w:tabs>
        <w:bidi w:val="0"/>
        <w:spacing w:before="0" w:after="0"/>
        <w:ind w:start="707" w:hanging="283"/>
        <w:jc w:val="left"/>
        <w:rPr/>
      </w:pPr>
      <w:r>
        <w:rPr/>
        <w:t xml:space="preserve">Burt Mustin palomiehenä "Gus palomiehenä". </w:t>
      </w:r>
    </w:p>
    <w:p>
      <w:pPr>
        <w:pStyle w:val="TextBody"/>
        <w:numPr>
          <w:ilvl w:val="0"/>
          <w:numId w:val="35"/>
        </w:numPr>
        <w:tabs>
          <w:tab w:val="clear" w:pos="1134"/>
          <w:tab w:val="left" w:leader="none" w:pos="707"/>
        </w:tabs>
        <w:bidi w:val="0"/>
        <w:spacing w:before="0" w:after="0"/>
        <w:ind w:start="707" w:hanging="283"/>
        <w:jc w:val="left"/>
        <w:rPr/>
      </w:pPr>
      <w:r>
        <w:rPr/>
        <w:t xml:space="preserve">Buddy Hart - Chester Anderson'' </w:t>
      </w:r>
    </w:p>
    <w:p>
      <w:pPr>
        <w:pStyle w:val="TextBody"/>
        <w:numPr>
          <w:ilvl w:val="0"/>
          <w:numId w:val="35"/>
        </w:numPr>
        <w:tabs>
          <w:tab w:val="clear" w:pos="1134"/>
          <w:tab w:val="left" w:leader="none" w:pos="707"/>
        </w:tabs>
        <w:bidi w:val="0"/>
        <w:spacing w:before="0" w:after="0"/>
        <w:ind w:start="707" w:hanging="283"/>
        <w:jc w:val="left"/>
        <w:rPr/>
      </w:pPr>
      <w:r>
        <w:rPr/>
        <w:t xml:space="preserve">Tiger Fafara ``Tooey Brown'' -nimellä </w:t>
      </w:r>
    </w:p>
    <w:p>
      <w:pPr>
        <w:pStyle w:val="TextBody"/>
        <w:numPr>
          <w:ilvl w:val="0"/>
          <w:numId w:val="35"/>
        </w:numPr>
        <w:tabs>
          <w:tab w:val="clear" w:pos="1134"/>
          <w:tab w:val="left" w:leader="none" w:pos="707"/>
        </w:tabs>
        <w:bidi w:val="0"/>
        <w:spacing w:before="0" w:after="0"/>
        <w:ind w:start="707" w:hanging="283"/>
        <w:jc w:val="left"/>
        <w:rPr/>
      </w:pPr>
      <w:r>
        <w:rPr/>
        <w:t xml:space="preserve">Madge Kennedy Martha Bronson-tätinä. </w:t>
      </w:r>
    </w:p>
    <w:p>
      <w:pPr>
        <w:pStyle w:val="TextBody"/>
        <w:numPr>
          <w:ilvl w:val="0"/>
          <w:numId w:val="35"/>
        </w:numPr>
        <w:tabs>
          <w:tab w:val="clear" w:pos="1134"/>
          <w:tab w:val="left" w:leader="none" w:pos="707"/>
        </w:tabs>
        <w:bidi w:val="0"/>
        <w:spacing w:before="0" w:after="0"/>
        <w:ind w:start="707" w:hanging="283"/>
        <w:jc w:val="left"/>
        <w:rPr/>
      </w:pPr>
      <w:r>
        <w:rPr/>
        <w:t xml:space="preserve">Jeri Weil nimellä ``Judy Hensler'' </w:t>
      </w:r>
    </w:p>
    <w:p>
      <w:pPr>
        <w:pStyle w:val="TextBody"/>
        <w:numPr>
          <w:ilvl w:val="0"/>
          <w:numId w:val="35"/>
        </w:numPr>
        <w:tabs>
          <w:tab w:val="clear" w:pos="1134"/>
          <w:tab w:val="left" w:leader="none" w:pos="707"/>
        </w:tabs>
        <w:bidi w:val="0"/>
        <w:spacing w:before="0" w:after="0"/>
        <w:ind w:start="707" w:hanging="283"/>
        <w:jc w:val="left"/>
        <w:rPr/>
      </w:pPr>
      <w:r>
        <w:rPr>
          <w:color w:val="A9A9A9"/>
        </w:rPr>
        <w:t xml:space="preserve">Madge Blake </w:t>
      </w:r>
      <w:r>
        <w:rPr/>
        <w:t xml:space="preserve">roolissa ``Margaret Mondello'', Larryn äiti... </w:t>
      </w:r>
    </w:p>
    <w:p>
      <w:pPr>
        <w:pStyle w:val="TextBody"/>
        <w:numPr>
          <w:ilvl w:val="0"/>
          <w:numId w:val="35"/>
        </w:numPr>
        <w:tabs>
          <w:tab w:val="clear" w:pos="1134"/>
          <w:tab w:val="left" w:leader="none" w:pos="707"/>
        </w:tabs>
        <w:bidi w:val="0"/>
        <w:spacing w:before="0" w:after="0"/>
        <w:ind w:start="707" w:hanging="283"/>
        <w:jc w:val="left"/>
        <w:rPr/>
      </w:pPr>
      <w:r>
        <w:rPr/>
        <w:t xml:space="preserve">Dana Dillaway ``Peggy'':nä </w:t>
      </w:r>
    </w:p>
    <w:p>
      <w:pPr>
        <w:pStyle w:val="TextBody"/>
        <w:numPr>
          <w:ilvl w:val="0"/>
          <w:numId w:val="35"/>
        </w:numPr>
        <w:tabs>
          <w:tab w:val="clear" w:pos="1134"/>
          <w:tab w:val="left" w:leader="none" w:pos="707"/>
        </w:tabs>
        <w:bidi w:val="0"/>
        <w:spacing w:before="0" w:after="0"/>
        <w:ind w:start="707" w:hanging="283"/>
        <w:jc w:val="left"/>
        <w:rPr/>
      </w:pPr>
      <w:r>
        <w:rPr/>
        <w:t xml:space="preserve">Karen Sue Trent roolissa ``Penny Woods''. </w:t>
      </w:r>
    </w:p>
    <w:p>
      <w:pPr>
        <w:pStyle w:val="TextBody"/>
        <w:numPr>
          <w:ilvl w:val="0"/>
          <w:numId w:val="35"/>
        </w:numPr>
        <w:tabs>
          <w:tab w:val="clear" w:pos="1134"/>
          <w:tab w:val="left" w:leader="none" w:pos="707"/>
        </w:tabs>
        <w:bidi w:val="0"/>
        <w:spacing w:before="0" w:after="0"/>
        <w:ind w:start="707" w:hanging="283"/>
        <w:jc w:val="left"/>
        <w:rPr/>
      </w:pPr>
      <w:r>
        <w:rPr/>
        <w:t xml:space="preserve">Doris Packer rouva (Cornelia) Rayburnina, Grant Avenuen rehtori. Grammar School </w:t>
      </w:r>
    </w:p>
    <w:p>
      <w:pPr>
        <w:pStyle w:val="TextBody"/>
        <w:numPr>
          <w:ilvl w:val="0"/>
          <w:numId w:val="35"/>
        </w:numPr>
        <w:tabs>
          <w:tab w:val="clear" w:pos="1134"/>
          <w:tab w:val="left" w:leader="none" w:pos="707"/>
        </w:tabs>
        <w:bidi w:val="0"/>
        <w:spacing w:before="0" w:after="0"/>
        <w:ind w:start="707" w:hanging="283"/>
        <w:jc w:val="left"/>
        <w:rPr/>
      </w:pPr>
      <w:r>
        <w:rPr/>
        <w:t xml:space="preserve">Edgar Buchanan Billy-setänä ja Jack-kapteenina... </w:t>
      </w:r>
    </w:p>
    <w:p>
      <w:pPr>
        <w:pStyle w:val="TextBody"/>
        <w:numPr>
          <w:ilvl w:val="0"/>
          <w:numId w:val="35"/>
        </w:numPr>
        <w:tabs>
          <w:tab w:val="clear" w:pos="1134"/>
          <w:tab w:val="left" w:leader="none" w:pos="707"/>
        </w:tabs>
        <w:bidi w:val="0"/>
        <w:spacing w:before="0" w:after="0"/>
        <w:ind w:start="707" w:hanging="283"/>
        <w:jc w:val="left"/>
        <w:rPr/>
      </w:pPr>
      <w:r>
        <w:rPr/>
        <w:t xml:space="preserve">Veronica Cartwright roolissa ``Violet Rutherford'' ja jaksossa ``Beaver Sees America'' hän esittää ``Peggy MacIntosh''. </w:t>
      </w:r>
    </w:p>
    <w:p>
      <w:pPr>
        <w:pStyle w:val="TextBody"/>
        <w:numPr>
          <w:ilvl w:val="0"/>
          <w:numId w:val="35"/>
        </w:numPr>
        <w:tabs>
          <w:tab w:val="clear" w:pos="1134"/>
          <w:tab w:val="left" w:leader="none" w:pos="707"/>
        </w:tabs>
        <w:bidi w:val="0"/>
        <w:ind w:start="707" w:hanging="283"/>
        <w:jc w:val="left"/>
        <w:rPr/>
      </w:pPr>
      <w:r>
        <w:rPr/>
        <w:t xml:space="preserve">Cheryl Holdridge - ``Julie Foster'' useimmissa jaksoissa ja ``Gloria Cusick'' elokuvassa ``Wally's Pug Nose''.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Larryn äitiä elokuvassa Leave it to beaver...</w:t>
      </w:r>
    </w:p>
    <w:p>
      <w:pPr>
        <w:pStyle w:val="TextBody"/>
        <w:bidi w:val="0"/>
        <w:jc w:val="left"/>
        <w:rPr>
          <w:b/>
          <w:shd w:val="clear" w:fill="FFFF00"/>
        </w:rPr>
      </w:pPr>
      <w:r>
        <w:rPr>
          <w:b/>
          <w:shd w:val="clear" w:fill="FFFF00"/>
        </w:rPr>
        <w:t xml:space="preserve">Teksti numero 1</w:t>
      </w:r>
    </w:p>
    <w:p>
      <w:pPr>
        <w:pStyle w:val="TextBody"/>
        <w:numPr>
          <w:ilvl w:val="0"/>
          <w:numId w:val="36"/>
        </w:numPr>
        <w:tabs>
          <w:tab w:val="clear" w:pos="1134"/>
          <w:tab w:val="left" w:leader="none" w:pos="720"/>
        </w:tabs>
        <w:bidi w:val="0"/>
        <w:ind w:start="720" w:hanging="283"/>
        <w:jc w:val="left"/>
        <w:rPr/>
      </w:pPr>
      <w:r>
        <w:rPr>
          <w:color w:val="A9A9A9"/>
        </w:rPr>
        <w:t xml:space="preserve">Dana Dillaway </w:t>
      </w:r>
      <w:r>
        <w:rPr/>
        <w:t xml:space="preserve">``Peggy'':nä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Peggyä elokuvassa Leave it to beaver...</w:t>
      </w:r>
    </w:p>
    <w:p>
      <w:pPr>
        <w:pStyle w:val="TextBody"/>
        <w:bidi w:val="0"/>
        <w:jc w:val="left"/>
        <w:rPr>
          <w:b/>
          <w:shd w:val="clear" w:fill="FFFF00"/>
        </w:rPr>
      </w:pPr>
      <w:r>
        <w:rPr>
          <w:b/>
          <w:shd w:val="clear" w:fill="FFFF00"/>
        </w:rPr>
        <w:t xml:space="preserve">Teksti numero 2</w:t>
      </w:r>
    </w:p>
    <w:p>
      <w:pPr>
        <w:pStyle w:val="TextBody"/>
        <w:numPr>
          <w:ilvl w:val="0"/>
          <w:numId w:val="37"/>
        </w:numPr>
        <w:tabs>
          <w:tab w:val="clear" w:pos="1134"/>
          <w:tab w:val="left" w:leader="none" w:pos="720"/>
        </w:tabs>
        <w:bidi w:val="0"/>
        <w:ind w:start="720" w:hanging="283"/>
        <w:jc w:val="left"/>
        <w:rPr/>
      </w:pPr>
      <w:r>
        <w:rPr>
          <w:color w:val="A9A9A9"/>
        </w:rPr>
        <w:t xml:space="preserve">Madge Blake </w:t>
      </w:r>
      <w:r>
        <w:rPr/>
        <w:t xml:space="preserve">roolissa ``Margaret Mondello'', Larryn 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rouva Mondelloa elokuvassa Leave it to beaver...</w:t>
      </w:r>
    </w:p>
    <w:p>
      <w:pPr>
        <w:pStyle w:val="TextBody"/>
        <w:bidi w:val="0"/>
        <w:jc w:val="left"/>
        <w:rPr>
          <w:b/>
          <w:shd w:val="clear" w:fill="FFFF00"/>
        </w:rPr>
      </w:pPr>
      <w:r>
        <w:rPr>
          <w:b/>
          <w:shd w:val="clear" w:fill="FFFF00"/>
        </w:rPr>
        <w:t xml:space="preserve">Teksti numero 3</w:t>
      </w:r>
    </w:p>
    <w:p>
      <w:pPr>
        <w:pStyle w:val="TextBody"/>
        <w:numPr>
          <w:ilvl w:val="0"/>
          <w:numId w:val="38"/>
        </w:numPr>
        <w:tabs>
          <w:tab w:val="clear" w:pos="1134"/>
          <w:tab w:val="left" w:leader="none" w:pos="720"/>
        </w:tabs>
        <w:bidi w:val="0"/>
        <w:ind w:start="720" w:hanging="283"/>
        <w:jc w:val="left"/>
        <w:rPr/>
      </w:pPr>
      <w:r>
        <w:rPr>
          <w:color w:val="A9A9A9"/>
        </w:rPr>
        <w:t xml:space="preserve">Cindy Carol </w:t>
      </w:r>
      <w:r>
        <w:rPr/>
        <w:t xml:space="preserve">(tunnetaan myös nimellä Carol Sydes)-``Alma Hanson''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Alma Hansonia "Leave it to beaver" -ohjelmassa...</w:t>
      </w:r>
    </w:p>
    <w:p>
      <w:pPr>
        <w:pStyle w:val="TextBody"/>
        <w:bidi w:val="0"/>
        <w:jc w:val="left"/>
        <w:rPr>
          <w:b/>
          <w:u w:val="single"/>
          <w:shd w:val="clear" w:fill="FFFF00"/>
        </w:rPr>
      </w:pPr>
      <w:r>
        <w:rPr>
          <w:b/>
          <w:u w:val="single"/>
          <w:shd w:val="clear" w:fill="FFFF00"/>
        </w:rPr>
        <w:t xml:space="preserve">Asiakirjan numero 25770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21"/>
        <w:gridCol w:w="2815"/>
        <w:gridCol w:w="3229"/>
        <w:gridCol w:w="1591"/>
        <w:gridCol w:w="1849"/>
      </w:tblGrid>
      <w:tr>
        <w:trPr/>
        <w:tc>
          <w:tcPr>
            <w:tcW w:w="721" w:type="dxa"/>
            <w:tcBorders/>
            <w:vAlign w:val="center"/>
          </w:tcPr>
          <w:p>
            <w:pPr>
              <w:pStyle w:val="TableHeading"/>
              <w:suppressLineNumbers/>
              <w:bidi w:val="0"/>
              <w:spacing w:before="0" w:after="283"/>
              <w:jc w:val="center"/>
              <w:rPr/>
            </w:pPr>
            <w:r>
              <w:rPr/>
              <w:t xml:space="preserve">Sijoitus </w:t>
            </w:r>
          </w:p>
        </w:tc>
        <w:tc>
          <w:tcPr>
            <w:tcW w:w="2815" w:type="dxa"/>
            <w:tcBorders/>
            <w:vAlign w:val="center"/>
          </w:tcPr>
          <w:p>
            <w:pPr>
              <w:pStyle w:val="TableHeading"/>
              <w:suppressLineNumbers/>
              <w:bidi w:val="0"/>
              <w:spacing w:before="0" w:after="283"/>
              <w:jc w:val="center"/>
              <w:rPr/>
            </w:pPr>
            <w:r>
              <w:rPr/>
              <w:t xml:space="preserve">MSO:n nimi </w:t>
            </w:r>
          </w:p>
        </w:tc>
        <w:tc>
          <w:tcPr>
            <w:tcW w:w="3229" w:type="dxa"/>
            <w:tcBorders/>
            <w:vAlign w:val="center"/>
          </w:tcPr>
          <w:p>
            <w:pPr>
              <w:pStyle w:val="TableHeading"/>
              <w:suppressLineNumbers/>
              <w:bidi w:val="0"/>
              <w:spacing w:before="0" w:after="283"/>
              <w:jc w:val="center"/>
              <w:rPr/>
            </w:pPr>
            <w:r>
              <w:rPr/>
              <w:t xml:space="preserve">Merkki </w:t>
            </w:r>
          </w:p>
        </w:tc>
        <w:tc>
          <w:tcPr>
            <w:tcW w:w="1591" w:type="dxa"/>
            <w:tcBorders/>
            <w:vAlign w:val="center"/>
          </w:tcPr>
          <w:p>
            <w:pPr>
              <w:pStyle w:val="TableHeading"/>
              <w:suppressLineNumbers/>
              <w:bidi w:val="0"/>
              <w:spacing w:before="0" w:after="283"/>
              <w:jc w:val="center"/>
              <w:rPr/>
            </w:pPr>
            <w:r>
              <w:rPr/>
              <w:t xml:space="preserve">Tilaajat yhteensä </w:t>
            </w:r>
          </w:p>
        </w:tc>
        <w:tc>
          <w:tcPr>
            <w:tcW w:w="1849" w:type="dxa"/>
            <w:tcBorders/>
            <w:vAlign w:val="center"/>
          </w:tcPr>
          <w:p>
            <w:pPr>
              <w:pStyle w:val="TableHeading"/>
              <w:suppressLineNumbers/>
              <w:bidi w:val="0"/>
              <w:spacing w:before="0" w:after="283"/>
              <w:jc w:val="center"/>
              <w:rPr/>
            </w:pPr>
            <w:r>
              <w:rPr/>
              <w:t xml:space="preserve">Teknologia </w:t>
            </w:r>
          </w:p>
        </w:tc>
      </w:tr>
      <w:tr>
        <w:trPr/>
        <w:tc>
          <w:tcPr>
            <w:tcW w:w="721" w:type="dxa"/>
            <w:tcBorders/>
            <w:vAlign w:val="center"/>
          </w:tcPr>
          <w:p>
            <w:pPr>
              <w:pStyle w:val="TableHeading"/>
              <w:bidi w:val="0"/>
              <w:spacing w:before="0" w:after="283"/>
              <w:rPr>
                <w:sz w:val="4"/>
                <w:szCs w:val="4"/>
              </w:rPr>
            </w:pPr>
            <w:r>
              <w:rPr>
                <w:sz w:val="4"/>
                <w:szCs w:val="4"/>
              </w:rPr>
            </w:r>
          </w:p>
        </w:tc>
        <w:tc>
          <w:tcPr>
            <w:tcW w:w="2815" w:type="dxa"/>
            <w:tcBorders/>
            <w:vAlign w:val="center"/>
          </w:tcPr>
          <w:p>
            <w:pPr>
              <w:pStyle w:val="TableContents"/>
              <w:bidi w:val="0"/>
              <w:spacing w:before="0" w:after="283"/>
              <w:jc w:val="left"/>
              <w:rPr/>
            </w:pPr>
            <w:r>
              <w:rPr/>
              <w:t xml:space="preserve">AT&amp;T </w:t>
            </w:r>
          </w:p>
        </w:tc>
        <w:tc>
          <w:tcPr>
            <w:tcW w:w="3229" w:type="dxa"/>
            <w:tcBorders/>
            <w:vAlign w:val="center"/>
          </w:tcPr>
          <w:p>
            <w:pPr>
              <w:pStyle w:val="TableContents"/>
              <w:bidi w:val="0"/>
              <w:spacing w:before="0" w:after="283"/>
              <w:jc w:val="left"/>
              <w:rPr/>
            </w:pPr>
            <w:r>
              <w:rPr/>
              <w:t xml:space="preserve">U-verse ja DirecTV </w:t>
            </w:r>
          </w:p>
        </w:tc>
        <w:tc>
          <w:tcPr>
            <w:tcW w:w="1591" w:type="dxa"/>
            <w:tcBorders/>
            <w:vAlign w:val="center"/>
          </w:tcPr>
          <w:p>
            <w:pPr>
              <w:pStyle w:val="TableContents"/>
              <w:bidi w:val="0"/>
              <w:spacing w:before="0" w:after="283"/>
              <w:jc w:val="left"/>
              <w:rPr/>
            </w:pPr>
            <w:r>
              <w:rPr/>
              <w:t xml:space="preserve">25,172,000 </w:t>
            </w:r>
          </w:p>
        </w:tc>
        <w:tc>
          <w:tcPr>
            <w:tcW w:w="1849" w:type="dxa"/>
            <w:tcBorders/>
            <w:vAlign w:val="center"/>
          </w:tcPr>
          <w:p>
            <w:pPr>
              <w:pStyle w:val="TableContents"/>
              <w:bidi w:val="0"/>
              <w:spacing w:before="0" w:after="283"/>
              <w:jc w:val="left"/>
              <w:rPr/>
            </w:pPr>
            <w:r>
              <w:rPr/>
              <w:t xml:space="preserve">Kuitu / IPTV / Satelliitti </w:t>
            </w:r>
          </w:p>
        </w:tc>
      </w:tr>
      <w:tr>
        <w:trPr/>
        <w:tc>
          <w:tcPr>
            <w:tcW w:w="721" w:type="dxa"/>
            <w:tcBorders/>
            <w:vAlign w:val="center"/>
          </w:tcPr>
          <w:p>
            <w:pPr>
              <w:pStyle w:val="TableHeading"/>
              <w:bidi w:val="0"/>
              <w:spacing w:before="0" w:after="283"/>
              <w:rPr>
                <w:sz w:val="4"/>
                <w:szCs w:val="4"/>
              </w:rPr>
            </w:pPr>
            <w:r>
              <w:rPr>
                <w:sz w:val="4"/>
                <w:szCs w:val="4"/>
              </w:rPr>
            </w:r>
          </w:p>
        </w:tc>
        <w:tc>
          <w:tcPr>
            <w:tcW w:w="2815" w:type="dxa"/>
            <w:tcBorders/>
            <w:vAlign w:val="center"/>
          </w:tcPr>
          <w:p>
            <w:pPr>
              <w:pStyle w:val="TableContents"/>
              <w:bidi w:val="0"/>
              <w:spacing w:before="0" w:after="283"/>
              <w:jc w:val="left"/>
              <w:rPr/>
            </w:pPr>
            <w:r>
              <w:rPr>
                <w:color w:val="A9A9A9"/>
              </w:rPr>
              <w:t xml:space="preserve">Comcas</w:t>
            </w:r>
            <w:r>
              <w:rPr/>
              <w:t xml:space="preserve">t </w:t>
            </w:r>
          </w:p>
        </w:tc>
        <w:tc>
          <w:tcPr>
            <w:tcW w:w="3229" w:type="dxa"/>
            <w:tcBorders/>
            <w:vAlign w:val="center"/>
          </w:tcPr>
          <w:p>
            <w:pPr>
              <w:pStyle w:val="TableContents"/>
              <w:bidi w:val="0"/>
              <w:spacing w:before="0" w:after="283"/>
              <w:jc w:val="left"/>
              <w:rPr/>
            </w:pPr>
            <w:r>
              <w:rPr/>
              <w:t xml:space="preserve">Xfinity </w:t>
            </w:r>
          </w:p>
        </w:tc>
        <w:tc>
          <w:tcPr>
            <w:tcW w:w="1591" w:type="dxa"/>
            <w:tcBorders/>
            <w:vAlign w:val="center"/>
          </w:tcPr>
          <w:p>
            <w:pPr>
              <w:pStyle w:val="TableContents"/>
              <w:bidi w:val="0"/>
              <w:spacing w:before="0" w:after="283"/>
              <w:jc w:val="left"/>
              <w:rPr/>
            </w:pPr>
            <w:r>
              <w:rPr/>
              <w:t xml:space="preserve">22,121,000 </w:t>
            </w:r>
          </w:p>
        </w:tc>
        <w:tc>
          <w:tcPr>
            <w:tcW w:w="1849" w:type="dxa"/>
            <w:tcBorders/>
            <w:vAlign w:val="center"/>
          </w:tcPr>
          <w:p>
            <w:pPr>
              <w:pStyle w:val="TableContents"/>
              <w:bidi w:val="0"/>
              <w:spacing w:before="0" w:after="283"/>
              <w:jc w:val="left"/>
              <w:rPr/>
            </w:pPr>
            <w:r>
              <w:rPr/>
              <w:t xml:space="preserve">Kaapeli </w:t>
            </w:r>
          </w:p>
        </w:tc>
      </w:tr>
      <w:tr>
        <w:trPr/>
        <w:tc>
          <w:tcPr>
            <w:tcW w:w="721" w:type="dxa"/>
            <w:tcBorders/>
            <w:vAlign w:val="center"/>
          </w:tcPr>
          <w:p>
            <w:pPr>
              <w:pStyle w:val="TableHeading"/>
              <w:bidi w:val="0"/>
              <w:spacing w:before="0" w:after="283"/>
              <w:rPr>
                <w:sz w:val="4"/>
                <w:szCs w:val="4"/>
              </w:rPr>
            </w:pPr>
            <w:r>
              <w:rPr>
                <w:sz w:val="4"/>
                <w:szCs w:val="4"/>
              </w:rPr>
            </w:r>
          </w:p>
        </w:tc>
        <w:tc>
          <w:tcPr>
            <w:tcW w:w="2815" w:type="dxa"/>
            <w:tcBorders/>
            <w:vAlign w:val="center"/>
          </w:tcPr>
          <w:p>
            <w:pPr>
              <w:pStyle w:val="TableContents"/>
              <w:bidi w:val="0"/>
              <w:spacing w:before="0" w:after="283"/>
              <w:jc w:val="left"/>
              <w:rPr/>
            </w:pPr>
            <w:r>
              <w:rPr/>
              <w:t xml:space="preserve">Charter Communications </w:t>
            </w:r>
          </w:p>
        </w:tc>
        <w:tc>
          <w:tcPr>
            <w:tcW w:w="3229" w:type="dxa"/>
            <w:tcBorders/>
            <w:vAlign w:val="center"/>
          </w:tcPr>
          <w:p>
            <w:pPr>
              <w:pStyle w:val="TableContents"/>
              <w:bidi w:val="0"/>
              <w:spacing w:before="0" w:after="283"/>
              <w:jc w:val="left"/>
              <w:rPr/>
            </w:pPr>
            <w:r>
              <w:rPr/>
              <w:t xml:space="preserve">Spektri </w:t>
            </w:r>
          </w:p>
        </w:tc>
        <w:tc>
          <w:tcPr>
            <w:tcW w:w="1591" w:type="dxa"/>
            <w:tcBorders/>
            <w:vAlign w:val="center"/>
          </w:tcPr>
          <w:p>
            <w:pPr>
              <w:pStyle w:val="TableContents"/>
              <w:bidi w:val="0"/>
              <w:spacing w:before="0" w:after="283"/>
              <w:jc w:val="left"/>
              <w:rPr/>
            </w:pPr>
            <w:r>
              <w:rPr/>
              <w:t xml:space="preserve">16,646,000 </w:t>
            </w:r>
          </w:p>
        </w:tc>
        <w:tc>
          <w:tcPr>
            <w:tcW w:w="1849" w:type="dxa"/>
            <w:tcBorders/>
            <w:vAlign w:val="center"/>
          </w:tcPr>
          <w:p>
            <w:pPr>
              <w:pStyle w:val="TableContents"/>
              <w:bidi w:val="0"/>
              <w:spacing w:before="0" w:after="283"/>
              <w:jc w:val="left"/>
              <w:rPr/>
            </w:pPr>
            <w:r>
              <w:rPr/>
              <w:t xml:space="preserve">Kaapeli </w:t>
            </w:r>
          </w:p>
        </w:tc>
      </w:tr>
      <w:tr>
        <w:trPr/>
        <w:tc>
          <w:tcPr>
            <w:tcW w:w="721" w:type="dxa"/>
            <w:tcBorders/>
            <w:vAlign w:val="center"/>
          </w:tcPr>
          <w:p>
            <w:pPr>
              <w:pStyle w:val="TableHeading"/>
              <w:bidi w:val="0"/>
              <w:spacing w:before="0" w:after="283"/>
              <w:rPr>
                <w:sz w:val="4"/>
                <w:szCs w:val="4"/>
              </w:rPr>
            </w:pPr>
            <w:r>
              <w:rPr>
                <w:sz w:val="4"/>
                <w:szCs w:val="4"/>
              </w:rPr>
            </w:r>
          </w:p>
        </w:tc>
        <w:tc>
          <w:tcPr>
            <w:tcW w:w="2815" w:type="dxa"/>
            <w:tcBorders/>
            <w:vAlign w:val="center"/>
          </w:tcPr>
          <w:p>
            <w:pPr>
              <w:pStyle w:val="TableContents"/>
              <w:bidi w:val="0"/>
              <w:spacing w:before="0" w:after="283"/>
              <w:jc w:val="left"/>
              <w:rPr/>
            </w:pPr>
            <w:r>
              <w:rPr/>
              <w:t xml:space="preserve">Dish Network </w:t>
            </w:r>
          </w:p>
        </w:tc>
        <w:tc>
          <w:tcPr>
            <w:tcW w:w="3229" w:type="dxa"/>
            <w:tcBorders/>
            <w:vAlign w:val="center"/>
          </w:tcPr>
          <w:p>
            <w:pPr>
              <w:pStyle w:val="TableContents"/>
              <w:bidi w:val="0"/>
              <w:spacing w:before="0" w:after="283"/>
              <w:jc w:val="left"/>
              <w:rPr/>
            </w:pPr>
            <w:r>
              <w:rPr/>
              <w:t xml:space="preserve">Astia </w:t>
            </w:r>
          </w:p>
        </w:tc>
        <w:tc>
          <w:tcPr>
            <w:tcW w:w="1591" w:type="dxa"/>
            <w:tcBorders/>
            <w:vAlign w:val="center"/>
          </w:tcPr>
          <w:p>
            <w:pPr>
              <w:pStyle w:val="TableContents"/>
              <w:bidi w:val="0"/>
              <w:spacing w:before="0" w:after="283"/>
              <w:jc w:val="left"/>
              <w:rPr/>
            </w:pPr>
            <w:r>
              <w:rPr/>
              <w:t xml:space="preserve">5,332,000 </w:t>
            </w:r>
          </w:p>
        </w:tc>
        <w:tc>
          <w:tcPr>
            <w:tcW w:w="1849" w:type="dxa"/>
            <w:tcBorders/>
            <w:vAlign w:val="center"/>
          </w:tcPr>
          <w:p>
            <w:pPr>
              <w:pStyle w:val="TableContents"/>
              <w:bidi w:val="0"/>
              <w:spacing w:before="0" w:after="283"/>
              <w:jc w:val="left"/>
              <w:rPr/>
            </w:pPr>
            <w:r>
              <w:rPr/>
              <w:t xml:space="preserve">Satelliitti </w:t>
            </w:r>
          </w:p>
        </w:tc>
      </w:tr>
      <w:tr>
        <w:trPr/>
        <w:tc>
          <w:tcPr>
            <w:tcW w:w="721" w:type="dxa"/>
            <w:tcBorders/>
            <w:vAlign w:val="center"/>
          </w:tcPr>
          <w:p>
            <w:pPr>
              <w:pStyle w:val="TableHeading"/>
              <w:bidi w:val="0"/>
              <w:spacing w:before="0" w:after="283"/>
              <w:rPr>
                <w:sz w:val="4"/>
                <w:szCs w:val="4"/>
              </w:rPr>
            </w:pPr>
            <w:r>
              <w:rPr>
                <w:sz w:val="4"/>
                <w:szCs w:val="4"/>
              </w:rPr>
            </w:r>
          </w:p>
        </w:tc>
        <w:tc>
          <w:tcPr>
            <w:tcW w:w="2815" w:type="dxa"/>
            <w:tcBorders/>
            <w:vAlign w:val="center"/>
          </w:tcPr>
          <w:p>
            <w:pPr>
              <w:pStyle w:val="TableContents"/>
              <w:bidi w:val="0"/>
              <w:spacing w:before="0" w:after="283"/>
              <w:jc w:val="left"/>
              <w:rPr/>
            </w:pPr>
            <w:r>
              <w:rPr/>
              <w:t xml:space="preserve">Verizon </w:t>
            </w:r>
          </w:p>
        </w:tc>
        <w:tc>
          <w:tcPr>
            <w:tcW w:w="3229" w:type="dxa"/>
            <w:tcBorders/>
            <w:vAlign w:val="center"/>
          </w:tcPr>
          <w:p>
            <w:pPr>
              <w:pStyle w:val="TableContents"/>
              <w:bidi w:val="0"/>
              <w:spacing w:before="0" w:after="283"/>
              <w:jc w:val="left"/>
              <w:rPr/>
            </w:pPr>
            <w:r>
              <w:rPr/>
              <w:t xml:space="preserve">FiOS </w:t>
            </w:r>
          </w:p>
        </w:tc>
        <w:tc>
          <w:tcPr>
            <w:tcW w:w="1591" w:type="dxa"/>
            <w:tcBorders/>
            <w:vAlign w:val="center"/>
          </w:tcPr>
          <w:p>
            <w:pPr>
              <w:pStyle w:val="TableContents"/>
              <w:bidi w:val="0"/>
              <w:spacing w:before="0" w:after="283"/>
              <w:jc w:val="left"/>
              <w:rPr/>
            </w:pPr>
            <w:r>
              <w:rPr/>
              <w:t xml:space="preserve">4,666,000 </w:t>
            </w:r>
          </w:p>
        </w:tc>
        <w:tc>
          <w:tcPr>
            <w:tcW w:w="1849" w:type="dxa"/>
            <w:tcBorders/>
            <w:vAlign w:val="center"/>
          </w:tcPr>
          <w:p>
            <w:pPr>
              <w:pStyle w:val="TableContents"/>
              <w:bidi w:val="0"/>
              <w:spacing w:before="0" w:after="283"/>
              <w:jc w:val="left"/>
              <w:rPr/>
            </w:pPr>
            <w:r>
              <w:rPr/>
              <w:t xml:space="preserve">Kuitu </w:t>
            </w:r>
          </w:p>
        </w:tc>
      </w:tr>
      <w:tr>
        <w:trPr/>
        <w:tc>
          <w:tcPr>
            <w:tcW w:w="721" w:type="dxa"/>
            <w:tcBorders/>
            <w:vAlign w:val="center"/>
          </w:tcPr>
          <w:p>
            <w:pPr>
              <w:pStyle w:val="TableHeading"/>
              <w:suppressLineNumbers/>
              <w:bidi w:val="0"/>
              <w:spacing w:before="0" w:after="283"/>
              <w:jc w:val="center"/>
              <w:rPr/>
            </w:pPr>
            <w:r>
              <w:rPr/>
              <w:t xml:space="preserve">6 </w:t>
            </w:r>
          </w:p>
        </w:tc>
        <w:tc>
          <w:tcPr>
            <w:tcW w:w="2815" w:type="dxa"/>
            <w:tcBorders/>
            <w:vAlign w:val="center"/>
          </w:tcPr>
          <w:p>
            <w:pPr>
              <w:pStyle w:val="TableContents"/>
              <w:bidi w:val="0"/>
              <w:spacing w:before="0" w:after="283"/>
              <w:jc w:val="left"/>
              <w:rPr/>
            </w:pPr>
            <w:r>
              <w:rPr/>
              <w:t xml:space="preserve">Cox Communications </w:t>
            </w:r>
          </w:p>
        </w:tc>
        <w:tc>
          <w:tcPr>
            <w:tcW w:w="3229" w:type="dxa"/>
            <w:tcBorders/>
            <w:vAlign w:val="center"/>
          </w:tcPr>
          <w:p>
            <w:pPr>
              <w:pStyle w:val="TableContents"/>
              <w:bidi w:val="0"/>
              <w:spacing w:before="0" w:after="283"/>
              <w:jc w:val="left"/>
              <w:rPr/>
            </w:pPr>
            <w:r>
              <w:rPr/>
              <w:t xml:space="preserve">Contour </w:t>
            </w:r>
          </w:p>
        </w:tc>
        <w:tc>
          <w:tcPr>
            <w:tcW w:w="1591" w:type="dxa"/>
            <w:tcBorders/>
            <w:vAlign w:val="center"/>
          </w:tcPr>
          <w:p>
            <w:pPr>
              <w:pStyle w:val="TableContents"/>
              <w:bidi w:val="0"/>
              <w:spacing w:before="0" w:after="283"/>
              <w:jc w:val="left"/>
              <w:rPr/>
            </w:pPr>
            <w:r>
              <w:rPr/>
              <w:t xml:space="preserve">4,132,000 </w:t>
            </w:r>
          </w:p>
        </w:tc>
        <w:tc>
          <w:tcPr>
            <w:tcW w:w="1849" w:type="dxa"/>
            <w:tcBorders/>
            <w:vAlign w:val="center"/>
          </w:tcPr>
          <w:p>
            <w:pPr>
              <w:pStyle w:val="TableContents"/>
              <w:bidi w:val="0"/>
              <w:spacing w:before="0" w:after="283"/>
              <w:jc w:val="left"/>
              <w:rPr/>
            </w:pPr>
            <w:r>
              <w:rPr/>
              <w:t xml:space="preserve">Kaapeli / kuitu / IPTV </w:t>
            </w:r>
          </w:p>
        </w:tc>
      </w:tr>
      <w:tr>
        <w:trPr/>
        <w:tc>
          <w:tcPr>
            <w:tcW w:w="721" w:type="dxa"/>
            <w:tcBorders/>
            <w:vAlign w:val="center"/>
          </w:tcPr>
          <w:p>
            <w:pPr>
              <w:pStyle w:val="TableHeading"/>
              <w:suppressLineNumbers/>
              <w:bidi w:val="0"/>
              <w:spacing w:before="0" w:after="283"/>
              <w:jc w:val="center"/>
              <w:rPr/>
            </w:pPr>
            <w:r>
              <w:rPr/>
              <w:t xml:space="preserve">7 </w:t>
            </w:r>
          </w:p>
        </w:tc>
        <w:tc>
          <w:tcPr>
            <w:tcW w:w="2815" w:type="dxa"/>
            <w:tcBorders/>
            <w:vAlign w:val="center"/>
          </w:tcPr>
          <w:p>
            <w:pPr>
              <w:pStyle w:val="TableContents"/>
              <w:bidi w:val="0"/>
              <w:spacing w:before="0" w:after="283"/>
              <w:jc w:val="left"/>
              <w:rPr/>
            </w:pPr>
            <w:r>
              <w:rPr/>
              <w:t xml:space="preserve">Altice USA </w:t>
            </w:r>
          </w:p>
        </w:tc>
        <w:tc>
          <w:tcPr>
            <w:tcW w:w="3229" w:type="dxa"/>
            <w:tcBorders/>
            <w:vAlign w:val="center"/>
          </w:tcPr>
          <w:p>
            <w:pPr>
              <w:pStyle w:val="TableContents"/>
              <w:bidi w:val="0"/>
              <w:spacing w:before="0" w:after="283"/>
              <w:jc w:val="left"/>
              <w:rPr/>
            </w:pPr>
            <w:r>
              <w:rPr/>
              <w:t xml:space="preserve">Altice (aiemmin Optimum, Suddenlink ja Lightpath). </w:t>
            </w:r>
          </w:p>
        </w:tc>
        <w:tc>
          <w:tcPr>
            <w:tcW w:w="1591" w:type="dxa"/>
            <w:tcBorders/>
            <w:vAlign w:val="center"/>
          </w:tcPr>
          <w:p>
            <w:pPr>
              <w:pStyle w:val="TableContents"/>
              <w:bidi w:val="0"/>
              <w:spacing w:before="0" w:after="283"/>
              <w:jc w:val="left"/>
              <w:rPr/>
            </w:pPr>
            <w:r>
              <w:rPr/>
              <w:t xml:space="preserve">3,463,000 </w:t>
            </w:r>
          </w:p>
        </w:tc>
        <w:tc>
          <w:tcPr>
            <w:tcW w:w="1849" w:type="dxa"/>
            <w:tcBorders/>
            <w:vAlign w:val="center"/>
          </w:tcPr>
          <w:p>
            <w:pPr>
              <w:pStyle w:val="TableContents"/>
              <w:bidi w:val="0"/>
              <w:spacing w:before="0" w:after="283"/>
              <w:jc w:val="left"/>
              <w:rPr/>
            </w:pPr>
            <w:r>
              <w:rPr/>
              <w:t xml:space="preserve">Kaapeli </w:t>
            </w:r>
          </w:p>
        </w:tc>
      </w:tr>
      <w:tr>
        <w:trPr/>
        <w:tc>
          <w:tcPr>
            <w:tcW w:w="721" w:type="dxa"/>
            <w:tcBorders/>
            <w:vAlign w:val="center"/>
          </w:tcPr>
          <w:p>
            <w:pPr>
              <w:pStyle w:val="TableHeading"/>
              <w:suppressLineNumbers/>
              <w:bidi w:val="0"/>
              <w:spacing w:before="0" w:after="283"/>
              <w:jc w:val="center"/>
              <w:rPr/>
            </w:pPr>
            <w:r>
              <w:rPr/>
              <w:t xml:space="preserve">8 </w:t>
            </w:r>
          </w:p>
        </w:tc>
        <w:tc>
          <w:tcPr>
            <w:tcW w:w="2815" w:type="dxa"/>
            <w:tcBorders/>
            <w:vAlign w:val="center"/>
          </w:tcPr>
          <w:p>
            <w:pPr>
              <w:pStyle w:val="TableContents"/>
              <w:bidi w:val="0"/>
              <w:spacing w:before="0" w:after="283"/>
              <w:jc w:val="left"/>
              <w:rPr/>
            </w:pPr>
            <w:r>
              <w:rPr/>
              <w:t xml:space="preserve">Frontier Communications </w:t>
            </w:r>
          </w:p>
        </w:tc>
        <w:tc>
          <w:tcPr>
            <w:tcW w:w="3229" w:type="dxa"/>
            <w:tcBorders/>
            <w:vAlign w:val="center"/>
          </w:tcPr>
          <w:p>
            <w:pPr>
              <w:pStyle w:val="TableContents"/>
              <w:bidi w:val="0"/>
              <w:spacing w:before="0" w:after="283"/>
              <w:jc w:val="left"/>
              <w:rPr/>
            </w:pPr>
            <w:r>
              <w:rPr/>
              <w:t xml:space="preserve">Frontier FiOS ja Vantage TV </w:t>
            </w:r>
          </w:p>
        </w:tc>
        <w:tc>
          <w:tcPr>
            <w:tcW w:w="1591" w:type="dxa"/>
            <w:tcBorders/>
            <w:vAlign w:val="center"/>
          </w:tcPr>
          <w:p>
            <w:pPr>
              <w:pStyle w:val="TableContents"/>
              <w:bidi w:val="0"/>
              <w:spacing w:before="0" w:after="283"/>
              <w:jc w:val="left"/>
              <w:rPr/>
            </w:pPr>
            <w:r>
              <w:rPr/>
              <w:t xml:space="preserve">961,000 </w:t>
            </w:r>
          </w:p>
        </w:tc>
        <w:tc>
          <w:tcPr>
            <w:tcW w:w="1849" w:type="dxa"/>
            <w:tcBorders/>
            <w:vAlign w:val="center"/>
          </w:tcPr>
          <w:p>
            <w:pPr>
              <w:pStyle w:val="TableContents"/>
              <w:bidi w:val="0"/>
              <w:spacing w:before="0" w:after="283"/>
              <w:jc w:val="left"/>
              <w:rPr/>
            </w:pPr>
            <w:r>
              <w:rPr/>
              <w:t xml:space="preserve">Kuitu / IPTV </w:t>
            </w:r>
          </w:p>
        </w:tc>
      </w:tr>
      <w:tr>
        <w:trPr/>
        <w:tc>
          <w:tcPr>
            <w:tcW w:w="721" w:type="dxa"/>
            <w:tcBorders/>
            <w:vAlign w:val="center"/>
          </w:tcPr>
          <w:p>
            <w:pPr>
              <w:pStyle w:val="TableHeading"/>
              <w:suppressLineNumbers/>
              <w:bidi w:val="0"/>
              <w:spacing w:before="0" w:after="283"/>
              <w:jc w:val="center"/>
              <w:rPr/>
            </w:pPr>
            <w:r>
              <w:rPr/>
              <w:t xml:space="preserve">9 </w:t>
            </w:r>
          </w:p>
        </w:tc>
        <w:tc>
          <w:tcPr>
            <w:tcW w:w="2815" w:type="dxa"/>
            <w:tcBorders/>
            <w:vAlign w:val="center"/>
          </w:tcPr>
          <w:p>
            <w:pPr>
              <w:pStyle w:val="TableContents"/>
              <w:bidi w:val="0"/>
              <w:spacing w:before="0" w:after="283"/>
              <w:jc w:val="left"/>
              <w:rPr/>
            </w:pPr>
            <w:r>
              <w:rPr/>
              <w:t xml:space="preserve">Mediacom </w:t>
            </w:r>
          </w:p>
        </w:tc>
        <w:tc>
          <w:tcPr>
            <w:tcW w:w="3229" w:type="dxa"/>
            <w:tcBorders/>
            <w:vAlign w:val="center"/>
          </w:tcPr>
          <w:p>
            <w:pPr>
              <w:pStyle w:val="TableContents"/>
              <w:bidi w:val="0"/>
              <w:spacing w:before="0" w:after="283"/>
              <w:jc w:val="left"/>
              <w:rPr/>
            </w:pPr>
            <w:r>
              <w:rPr/>
              <w:t xml:space="preserve">Xtream </w:t>
            </w:r>
          </w:p>
        </w:tc>
        <w:tc>
          <w:tcPr>
            <w:tcW w:w="1591" w:type="dxa"/>
            <w:tcBorders/>
            <w:vAlign w:val="center"/>
          </w:tcPr>
          <w:p>
            <w:pPr>
              <w:pStyle w:val="TableContents"/>
              <w:bidi w:val="0"/>
              <w:spacing w:before="0" w:after="283"/>
              <w:jc w:val="left"/>
              <w:rPr/>
            </w:pPr>
            <w:r>
              <w:rPr/>
              <w:t xml:space="preserve">829,000 </w:t>
            </w:r>
          </w:p>
        </w:tc>
        <w:tc>
          <w:tcPr>
            <w:tcW w:w="1849" w:type="dxa"/>
            <w:tcBorders/>
            <w:vAlign w:val="center"/>
          </w:tcPr>
          <w:p>
            <w:pPr>
              <w:pStyle w:val="TableContents"/>
              <w:bidi w:val="0"/>
              <w:spacing w:before="0" w:after="283"/>
              <w:jc w:val="left"/>
              <w:rPr/>
            </w:pPr>
            <w:r>
              <w:rPr/>
              <w:t xml:space="preserve">Kaapeli </w:t>
            </w:r>
          </w:p>
        </w:tc>
      </w:tr>
      <w:tr>
        <w:trPr/>
        <w:tc>
          <w:tcPr>
            <w:tcW w:w="721" w:type="dxa"/>
            <w:tcBorders/>
            <w:vAlign w:val="center"/>
          </w:tcPr>
          <w:p>
            <w:pPr>
              <w:pStyle w:val="TableHeading"/>
              <w:suppressLineNumbers/>
              <w:bidi w:val="0"/>
              <w:spacing w:before="0" w:after="283"/>
              <w:jc w:val="center"/>
              <w:rPr/>
            </w:pPr>
            <w:r>
              <w:rPr/>
              <w:t xml:space="preserve">10 </w:t>
            </w:r>
          </w:p>
        </w:tc>
        <w:tc>
          <w:tcPr>
            <w:tcW w:w="2815" w:type="dxa"/>
            <w:tcBorders/>
            <w:vAlign w:val="center"/>
          </w:tcPr>
          <w:p>
            <w:pPr>
              <w:pStyle w:val="TableContents"/>
              <w:bidi w:val="0"/>
              <w:spacing w:before="0" w:after="283"/>
              <w:jc w:val="left"/>
              <w:rPr/>
            </w:pPr>
            <w:r>
              <w:rPr/>
              <w:t xml:space="preserve">WOW! </w:t>
            </w:r>
          </w:p>
        </w:tc>
        <w:tc>
          <w:tcPr>
            <w:tcW w:w="3229" w:type="dxa"/>
            <w:tcBorders/>
            <w:vAlign w:val="center"/>
          </w:tcPr>
          <w:p>
            <w:pPr>
              <w:pStyle w:val="TableContents"/>
              <w:bidi w:val="0"/>
              <w:spacing w:before="0" w:after="283"/>
              <w:jc w:val="left"/>
              <w:rPr/>
            </w:pPr>
            <w:r>
              <w:rPr/>
              <w:t xml:space="preserve">WOW! TV ja WOW! Ultra </w:t>
            </w:r>
          </w:p>
        </w:tc>
        <w:tc>
          <w:tcPr>
            <w:tcW w:w="1591" w:type="dxa"/>
            <w:tcBorders/>
            <w:vAlign w:val="center"/>
          </w:tcPr>
          <w:p>
            <w:pPr>
              <w:pStyle w:val="TableContents"/>
              <w:bidi w:val="0"/>
              <w:spacing w:before="0" w:after="283"/>
              <w:jc w:val="left"/>
              <w:rPr/>
            </w:pPr>
            <w:r>
              <w:rPr/>
              <w:t xml:space="preserve">518,500 </w:t>
            </w:r>
          </w:p>
        </w:tc>
        <w:tc>
          <w:tcPr>
            <w:tcW w:w="1849" w:type="dxa"/>
            <w:tcBorders/>
            <w:vAlign w:val="center"/>
          </w:tcPr>
          <w:p>
            <w:pPr>
              <w:pStyle w:val="TableContents"/>
              <w:bidi w:val="0"/>
              <w:spacing w:before="0" w:after="283"/>
              <w:jc w:val="left"/>
              <w:rPr/>
            </w:pPr>
            <w:r>
              <w:rPr/>
              <w:t xml:space="preserve">Kaapeli </w:t>
            </w:r>
          </w:p>
        </w:tc>
      </w:tr>
      <w:tr>
        <w:trPr/>
        <w:tc>
          <w:tcPr>
            <w:tcW w:w="721" w:type="dxa"/>
            <w:tcBorders/>
            <w:vAlign w:val="center"/>
          </w:tcPr>
          <w:p>
            <w:pPr>
              <w:pStyle w:val="TableHeading"/>
              <w:suppressLineNumbers/>
              <w:bidi w:val="0"/>
              <w:spacing w:before="0" w:after="283"/>
              <w:jc w:val="center"/>
              <w:rPr/>
            </w:pPr>
            <w:r>
              <w:rPr/>
              <w:t xml:space="preserve">11 </w:t>
            </w:r>
          </w:p>
        </w:tc>
        <w:tc>
          <w:tcPr>
            <w:tcW w:w="2815" w:type="dxa"/>
            <w:tcBorders/>
            <w:vAlign w:val="center"/>
          </w:tcPr>
          <w:p>
            <w:pPr>
              <w:pStyle w:val="TableContents"/>
              <w:bidi w:val="0"/>
              <w:spacing w:before="0" w:after="283"/>
              <w:jc w:val="left"/>
              <w:rPr/>
            </w:pPr>
            <w:r>
              <w:rPr/>
              <w:t xml:space="preserve">TPG </w:t>
            </w:r>
          </w:p>
        </w:tc>
        <w:tc>
          <w:tcPr>
            <w:tcW w:w="3229" w:type="dxa"/>
            <w:tcBorders/>
            <w:vAlign w:val="center"/>
          </w:tcPr>
          <w:p>
            <w:pPr>
              <w:pStyle w:val="TableContents"/>
              <w:bidi w:val="0"/>
              <w:spacing w:before="0" w:after="283"/>
              <w:jc w:val="left"/>
              <w:rPr/>
            </w:pPr>
            <w:r>
              <w:rPr/>
              <w:t xml:space="preserve">(mukaan lukien RCN, Grande ja Wave Broadband). </w:t>
            </w:r>
          </w:p>
        </w:tc>
        <w:tc>
          <w:tcPr>
            <w:tcW w:w="1591" w:type="dxa"/>
            <w:tcBorders/>
            <w:vAlign w:val="center"/>
          </w:tcPr>
          <w:p>
            <w:pPr>
              <w:pStyle w:val="TableContents"/>
              <w:bidi w:val="0"/>
              <w:spacing w:before="0" w:after="283"/>
              <w:jc w:val="left"/>
              <w:rPr/>
            </w:pPr>
            <w:r>
              <w:rPr/>
              <w:t xml:space="preserve">529,975 </w:t>
            </w:r>
          </w:p>
        </w:tc>
        <w:tc>
          <w:tcPr>
            <w:tcW w:w="1849" w:type="dxa"/>
            <w:tcBorders/>
            <w:vAlign w:val="center"/>
          </w:tcPr>
          <w:p>
            <w:pPr>
              <w:pStyle w:val="TableContents"/>
              <w:bidi w:val="0"/>
              <w:spacing w:before="0" w:after="283"/>
              <w:jc w:val="left"/>
              <w:rPr/>
            </w:pPr>
            <w:r>
              <w:rPr/>
              <w:t xml:space="preserve">Kaapeli </w:t>
            </w:r>
          </w:p>
        </w:tc>
      </w:tr>
      <w:tr>
        <w:trPr/>
        <w:tc>
          <w:tcPr>
            <w:tcW w:w="721" w:type="dxa"/>
            <w:tcBorders/>
            <w:vAlign w:val="center"/>
          </w:tcPr>
          <w:p>
            <w:pPr>
              <w:pStyle w:val="TableHeading"/>
              <w:suppressLineNumbers/>
              <w:bidi w:val="0"/>
              <w:spacing w:before="0" w:after="283"/>
              <w:jc w:val="center"/>
              <w:rPr/>
            </w:pPr>
            <w:r>
              <w:rPr/>
              <w:t xml:space="preserve">12 </w:t>
            </w:r>
          </w:p>
        </w:tc>
        <w:tc>
          <w:tcPr>
            <w:tcW w:w="2815" w:type="dxa"/>
            <w:tcBorders/>
            <w:vAlign w:val="center"/>
          </w:tcPr>
          <w:p>
            <w:pPr>
              <w:pStyle w:val="TableContents"/>
              <w:bidi w:val="0"/>
              <w:spacing w:before="0" w:after="283"/>
              <w:jc w:val="left"/>
              <w:rPr/>
            </w:pPr>
            <w:r>
              <w:rPr/>
              <w:t xml:space="preserve">Atlantic Broadband </w:t>
            </w:r>
          </w:p>
        </w:tc>
        <w:tc>
          <w:tcPr>
            <w:tcW w:w="3229" w:type="dxa"/>
            <w:tcBorders/>
            <w:vAlign w:val="center"/>
          </w:tcPr>
          <w:p>
            <w:pPr>
              <w:pStyle w:val="TableContents"/>
              <w:bidi w:val="0"/>
              <w:spacing w:before="0" w:after="283"/>
              <w:jc w:val="left"/>
              <w:rPr/>
            </w:pPr>
            <w:r>
              <w:rPr/>
              <w:t xml:space="preserve">(sisältää Metrocastin) </w:t>
            </w:r>
          </w:p>
        </w:tc>
        <w:tc>
          <w:tcPr>
            <w:tcW w:w="1591" w:type="dxa"/>
            <w:tcBorders/>
            <w:vAlign w:val="center"/>
          </w:tcPr>
          <w:p>
            <w:pPr>
              <w:pStyle w:val="TableContents"/>
              <w:bidi w:val="0"/>
              <w:spacing w:before="0" w:after="283"/>
              <w:jc w:val="left"/>
              <w:rPr/>
            </w:pPr>
            <w:r>
              <w:rPr/>
              <w:t xml:space="preserve">410,921 </w:t>
            </w:r>
          </w:p>
        </w:tc>
        <w:tc>
          <w:tcPr>
            <w:tcW w:w="1849" w:type="dxa"/>
            <w:tcBorders/>
            <w:vAlign w:val="center"/>
          </w:tcPr>
          <w:p>
            <w:pPr>
              <w:pStyle w:val="TableContents"/>
              <w:bidi w:val="0"/>
              <w:spacing w:before="0" w:after="283"/>
              <w:jc w:val="left"/>
              <w:rPr/>
            </w:pPr>
            <w:r>
              <w:rPr/>
              <w:t xml:space="preserve">Kaapeli </w:t>
            </w:r>
          </w:p>
        </w:tc>
      </w:tr>
      <w:tr>
        <w:trPr/>
        <w:tc>
          <w:tcPr>
            <w:tcW w:w="721" w:type="dxa"/>
            <w:tcBorders/>
            <w:vAlign w:val="center"/>
          </w:tcPr>
          <w:p>
            <w:pPr>
              <w:pStyle w:val="TableHeading"/>
              <w:suppressLineNumbers/>
              <w:bidi w:val="0"/>
              <w:spacing w:before="0" w:after="283"/>
              <w:jc w:val="center"/>
              <w:rPr/>
            </w:pPr>
            <w:r>
              <w:rPr/>
              <w:t xml:space="preserve">13 </w:t>
            </w:r>
          </w:p>
        </w:tc>
        <w:tc>
          <w:tcPr>
            <w:tcW w:w="2815" w:type="dxa"/>
            <w:tcBorders/>
            <w:vAlign w:val="center"/>
          </w:tcPr>
          <w:p>
            <w:pPr>
              <w:pStyle w:val="TableContents"/>
              <w:bidi w:val="0"/>
              <w:spacing w:before="0" w:after="283"/>
              <w:jc w:val="left"/>
              <w:rPr/>
            </w:pPr>
            <w:r>
              <w:rPr/>
              <w:t xml:space="preserve">Windstream </w:t>
            </w:r>
          </w:p>
        </w:tc>
        <w:tc>
          <w:tcPr>
            <w:tcW w:w="3229" w:type="dxa"/>
            <w:tcBorders/>
            <w:vAlign w:val="center"/>
          </w:tcPr>
          <w:p>
            <w:pPr>
              <w:pStyle w:val="TableContents"/>
              <w:bidi w:val="0"/>
              <w:spacing w:before="0" w:after="283"/>
              <w:jc w:val="left"/>
              <w:rPr/>
            </w:pPr>
            <w:r>
              <w:rPr/>
              <w:t xml:space="preserve">Kineettinen </w:t>
            </w:r>
          </w:p>
        </w:tc>
        <w:tc>
          <w:tcPr>
            <w:tcW w:w="1591" w:type="dxa"/>
            <w:tcBorders/>
            <w:vAlign w:val="center"/>
          </w:tcPr>
          <w:p>
            <w:pPr>
              <w:pStyle w:val="TableContents"/>
              <w:bidi w:val="0"/>
              <w:spacing w:before="0" w:after="283"/>
              <w:jc w:val="left"/>
              <w:rPr/>
            </w:pPr>
            <w:r>
              <w:rPr/>
              <w:t xml:space="preserve">359,000 </w:t>
            </w:r>
          </w:p>
        </w:tc>
        <w:tc>
          <w:tcPr>
            <w:tcW w:w="1849" w:type="dxa"/>
            <w:tcBorders/>
            <w:vAlign w:val="center"/>
          </w:tcPr>
          <w:p>
            <w:pPr>
              <w:pStyle w:val="TableContents"/>
              <w:bidi w:val="0"/>
              <w:spacing w:before="0" w:after="283"/>
              <w:jc w:val="left"/>
              <w:rPr/>
            </w:pPr>
            <w:r>
              <w:rPr/>
              <w:t xml:space="preserve">IPTV </w:t>
            </w:r>
          </w:p>
        </w:tc>
      </w:tr>
      <w:tr>
        <w:trPr/>
        <w:tc>
          <w:tcPr>
            <w:tcW w:w="721" w:type="dxa"/>
            <w:tcBorders/>
            <w:vAlign w:val="center"/>
          </w:tcPr>
          <w:p>
            <w:pPr>
              <w:pStyle w:val="TableHeading"/>
              <w:suppressLineNumbers/>
              <w:bidi w:val="0"/>
              <w:spacing w:before="0" w:after="283"/>
              <w:jc w:val="center"/>
              <w:rPr/>
            </w:pPr>
            <w:r>
              <w:rPr/>
              <w:t xml:space="preserve">14 </w:t>
            </w:r>
          </w:p>
        </w:tc>
        <w:tc>
          <w:tcPr>
            <w:tcW w:w="2815" w:type="dxa"/>
            <w:tcBorders/>
            <w:vAlign w:val="center"/>
          </w:tcPr>
          <w:p>
            <w:pPr>
              <w:pStyle w:val="TableContents"/>
              <w:bidi w:val="0"/>
              <w:spacing w:before="0" w:after="283"/>
              <w:jc w:val="left"/>
              <w:rPr/>
            </w:pPr>
            <w:r>
              <w:rPr/>
              <w:t xml:space="preserve">Cable One </w:t>
            </w:r>
          </w:p>
        </w:tc>
        <w:tc>
          <w:tcPr>
            <w:tcW w:w="3229"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329,386 </w:t>
            </w:r>
          </w:p>
        </w:tc>
        <w:tc>
          <w:tcPr>
            <w:tcW w:w="1849" w:type="dxa"/>
            <w:tcBorders/>
            <w:vAlign w:val="center"/>
          </w:tcPr>
          <w:p>
            <w:pPr>
              <w:pStyle w:val="TableContents"/>
              <w:bidi w:val="0"/>
              <w:spacing w:before="0" w:after="283"/>
              <w:jc w:val="left"/>
              <w:rPr/>
            </w:pPr>
            <w:r>
              <w:rPr/>
              <w:t xml:space="preserve">Kaapeli </w:t>
            </w:r>
          </w:p>
        </w:tc>
      </w:tr>
      <w:tr>
        <w:trPr/>
        <w:tc>
          <w:tcPr>
            <w:tcW w:w="721" w:type="dxa"/>
            <w:tcBorders/>
            <w:vAlign w:val="center"/>
          </w:tcPr>
          <w:p>
            <w:pPr>
              <w:pStyle w:val="TableHeading"/>
              <w:suppressLineNumbers/>
              <w:bidi w:val="0"/>
              <w:spacing w:before="0" w:after="283"/>
              <w:jc w:val="center"/>
              <w:rPr/>
            </w:pPr>
            <w:r>
              <w:rPr/>
              <w:t xml:space="preserve">15 </w:t>
            </w:r>
          </w:p>
        </w:tc>
        <w:tc>
          <w:tcPr>
            <w:tcW w:w="2815" w:type="dxa"/>
            <w:tcBorders/>
            <w:vAlign w:val="center"/>
          </w:tcPr>
          <w:p>
            <w:pPr>
              <w:pStyle w:val="TableContents"/>
              <w:bidi w:val="0"/>
              <w:spacing w:before="0" w:after="283"/>
              <w:jc w:val="left"/>
              <w:rPr/>
            </w:pPr>
            <w:r>
              <w:rPr/>
              <w:t xml:space="preserve">CenturyLink </w:t>
            </w:r>
          </w:p>
        </w:tc>
        <w:tc>
          <w:tcPr>
            <w:tcW w:w="3229" w:type="dxa"/>
            <w:tcBorders/>
            <w:vAlign w:val="center"/>
          </w:tcPr>
          <w:p>
            <w:pPr>
              <w:pStyle w:val="TableContents"/>
              <w:bidi w:val="0"/>
              <w:spacing w:before="0" w:after="283"/>
              <w:jc w:val="left"/>
              <w:rPr/>
            </w:pPr>
            <w:r>
              <w:rPr/>
              <w:t xml:space="preserve">Prisma TV </w:t>
            </w:r>
          </w:p>
        </w:tc>
        <w:tc>
          <w:tcPr>
            <w:tcW w:w="1591" w:type="dxa"/>
            <w:tcBorders/>
            <w:vAlign w:val="center"/>
          </w:tcPr>
          <w:p>
            <w:pPr>
              <w:pStyle w:val="TableContents"/>
              <w:bidi w:val="0"/>
              <w:spacing w:before="0" w:after="283"/>
              <w:jc w:val="left"/>
              <w:rPr/>
            </w:pPr>
            <w:r>
              <w:rPr/>
              <w:t xml:space="preserve">325,000 </w:t>
            </w:r>
          </w:p>
        </w:tc>
        <w:tc>
          <w:tcPr>
            <w:tcW w:w="1849" w:type="dxa"/>
            <w:tcBorders/>
            <w:vAlign w:val="center"/>
          </w:tcPr>
          <w:p>
            <w:pPr>
              <w:pStyle w:val="TableContents"/>
              <w:bidi w:val="0"/>
              <w:spacing w:before="0" w:after="283"/>
              <w:jc w:val="left"/>
              <w:rPr/>
            </w:pPr>
            <w:r>
              <w:rPr/>
              <w:t xml:space="preserve">Kuitu / IPTV </w:t>
            </w:r>
          </w:p>
        </w:tc>
      </w:tr>
      <w:tr>
        <w:trPr/>
        <w:tc>
          <w:tcPr>
            <w:tcW w:w="721" w:type="dxa"/>
            <w:tcBorders/>
            <w:vAlign w:val="center"/>
          </w:tcPr>
          <w:p>
            <w:pPr>
              <w:pStyle w:val="TableHeading"/>
              <w:suppressLineNumbers/>
              <w:bidi w:val="0"/>
              <w:spacing w:before="0" w:after="283"/>
              <w:jc w:val="center"/>
              <w:rPr/>
            </w:pPr>
            <w:r>
              <w:rPr/>
              <w:t xml:space="preserve">16 </w:t>
            </w:r>
          </w:p>
        </w:tc>
        <w:tc>
          <w:tcPr>
            <w:tcW w:w="2815" w:type="dxa"/>
            <w:tcBorders/>
            <w:vAlign w:val="center"/>
          </w:tcPr>
          <w:p>
            <w:pPr>
              <w:pStyle w:val="TableContents"/>
              <w:bidi w:val="0"/>
              <w:spacing w:before="0" w:after="283"/>
              <w:jc w:val="left"/>
              <w:rPr/>
            </w:pPr>
            <w:r>
              <w:rPr/>
              <w:t xml:space="preserve">Midco </w:t>
            </w:r>
          </w:p>
        </w:tc>
        <w:tc>
          <w:tcPr>
            <w:tcW w:w="3229"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300,000 + </w:t>
            </w:r>
          </w:p>
        </w:tc>
        <w:tc>
          <w:tcPr>
            <w:tcW w:w="1849" w:type="dxa"/>
            <w:tcBorders/>
            <w:vAlign w:val="center"/>
          </w:tcPr>
          <w:p>
            <w:pPr>
              <w:pStyle w:val="TableContents"/>
              <w:bidi w:val="0"/>
              <w:spacing w:before="0" w:after="283"/>
              <w:jc w:val="left"/>
              <w:rPr/>
            </w:pPr>
            <w:r>
              <w:rPr/>
              <w:t xml:space="preserve">Kaapeli </w:t>
            </w:r>
          </w:p>
        </w:tc>
      </w:tr>
      <w:tr>
        <w:trPr/>
        <w:tc>
          <w:tcPr>
            <w:tcW w:w="721" w:type="dxa"/>
            <w:tcBorders/>
            <w:vAlign w:val="center"/>
          </w:tcPr>
          <w:p>
            <w:pPr>
              <w:pStyle w:val="TableHeading"/>
              <w:suppressLineNumbers/>
              <w:bidi w:val="0"/>
              <w:spacing w:before="0" w:after="283"/>
              <w:jc w:val="center"/>
              <w:rPr/>
            </w:pPr>
            <w:r>
              <w:rPr/>
              <w:t xml:space="preserve">17 </w:t>
            </w:r>
          </w:p>
        </w:tc>
        <w:tc>
          <w:tcPr>
            <w:tcW w:w="2815" w:type="dxa"/>
            <w:tcBorders/>
            <w:vAlign w:val="center"/>
          </w:tcPr>
          <w:p>
            <w:pPr>
              <w:pStyle w:val="TableContents"/>
              <w:bidi w:val="0"/>
              <w:spacing w:before="0" w:after="283"/>
              <w:jc w:val="left"/>
              <w:rPr/>
            </w:pPr>
            <w:r>
              <w:rPr/>
              <w:t xml:space="preserve">Armstrongin kaapelipalvelut </w:t>
            </w:r>
          </w:p>
        </w:tc>
        <w:tc>
          <w:tcPr>
            <w:tcW w:w="3229"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234,573 </w:t>
            </w:r>
          </w:p>
        </w:tc>
        <w:tc>
          <w:tcPr>
            <w:tcW w:w="1849" w:type="dxa"/>
            <w:tcBorders/>
            <w:vAlign w:val="center"/>
          </w:tcPr>
          <w:p>
            <w:pPr>
              <w:pStyle w:val="TableContents"/>
              <w:bidi w:val="0"/>
              <w:spacing w:before="0" w:after="283"/>
              <w:jc w:val="left"/>
              <w:rPr/>
            </w:pPr>
            <w:r>
              <w:rPr/>
              <w:t xml:space="preserve">Kaapeli </w:t>
            </w:r>
          </w:p>
        </w:tc>
      </w:tr>
      <w:tr>
        <w:trPr/>
        <w:tc>
          <w:tcPr>
            <w:tcW w:w="721" w:type="dxa"/>
            <w:tcBorders/>
            <w:vAlign w:val="center"/>
          </w:tcPr>
          <w:p>
            <w:pPr>
              <w:pStyle w:val="TableHeading"/>
              <w:suppressLineNumbers/>
              <w:bidi w:val="0"/>
              <w:spacing w:before="0" w:after="283"/>
              <w:jc w:val="center"/>
              <w:rPr/>
            </w:pPr>
            <w:r>
              <w:rPr/>
              <w:t xml:space="preserve">18 </w:t>
            </w:r>
          </w:p>
        </w:tc>
        <w:tc>
          <w:tcPr>
            <w:tcW w:w="2815" w:type="dxa"/>
            <w:tcBorders/>
            <w:vAlign w:val="center"/>
          </w:tcPr>
          <w:p>
            <w:pPr>
              <w:pStyle w:val="TableContents"/>
              <w:bidi w:val="0"/>
              <w:spacing w:before="0" w:after="283"/>
              <w:jc w:val="left"/>
              <w:rPr/>
            </w:pPr>
            <w:r>
              <w:rPr/>
              <w:t xml:space="preserve">Palvelu Sähkö Kaapeli-TV Incorporated </w:t>
            </w:r>
          </w:p>
        </w:tc>
        <w:tc>
          <w:tcPr>
            <w:tcW w:w="3229"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213,058 </w:t>
            </w:r>
          </w:p>
        </w:tc>
        <w:tc>
          <w:tcPr>
            <w:tcW w:w="1849" w:type="dxa"/>
            <w:tcBorders/>
            <w:vAlign w:val="center"/>
          </w:tcPr>
          <w:p>
            <w:pPr>
              <w:pStyle w:val="TableContents"/>
              <w:bidi w:val="0"/>
              <w:spacing w:before="0" w:after="283"/>
              <w:jc w:val="left"/>
              <w:rPr/>
            </w:pPr>
            <w:r>
              <w:rPr/>
              <w:t xml:space="preserve">Kaapeli </w:t>
            </w:r>
          </w:p>
        </w:tc>
      </w:tr>
      <w:tr>
        <w:trPr/>
        <w:tc>
          <w:tcPr>
            <w:tcW w:w="721" w:type="dxa"/>
            <w:tcBorders/>
            <w:vAlign w:val="center"/>
          </w:tcPr>
          <w:p>
            <w:pPr>
              <w:pStyle w:val="TableHeading"/>
              <w:suppressLineNumbers/>
              <w:bidi w:val="0"/>
              <w:spacing w:before="0" w:after="283"/>
              <w:jc w:val="center"/>
              <w:rPr/>
            </w:pPr>
            <w:r>
              <w:rPr/>
              <w:t xml:space="preserve">19 </w:t>
            </w:r>
          </w:p>
        </w:tc>
        <w:tc>
          <w:tcPr>
            <w:tcW w:w="2815" w:type="dxa"/>
            <w:tcBorders/>
            <w:vAlign w:val="center"/>
          </w:tcPr>
          <w:p>
            <w:pPr>
              <w:pStyle w:val="TableContents"/>
              <w:bidi w:val="0"/>
              <w:spacing w:before="0" w:after="283"/>
              <w:jc w:val="left"/>
              <w:rPr/>
            </w:pPr>
            <w:r>
              <w:rPr/>
              <w:t xml:space="preserve">Blue Ridge Communications </w:t>
            </w:r>
          </w:p>
        </w:tc>
        <w:tc>
          <w:tcPr>
            <w:tcW w:w="3229"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164,796 </w:t>
            </w:r>
          </w:p>
        </w:tc>
        <w:tc>
          <w:tcPr>
            <w:tcW w:w="1849" w:type="dxa"/>
            <w:tcBorders/>
            <w:vAlign w:val="center"/>
          </w:tcPr>
          <w:p>
            <w:pPr>
              <w:pStyle w:val="TableContents"/>
              <w:bidi w:val="0"/>
              <w:spacing w:before="0" w:after="283"/>
              <w:jc w:val="left"/>
              <w:rPr/>
            </w:pPr>
            <w:r>
              <w:rPr/>
              <w:t xml:space="preserve">Kaapeli </w:t>
            </w:r>
          </w:p>
        </w:tc>
      </w:tr>
      <w:tr>
        <w:trPr/>
        <w:tc>
          <w:tcPr>
            <w:tcW w:w="721" w:type="dxa"/>
            <w:tcBorders/>
            <w:vAlign w:val="center"/>
          </w:tcPr>
          <w:p>
            <w:pPr>
              <w:pStyle w:val="TableHeading"/>
              <w:suppressLineNumbers/>
              <w:bidi w:val="0"/>
              <w:spacing w:before="0" w:after="283"/>
              <w:jc w:val="center"/>
              <w:rPr/>
            </w:pPr>
            <w:r>
              <w:rPr/>
              <w:t xml:space="preserve">20 </w:t>
            </w:r>
          </w:p>
        </w:tc>
        <w:tc>
          <w:tcPr>
            <w:tcW w:w="2815" w:type="dxa"/>
            <w:tcBorders/>
            <w:vAlign w:val="center"/>
          </w:tcPr>
          <w:p>
            <w:pPr>
              <w:pStyle w:val="TableContents"/>
              <w:bidi w:val="0"/>
              <w:spacing w:before="0" w:after="283"/>
              <w:jc w:val="left"/>
              <w:rPr/>
            </w:pPr>
            <w:r>
              <w:rPr/>
              <w:t xml:space="preserve">TDS Telecom </w:t>
            </w:r>
          </w:p>
        </w:tc>
        <w:tc>
          <w:tcPr>
            <w:tcW w:w="3229" w:type="dxa"/>
            <w:tcBorders/>
            <w:vAlign w:val="center"/>
          </w:tcPr>
          <w:p>
            <w:pPr>
              <w:pStyle w:val="TableContents"/>
              <w:bidi w:val="0"/>
              <w:spacing w:before="0" w:after="283"/>
              <w:jc w:val="left"/>
              <w:rPr/>
            </w:pPr>
            <w:r>
              <w:rPr/>
              <w:t xml:space="preserve">TDS TV </w:t>
            </w:r>
          </w:p>
        </w:tc>
        <w:tc>
          <w:tcPr>
            <w:tcW w:w="1591" w:type="dxa"/>
            <w:tcBorders/>
            <w:vAlign w:val="center"/>
          </w:tcPr>
          <w:p>
            <w:pPr>
              <w:pStyle w:val="TableContents"/>
              <w:bidi w:val="0"/>
              <w:spacing w:before="0" w:after="283"/>
              <w:jc w:val="left"/>
              <w:rPr/>
            </w:pPr>
            <w:r>
              <w:rPr/>
              <w:t xml:space="preserve">145,400 </w:t>
            </w:r>
          </w:p>
        </w:tc>
        <w:tc>
          <w:tcPr>
            <w:tcW w:w="1849" w:type="dxa"/>
            <w:tcBorders/>
            <w:vAlign w:val="center"/>
          </w:tcPr>
          <w:p>
            <w:pPr>
              <w:pStyle w:val="TableContents"/>
              <w:bidi w:val="0"/>
              <w:spacing w:before="0" w:after="283"/>
              <w:jc w:val="left"/>
              <w:rPr/>
            </w:pPr>
            <w:r>
              <w:rPr/>
              <w:t xml:space="preserve">Kaapeli / IPTV </w:t>
            </w:r>
          </w:p>
        </w:tc>
      </w:tr>
      <w:tr>
        <w:trPr/>
        <w:tc>
          <w:tcPr>
            <w:tcW w:w="721" w:type="dxa"/>
            <w:tcBorders/>
            <w:vAlign w:val="center"/>
          </w:tcPr>
          <w:p>
            <w:pPr>
              <w:pStyle w:val="TableHeading"/>
              <w:suppressLineNumbers/>
              <w:bidi w:val="0"/>
              <w:spacing w:before="0" w:after="283"/>
              <w:jc w:val="center"/>
              <w:rPr/>
            </w:pPr>
            <w:r>
              <w:rPr/>
              <w:t xml:space="preserve">21 </w:t>
            </w:r>
          </w:p>
        </w:tc>
        <w:tc>
          <w:tcPr>
            <w:tcW w:w="2815" w:type="dxa"/>
            <w:tcBorders/>
            <w:vAlign w:val="center"/>
          </w:tcPr>
          <w:p>
            <w:pPr>
              <w:pStyle w:val="TableContents"/>
              <w:bidi w:val="0"/>
              <w:spacing w:before="0" w:after="283"/>
              <w:jc w:val="left"/>
              <w:rPr/>
            </w:pPr>
            <w:r>
              <w:rPr/>
              <w:t xml:space="preserve">Yleinen viestintä </w:t>
            </w:r>
          </w:p>
        </w:tc>
        <w:tc>
          <w:tcPr>
            <w:tcW w:w="3229"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140,000 </w:t>
            </w:r>
          </w:p>
        </w:tc>
        <w:tc>
          <w:tcPr>
            <w:tcW w:w="1849" w:type="dxa"/>
            <w:tcBorders/>
            <w:vAlign w:val="center"/>
          </w:tcPr>
          <w:p>
            <w:pPr>
              <w:pStyle w:val="TableContents"/>
              <w:bidi w:val="0"/>
              <w:spacing w:before="0" w:after="283"/>
              <w:jc w:val="left"/>
              <w:rPr/>
            </w:pPr>
            <w:r>
              <w:rPr/>
              <w:t xml:space="preserve">Kaapeli </w:t>
            </w:r>
          </w:p>
        </w:tc>
      </w:tr>
      <w:tr>
        <w:trPr/>
        <w:tc>
          <w:tcPr>
            <w:tcW w:w="721" w:type="dxa"/>
            <w:tcBorders/>
            <w:vAlign w:val="center"/>
          </w:tcPr>
          <w:p>
            <w:pPr>
              <w:pStyle w:val="TableHeading"/>
              <w:suppressLineNumbers/>
              <w:bidi w:val="0"/>
              <w:spacing w:before="0" w:after="283"/>
              <w:jc w:val="center"/>
              <w:rPr/>
            </w:pPr>
            <w:r>
              <w:rPr/>
              <w:t xml:space="preserve">22 </w:t>
            </w:r>
          </w:p>
        </w:tc>
        <w:tc>
          <w:tcPr>
            <w:tcW w:w="2815" w:type="dxa"/>
            <w:tcBorders/>
            <w:vAlign w:val="center"/>
          </w:tcPr>
          <w:p>
            <w:pPr>
              <w:pStyle w:val="TableContents"/>
              <w:bidi w:val="0"/>
              <w:spacing w:before="0" w:after="283"/>
              <w:jc w:val="left"/>
              <w:rPr/>
            </w:pPr>
            <w:r>
              <w:rPr/>
              <w:t xml:space="preserve">Cincinnati Bell </w:t>
            </w:r>
          </w:p>
        </w:tc>
        <w:tc>
          <w:tcPr>
            <w:tcW w:w="3229"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137,600 </w:t>
            </w:r>
          </w:p>
        </w:tc>
        <w:tc>
          <w:tcPr>
            <w:tcW w:w="1849" w:type="dxa"/>
            <w:tcBorders/>
            <w:vAlign w:val="center"/>
          </w:tcPr>
          <w:p>
            <w:pPr>
              <w:pStyle w:val="TableContents"/>
              <w:bidi w:val="0"/>
              <w:spacing w:before="0" w:after="283"/>
              <w:jc w:val="left"/>
              <w:rPr/>
            </w:pPr>
            <w:r>
              <w:rPr/>
              <w:t xml:space="preserve">Kuitu </w:t>
            </w:r>
          </w:p>
        </w:tc>
      </w:tr>
      <w:tr>
        <w:trPr/>
        <w:tc>
          <w:tcPr>
            <w:tcW w:w="721" w:type="dxa"/>
            <w:tcBorders/>
            <w:vAlign w:val="center"/>
          </w:tcPr>
          <w:p>
            <w:pPr>
              <w:pStyle w:val="TableHeading"/>
              <w:suppressLineNumbers/>
              <w:bidi w:val="0"/>
              <w:spacing w:before="0" w:after="283"/>
              <w:jc w:val="center"/>
              <w:rPr/>
            </w:pPr>
            <w:r>
              <w:rPr/>
              <w:t xml:space="preserve">23 </w:t>
            </w:r>
          </w:p>
        </w:tc>
        <w:tc>
          <w:tcPr>
            <w:tcW w:w="2815" w:type="dxa"/>
            <w:tcBorders/>
            <w:vAlign w:val="center"/>
          </w:tcPr>
          <w:p>
            <w:pPr>
              <w:pStyle w:val="TableContents"/>
              <w:bidi w:val="0"/>
              <w:spacing w:before="0" w:after="283"/>
              <w:jc w:val="left"/>
              <w:rPr/>
            </w:pPr>
            <w:r>
              <w:rPr/>
              <w:t xml:space="preserve">Buckeye Broadband </w:t>
            </w:r>
          </w:p>
        </w:tc>
        <w:tc>
          <w:tcPr>
            <w:tcW w:w="3229"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130,954 </w:t>
            </w:r>
          </w:p>
        </w:tc>
        <w:tc>
          <w:tcPr>
            <w:tcW w:w="1849" w:type="dxa"/>
            <w:tcBorders/>
            <w:vAlign w:val="center"/>
          </w:tcPr>
          <w:p>
            <w:pPr>
              <w:pStyle w:val="TableContents"/>
              <w:bidi w:val="0"/>
              <w:spacing w:before="0" w:after="283"/>
              <w:jc w:val="left"/>
              <w:rPr/>
            </w:pPr>
            <w:r>
              <w:rPr/>
              <w:t xml:space="preserve">Kaapeli </w:t>
            </w:r>
          </w:p>
        </w:tc>
      </w:tr>
      <w:tr>
        <w:trPr/>
        <w:tc>
          <w:tcPr>
            <w:tcW w:w="721" w:type="dxa"/>
            <w:tcBorders/>
            <w:vAlign w:val="center"/>
          </w:tcPr>
          <w:p>
            <w:pPr>
              <w:pStyle w:val="TableHeading"/>
              <w:suppressLineNumbers/>
              <w:bidi w:val="0"/>
              <w:spacing w:before="0" w:after="283"/>
              <w:jc w:val="center"/>
              <w:rPr/>
            </w:pPr>
            <w:r>
              <w:rPr/>
              <w:t xml:space="preserve">24 </w:t>
            </w:r>
          </w:p>
        </w:tc>
        <w:tc>
          <w:tcPr>
            <w:tcW w:w="2815" w:type="dxa"/>
            <w:tcBorders/>
            <w:vAlign w:val="center"/>
          </w:tcPr>
          <w:p>
            <w:pPr>
              <w:pStyle w:val="TableContents"/>
              <w:bidi w:val="0"/>
              <w:spacing w:before="0" w:after="283"/>
              <w:jc w:val="left"/>
              <w:rPr/>
            </w:pPr>
            <w:r>
              <w:rPr/>
              <w:t xml:space="preserve">Konsolidoitu viestintä </w:t>
            </w:r>
          </w:p>
        </w:tc>
        <w:tc>
          <w:tcPr>
            <w:tcW w:w="3229" w:type="dxa"/>
            <w:tcBorders/>
            <w:vAlign w:val="center"/>
          </w:tcPr>
          <w:p>
            <w:pPr>
              <w:pStyle w:val="TableContents"/>
              <w:bidi w:val="0"/>
              <w:spacing w:before="0" w:after="283"/>
              <w:jc w:val="left"/>
              <w:rPr/>
            </w:pPr>
            <w:r>
              <w:rPr/>
              <w:t xml:space="preserve">Digitaaliset videopalvelut (DVS) </w:t>
            </w:r>
          </w:p>
        </w:tc>
        <w:tc>
          <w:tcPr>
            <w:tcW w:w="1591" w:type="dxa"/>
            <w:tcBorders/>
            <w:vAlign w:val="center"/>
          </w:tcPr>
          <w:p>
            <w:pPr>
              <w:pStyle w:val="TableContents"/>
              <w:bidi w:val="0"/>
              <w:spacing w:before="0" w:after="283"/>
              <w:jc w:val="left"/>
              <w:rPr/>
            </w:pPr>
            <w:r>
              <w:rPr/>
              <w:t xml:space="preserve">117,882 </w:t>
            </w:r>
          </w:p>
        </w:tc>
        <w:tc>
          <w:tcPr>
            <w:tcW w:w="1849" w:type="dxa"/>
            <w:tcBorders/>
            <w:vAlign w:val="center"/>
          </w:tcPr>
          <w:p>
            <w:pPr>
              <w:pStyle w:val="TableContents"/>
              <w:bidi w:val="0"/>
              <w:spacing w:before="0" w:after="283"/>
              <w:jc w:val="left"/>
              <w:rPr/>
            </w:pPr>
            <w:r>
              <w:rPr/>
              <w:t xml:space="preserve">IPTV </w:t>
            </w:r>
          </w:p>
        </w:tc>
      </w:tr>
      <w:tr>
        <w:trPr/>
        <w:tc>
          <w:tcPr>
            <w:tcW w:w="721" w:type="dxa"/>
            <w:tcBorders/>
            <w:vAlign w:val="center"/>
          </w:tcPr>
          <w:p>
            <w:pPr>
              <w:pStyle w:val="TableHeading"/>
              <w:suppressLineNumbers/>
              <w:bidi w:val="0"/>
              <w:spacing w:before="0" w:after="283"/>
              <w:jc w:val="center"/>
              <w:rPr/>
            </w:pPr>
            <w:r>
              <w:rPr/>
              <w:t xml:space="preserve">25 </w:t>
            </w:r>
          </w:p>
        </w:tc>
        <w:tc>
          <w:tcPr>
            <w:tcW w:w="2815" w:type="dxa"/>
            <w:tcBorders/>
            <w:vAlign w:val="center"/>
          </w:tcPr>
          <w:p>
            <w:pPr>
              <w:pStyle w:val="TableContents"/>
              <w:bidi w:val="0"/>
              <w:spacing w:before="0" w:after="283"/>
              <w:jc w:val="left"/>
              <w:rPr/>
            </w:pPr>
            <w:r>
              <w:rPr/>
              <w:t xml:space="preserve">Google Fiber </w:t>
            </w:r>
          </w:p>
        </w:tc>
        <w:tc>
          <w:tcPr>
            <w:tcW w:w="3229"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68,715 </w:t>
            </w:r>
          </w:p>
        </w:tc>
        <w:tc>
          <w:tcPr>
            <w:tcW w:w="1849" w:type="dxa"/>
            <w:tcBorders/>
            <w:vAlign w:val="center"/>
          </w:tcPr>
          <w:p>
            <w:pPr>
              <w:pStyle w:val="TableContents"/>
              <w:bidi w:val="0"/>
              <w:spacing w:before="0" w:after="283"/>
              <w:jc w:val="left"/>
              <w:rPr/>
            </w:pPr>
            <w:r>
              <w:rPr/>
              <w:t xml:space="preserve">Kuitu </w:t>
            </w:r>
          </w:p>
        </w:tc>
      </w:tr>
      <w:tr>
        <w:trPr/>
        <w:tc>
          <w:tcPr>
            <w:tcW w:w="721" w:type="dxa"/>
            <w:tcBorders/>
            <w:vAlign w:val="center"/>
          </w:tcPr>
          <w:p>
            <w:pPr>
              <w:pStyle w:val="TableHeading"/>
              <w:suppressLineNumbers/>
              <w:bidi w:val="0"/>
              <w:spacing w:before="0" w:after="283"/>
              <w:jc w:val="center"/>
              <w:rPr/>
            </w:pPr>
            <w:r>
              <w:rPr/>
              <w:t xml:space="preserve">26 </w:t>
            </w:r>
          </w:p>
        </w:tc>
        <w:tc>
          <w:tcPr>
            <w:tcW w:w="2815" w:type="dxa"/>
            <w:tcBorders/>
            <w:vAlign w:val="center"/>
          </w:tcPr>
          <w:p>
            <w:pPr>
              <w:pStyle w:val="TableContents"/>
              <w:bidi w:val="0"/>
              <w:spacing w:before="0" w:after="283"/>
              <w:jc w:val="left"/>
              <w:rPr/>
            </w:pPr>
            <w:r>
              <w:rPr/>
              <w:t xml:space="preserve">Hawaiian Telcom </w:t>
            </w:r>
          </w:p>
        </w:tc>
        <w:tc>
          <w:tcPr>
            <w:tcW w:w="3229"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32,000 </w:t>
            </w:r>
          </w:p>
        </w:tc>
        <w:tc>
          <w:tcPr>
            <w:tcW w:w="1849" w:type="dxa"/>
            <w:tcBorders/>
            <w:vAlign w:val="center"/>
          </w:tcPr>
          <w:p>
            <w:pPr>
              <w:pStyle w:val="TableContents"/>
              <w:bidi w:val="0"/>
              <w:spacing w:before="0" w:after="283"/>
              <w:jc w:val="left"/>
              <w:rPr/>
            </w:pPr>
            <w:r>
              <w:rPr/>
              <w:t xml:space="preserve">IPTV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suurin kaapeliyhtiö Yhdysvalloissa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21"/>
        <w:gridCol w:w="2815"/>
        <w:gridCol w:w="3229"/>
        <w:gridCol w:w="1591"/>
        <w:gridCol w:w="1849"/>
      </w:tblGrid>
      <w:tr>
        <w:trPr/>
        <w:tc>
          <w:tcPr>
            <w:tcW w:w="721" w:type="dxa"/>
            <w:tcBorders/>
            <w:vAlign w:val="center"/>
          </w:tcPr>
          <w:p>
            <w:pPr>
              <w:pStyle w:val="TableHeading"/>
              <w:suppressLineNumbers/>
              <w:bidi w:val="0"/>
              <w:spacing w:before="0" w:after="283"/>
              <w:jc w:val="center"/>
              <w:rPr/>
            </w:pPr>
            <w:r>
              <w:rPr/>
              <w:t xml:space="preserve">Sijoitus </w:t>
            </w:r>
          </w:p>
        </w:tc>
        <w:tc>
          <w:tcPr>
            <w:tcW w:w="2815" w:type="dxa"/>
            <w:tcBorders/>
            <w:vAlign w:val="center"/>
          </w:tcPr>
          <w:p>
            <w:pPr>
              <w:pStyle w:val="TableHeading"/>
              <w:suppressLineNumbers/>
              <w:bidi w:val="0"/>
              <w:spacing w:before="0" w:after="283"/>
              <w:jc w:val="center"/>
              <w:rPr/>
            </w:pPr>
            <w:r>
              <w:rPr/>
              <w:t xml:space="preserve">MSO:n nimi </w:t>
            </w:r>
          </w:p>
        </w:tc>
        <w:tc>
          <w:tcPr>
            <w:tcW w:w="3229" w:type="dxa"/>
            <w:tcBorders/>
            <w:vAlign w:val="center"/>
          </w:tcPr>
          <w:p>
            <w:pPr>
              <w:pStyle w:val="TableHeading"/>
              <w:suppressLineNumbers/>
              <w:bidi w:val="0"/>
              <w:spacing w:before="0" w:after="283"/>
              <w:jc w:val="center"/>
              <w:rPr/>
            </w:pPr>
            <w:r>
              <w:rPr/>
              <w:t xml:space="preserve">Merkki </w:t>
            </w:r>
          </w:p>
        </w:tc>
        <w:tc>
          <w:tcPr>
            <w:tcW w:w="1591" w:type="dxa"/>
            <w:tcBorders/>
            <w:vAlign w:val="center"/>
          </w:tcPr>
          <w:p>
            <w:pPr>
              <w:pStyle w:val="TableHeading"/>
              <w:suppressLineNumbers/>
              <w:bidi w:val="0"/>
              <w:spacing w:before="0" w:after="283"/>
              <w:jc w:val="center"/>
              <w:rPr/>
            </w:pPr>
            <w:r>
              <w:rPr/>
              <w:t xml:space="preserve">Tilaajat yhteensä </w:t>
            </w:r>
          </w:p>
        </w:tc>
        <w:tc>
          <w:tcPr>
            <w:tcW w:w="1849" w:type="dxa"/>
            <w:tcBorders/>
            <w:vAlign w:val="center"/>
          </w:tcPr>
          <w:p>
            <w:pPr>
              <w:pStyle w:val="TableHeading"/>
              <w:suppressLineNumbers/>
              <w:bidi w:val="0"/>
              <w:spacing w:before="0" w:after="283"/>
              <w:jc w:val="center"/>
              <w:rPr/>
            </w:pPr>
            <w:r>
              <w:rPr/>
              <w:t xml:space="preserve">Teknologia </w:t>
            </w:r>
          </w:p>
        </w:tc>
      </w:tr>
      <w:tr>
        <w:trPr/>
        <w:tc>
          <w:tcPr>
            <w:tcW w:w="721" w:type="dxa"/>
            <w:tcBorders/>
            <w:vAlign w:val="center"/>
          </w:tcPr>
          <w:p>
            <w:pPr>
              <w:pStyle w:val="TableHeading"/>
              <w:bidi w:val="0"/>
              <w:spacing w:before="0" w:after="283"/>
              <w:rPr>
                <w:sz w:val="4"/>
                <w:szCs w:val="4"/>
              </w:rPr>
            </w:pPr>
            <w:r>
              <w:rPr>
                <w:sz w:val="4"/>
                <w:szCs w:val="4"/>
              </w:rPr>
            </w:r>
          </w:p>
        </w:tc>
        <w:tc>
          <w:tcPr>
            <w:tcW w:w="2815" w:type="dxa"/>
            <w:tcBorders/>
            <w:vAlign w:val="center"/>
          </w:tcPr>
          <w:p>
            <w:pPr>
              <w:pStyle w:val="TableContents"/>
              <w:bidi w:val="0"/>
              <w:spacing w:before="0" w:after="283"/>
              <w:jc w:val="left"/>
              <w:rPr/>
            </w:pPr>
            <w:r>
              <w:rPr/>
              <w:t xml:space="preserve">AT&amp;T </w:t>
            </w:r>
          </w:p>
        </w:tc>
        <w:tc>
          <w:tcPr>
            <w:tcW w:w="3229" w:type="dxa"/>
            <w:tcBorders/>
            <w:vAlign w:val="center"/>
          </w:tcPr>
          <w:p>
            <w:pPr>
              <w:pStyle w:val="TableContents"/>
              <w:bidi w:val="0"/>
              <w:spacing w:before="0" w:after="283"/>
              <w:jc w:val="left"/>
              <w:rPr/>
            </w:pPr>
            <w:r>
              <w:rPr/>
              <w:t xml:space="preserve">U-verse ja DirecTV </w:t>
            </w:r>
          </w:p>
        </w:tc>
        <w:tc>
          <w:tcPr>
            <w:tcW w:w="1591" w:type="dxa"/>
            <w:tcBorders/>
            <w:vAlign w:val="center"/>
          </w:tcPr>
          <w:p>
            <w:pPr>
              <w:pStyle w:val="TableContents"/>
              <w:bidi w:val="0"/>
              <w:spacing w:before="0" w:after="283"/>
              <w:jc w:val="left"/>
              <w:rPr/>
            </w:pPr>
            <w:r>
              <w:rPr/>
              <w:t xml:space="preserve">25,172,000 </w:t>
            </w:r>
          </w:p>
        </w:tc>
        <w:tc>
          <w:tcPr>
            <w:tcW w:w="1849" w:type="dxa"/>
            <w:tcBorders/>
            <w:vAlign w:val="center"/>
          </w:tcPr>
          <w:p>
            <w:pPr>
              <w:pStyle w:val="TableContents"/>
              <w:bidi w:val="0"/>
              <w:spacing w:before="0" w:after="283"/>
              <w:jc w:val="left"/>
              <w:rPr/>
            </w:pPr>
            <w:r>
              <w:rPr/>
              <w:t xml:space="preserve">Kuitu / IPTV / Satelliitti </w:t>
            </w:r>
          </w:p>
        </w:tc>
      </w:tr>
      <w:tr>
        <w:trPr/>
        <w:tc>
          <w:tcPr>
            <w:tcW w:w="721" w:type="dxa"/>
            <w:tcBorders/>
            <w:vAlign w:val="center"/>
          </w:tcPr>
          <w:p>
            <w:pPr>
              <w:pStyle w:val="TableHeading"/>
              <w:bidi w:val="0"/>
              <w:spacing w:before="0" w:after="283"/>
              <w:rPr>
                <w:sz w:val="4"/>
                <w:szCs w:val="4"/>
              </w:rPr>
            </w:pPr>
            <w:r>
              <w:rPr>
                <w:sz w:val="4"/>
                <w:szCs w:val="4"/>
              </w:rPr>
            </w:r>
          </w:p>
        </w:tc>
        <w:tc>
          <w:tcPr>
            <w:tcW w:w="2815" w:type="dxa"/>
            <w:tcBorders/>
            <w:vAlign w:val="center"/>
          </w:tcPr>
          <w:p>
            <w:pPr>
              <w:pStyle w:val="TableContents"/>
              <w:bidi w:val="0"/>
              <w:spacing w:before="0" w:after="283"/>
              <w:jc w:val="left"/>
              <w:rPr/>
            </w:pPr>
            <w:r>
              <w:rPr>
                <w:color w:val="A9A9A9"/>
              </w:rPr>
              <w:t xml:space="preserve">Comcas</w:t>
            </w:r>
            <w:r>
              <w:rPr/>
              <w:t xml:space="preserve">t </w:t>
            </w:r>
          </w:p>
        </w:tc>
        <w:tc>
          <w:tcPr>
            <w:tcW w:w="3229" w:type="dxa"/>
            <w:tcBorders/>
            <w:vAlign w:val="center"/>
          </w:tcPr>
          <w:p>
            <w:pPr>
              <w:pStyle w:val="TableContents"/>
              <w:bidi w:val="0"/>
              <w:spacing w:before="0" w:after="283"/>
              <w:jc w:val="left"/>
              <w:rPr/>
            </w:pPr>
            <w:r>
              <w:rPr/>
              <w:t xml:space="preserve">Xfinity </w:t>
            </w:r>
          </w:p>
        </w:tc>
        <w:tc>
          <w:tcPr>
            <w:tcW w:w="1591" w:type="dxa"/>
            <w:tcBorders/>
            <w:vAlign w:val="center"/>
          </w:tcPr>
          <w:p>
            <w:pPr>
              <w:pStyle w:val="TableContents"/>
              <w:bidi w:val="0"/>
              <w:spacing w:before="0" w:after="283"/>
              <w:jc w:val="left"/>
              <w:rPr/>
            </w:pPr>
            <w:r>
              <w:rPr/>
              <w:t xml:space="preserve">22,516,000 </w:t>
            </w:r>
          </w:p>
        </w:tc>
        <w:tc>
          <w:tcPr>
            <w:tcW w:w="1849" w:type="dxa"/>
            <w:tcBorders/>
            <w:vAlign w:val="center"/>
          </w:tcPr>
          <w:p>
            <w:pPr>
              <w:pStyle w:val="TableContents"/>
              <w:bidi w:val="0"/>
              <w:spacing w:before="0" w:after="283"/>
              <w:jc w:val="left"/>
              <w:rPr/>
            </w:pPr>
            <w:r>
              <w:rPr/>
              <w:t xml:space="preserve">Kaapeli </w:t>
            </w:r>
          </w:p>
        </w:tc>
      </w:tr>
      <w:tr>
        <w:trPr/>
        <w:tc>
          <w:tcPr>
            <w:tcW w:w="721" w:type="dxa"/>
            <w:tcBorders/>
            <w:vAlign w:val="center"/>
          </w:tcPr>
          <w:p>
            <w:pPr>
              <w:pStyle w:val="TableHeading"/>
              <w:bidi w:val="0"/>
              <w:spacing w:before="0" w:after="283"/>
              <w:rPr>
                <w:sz w:val="4"/>
                <w:szCs w:val="4"/>
              </w:rPr>
            </w:pPr>
            <w:r>
              <w:rPr>
                <w:sz w:val="4"/>
                <w:szCs w:val="4"/>
              </w:rPr>
            </w:r>
          </w:p>
        </w:tc>
        <w:tc>
          <w:tcPr>
            <w:tcW w:w="2815" w:type="dxa"/>
            <w:tcBorders/>
            <w:vAlign w:val="center"/>
          </w:tcPr>
          <w:p>
            <w:pPr>
              <w:pStyle w:val="TableContents"/>
              <w:bidi w:val="0"/>
              <w:spacing w:before="0" w:after="283"/>
              <w:jc w:val="left"/>
              <w:rPr/>
            </w:pPr>
            <w:r>
              <w:rPr/>
              <w:t xml:space="preserve">Charter Communications </w:t>
            </w:r>
          </w:p>
        </w:tc>
        <w:tc>
          <w:tcPr>
            <w:tcW w:w="3229" w:type="dxa"/>
            <w:tcBorders/>
            <w:vAlign w:val="center"/>
          </w:tcPr>
          <w:p>
            <w:pPr>
              <w:pStyle w:val="TableContents"/>
              <w:bidi w:val="0"/>
              <w:spacing w:before="0" w:after="283"/>
              <w:jc w:val="left"/>
              <w:rPr/>
            </w:pPr>
            <w:r>
              <w:rPr/>
              <w:t xml:space="preserve">Spektri </w:t>
            </w:r>
          </w:p>
        </w:tc>
        <w:tc>
          <w:tcPr>
            <w:tcW w:w="1591" w:type="dxa"/>
            <w:tcBorders/>
            <w:vAlign w:val="center"/>
          </w:tcPr>
          <w:p>
            <w:pPr>
              <w:pStyle w:val="TableContents"/>
              <w:bidi w:val="0"/>
              <w:spacing w:before="0" w:after="283"/>
              <w:jc w:val="left"/>
              <w:rPr/>
            </w:pPr>
            <w:r>
              <w:rPr/>
              <w:t xml:space="preserve">16,646,000 </w:t>
            </w:r>
          </w:p>
        </w:tc>
        <w:tc>
          <w:tcPr>
            <w:tcW w:w="1849" w:type="dxa"/>
            <w:tcBorders/>
            <w:vAlign w:val="center"/>
          </w:tcPr>
          <w:p>
            <w:pPr>
              <w:pStyle w:val="TableContents"/>
              <w:bidi w:val="0"/>
              <w:spacing w:before="0" w:after="283"/>
              <w:jc w:val="left"/>
              <w:rPr/>
            </w:pPr>
            <w:r>
              <w:rPr/>
              <w:t xml:space="preserve">Kaapeli </w:t>
            </w:r>
          </w:p>
        </w:tc>
      </w:tr>
      <w:tr>
        <w:trPr/>
        <w:tc>
          <w:tcPr>
            <w:tcW w:w="721" w:type="dxa"/>
            <w:tcBorders/>
            <w:vAlign w:val="center"/>
          </w:tcPr>
          <w:p>
            <w:pPr>
              <w:pStyle w:val="TableHeading"/>
              <w:bidi w:val="0"/>
              <w:spacing w:before="0" w:after="283"/>
              <w:rPr>
                <w:sz w:val="4"/>
                <w:szCs w:val="4"/>
              </w:rPr>
            </w:pPr>
            <w:r>
              <w:rPr>
                <w:sz w:val="4"/>
                <w:szCs w:val="4"/>
              </w:rPr>
            </w:r>
          </w:p>
        </w:tc>
        <w:tc>
          <w:tcPr>
            <w:tcW w:w="2815" w:type="dxa"/>
            <w:tcBorders/>
            <w:vAlign w:val="center"/>
          </w:tcPr>
          <w:p>
            <w:pPr>
              <w:pStyle w:val="TableContents"/>
              <w:bidi w:val="0"/>
              <w:spacing w:before="0" w:after="283"/>
              <w:jc w:val="left"/>
              <w:rPr/>
            </w:pPr>
            <w:r>
              <w:rPr/>
              <w:t xml:space="preserve">Dish Network </w:t>
            </w:r>
          </w:p>
        </w:tc>
        <w:tc>
          <w:tcPr>
            <w:tcW w:w="3229" w:type="dxa"/>
            <w:tcBorders/>
            <w:vAlign w:val="center"/>
          </w:tcPr>
          <w:p>
            <w:pPr>
              <w:pStyle w:val="TableContents"/>
              <w:bidi w:val="0"/>
              <w:spacing w:before="0" w:after="283"/>
              <w:jc w:val="left"/>
              <w:rPr/>
            </w:pPr>
            <w:r>
              <w:rPr/>
              <w:t xml:space="preserve">Astia </w:t>
            </w:r>
          </w:p>
        </w:tc>
        <w:tc>
          <w:tcPr>
            <w:tcW w:w="1591" w:type="dxa"/>
            <w:tcBorders/>
            <w:vAlign w:val="center"/>
          </w:tcPr>
          <w:p>
            <w:pPr>
              <w:pStyle w:val="TableContents"/>
              <w:bidi w:val="0"/>
              <w:spacing w:before="0" w:after="283"/>
              <w:jc w:val="left"/>
              <w:rPr/>
            </w:pPr>
            <w:r>
              <w:rPr/>
              <w:t xml:space="preserve">5,332,000 </w:t>
            </w:r>
          </w:p>
        </w:tc>
        <w:tc>
          <w:tcPr>
            <w:tcW w:w="1849" w:type="dxa"/>
            <w:tcBorders/>
            <w:vAlign w:val="center"/>
          </w:tcPr>
          <w:p>
            <w:pPr>
              <w:pStyle w:val="TableContents"/>
              <w:bidi w:val="0"/>
              <w:spacing w:before="0" w:after="283"/>
              <w:jc w:val="left"/>
              <w:rPr/>
            </w:pPr>
            <w:r>
              <w:rPr/>
              <w:t xml:space="preserve">Satelliitti </w:t>
            </w:r>
          </w:p>
        </w:tc>
      </w:tr>
      <w:tr>
        <w:trPr/>
        <w:tc>
          <w:tcPr>
            <w:tcW w:w="721" w:type="dxa"/>
            <w:tcBorders/>
            <w:vAlign w:val="center"/>
          </w:tcPr>
          <w:p>
            <w:pPr>
              <w:pStyle w:val="TableHeading"/>
              <w:bidi w:val="0"/>
              <w:spacing w:before="0" w:after="283"/>
              <w:rPr>
                <w:sz w:val="4"/>
                <w:szCs w:val="4"/>
              </w:rPr>
            </w:pPr>
            <w:r>
              <w:rPr>
                <w:sz w:val="4"/>
                <w:szCs w:val="4"/>
              </w:rPr>
            </w:r>
          </w:p>
        </w:tc>
        <w:tc>
          <w:tcPr>
            <w:tcW w:w="2815" w:type="dxa"/>
            <w:tcBorders/>
            <w:vAlign w:val="center"/>
          </w:tcPr>
          <w:p>
            <w:pPr>
              <w:pStyle w:val="TableContents"/>
              <w:bidi w:val="0"/>
              <w:spacing w:before="0" w:after="283"/>
              <w:jc w:val="left"/>
              <w:rPr/>
            </w:pPr>
            <w:r>
              <w:rPr/>
              <w:t xml:space="preserve">Verizon </w:t>
            </w:r>
          </w:p>
        </w:tc>
        <w:tc>
          <w:tcPr>
            <w:tcW w:w="3229" w:type="dxa"/>
            <w:tcBorders/>
            <w:vAlign w:val="center"/>
          </w:tcPr>
          <w:p>
            <w:pPr>
              <w:pStyle w:val="TableContents"/>
              <w:bidi w:val="0"/>
              <w:spacing w:before="0" w:after="283"/>
              <w:jc w:val="left"/>
              <w:rPr/>
            </w:pPr>
            <w:r>
              <w:rPr/>
              <w:t xml:space="preserve">FiOS </w:t>
            </w:r>
          </w:p>
        </w:tc>
        <w:tc>
          <w:tcPr>
            <w:tcW w:w="1591" w:type="dxa"/>
            <w:tcBorders/>
            <w:vAlign w:val="center"/>
          </w:tcPr>
          <w:p>
            <w:pPr>
              <w:pStyle w:val="TableContents"/>
              <w:bidi w:val="0"/>
              <w:spacing w:before="0" w:after="283"/>
              <w:jc w:val="left"/>
              <w:rPr/>
            </w:pPr>
            <w:r>
              <w:rPr/>
              <w:t xml:space="preserve">4,666,000 </w:t>
            </w:r>
          </w:p>
        </w:tc>
        <w:tc>
          <w:tcPr>
            <w:tcW w:w="1849" w:type="dxa"/>
            <w:tcBorders/>
            <w:vAlign w:val="center"/>
          </w:tcPr>
          <w:p>
            <w:pPr>
              <w:pStyle w:val="TableContents"/>
              <w:bidi w:val="0"/>
              <w:spacing w:before="0" w:after="283"/>
              <w:jc w:val="left"/>
              <w:rPr/>
            </w:pPr>
            <w:r>
              <w:rPr/>
              <w:t xml:space="preserve">Kuitu </w:t>
            </w:r>
          </w:p>
        </w:tc>
      </w:tr>
      <w:tr>
        <w:trPr/>
        <w:tc>
          <w:tcPr>
            <w:tcW w:w="721" w:type="dxa"/>
            <w:tcBorders/>
            <w:vAlign w:val="center"/>
          </w:tcPr>
          <w:p>
            <w:pPr>
              <w:pStyle w:val="TableHeading"/>
              <w:suppressLineNumbers/>
              <w:bidi w:val="0"/>
              <w:spacing w:before="0" w:after="283"/>
              <w:jc w:val="center"/>
              <w:rPr/>
            </w:pPr>
            <w:r>
              <w:rPr/>
              <w:t xml:space="preserve">6 </w:t>
            </w:r>
          </w:p>
        </w:tc>
        <w:tc>
          <w:tcPr>
            <w:tcW w:w="2815" w:type="dxa"/>
            <w:tcBorders/>
            <w:vAlign w:val="center"/>
          </w:tcPr>
          <w:p>
            <w:pPr>
              <w:pStyle w:val="TableContents"/>
              <w:bidi w:val="0"/>
              <w:spacing w:before="0" w:after="283"/>
              <w:jc w:val="left"/>
              <w:rPr/>
            </w:pPr>
            <w:r>
              <w:rPr/>
              <w:t xml:space="preserve">Cox Communications </w:t>
            </w:r>
          </w:p>
        </w:tc>
        <w:tc>
          <w:tcPr>
            <w:tcW w:w="3229" w:type="dxa"/>
            <w:tcBorders/>
            <w:vAlign w:val="center"/>
          </w:tcPr>
          <w:p>
            <w:pPr>
              <w:pStyle w:val="TableContents"/>
              <w:bidi w:val="0"/>
              <w:spacing w:before="0" w:after="283"/>
              <w:jc w:val="left"/>
              <w:rPr/>
            </w:pPr>
            <w:r>
              <w:rPr/>
              <w:t xml:space="preserve">Contour </w:t>
            </w:r>
          </w:p>
        </w:tc>
        <w:tc>
          <w:tcPr>
            <w:tcW w:w="1591" w:type="dxa"/>
            <w:tcBorders/>
            <w:vAlign w:val="center"/>
          </w:tcPr>
          <w:p>
            <w:pPr>
              <w:pStyle w:val="TableContents"/>
              <w:bidi w:val="0"/>
              <w:spacing w:before="0" w:after="283"/>
              <w:jc w:val="left"/>
              <w:rPr/>
            </w:pPr>
            <w:r>
              <w:rPr/>
              <w:t xml:space="preserve">4,132,000 </w:t>
            </w:r>
          </w:p>
        </w:tc>
        <w:tc>
          <w:tcPr>
            <w:tcW w:w="1849" w:type="dxa"/>
            <w:tcBorders/>
            <w:vAlign w:val="center"/>
          </w:tcPr>
          <w:p>
            <w:pPr>
              <w:pStyle w:val="TableContents"/>
              <w:bidi w:val="0"/>
              <w:spacing w:before="0" w:after="283"/>
              <w:jc w:val="left"/>
              <w:rPr/>
            </w:pPr>
            <w:r>
              <w:rPr/>
              <w:t xml:space="preserve">Kaapeli / kuitu / IPTV </w:t>
            </w:r>
          </w:p>
        </w:tc>
      </w:tr>
      <w:tr>
        <w:trPr/>
        <w:tc>
          <w:tcPr>
            <w:tcW w:w="721" w:type="dxa"/>
            <w:tcBorders/>
            <w:vAlign w:val="center"/>
          </w:tcPr>
          <w:p>
            <w:pPr>
              <w:pStyle w:val="TableHeading"/>
              <w:suppressLineNumbers/>
              <w:bidi w:val="0"/>
              <w:spacing w:before="0" w:after="283"/>
              <w:jc w:val="center"/>
              <w:rPr/>
            </w:pPr>
            <w:r>
              <w:rPr/>
              <w:t xml:space="preserve">7 </w:t>
            </w:r>
          </w:p>
        </w:tc>
        <w:tc>
          <w:tcPr>
            <w:tcW w:w="2815" w:type="dxa"/>
            <w:tcBorders/>
            <w:vAlign w:val="center"/>
          </w:tcPr>
          <w:p>
            <w:pPr>
              <w:pStyle w:val="TableContents"/>
              <w:bidi w:val="0"/>
              <w:spacing w:before="0" w:after="283"/>
              <w:jc w:val="left"/>
              <w:rPr/>
            </w:pPr>
            <w:r>
              <w:rPr/>
              <w:t xml:space="preserve">Altice USA </w:t>
            </w:r>
          </w:p>
        </w:tc>
        <w:tc>
          <w:tcPr>
            <w:tcW w:w="3229" w:type="dxa"/>
            <w:tcBorders/>
            <w:vAlign w:val="center"/>
          </w:tcPr>
          <w:p>
            <w:pPr>
              <w:pStyle w:val="TableContents"/>
              <w:bidi w:val="0"/>
              <w:spacing w:before="0" w:after="283"/>
              <w:jc w:val="left"/>
              <w:rPr/>
            </w:pPr>
            <w:r>
              <w:rPr/>
              <w:t xml:space="preserve">Altice (aiemmin Optimum, Suddenlink ja Lightpath). </w:t>
            </w:r>
          </w:p>
        </w:tc>
        <w:tc>
          <w:tcPr>
            <w:tcW w:w="1591" w:type="dxa"/>
            <w:tcBorders/>
            <w:vAlign w:val="center"/>
          </w:tcPr>
          <w:p>
            <w:pPr>
              <w:pStyle w:val="TableContents"/>
              <w:bidi w:val="0"/>
              <w:spacing w:before="0" w:after="283"/>
              <w:jc w:val="left"/>
              <w:rPr/>
            </w:pPr>
            <w:r>
              <w:rPr/>
              <w:t xml:space="preserve">3,463,000 </w:t>
            </w:r>
          </w:p>
        </w:tc>
        <w:tc>
          <w:tcPr>
            <w:tcW w:w="1849" w:type="dxa"/>
            <w:tcBorders/>
            <w:vAlign w:val="center"/>
          </w:tcPr>
          <w:p>
            <w:pPr>
              <w:pStyle w:val="TableContents"/>
              <w:bidi w:val="0"/>
              <w:spacing w:before="0" w:after="283"/>
              <w:jc w:val="left"/>
              <w:rPr/>
            </w:pPr>
            <w:r>
              <w:rPr/>
              <w:t xml:space="preserve">Kaapeli </w:t>
            </w:r>
          </w:p>
        </w:tc>
      </w:tr>
      <w:tr>
        <w:trPr/>
        <w:tc>
          <w:tcPr>
            <w:tcW w:w="721" w:type="dxa"/>
            <w:tcBorders/>
            <w:vAlign w:val="center"/>
          </w:tcPr>
          <w:p>
            <w:pPr>
              <w:pStyle w:val="TableHeading"/>
              <w:suppressLineNumbers/>
              <w:bidi w:val="0"/>
              <w:spacing w:before="0" w:after="283"/>
              <w:jc w:val="center"/>
              <w:rPr/>
            </w:pPr>
            <w:r>
              <w:rPr/>
              <w:t xml:space="preserve">8 </w:t>
            </w:r>
          </w:p>
        </w:tc>
        <w:tc>
          <w:tcPr>
            <w:tcW w:w="2815" w:type="dxa"/>
            <w:tcBorders/>
            <w:vAlign w:val="center"/>
          </w:tcPr>
          <w:p>
            <w:pPr>
              <w:pStyle w:val="TableContents"/>
              <w:bidi w:val="0"/>
              <w:spacing w:before="0" w:after="283"/>
              <w:jc w:val="left"/>
              <w:rPr/>
            </w:pPr>
            <w:r>
              <w:rPr/>
              <w:t xml:space="preserve">Frontier Communications </w:t>
            </w:r>
          </w:p>
        </w:tc>
        <w:tc>
          <w:tcPr>
            <w:tcW w:w="3229" w:type="dxa"/>
            <w:tcBorders/>
            <w:vAlign w:val="center"/>
          </w:tcPr>
          <w:p>
            <w:pPr>
              <w:pStyle w:val="TableContents"/>
              <w:bidi w:val="0"/>
              <w:spacing w:before="0" w:after="283"/>
              <w:jc w:val="left"/>
              <w:rPr/>
            </w:pPr>
            <w:r>
              <w:rPr/>
              <w:t xml:space="preserve">Frontier FiOS ja Vantage TV </w:t>
            </w:r>
          </w:p>
        </w:tc>
        <w:tc>
          <w:tcPr>
            <w:tcW w:w="1591" w:type="dxa"/>
            <w:tcBorders/>
            <w:vAlign w:val="center"/>
          </w:tcPr>
          <w:p>
            <w:pPr>
              <w:pStyle w:val="TableContents"/>
              <w:bidi w:val="0"/>
              <w:spacing w:before="0" w:after="283"/>
              <w:jc w:val="left"/>
              <w:rPr/>
            </w:pPr>
            <w:r>
              <w:rPr/>
              <w:t xml:space="preserve">961,000 </w:t>
            </w:r>
          </w:p>
        </w:tc>
        <w:tc>
          <w:tcPr>
            <w:tcW w:w="1849" w:type="dxa"/>
            <w:tcBorders/>
            <w:vAlign w:val="center"/>
          </w:tcPr>
          <w:p>
            <w:pPr>
              <w:pStyle w:val="TableContents"/>
              <w:bidi w:val="0"/>
              <w:spacing w:before="0" w:after="283"/>
              <w:jc w:val="left"/>
              <w:rPr/>
            </w:pPr>
            <w:r>
              <w:rPr/>
              <w:t xml:space="preserve">Kuitu / IPTV </w:t>
            </w:r>
          </w:p>
        </w:tc>
      </w:tr>
      <w:tr>
        <w:trPr/>
        <w:tc>
          <w:tcPr>
            <w:tcW w:w="721" w:type="dxa"/>
            <w:tcBorders/>
            <w:vAlign w:val="center"/>
          </w:tcPr>
          <w:p>
            <w:pPr>
              <w:pStyle w:val="TableHeading"/>
              <w:suppressLineNumbers/>
              <w:bidi w:val="0"/>
              <w:spacing w:before="0" w:after="283"/>
              <w:jc w:val="center"/>
              <w:rPr/>
            </w:pPr>
            <w:r>
              <w:rPr/>
              <w:t xml:space="preserve">9 </w:t>
            </w:r>
          </w:p>
        </w:tc>
        <w:tc>
          <w:tcPr>
            <w:tcW w:w="2815" w:type="dxa"/>
            <w:tcBorders/>
            <w:vAlign w:val="center"/>
          </w:tcPr>
          <w:p>
            <w:pPr>
              <w:pStyle w:val="TableContents"/>
              <w:bidi w:val="0"/>
              <w:spacing w:before="0" w:after="283"/>
              <w:jc w:val="left"/>
              <w:rPr/>
            </w:pPr>
            <w:r>
              <w:rPr/>
              <w:t xml:space="preserve">Mediacom </w:t>
            </w:r>
          </w:p>
        </w:tc>
        <w:tc>
          <w:tcPr>
            <w:tcW w:w="3229" w:type="dxa"/>
            <w:tcBorders/>
            <w:vAlign w:val="center"/>
          </w:tcPr>
          <w:p>
            <w:pPr>
              <w:pStyle w:val="TableContents"/>
              <w:bidi w:val="0"/>
              <w:spacing w:before="0" w:after="283"/>
              <w:jc w:val="left"/>
              <w:rPr/>
            </w:pPr>
            <w:r>
              <w:rPr/>
              <w:t xml:space="preserve">Xtream </w:t>
            </w:r>
          </w:p>
        </w:tc>
        <w:tc>
          <w:tcPr>
            <w:tcW w:w="1591" w:type="dxa"/>
            <w:tcBorders/>
            <w:vAlign w:val="center"/>
          </w:tcPr>
          <w:p>
            <w:pPr>
              <w:pStyle w:val="TableContents"/>
              <w:bidi w:val="0"/>
              <w:spacing w:before="0" w:after="283"/>
              <w:jc w:val="left"/>
              <w:rPr/>
            </w:pPr>
            <w:r>
              <w:rPr/>
              <w:t xml:space="preserve">829,000 </w:t>
            </w:r>
          </w:p>
        </w:tc>
        <w:tc>
          <w:tcPr>
            <w:tcW w:w="1849" w:type="dxa"/>
            <w:tcBorders/>
            <w:vAlign w:val="center"/>
          </w:tcPr>
          <w:p>
            <w:pPr>
              <w:pStyle w:val="TableContents"/>
              <w:bidi w:val="0"/>
              <w:spacing w:before="0" w:after="283"/>
              <w:jc w:val="left"/>
              <w:rPr/>
            </w:pPr>
            <w:r>
              <w:rPr/>
              <w:t xml:space="preserve">Kaapeli </w:t>
            </w:r>
          </w:p>
        </w:tc>
      </w:tr>
      <w:tr>
        <w:trPr/>
        <w:tc>
          <w:tcPr>
            <w:tcW w:w="721" w:type="dxa"/>
            <w:tcBorders/>
            <w:vAlign w:val="center"/>
          </w:tcPr>
          <w:p>
            <w:pPr>
              <w:pStyle w:val="TableHeading"/>
              <w:suppressLineNumbers/>
              <w:bidi w:val="0"/>
              <w:spacing w:before="0" w:after="283"/>
              <w:jc w:val="center"/>
              <w:rPr/>
            </w:pPr>
            <w:r>
              <w:rPr/>
              <w:t xml:space="preserve">10 </w:t>
            </w:r>
          </w:p>
        </w:tc>
        <w:tc>
          <w:tcPr>
            <w:tcW w:w="2815" w:type="dxa"/>
            <w:tcBorders/>
            <w:vAlign w:val="center"/>
          </w:tcPr>
          <w:p>
            <w:pPr>
              <w:pStyle w:val="TableContents"/>
              <w:bidi w:val="0"/>
              <w:spacing w:before="0" w:after="283"/>
              <w:jc w:val="left"/>
              <w:rPr/>
            </w:pPr>
            <w:r>
              <w:rPr/>
              <w:t xml:space="preserve">WOW! </w:t>
            </w:r>
          </w:p>
        </w:tc>
        <w:tc>
          <w:tcPr>
            <w:tcW w:w="3229" w:type="dxa"/>
            <w:tcBorders/>
            <w:vAlign w:val="center"/>
          </w:tcPr>
          <w:p>
            <w:pPr>
              <w:pStyle w:val="TableContents"/>
              <w:bidi w:val="0"/>
              <w:spacing w:before="0" w:after="283"/>
              <w:jc w:val="left"/>
              <w:rPr/>
            </w:pPr>
            <w:r>
              <w:rPr/>
              <w:t xml:space="preserve">WOW! TV ja WOW! Ultra </w:t>
            </w:r>
          </w:p>
        </w:tc>
        <w:tc>
          <w:tcPr>
            <w:tcW w:w="1591" w:type="dxa"/>
            <w:tcBorders/>
            <w:vAlign w:val="center"/>
          </w:tcPr>
          <w:p>
            <w:pPr>
              <w:pStyle w:val="TableContents"/>
              <w:bidi w:val="0"/>
              <w:spacing w:before="0" w:after="283"/>
              <w:jc w:val="left"/>
              <w:rPr/>
            </w:pPr>
            <w:r>
              <w:rPr/>
              <w:t xml:space="preserve">518,500 </w:t>
            </w:r>
          </w:p>
        </w:tc>
        <w:tc>
          <w:tcPr>
            <w:tcW w:w="1849" w:type="dxa"/>
            <w:tcBorders/>
            <w:vAlign w:val="center"/>
          </w:tcPr>
          <w:p>
            <w:pPr>
              <w:pStyle w:val="TableContents"/>
              <w:bidi w:val="0"/>
              <w:spacing w:before="0" w:after="283"/>
              <w:jc w:val="left"/>
              <w:rPr/>
            </w:pPr>
            <w:r>
              <w:rPr/>
              <w:t xml:space="preserve">Kaapeli </w:t>
            </w:r>
          </w:p>
        </w:tc>
      </w:tr>
      <w:tr>
        <w:trPr/>
        <w:tc>
          <w:tcPr>
            <w:tcW w:w="721" w:type="dxa"/>
            <w:tcBorders/>
            <w:vAlign w:val="center"/>
          </w:tcPr>
          <w:p>
            <w:pPr>
              <w:pStyle w:val="TableHeading"/>
              <w:suppressLineNumbers/>
              <w:bidi w:val="0"/>
              <w:spacing w:before="0" w:after="283"/>
              <w:jc w:val="center"/>
              <w:rPr/>
            </w:pPr>
            <w:r>
              <w:rPr/>
              <w:t xml:space="preserve">11 </w:t>
            </w:r>
          </w:p>
        </w:tc>
        <w:tc>
          <w:tcPr>
            <w:tcW w:w="2815" w:type="dxa"/>
            <w:tcBorders/>
            <w:vAlign w:val="center"/>
          </w:tcPr>
          <w:p>
            <w:pPr>
              <w:pStyle w:val="TableContents"/>
              <w:bidi w:val="0"/>
              <w:spacing w:before="0" w:after="283"/>
              <w:jc w:val="left"/>
              <w:rPr/>
            </w:pPr>
            <w:r>
              <w:rPr/>
              <w:t xml:space="preserve">TPG </w:t>
            </w:r>
          </w:p>
        </w:tc>
        <w:tc>
          <w:tcPr>
            <w:tcW w:w="3229" w:type="dxa"/>
            <w:tcBorders/>
            <w:vAlign w:val="center"/>
          </w:tcPr>
          <w:p>
            <w:pPr>
              <w:pStyle w:val="TableContents"/>
              <w:bidi w:val="0"/>
              <w:spacing w:before="0" w:after="283"/>
              <w:jc w:val="left"/>
              <w:rPr/>
            </w:pPr>
            <w:r>
              <w:rPr/>
              <w:t xml:space="preserve">(mukaan lukien RCN, Grande ja Wave Broadband). </w:t>
            </w:r>
          </w:p>
        </w:tc>
        <w:tc>
          <w:tcPr>
            <w:tcW w:w="1591" w:type="dxa"/>
            <w:tcBorders/>
            <w:vAlign w:val="center"/>
          </w:tcPr>
          <w:p>
            <w:pPr>
              <w:pStyle w:val="TableContents"/>
              <w:bidi w:val="0"/>
              <w:spacing w:before="0" w:after="283"/>
              <w:jc w:val="left"/>
              <w:rPr/>
            </w:pPr>
            <w:r>
              <w:rPr/>
              <w:t xml:space="preserve">529,975 </w:t>
            </w:r>
          </w:p>
        </w:tc>
        <w:tc>
          <w:tcPr>
            <w:tcW w:w="1849" w:type="dxa"/>
            <w:tcBorders/>
            <w:vAlign w:val="center"/>
          </w:tcPr>
          <w:p>
            <w:pPr>
              <w:pStyle w:val="TableContents"/>
              <w:bidi w:val="0"/>
              <w:spacing w:before="0" w:after="283"/>
              <w:jc w:val="left"/>
              <w:rPr/>
            </w:pPr>
            <w:r>
              <w:rPr/>
              <w:t xml:space="preserve">Kaapeli </w:t>
            </w:r>
          </w:p>
        </w:tc>
      </w:tr>
      <w:tr>
        <w:trPr/>
        <w:tc>
          <w:tcPr>
            <w:tcW w:w="721" w:type="dxa"/>
            <w:tcBorders/>
            <w:vAlign w:val="center"/>
          </w:tcPr>
          <w:p>
            <w:pPr>
              <w:pStyle w:val="TableHeading"/>
              <w:suppressLineNumbers/>
              <w:bidi w:val="0"/>
              <w:spacing w:before="0" w:after="283"/>
              <w:jc w:val="center"/>
              <w:rPr/>
            </w:pPr>
            <w:r>
              <w:rPr/>
              <w:t xml:space="preserve">12 </w:t>
            </w:r>
          </w:p>
        </w:tc>
        <w:tc>
          <w:tcPr>
            <w:tcW w:w="2815" w:type="dxa"/>
            <w:tcBorders/>
            <w:vAlign w:val="center"/>
          </w:tcPr>
          <w:p>
            <w:pPr>
              <w:pStyle w:val="TableContents"/>
              <w:bidi w:val="0"/>
              <w:spacing w:before="0" w:after="283"/>
              <w:jc w:val="left"/>
              <w:rPr/>
            </w:pPr>
            <w:r>
              <w:rPr/>
              <w:t xml:space="preserve">Atlantic Broadband </w:t>
            </w:r>
          </w:p>
        </w:tc>
        <w:tc>
          <w:tcPr>
            <w:tcW w:w="3229" w:type="dxa"/>
            <w:tcBorders/>
            <w:vAlign w:val="center"/>
          </w:tcPr>
          <w:p>
            <w:pPr>
              <w:pStyle w:val="TableContents"/>
              <w:bidi w:val="0"/>
              <w:spacing w:before="0" w:after="283"/>
              <w:jc w:val="left"/>
              <w:rPr/>
            </w:pPr>
            <w:r>
              <w:rPr/>
              <w:t xml:space="preserve">(sisältää Metrocastin) </w:t>
            </w:r>
          </w:p>
        </w:tc>
        <w:tc>
          <w:tcPr>
            <w:tcW w:w="1591" w:type="dxa"/>
            <w:tcBorders/>
            <w:vAlign w:val="center"/>
          </w:tcPr>
          <w:p>
            <w:pPr>
              <w:pStyle w:val="TableContents"/>
              <w:bidi w:val="0"/>
              <w:spacing w:before="0" w:after="283"/>
              <w:jc w:val="left"/>
              <w:rPr/>
            </w:pPr>
            <w:r>
              <w:rPr/>
              <w:t xml:space="preserve">410,921 </w:t>
            </w:r>
          </w:p>
        </w:tc>
        <w:tc>
          <w:tcPr>
            <w:tcW w:w="1849" w:type="dxa"/>
            <w:tcBorders/>
            <w:vAlign w:val="center"/>
          </w:tcPr>
          <w:p>
            <w:pPr>
              <w:pStyle w:val="TableContents"/>
              <w:bidi w:val="0"/>
              <w:spacing w:before="0" w:after="283"/>
              <w:jc w:val="left"/>
              <w:rPr/>
            </w:pPr>
            <w:r>
              <w:rPr/>
              <w:t xml:space="preserve">Kaapeli </w:t>
            </w:r>
          </w:p>
        </w:tc>
      </w:tr>
      <w:tr>
        <w:trPr/>
        <w:tc>
          <w:tcPr>
            <w:tcW w:w="721" w:type="dxa"/>
            <w:tcBorders/>
            <w:vAlign w:val="center"/>
          </w:tcPr>
          <w:p>
            <w:pPr>
              <w:pStyle w:val="TableHeading"/>
              <w:suppressLineNumbers/>
              <w:bidi w:val="0"/>
              <w:spacing w:before="0" w:after="283"/>
              <w:jc w:val="center"/>
              <w:rPr/>
            </w:pPr>
            <w:r>
              <w:rPr/>
              <w:t xml:space="preserve">13 </w:t>
            </w:r>
          </w:p>
        </w:tc>
        <w:tc>
          <w:tcPr>
            <w:tcW w:w="2815" w:type="dxa"/>
            <w:tcBorders/>
            <w:vAlign w:val="center"/>
          </w:tcPr>
          <w:p>
            <w:pPr>
              <w:pStyle w:val="TableContents"/>
              <w:bidi w:val="0"/>
              <w:spacing w:before="0" w:after="283"/>
              <w:jc w:val="left"/>
              <w:rPr/>
            </w:pPr>
            <w:r>
              <w:rPr/>
              <w:t xml:space="preserve">Windstream </w:t>
            </w:r>
          </w:p>
        </w:tc>
        <w:tc>
          <w:tcPr>
            <w:tcW w:w="3229" w:type="dxa"/>
            <w:tcBorders/>
            <w:vAlign w:val="center"/>
          </w:tcPr>
          <w:p>
            <w:pPr>
              <w:pStyle w:val="TableContents"/>
              <w:bidi w:val="0"/>
              <w:spacing w:before="0" w:after="283"/>
              <w:jc w:val="left"/>
              <w:rPr/>
            </w:pPr>
            <w:r>
              <w:rPr/>
              <w:t xml:space="preserve">Kineettinen </w:t>
            </w:r>
          </w:p>
        </w:tc>
        <w:tc>
          <w:tcPr>
            <w:tcW w:w="1591" w:type="dxa"/>
            <w:tcBorders/>
            <w:vAlign w:val="center"/>
          </w:tcPr>
          <w:p>
            <w:pPr>
              <w:pStyle w:val="TableContents"/>
              <w:bidi w:val="0"/>
              <w:spacing w:before="0" w:after="283"/>
              <w:jc w:val="left"/>
              <w:rPr/>
            </w:pPr>
            <w:r>
              <w:rPr/>
              <w:t xml:space="preserve">359,000 </w:t>
            </w:r>
          </w:p>
        </w:tc>
        <w:tc>
          <w:tcPr>
            <w:tcW w:w="1849" w:type="dxa"/>
            <w:tcBorders/>
            <w:vAlign w:val="center"/>
          </w:tcPr>
          <w:p>
            <w:pPr>
              <w:pStyle w:val="TableContents"/>
              <w:bidi w:val="0"/>
              <w:spacing w:before="0" w:after="283"/>
              <w:jc w:val="left"/>
              <w:rPr/>
            </w:pPr>
            <w:r>
              <w:rPr/>
              <w:t xml:space="preserve">IPTV </w:t>
            </w:r>
          </w:p>
        </w:tc>
      </w:tr>
      <w:tr>
        <w:trPr/>
        <w:tc>
          <w:tcPr>
            <w:tcW w:w="721" w:type="dxa"/>
            <w:tcBorders/>
            <w:vAlign w:val="center"/>
          </w:tcPr>
          <w:p>
            <w:pPr>
              <w:pStyle w:val="TableHeading"/>
              <w:suppressLineNumbers/>
              <w:bidi w:val="0"/>
              <w:spacing w:before="0" w:after="283"/>
              <w:jc w:val="center"/>
              <w:rPr/>
            </w:pPr>
            <w:r>
              <w:rPr/>
              <w:t xml:space="preserve">14 </w:t>
            </w:r>
          </w:p>
        </w:tc>
        <w:tc>
          <w:tcPr>
            <w:tcW w:w="2815" w:type="dxa"/>
            <w:tcBorders/>
            <w:vAlign w:val="center"/>
          </w:tcPr>
          <w:p>
            <w:pPr>
              <w:pStyle w:val="TableContents"/>
              <w:bidi w:val="0"/>
              <w:spacing w:before="0" w:after="283"/>
              <w:jc w:val="left"/>
              <w:rPr/>
            </w:pPr>
            <w:r>
              <w:rPr/>
              <w:t xml:space="preserve">Cable One </w:t>
            </w:r>
          </w:p>
        </w:tc>
        <w:tc>
          <w:tcPr>
            <w:tcW w:w="3229"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329,386 </w:t>
            </w:r>
          </w:p>
        </w:tc>
        <w:tc>
          <w:tcPr>
            <w:tcW w:w="1849" w:type="dxa"/>
            <w:tcBorders/>
            <w:vAlign w:val="center"/>
          </w:tcPr>
          <w:p>
            <w:pPr>
              <w:pStyle w:val="TableContents"/>
              <w:bidi w:val="0"/>
              <w:spacing w:before="0" w:after="283"/>
              <w:jc w:val="left"/>
              <w:rPr/>
            </w:pPr>
            <w:r>
              <w:rPr/>
              <w:t xml:space="preserve">Kaapeli </w:t>
            </w:r>
          </w:p>
        </w:tc>
      </w:tr>
      <w:tr>
        <w:trPr/>
        <w:tc>
          <w:tcPr>
            <w:tcW w:w="721" w:type="dxa"/>
            <w:tcBorders/>
            <w:vAlign w:val="center"/>
          </w:tcPr>
          <w:p>
            <w:pPr>
              <w:pStyle w:val="TableHeading"/>
              <w:suppressLineNumbers/>
              <w:bidi w:val="0"/>
              <w:spacing w:before="0" w:after="283"/>
              <w:jc w:val="center"/>
              <w:rPr/>
            </w:pPr>
            <w:r>
              <w:rPr/>
              <w:t xml:space="preserve">15 </w:t>
            </w:r>
          </w:p>
        </w:tc>
        <w:tc>
          <w:tcPr>
            <w:tcW w:w="2815" w:type="dxa"/>
            <w:tcBorders/>
            <w:vAlign w:val="center"/>
          </w:tcPr>
          <w:p>
            <w:pPr>
              <w:pStyle w:val="TableContents"/>
              <w:bidi w:val="0"/>
              <w:spacing w:before="0" w:after="283"/>
              <w:jc w:val="left"/>
              <w:rPr/>
            </w:pPr>
            <w:r>
              <w:rPr/>
              <w:t xml:space="preserve">CenturyLink </w:t>
            </w:r>
          </w:p>
        </w:tc>
        <w:tc>
          <w:tcPr>
            <w:tcW w:w="3229" w:type="dxa"/>
            <w:tcBorders/>
            <w:vAlign w:val="center"/>
          </w:tcPr>
          <w:p>
            <w:pPr>
              <w:pStyle w:val="TableContents"/>
              <w:bidi w:val="0"/>
              <w:spacing w:before="0" w:after="283"/>
              <w:jc w:val="left"/>
              <w:rPr/>
            </w:pPr>
            <w:r>
              <w:rPr/>
              <w:t xml:space="preserve">Prisma TV </w:t>
            </w:r>
          </w:p>
        </w:tc>
        <w:tc>
          <w:tcPr>
            <w:tcW w:w="1591" w:type="dxa"/>
            <w:tcBorders/>
            <w:vAlign w:val="center"/>
          </w:tcPr>
          <w:p>
            <w:pPr>
              <w:pStyle w:val="TableContents"/>
              <w:bidi w:val="0"/>
              <w:spacing w:before="0" w:after="283"/>
              <w:jc w:val="left"/>
              <w:rPr/>
            </w:pPr>
            <w:r>
              <w:rPr/>
              <w:t xml:space="preserve">325,000 </w:t>
            </w:r>
          </w:p>
        </w:tc>
        <w:tc>
          <w:tcPr>
            <w:tcW w:w="1849" w:type="dxa"/>
            <w:tcBorders/>
            <w:vAlign w:val="center"/>
          </w:tcPr>
          <w:p>
            <w:pPr>
              <w:pStyle w:val="TableContents"/>
              <w:bidi w:val="0"/>
              <w:spacing w:before="0" w:after="283"/>
              <w:jc w:val="left"/>
              <w:rPr/>
            </w:pPr>
            <w:r>
              <w:rPr/>
              <w:t xml:space="preserve">Kuitu / IPTV </w:t>
            </w:r>
          </w:p>
        </w:tc>
      </w:tr>
      <w:tr>
        <w:trPr/>
        <w:tc>
          <w:tcPr>
            <w:tcW w:w="721" w:type="dxa"/>
            <w:tcBorders/>
            <w:vAlign w:val="center"/>
          </w:tcPr>
          <w:p>
            <w:pPr>
              <w:pStyle w:val="TableHeading"/>
              <w:suppressLineNumbers/>
              <w:bidi w:val="0"/>
              <w:spacing w:before="0" w:after="283"/>
              <w:jc w:val="center"/>
              <w:rPr/>
            </w:pPr>
            <w:r>
              <w:rPr/>
              <w:t xml:space="preserve">16 </w:t>
            </w:r>
          </w:p>
        </w:tc>
        <w:tc>
          <w:tcPr>
            <w:tcW w:w="2815" w:type="dxa"/>
            <w:tcBorders/>
            <w:vAlign w:val="center"/>
          </w:tcPr>
          <w:p>
            <w:pPr>
              <w:pStyle w:val="TableContents"/>
              <w:bidi w:val="0"/>
              <w:spacing w:before="0" w:after="283"/>
              <w:jc w:val="left"/>
              <w:rPr/>
            </w:pPr>
            <w:r>
              <w:rPr/>
              <w:t xml:space="preserve">Midco </w:t>
            </w:r>
          </w:p>
        </w:tc>
        <w:tc>
          <w:tcPr>
            <w:tcW w:w="3229"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300,000 + </w:t>
            </w:r>
          </w:p>
        </w:tc>
        <w:tc>
          <w:tcPr>
            <w:tcW w:w="1849" w:type="dxa"/>
            <w:tcBorders/>
            <w:vAlign w:val="center"/>
          </w:tcPr>
          <w:p>
            <w:pPr>
              <w:pStyle w:val="TableContents"/>
              <w:bidi w:val="0"/>
              <w:spacing w:before="0" w:after="283"/>
              <w:jc w:val="left"/>
              <w:rPr/>
            </w:pPr>
            <w:r>
              <w:rPr/>
              <w:t xml:space="preserve">Kaapeli </w:t>
            </w:r>
          </w:p>
        </w:tc>
      </w:tr>
      <w:tr>
        <w:trPr/>
        <w:tc>
          <w:tcPr>
            <w:tcW w:w="721" w:type="dxa"/>
            <w:tcBorders/>
            <w:vAlign w:val="center"/>
          </w:tcPr>
          <w:p>
            <w:pPr>
              <w:pStyle w:val="TableHeading"/>
              <w:suppressLineNumbers/>
              <w:bidi w:val="0"/>
              <w:spacing w:before="0" w:after="283"/>
              <w:jc w:val="center"/>
              <w:rPr/>
            </w:pPr>
            <w:r>
              <w:rPr/>
              <w:t xml:space="preserve">17 </w:t>
            </w:r>
          </w:p>
        </w:tc>
        <w:tc>
          <w:tcPr>
            <w:tcW w:w="2815" w:type="dxa"/>
            <w:tcBorders/>
            <w:vAlign w:val="center"/>
          </w:tcPr>
          <w:p>
            <w:pPr>
              <w:pStyle w:val="TableContents"/>
              <w:bidi w:val="0"/>
              <w:spacing w:before="0" w:after="283"/>
              <w:jc w:val="left"/>
              <w:rPr/>
            </w:pPr>
            <w:r>
              <w:rPr/>
              <w:t xml:space="preserve">Armstrongin kaapelipalvelut </w:t>
            </w:r>
          </w:p>
        </w:tc>
        <w:tc>
          <w:tcPr>
            <w:tcW w:w="3229"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234,573 </w:t>
            </w:r>
          </w:p>
        </w:tc>
        <w:tc>
          <w:tcPr>
            <w:tcW w:w="1849" w:type="dxa"/>
            <w:tcBorders/>
            <w:vAlign w:val="center"/>
          </w:tcPr>
          <w:p>
            <w:pPr>
              <w:pStyle w:val="TableContents"/>
              <w:bidi w:val="0"/>
              <w:spacing w:before="0" w:after="283"/>
              <w:jc w:val="left"/>
              <w:rPr/>
            </w:pPr>
            <w:r>
              <w:rPr/>
              <w:t xml:space="preserve">Kaapeli </w:t>
            </w:r>
          </w:p>
        </w:tc>
      </w:tr>
      <w:tr>
        <w:trPr/>
        <w:tc>
          <w:tcPr>
            <w:tcW w:w="721" w:type="dxa"/>
            <w:tcBorders/>
            <w:vAlign w:val="center"/>
          </w:tcPr>
          <w:p>
            <w:pPr>
              <w:pStyle w:val="TableHeading"/>
              <w:suppressLineNumbers/>
              <w:bidi w:val="0"/>
              <w:spacing w:before="0" w:after="283"/>
              <w:jc w:val="center"/>
              <w:rPr/>
            </w:pPr>
            <w:r>
              <w:rPr/>
              <w:t xml:space="preserve">18 </w:t>
            </w:r>
          </w:p>
        </w:tc>
        <w:tc>
          <w:tcPr>
            <w:tcW w:w="2815" w:type="dxa"/>
            <w:tcBorders/>
            <w:vAlign w:val="center"/>
          </w:tcPr>
          <w:p>
            <w:pPr>
              <w:pStyle w:val="TableContents"/>
              <w:bidi w:val="0"/>
              <w:spacing w:before="0" w:after="283"/>
              <w:jc w:val="left"/>
              <w:rPr/>
            </w:pPr>
            <w:r>
              <w:rPr/>
              <w:t xml:space="preserve">Palvelu Sähkö Kaapeli-TV Incorporated </w:t>
            </w:r>
          </w:p>
        </w:tc>
        <w:tc>
          <w:tcPr>
            <w:tcW w:w="3229"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213,058 </w:t>
            </w:r>
          </w:p>
        </w:tc>
        <w:tc>
          <w:tcPr>
            <w:tcW w:w="1849" w:type="dxa"/>
            <w:tcBorders/>
            <w:vAlign w:val="center"/>
          </w:tcPr>
          <w:p>
            <w:pPr>
              <w:pStyle w:val="TableContents"/>
              <w:bidi w:val="0"/>
              <w:spacing w:before="0" w:after="283"/>
              <w:jc w:val="left"/>
              <w:rPr/>
            </w:pPr>
            <w:r>
              <w:rPr/>
              <w:t xml:space="preserve">Kaapeli </w:t>
            </w:r>
          </w:p>
        </w:tc>
      </w:tr>
      <w:tr>
        <w:trPr/>
        <w:tc>
          <w:tcPr>
            <w:tcW w:w="721" w:type="dxa"/>
            <w:tcBorders/>
            <w:vAlign w:val="center"/>
          </w:tcPr>
          <w:p>
            <w:pPr>
              <w:pStyle w:val="TableHeading"/>
              <w:suppressLineNumbers/>
              <w:bidi w:val="0"/>
              <w:spacing w:before="0" w:after="283"/>
              <w:jc w:val="center"/>
              <w:rPr/>
            </w:pPr>
            <w:r>
              <w:rPr/>
              <w:t xml:space="preserve">19 </w:t>
            </w:r>
          </w:p>
        </w:tc>
        <w:tc>
          <w:tcPr>
            <w:tcW w:w="2815" w:type="dxa"/>
            <w:tcBorders/>
            <w:vAlign w:val="center"/>
          </w:tcPr>
          <w:p>
            <w:pPr>
              <w:pStyle w:val="TableContents"/>
              <w:bidi w:val="0"/>
              <w:spacing w:before="0" w:after="283"/>
              <w:jc w:val="left"/>
              <w:rPr/>
            </w:pPr>
            <w:r>
              <w:rPr/>
              <w:t xml:space="preserve">Blue Ridge Communications </w:t>
            </w:r>
          </w:p>
        </w:tc>
        <w:tc>
          <w:tcPr>
            <w:tcW w:w="3229"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164,796 </w:t>
            </w:r>
          </w:p>
        </w:tc>
        <w:tc>
          <w:tcPr>
            <w:tcW w:w="1849" w:type="dxa"/>
            <w:tcBorders/>
            <w:vAlign w:val="center"/>
          </w:tcPr>
          <w:p>
            <w:pPr>
              <w:pStyle w:val="TableContents"/>
              <w:bidi w:val="0"/>
              <w:spacing w:before="0" w:after="283"/>
              <w:jc w:val="left"/>
              <w:rPr/>
            </w:pPr>
            <w:r>
              <w:rPr/>
              <w:t xml:space="preserve">Kaapeli </w:t>
            </w:r>
          </w:p>
        </w:tc>
      </w:tr>
      <w:tr>
        <w:trPr/>
        <w:tc>
          <w:tcPr>
            <w:tcW w:w="721" w:type="dxa"/>
            <w:tcBorders/>
            <w:vAlign w:val="center"/>
          </w:tcPr>
          <w:p>
            <w:pPr>
              <w:pStyle w:val="TableHeading"/>
              <w:suppressLineNumbers/>
              <w:bidi w:val="0"/>
              <w:spacing w:before="0" w:after="283"/>
              <w:jc w:val="center"/>
              <w:rPr/>
            </w:pPr>
            <w:r>
              <w:rPr/>
              <w:t xml:space="preserve">20 </w:t>
            </w:r>
          </w:p>
        </w:tc>
        <w:tc>
          <w:tcPr>
            <w:tcW w:w="2815" w:type="dxa"/>
            <w:tcBorders/>
            <w:vAlign w:val="center"/>
          </w:tcPr>
          <w:p>
            <w:pPr>
              <w:pStyle w:val="TableContents"/>
              <w:bidi w:val="0"/>
              <w:spacing w:before="0" w:after="283"/>
              <w:jc w:val="left"/>
              <w:rPr/>
            </w:pPr>
            <w:r>
              <w:rPr/>
              <w:t xml:space="preserve">TDS Telecom </w:t>
            </w:r>
          </w:p>
        </w:tc>
        <w:tc>
          <w:tcPr>
            <w:tcW w:w="3229" w:type="dxa"/>
            <w:tcBorders/>
            <w:vAlign w:val="center"/>
          </w:tcPr>
          <w:p>
            <w:pPr>
              <w:pStyle w:val="TableContents"/>
              <w:bidi w:val="0"/>
              <w:spacing w:before="0" w:after="283"/>
              <w:jc w:val="left"/>
              <w:rPr/>
            </w:pPr>
            <w:r>
              <w:rPr/>
              <w:t xml:space="preserve">TDS TV </w:t>
            </w:r>
          </w:p>
        </w:tc>
        <w:tc>
          <w:tcPr>
            <w:tcW w:w="1591" w:type="dxa"/>
            <w:tcBorders/>
            <w:vAlign w:val="center"/>
          </w:tcPr>
          <w:p>
            <w:pPr>
              <w:pStyle w:val="TableContents"/>
              <w:bidi w:val="0"/>
              <w:spacing w:before="0" w:after="283"/>
              <w:jc w:val="left"/>
              <w:rPr/>
            </w:pPr>
            <w:r>
              <w:rPr/>
              <w:t xml:space="preserve">145,400 </w:t>
            </w:r>
          </w:p>
        </w:tc>
        <w:tc>
          <w:tcPr>
            <w:tcW w:w="1849" w:type="dxa"/>
            <w:tcBorders/>
            <w:vAlign w:val="center"/>
          </w:tcPr>
          <w:p>
            <w:pPr>
              <w:pStyle w:val="TableContents"/>
              <w:bidi w:val="0"/>
              <w:spacing w:before="0" w:after="283"/>
              <w:jc w:val="left"/>
              <w:rPr/>
            </w:pPr>
            <w:r>
              <w:rPr/>
              <w:t xml:space="preserve">Kaapeli / IPTV </w:t>
            </w:r>
          </w:p>
        </w:tc>
      </w:tr>
      <w:tr>
        <w:trPr/>
        <w:tc>
          <w:tcPr>
            <w:tcW w:w="721" w:type="dxa"/>
            <w:tcBorders/>
            <w:vAlign w:val="center"/>
          </w:tcPr>
          <w:p>
            <w:pPr>
              <w:pStyle w:val="TableHeading"/>
              <w:suppressLineNumbers/>
              <w:bidi w:val="0"/>
              <w:spacing w:before="0" w:after="283"/>
              <w:jc w:val="center"/>
              <w:rPr/>
            </w:pPr>
            <w:r>
              <w:rPr/>
              <w:t xml:space="preserve">21 </w:t>
            </w:r>
          </w:p>
        </w:tc>
        <w:tc>
          <w:tcPr>
            <w:tcW w:w="2815" w:type="dxa"/>
            <w:tcBorders/>
            <w:vAlign w:val="center"/>
          </w:tcPr>
          <w:p>
            <w:pPr>
              <w:pStyle w:val="TableContents"/>
              <w:bidi w:val="0"/>
              <w:spacing w:before="0" w:after="283"/>
              <w:jc w:val="left"/>
              <w:rPr/>
            </w:pPr>
            <w:r>
              <w:rPr/>
              <w:t xml:space="preserve">Yleinen viestintä </w:t>
            </w:r>
          </w:p>
        </w:tc>
        <w:tc>
          <w:tcPr>
            <w:tcW w:w="3229"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140,000 </w:t>
            </w:r>
          </w:p>
        </w:tc>
        <w:tc>
          <w:tcPr>
            <w:tcW w:w="1849" w:type="dxa"/>
            <w:tcBorders/>
            <w:vAlign w:val="center"/>
          </w:tcPr>
          <w:p>
            <w:pPr>
              <w:pStyle w:val="TableContents"/>
              <w:bidi w:val="0"/>
              <w:spacing w:before="0" w:after="283"/>
              <w:jc w:val="left"/>
              <w:rPr/>
            </w:pPr>
            <w:r>
              <w:rPr/>
              <w:t xml:space="preserve">Kaapeli </w:t>
            </w:r>
          </w:p>
        </w:tc>
      </w:tr>
      <w:tr>
        <w:trPr/>
        <w:tc>
          <w:tcPr>
            <w:tcW w:w="721" w:type="dxa"/>
            <w:tcBorders/>
            <w:vAlign w:val="center"/>
          </w:tcPr>
          <w:p>
            <w:pPr>
              <w:pStyle w:val="TableHeading"/>
              <w:suppressLineNumbers/>
              <w:bidi w:val="0"/>
              <w:spacing w:before="0" w:after="283"/>
              <w:jc w:val="center"/>
              <w:rPr/>
            </w:pPr>
            <w:r>
              <w:rPr/>
              <w:t xml:space="preserve">22 </w:t>
            </w:r>
          </w:p>
        </w:tc>
        <w:tc>
          <w:tcPr>
            <w:tcW w:w="2815" w:type="dxa"/>
            <w:tcBorders/>
            <w:vAlign w:val="center"/>
          </w:tcPr>
          <w:p>
            <w:pPr>
              <w:pStyle w:val="TableContents"/>
              <w:bidi w:val="0"/>
              <w:spacing w:before="0" w:after="283"/>
              <w:jc w:val="left"/>
              <w:rPr/>
            </w:pPr>
            <w:r>
              <w:rPr/>
              <w:t xml:space="preserve">Cincinnati Bell </w:t>
            </w:r>
          </w:p>
        </w:tc>
        <w:tc>
          <w:tcPr>
            <w:tcW w:w="3229"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137,600 </w:t>
            </w:r>
          </w:p>
        </w:tc>
        <w:tc>
          <w:tcPr>
            <w:tcW w:w="1849" w:type="dxa"/>
            <w:tcBorders/>
            <w:vAlign w:val="center"/>
          </w:tcPr>
          <w:p>
            <w:pPr>
              <w:pStyle w:val="TableContents"/>
              <w:bidi w:val="0"/>
              <w:spacing w:before="0" w:after="283"/>
              <w:jc w:val="left"/>
              <w:rPr/>
            </w:pPr>
            <w:r>
              <w:rPr/>
              <w:t xml:space="preserve">Kuitu </w:t>
            </w:r>
          </w:p>
        </w:tc>
      </w:tr>
      <w:tr>
        <w:trPr/>
        <w:tc>
          <w:tcPr>
            <w:tcW w:w="721" w:type="dxa"/>
            <w:tcBorders/>
            <w:vAlign w:val="center"/>
          </w:tcPr>
          <w:p>
            <w:pPr>
              <w:pStyle w:val="TableHeading"/>
              <w:suppressLineNumbers/>
              <w:bidi w:val="0"/>
              <w:spacing w:before="0" w:after="283"/>
              <w:jc w:val="center"/>
              <w:rPr/>
            </w:pPr>
            <w:r>
              <w:rPr/>
              <w:t xml:space="preserve">23 </w:t>
            </w:r>
          </w:p>
        </w:tc>
        <w:tc>
          <w:tcPr>
            <w:tcW w:w="2815" w:type="dxa"/>
            <w:tcBorders/>
            <w:vAlign w:val="center"/>
          </w:tcPr>
          <w:p>
            <w:pPr>
              <w:pStyle w:val="TableContents"/>
              <w:bidi w:val="0"/>
              <w:spacing w:before="0" w:after="283"/>
              <w:jc w:val="left"/>
              <w:rPr/>
            </w:pPr>
            <w:r>
              <w:rPr/>
              <w:t xml:space="preserve">Buckeye Broadband </w:t>
            </w:r>
          </w:p>
        </w:tc>
        <w:tc>
          <w:tcPr>
            <w:tcW w:w="3229"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130,954 </w:t>
            </w:r>
          </w:p>
        </w:tc>
        <w:tc>
          <w:tcPr>
            <w:tcW w:w="1849" w:type="dxa"/>
            <w:tcBorders/>
            <w:vAlign w:val="center"/>
          </w:tcPr>
          <w:p>
            <w:pPr>
              <w:pStyle w:val="TableContents"/>
              <w:bidi w:val="0"/>
              <w:spacing w:before="0" w:after="283"/>
              <w:jc w:val="left"/>
              <w:rPr/>
            </w:pPr>
            <w:r>
              <w:rPr/>
              <w:t xml:space="preserve">Kaapeli </w:t>
            </w:r>
          </w:p>
        </w:tc>
      </w:tr>
      <w:tr>
        <w:trPr/>
        <w:tc>
          <w:tcPr>
            <w:tcW w:w="721" w:type="dxa"/>
            <w:tcBorders/>
            <w:vAlign w:val="center"/>
          </w:tcPr>
          <w:p>
            <w:pPr>
              <w:pStyle w:val="TableHeading"/>
              <w:suppressLineNumbers/>
              <w:bidi w:val="0"/>
              <w:spacing w:before="0" w:after="283"/>
              <w:jc w:val="center"/>
              <w:rPr/>
            </w:pPr>
            <w:r>
              <w:rPr/>
              <w:t xml:space="preserve">24 </w:t>
            </w:r>
          </w:p>
        </w:tc>
        <w:tc>
          <w:tcPr>
            <w:tcW w:w="2815" w:type="dxa"/>
            <w:tcBorders/>
            <w:vAlign w:val="center"/>
          </w:tcPr>
          <w:p>
            <w:pPr>
              <w:pStyle w:val="TableContents"/>
              <w:bidi w:val="0"/>
              <w:spacing w:before="0" w:after="283"/>
              <w:jc w:val="left"/>
              <w:rPr/>
            </w:pPr>
            <w:r>
              <w:rPr/>
              <w:t xml:space="preserve">Konsolidoitu viestintä </w:t>
            </w:r>
          </w:p>
        </w:tc>
        <w:tc>
          <w:tcPr>
            <w:tcW w:w="3229" w:type="dxa"/>
            <w:tcBorders/>
            <w:vAlign w:val="center"/>
          </w:tcPr>
          <w:p>
            <w:pPr>
              <w:pStyle w:val="TableContents"/>
              <w:bidi w:val="0"/>
              <w:spacing w:before="0" w:after="283"/>
              <w:jc w:val="left"/>
              <w:rPr/>
            </w:pPr>
            <w:r>
              <w:rPr/>
              <w:t xml:space="preserve">Digitaaliset videopalvelut (DVS) </w:t>
            </w:r>
          </w:p>
        </w:tc>
        <w:tc>
          <w:tcPr>
            <w:tcW w:w="1591" w:type="dxa"/>
            <w:tcBorders/>
            <w:vAlign w:val="center"/>
          </w:tcPr>
          <w:p>
            <w:pPr>
              <w:pStyle w:val="TableContents"/>
              <w:bidi w:val="0"/>
              <w:spacing w:before="0" w:after="283"/>
              <w:jc w:val="left"/>
              <w:rPr/>
            </w:pPr>
            <w:r>
              <w:rPr/>
              <w:t xml:space="preserve">117,882 </w:t>
            </w:r>
          </w:p>
        </w:tc>
        <w:tc>
          <w:tcPr>
            <w:tcW w:w="1849" w:type="dxa"/>
            <w:tcBorders/>
            <w:vAlign w:val="center"/>
          </w:tcPr>
          <w:p>
            <w:pPr>
              <w:pStyle w:val="TableContents"/>
              <w:bidi w:val="0"/>
              <w:spacing w:before="0" w:after="283"/>
              <w:jc w:val="left"/>
              <w:rPr/>
            </w:pPr>
            <w:r>
              <w:rPr/>
              <w:t xml:space="preserve">IPTV </w:t>
            </w:r>
          </w:p>
        </w:tc>
      </w:tr>
      <w:tr>
        <w:trPr/>
        <w:tc>
          <w:tcPr>
            <w:tcW w:w="721" w:type="dxa"/>
            <w:tcBorders/>
            <w:vAlign w:val="center"/>
          </w:tcPr>
          <w:p>
            <w:pPr>
              <w:pStyle w:val="TableHeading"/>
              <w:suppressLineNumbers/>
              <w:bidi w:val="0"/>
              <w:spacing w:before="0" w:after="283"/>
              <w:jc w:val="center"/>
              <w:rPr/>
            </w:pPr>
            <w:r>
              <w:rPr/>
              <w:t xml:space="preserve">25 </w:t>
            </w:r>
          </w:p>
        </w:tc>
        <w:tc>
          <w:tcPr>
            <w:tcW w:w="2815" w:type="dxa"/>
            <w:tcBorders/>
            <w:vAlign w:val="center"/>
          </w:tcPr>
          <w:p>
            <w:pPr>
              <w:pStyle w:val="TableContents"/>
              <w:bidi w:val="0"/>
              <w:spacing w:before="0" w:after="283"/>
              <w:jc w:val="left"/>
              <w:rPr/>
            </w:pPr>
            <w:r>
              <w:rPr/>
              <w:t xml:space="preserve">Google Fiber </w:t>
            </w:r>
          </w:p>
        </w:tc>
        <w:tc>
          <w:tcPr>
            <w:tcW w:w="3229"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68,715 </w:t>
            </w:r>
          </w:p>
        </w:tc>
        <w:tc>
          <w:tcPr>
            <w:tcW w:w="1849" w:type="dxa"/>
            <w:tcBorders/>
            <w:vAlign w:val="center"/>
          </w:tcPr>
          <w:p>
            <w:pPr>
              <w:pStyle w:val="TableContents"/>
              <w:bidi w:val="0"/>
              <w:spacing w:before="0" w:after="283"/>
              <w:jc w:val="left"/>
              <w:rPr/>
            </w:pPr>
            <w:r>
              <w:rPr/>
              <w:t xml:space="preserve">Kuitu </w:t>
            </w:r>
          </w:p>
        </w:tc>
      </w:tr>
      <w:tr>
        <w:trPr/>
        <w:tc>
          <w:tcPr>
            <w:tcW w:w="721" w:type="dxa"/>
            <w:tcBorders/>
            <w:vAlign w:val="center"/>
          </w:tcPr>
          <w:p>
            <w:pPr>
              <w:pStyle w:val="TableHeading"/>
              <w:suppressLineNumbers/>
              <w:bidi w:val="0"/>
              <w:spacing w:before="0" w:after="283"/>
              <w:jc w:val="center"/>
              <w:rPr/>
            </w:pPr>
            <w:r>
              <w:rPr/>
              <w:t xml:space="preserve">26 </w:t>
            </w:r>
          </w:p>
        </w:tc>
        <w:tc>
          <w:tcPr>
            <w:tcW w:w="2815" w:type="dxa"/>
            <w:tcBorders/>
            <w:vAlign w:val="center"/>
          </w:tcPr>
          <w:p>
            <w:pPr>
              <w:pStyle w:val="TableContents"/>
              <w:bidi w:val="0"/>
              <w:spacing w:before="0" w:after="283"/>
              <w:jc w:val="left"/>
              <w:rPr/>
            </w:pPr>
            <w:r>
              <w:rPr/>
              <w:t xml:space="preserve">Hawaiian Telcom </w:t>
            </w:r>
          </w:p>
        </w:tc>
        <w:tc>
          <w:tcPr>
            <w:tcW w:w="3229"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32,000 </w:t>
            </w:r>
          </w:p>
        </w:tc>
        <w:tc>
          <w:tcPr>
            <w:tcW w:w="1849" w:type="dxa"/>
            <w:tcBorders/>
            <w:vAlign w:val="center"/>
          </w:tcPr>
          <w:p>
            <w:pPr>
              <w:pStyle w:val="TableContents"/>
              <w:bidi w:val="0"/>
              <w:spacing w:before="0" w:after="283"/>
              <w:jc w:val="left"/>
              <w:rPr/>
            </w:pPr>
            <w:r>
              <w:rPr/>
              <w:t xml:space="preserve">IPTV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suurin kaapelipalvelujen tarjoaja Yhdysvalloissa</w:t>
      </w:r>
    </w:p>
    <w:p>
      <w:pPr>
        <w:pStyle w:val="TextBody"/>
        <w:bidi w:val="0"/>
        <w:jc w:val="left"/>
        <w:rPr>
          <w:b/>
          <w:u w:val="single"/>
          <w:shd w:val="clear" w:fill="FFFF00"/>
        </w:rPr>
      </w:pPr>
      <w:r>
        <w:rPr>
          <w:b/>
          <w:u w:val="single"/>
          <w:shd w:val="clear" w:fill="FFFF00"/>
        </w:rPr>
        <w:t xml:space="preserve">Asiakirjan numero 25771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54"/>
        <w:gridCol w:w="1223"/>
        <w:gridCol w:w="2104"/>
        <w:gridCol w:w="2216"/>
        <w:gridCol w:w="1396"/>
        <w:gridCol w:w="1555"/>
        <w:gridCol w:w="157"/>
      </w:tblGrid>
      <w:tr>
        <w:trPr/>
        <w:tc>
          <w:tcPr>
            <w:tcW w:w="1554" w:type="dxa"/>
            <w:tcBorders/>
            <w:vAlign w:val="center"/>
          </w:tcPr>
          <w:p>
            <w:pPr>
              <w:pStyle w:val="TableHeading"/>
              <w:suppressLineNumbers/>
              <w:bidi w:val="0"/>
              <w:spacing w:before="0" w:after="283"/>
              <w:jc w:val="center"/>
              <w:rPr/>
            </w:pPr>
            <w:r>
              <w:rPr/>
              <w:t xml:space="preserve">Rooli Elokuvat </w:t>
            </w:r>
          </w:p>
        </w:tc>
        <w:tc>
          <w:tcPr>
            <w:tcW w:w="1223" w:type="dxa"/>
            <w:tcBorders/>
          </w:tcPr>
          <w:p>
            <w:pPr>
              <w:pStyle w:val="TableContents"/>
              <w:bidi w:val="0"/>
              <w:spacing w:before="0" w:after="283"/>
              <w:jc w:val="left"/>
              <w:rPr>
                <w:sz w:val="4"/>
                <w:szCs w:val="4"/>
              </w:rPr>
            </w:pPr>
            <w:r>
              <w:rPr>
                <w:sz w:val="4"/>
                <w:szCs w:val="4"/>
              </w:rPr>
            </w:r>
          </w:p>
        </w:tc>
        <w:tc>
          <w:tcPr>
            <w:tcW w:w="2104" w:type="dxa"/>
            <w:tcBorders/>
          </w:tcPr>
          <w:p>
            <w:pPr>
              <w:pStyle w:val="TableContents"/>
              <w:bidi w:val="0"/>
              <w:spacing w:before="0" w:after="283"/>
              <w:jc w:val="left"/>
              <w:rPr>
                <w:sz w:val="4"/>
                <w:szCs w:val="4"/>
              </w:rPr>
            </w:pPr>
            <w:r>
              <w:rPr>
                <w:sz w:val="4"/>
                <w:szCs w:val="4"/>
              </w:rPr>
            </w:r>
          </w:p>
        </w:tc>
        <w:tc>
          <w:tcPr>
            <w:tcW w:w="2216" w:type="dxa"/>
            <w:tcBorders/>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5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Heading"/>
              <w:suppressLineNumbers/>
              <w:bidi w:val="0"/>
              <w:spacing w:before="0" w:after="283"/>
              <w:jc w:val="center"/>
              <w:rPr/>
            </w:pPr>
            <w:r>
              <w:rPr>
                <w:color w:val="A9A9A9"/>
              </w:rPr>
              <w:t xml:space="preserve">Death Race 2000 </w:t>
            </w:r>
            <w:r>
              <w:rPr/>
              <w:t xml:space="preserve">(1975) </w:t>
            </w:r>
          </w:p>
        </w:tc>
        <w:tc>
          <w:tcPr>
            <w:tcW w:w="1223" w:type="dxa"/>
            <w:tcBorders/>
            <w:vAlign w:val="center"/>
          </w:tcPr>
          <w:p>
            <w:pPr>
              <w:pStyle w:val="TableHeading"/>
              <w:suppressLineNumbers/>
              <w:bidi w:val="0"/>
              <w:spacing w:before="0" w:after="283"/>
              <w:jc w:val="center"/>
              <w:rPr/>
            </w:pPr>
            <w:r>
              <w:rPr>
                <w:color w:val="DCDCDC"/>
              </w:rPr>
              <w:t xml:space="preserve">Death Race </w:t>
            </w:r>
            <w:r>
              <w:rPr/>
              <w:t xml:space="preserve">(2008) </w:t>
            </w:r>
          </w:p>
        </w:tc>
        <w:tc>
          <w:tcPr>
            <w:tcW w:w="2104" w:type="dxa"/>
            <w:tcBorders/>
            <w:vAlign w:val="center"/>
          </w:tcPr>
          <w:p>
            <w:pPr>
              <w:pStyle w:val="TableHeading"/>
              <w:suppressLineNumbers/>
              <w:bidi w:val="0"/>
              <w:spacing w:before="0" w:after="283"/>
              <w:jc w:val="center"/>
              <w:rPr/>
            </w:pPr>
            <w:r>
              <w:rPr>
                <w:color w:val="2F4F4F"/>
              </w:rPr>
              <w:t xml:space="preserve">Death Race 2 </w:t>
            </w:r>
            <w:r>
              <w:rPr/>
              <w:t xml:space="preserve">(2010) </w:t>
            </w:r>
          </w:p>
        </w:tc>
        <w:tc>
          <w:tcPr>
            <w:tcW w:w="2216" w:type="dxa"/>
            <w:tcBorders/>
            <w:vAlign w:val="center"/>
          </w:tcPr>
          <w:p>
            <w:pPr>
              <w:pStyle w:val="TableHeading"/>
              <w:suppressLineNumbers/>
              <w:bidi w:val="0"/>
              <w:spacing w:before="0" w:after="283"/>
              <w:jc w:val="center"/>
              <w:rPr/>
            </w:pPr>
            <w:r>
              <w:rPr>
                <w:color w:val="556B2F"/>
              </w:rPr>
              <w:t xml:space="preserve">Death Race 3: Inferno </w:t>
            </w:r>
            <w:r>
              <w:rPr/>
              <w:t xml:space="preserve">(2013) </w:t>
            </w:r>
          </w:p>
        </w:tc>
        <w:tc>
          <w:tcPr>
            <w:tcW w:w="1396" w:type="dxa"/>
            <w:tcBorders/>
            <w:vAlign w:val="center"/>
          </w:tcPr>
          <w:p>
            <w:pPr>
              <w:pStyle w:val="TableHeading"/>
              <w:suppressLineNumbers/>
              <w:bidi w:val="0"/>
              <w:spacing w:before="0" w:after="283"/>
              <w:jc w:val="center"/>
              <w:rPr/>
            </w:pPr>
            <w:r>
              <w:rPr>
                <w:color w:val="6B8E23"/>
              </w:rPr>
              <w:t xml:space="preserve">Death Race 2050 </w:t>
            </w:r>
            <w:r>
              <w:rPr/>
              <w:t xml:space="preserve">(2017) </w:t>
            </w:r>
          </w:p>
        </w:tc>
        <w:tc>
          <w:tcPr>
            <w:tcW w:w="1555" w:type="dxa"/>
            <w:tcBorders/>
            <w:vAlign w:val="center"/>
          </w:tcPr>
          <w:p>
            <w:pPr>
              <w:pStyle w:val="TableHeading"/>
              <w:suppressLineNumbers/>
              <w:bidi w:val="0"/>
              <w:spacing w:before="0" w:after="283"/>
              <w:jc w:val="center"/>
              <w:rPr/>
            </w:pPr>
            <w:r>
              <w:rPr>
                <w:color w:val="A0522D"/>
              </w:rPr>
              <w:t xml:space="preserve">Death Race: Beyond Anarchy </w:t>
            </w:r>
            <w:r>
              <w:rPr/>
              <w:t xml:space="preserve">(2018) </w:t>
            </w:r>
          </w:p>
        </w:tc>
        <w:tc>
          <w:tcPr>
            <w:tcW w:w="157"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Heading"/>
              <w:suppressLineNumbers/>
              <w:bidi w:val="0"/>
              <w:spacing w:before="0" w:after="283"/>
              <w:jc w:val="center"/>
              <w:rPr/>
            </w:pPr>
            <w:r>
              <w:rPr/>
              <w:t xml:space="preserve">Johtaja </w:t>
            </w:r>
          </w:p>
        </w:tc>
        <w:tc>
          <w:tcPr>
            <w:tcW w:w="1223" w:type="dxa"/>
            <w:tcBorders/>
            <w:vAlign w:val="center"/>
          </w:tcPr>
          <w:p>
            <w:pPr>
              <w:pStyle w:val="TableContents"/>
              <w:bidi w:val="0"/>
              <w:spacing w:before="0" w:after="283"/>
              <w:jc w:val="left"/>
              <w:rPr/>
            </w:pPr>
            <w:r>
              <w:rPr/>
              <w:t xml:space="preserve">Paul Bartel </w:t>
            </w:r>
          </w:p>
        </w:tc>
        <w:tc>
          <w:tcPr>
            <w:tcW w:w="2104" w:type="dxa"/>
            <w:tcBorders/>
            <w:vAlign w:val="center"/>
          </w:tcPr>
          <w:p>
            <w:pPr>
              <w:pStyle w:val="TableContents"/>
              <w:bidi w:val="0"/>
              <w:spacing w:before="0" w:after="283"/>
              <w:jc w:val="left"/>
              <w:rPr/>
            </w:pPr>
            <w:r>
              <w:rPr/>
              <w:t xml:space="preserve">Paul W.S. Anderson Roel Reiné </w:t>
            </w:r>
          </w:p>
        </w:tc>
        <w:tc>
          <w:tcPr>
            <w:tcW w:w="2216" w:type="dxa"/>
            <w:tcBorders/>
            <w:vAlign w:val="center"/>
          </w:tcPr>
          <w:p>
            <w:pPr>
              <w:pStyle w:val="TableContents"/>
              <w:bidi w:val="0"/>
              <w:spacing w:before="0" w:after="283"/>
              <w:jc w:val="left"/>
              <w:rPr/>
            </w:pPr>
            <w:r>
              <w:rPr/>
              <w:t xml:space="preserve">G.J. Echternkamp </w:t>
            </w:r>
          </w:p>
        </w:tc>
        <w:tc>
          <w:tcPr>
            <w:tcW w:w="1396" w:type="dxa"/>
            <w:tcBorders/>
            <w:vAlign w:val="center"/>
          </w:tcPr>
          <w:p>
            <w:pPr>
              <w:pStyle w:val="TableContents"/>
              <w:bidi w:val="0"/>
              <w:spacing w:before="0" w:after="283"/>
              <w:jc w:val="left"/>
              <w:rPr/>
            </w:pPr>
            <w:r>
              <w:rPr/>
              <w:t xml:space="preserve">Don Michael Paul </w:t>
            </w:r>
          </w:p>
        </w:tc>
        <w:tc>
          <w:tcPr>
            <w:tcW w:w="155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Heading"/>
              <w:suppressLineNumbers/>
              <w:bidi w:val="0"/>
              <w:spacing w:before="0" w:after="283"/>
              <w:jc w:val="center"/>
              <w:rPr/>
            </w:pPr>
            <w:r>
              <w:rPr/>
              <w:t xml:space="preserve">Tuottaja (s) </w:t>
            </w:r>
          </w:p>
        </w:tc>
        <w:tc>
          <w:tcPr>
            <w:tcW w:w="1223" w:type="dxa"/>
            <w:tcBorders/>
            <w:vAlign w:val="center"/>
          </w:tcPr>
          <w:p>
            <w:pPr>
              <w:pStyle w:val="TableContents"/>
              <w:bidi w:val="0"/>
              <w:spacing w:before="0" w:after="283"/>
              <w:jc w:val="left"/>
              <w:rPr/>
            </w:pPr>
            <w:r>
              <w:rPr/>
              <w:t xml:space="preserve">Roger Corman Jim Weatherill </w:t>
            </w:r>
          </w:p>
        </w:tc>
        <w:tc>
          <w:tcPr>
            <w:tcW w:w="2104" w:type="dxa"/>
            <w:tcBorders/>
            <w:vAlign w:val="center"/>
          </w:tcPr>
          <w:p>
            <w:pPr>
              <w:pStyle w:val="TableContents"/>
              <w:bidi w:val="0"/>
              <w:spacing w:before="0" w:after="283"/>
              <w:jc w:val="left"/>
              <w:rPr/>
            </w:pPr>
            <w:r>
              <w:rPr/>
              <w:t xml:space="preserve">Paul W.S. Anderson Jeremy Bolt Roger Corman Paula Wagner Paul W.S. Anderson Jeremy Bolt Mike Elliott </w:t>
            </w:r>
          </w:p>
        </w:tc>
        <w:tc>
          <w:tcPr>
            <w:tcW w:w="2216" w:type="dxa"/>
            <w:tcBorders/>
            <w:vAlign w:val="center"/>
          </w:tcPr>
          <w:p>
            <w:pPr>
              <w:pStyle w:val="TableContents"/>
              <w:bidi w:val="0"/>
              <w:spacing w:before="0" w:after="283"/>
              <w:jc w:val="left"/>
              <w:rPr/>
            </w:pPr>
            <w:r>
              <w:rPr/>
              <w:t xml:space="preserve">Roger Corman </w:t>
            </w:r>
          </w:p>
        </w:tc>
        <w:tc>
          <w:tcPr>
            <w:tcW w:w="1396" w:type="dxa"/>
            <w:tcBorders/>
            <w:vAlign w:val="center"/>
          </w:tcPr>
          <w:p>
            <w:pPr>
              <w:pStyle w:val="TableContents"/>
              <w:bidi w:val="0"/>
              <w:spacing w:before="0" w:after="283"/>
              <w:jc w:val="left"/>
              <w:rPr/>
            </w:pPr>
            <w:r>
              <w:rPr/>
              <w:t xml:space="preserve">Paul W.S. Anderson Jeremy Bolt Mike Elliott Greg Holstein </w:t>
            </w:r>
          </w:p>
        </w:tc>
        <w:tc>
          <w:tcPr>
            <w:tcW w:w="155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Heading"/>
              <w:suppressLineNumbers/>
              <w:bidi w:val="0"/>
              <w:spacing w:before="0" w:after="283"/>
              <w:jc w:val="center"/>
              <w:rPr/>
            </w:pPr>
            <w:r>
              <w:rPr/>
              <w:t xml:space="preserve">Käsikirjoittaja (s) </w:t>
            </w:r>
          </w:p>
        </w:tc>
        <w:tc>
          <w:tcPr>
            <w:tcW w:w="1223" w:type="dxa"/>
            <w:tcBorders/>
            <w:vAlign w:val="center"/>
          </w:tcPr>
          <w:p>
            <w:pPr>
              <w:pStyle w:val="TableContents"/>
              <w:bidi w:val="0"/>
              <w:spacing w:before="0" w:after="283"/>
              <w:jc w:val="left"/>
              <w:rPr/>
            </w:pPr>
            <w:r>
              <w:rPr/>
              <w:t xml:space="preserve">Robert Thom Charles Griffith </w:t>
            </w:r>
          </w:p>
        </w:tc>
        <w:tc>
          <w:tcPr>
            <w:tcW w:w="2104" w:type="dxa"/>
            <w:tcBorders/>
            <w:vAlign w:val="center"/>
          </w:tcPr>
          <w:p>
            <w:pPr>
              <w:pStyle w:val="TableContents"/>
              <w:bidi w:val="0"/>
              <w:spacing w:before="0" w:after="283"/>
              <w:jc w:val="left"/>
              <w:rPr/>
            </w:pPr>
            <w:r>
              <w:rPr/>
              <w:t xml:space="preserve">Paul W.S. Anderson Käsikirjoitus: Tony Giglio Story by: Paul W.S. Anderson Tony Giglio </w:t>
            </w:r>
          </w:p>
        </w:tc>
        <w:tc>
          <w:tcPr>
            <w:tcW w:w="2216" w:type="dxa"/>
            <w:tcBorders/>
            <w:vAlign w:val="center"/>
          </w:tcPr>
          <w:p>
            <w:pPr>
              <w:pStyle w:val="TableContents"/>
              <w:bidi w:val="0"/>
              <w:spacing w:before="0" w:after="283"/>
              <w:jc w:val="left"/>
              <w:rPr/>
            </w:pPr>
            <w:r>
              <w:rPr/>
              <w:t xml:space="preserve">G.J. Echternkamp Matt Yamashita Käsikirjoitus: Tony Giglio Don Michael Paul Paul W.S. Anderson Tony Giglio </w:t>
            </w:r>
          </w:p>
        </w:tc>
        <w:tc>
          <w:tcPr>
            <w:tcW w:w="2951" w:type="dxa"/>
            <w:gridSpan w:val="2"/>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Heading"/>
              <w:suppressLineNumbers/>
              <w:bidi w:val="0"/>
              <w:spacing w:before="0" w:after="283"/>
              <w:jc w:val="center"/>
              <w:rPr/>
            </w:pPr>
            <w:r>
              <w:rPr/>
              <w:t xml:space="preserve">Säveltäjä </w:t>
            </w:r>
          </w:p>
        </w:tc>
        <w:tc>
          <w:tcPr>
            <w:tcW w:w="1223" w:type="dxa"/>
            <w:tcBorders/>
            <w:vAlign w:val="center"/>
          </w:tcPr>
          <w:p>
            <w:pPr>
              <w:pStyle w:val="TableContents"/>
              <w:bidi w:val="0"/>
              <w:spacing w:before="0" w:after="283"/>
              <w:jc w:val="left"/>
              <w:rPr/>
            </w:pPr>
            <w:r>
              <w:rPr/>
              <w:t xml:space="preserve">Paul Chihara Paul Haslinger </w:t>
            </w:r>
          </w:p>
        </w:tc>
        <w:tc>
          <w:tcPr>
            <w:tcW w:w="2104" w:type="dxa"/>
            <w:tcBorders/>
            <w:vAlign w:val="center"/>
          </w:tcPr>
          <w:p>
            <w:pPr>
              <w:pStyle w:val="TableContents"/>
              <w:bidi w:val="0"/>
              <w:spacing w:before="0" w:after="283"/>
              <w:jc w:val="left"/>
              <w:rPr/>
            </w:pPr>
            <w:r>
              <w:rPr/>
              <w:t xml:space="preserve">Trevor Morris </w:t>
            </w:r>
          </w:p>
        </w:tc>
        <w:tc>
          <w:tcPr>
            <w:tcW w:w="2216" w:type="dxa"/>
            <w:tcBorders/>
            <w:vAlign w:val="center"/>
          </w:tcPr>
          <w:p>
            <w:pPr>
              <w:pStyle w:val="TableContents"/>
              <w:bidi w:val="0"/>
              <w:spacing w:before="0" w:after="283"/>
              <w:jc w:val="left"/>
              <w:rPr/>
            </w:pPr>
            <w:r>
              <w:rPr/>
              <w:t xml:space="preserve">Gunter Brown Cindy Brown </w:t>
            </w:r>
          </w:p>
        </w:tc>
        <w:tc>
          <w:tcPr>
            <w:tcW w:w="1396" w:type="dxa"/>
            <w:tcBorders/>
            <w:vAlign w:val="center"/>
          </w:tcPr>
          <w:p>
            <w:pPr>
              <w:pStyle w:val="TableContents"/>
              <w:bidi w:val="0"/>
              <w:spacing w:before="0" w:after="283"/>
              <w:jc w:val="left"/>
              <w:rPr>
                <w:sz w:val="4"/>
                <w:szCs w:val="4"/>
              </w:rPr>
            </w:pPr>
            <w:r>
              <w:rPr>
                <w:sz w:val="4"/>
                <w:szCs w:val="4"/>
              </w:rPr>
            </w:r>
          </w:p>
        </w:tc>
        <w:tc>
          <w:tcPr>
            <w:tcW w:w="155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Heading"/>
              <w:suppressLineNumbers/>
              <w:bidi w:val="0"/>
              <w:spacing w:before="0" w:after="283"/>
              <w:jc w:val="center"/>
              <w:rPr/>
            </w:pPr>
            <w:r>
              <w:rPr/>
              <w:t xml:space="preserve">Kuvauksen johtaja(t) </w:t>
            </w:r>
          </w:p>
        </w:tc>
        <w:tc>
          <w:tcPr>
            <w:tcW w:w="1223" w:type="dxa"/>
            <w:tcBorders/>
            <w:vAlign w:val="center"/>
          </w:tcPr>
          <w:p>
            <w:pPr>
              <w:pStyle w:val="TableContents"/>
              <w:bidi w:val="0"/>
              <w:spacing w:before="0" w:after="283"/>
              <w:jc w:val="left"/>
              <w:rPr/>
            </w:pPr>
            <w:r>
              <w:rPr/>
              <w:t xml:space="preserve">Tak Fujimoto </w:t>
            </w:r>
          </w:p>
        </w:tc>
        <w:tc>
          <w:tcPr>
            <w:tcW w:w="2104" w:type="dxa"/>
            <w:tcBorders/>
            <w:vAlign w:val="center"/>
          </w:tcPr>
          <w:p>
            <w:pPr>
              <w:pStyle w:val="TableContents"/>
              <w:bidi w:val="0"/>
              <w:spacing w:before="0" w:after="283"/>
              <w:jc w:val="left"/>
              <w:rPr/>
            </w:pPr>
            <w:r>
              <w:rPr/>
              <w:t xml:space="preserve">Scott Kevan </w:t>
            </w:r>
          </w:p>
        </w:tc>
        <w:tc>
          <w:tcPr>
            <w:tcW w:w="2216" w:type="dxa"/>
            <w:tcBorders/>
            <w:vAlign w:val="center"/>
          </w:tcPr>
          <w:p>
            <w:pPr>
              <w:pStyle w:val="TableContents"/>
              <w:bidi w:val="0"/>
              <w:spacing w:before="0" w:after="283"/>
              <w:jc w:val="left"/>
              <w:rPr/>
            </w:pPr>
            <w:r>
              <w:rPr/>
              <w:t xml:space="preserve">John McKay </w:t>
            </w:r>
          </w:p>
        </w:tc>
        <w:tc>
          <w:tcPr>
            <w:tcW w:w="1396" w:type="dxa"/>
            <w:tcBorders/>
            <w:vAlign w:val="center"/>
          </w:tcPr>
          <w:p>
            <w:pPr>
              <w:pStyle w:val="TableContents"/>
              <w:bidi w:val="0"/>
              <w:spacing w:before="0" w:after="283"/>
              <w:jc w:val="left"/>
              <w:rPr/>
            </w:pPr>
            <w:r>
              <w:rPr/>
              <w:t xml:space="preserve">Wayne Shields </w:t>
            </w:r>
          </w:p>
        </w:tc>
        <w:tc>
          <w:tcPr>
            <w:tcW w:w="1555" w:type="dxa"/>
            <w:tcBorders/>
            <w:vAlign w:val="center"/>
          </w:tcPr>
          <w:p>
            <w:pPr>
              <w:pStyle w:val="TableContents"/>
              <w:bidi w:val="0"/>
              <w:spacing w:before="0" w:after="283"/>
              <w:jc w:val="left"/>
              <w:rPr/>
            </w:pPr>
            <w:r>
              <w:rPr/>
              <w:t xml:space="preserve">Juan Durán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Heading"/>
              <w:suppressLineNumbers/>
              <w:bidi w:val="0"/>
              <w:spacing w:before="0" w:after="283"/>
              <w:jc w:val="center"/>
              <w:rPr/>
            </w:pPr>
            <w:r>
              <w:rPr/>
              <w:t xml:space="preserve">Toimittaja (t) </w:t>
            </w:r>
          </w:p>
        </w:tc>
        <w:tc>
          <w:tcPr>
            <w:tcW w:w="1223" w:type="dxa"/>
            <w:tcBorders/>
            <w:vAlign w:val="center"/>
          </w:tcPr>
          <w:p>
            <w:pPr>
              <w:pStyle w:val="TableContents"/>
              <w:bidi w:val="0"/>
              <w:spacing w:before="0" w:after="283"/>
              <w:jc w:val="left"/>
              <w:rPr/>
            </w:pPr>
            <w:r>
              <w:rPr/>
              <w:t xml:space="preserve">Tina Hirsch </w:t>
            </w:r>
          </w:p>
        </w:tc>
        <w:tc>
          <w:tcPr>
            <w:tcW w:w="2104" w:type="dxa"/>
            <w:tcBorders/>
            <w:vAlign w:val="center"/>
          </w:tcPr>
          <w:p>
            <w:pPr>
              <w:pStyle w:val="TableContents"/>
              <w:bidi w:val="0"/>
              <w:spacing w:before="0" w:after="283"/>
              <w:jc w:val="left"/>
              <w:rPr/>
            </w:pPr>
            <w:r>
              <w:rPr/>
              <w:t xml:space="preserve">Niven Howie </w:t>
            </w:r>
          </w:p>
        </w:tc>
        <w:tc>
          <w:tcPr>
            <w:tcW w:w="2216" w:type="dxa"/>
            <w:tcBorders/>
            <w:vAlign w:val="center"/>
          </w:tcPr>
          <w:p>
            <w:pPr>
              <w:pStyle w:val="TableContents"/>
              <w:bidi w:val="0"/>
              <w:spacing w:before="0" w:after="283"/>
              <w:jc w:val="left"/>
              <w:rPr/>
            </w:pPr>
            <w:r>
              <w:rPr/>
              <w:t xml:space="preserve">Radu Ion Herman P. Koerts </w:t>
            </w:r>
          </w:p>
        </w:tc>
        <w:tc>
          <w:tcPr>
            <w:tcW w:w="1396" w:type="dxa"/>
            <w:tcBorders/>
            <w:vAlign w:val="center"/>
          </w:tcPr>
          <w:p>
            <w:pPr>
              <w:pStyle w:val="TableContents"/>
              <w:bidi w:val="0"/>
              <w:spacing w:before="0" w:after="283"/>
              <w:jc w:val="left"/>
              <w:rPr/>
            </w:pPr>
            <w:r>
              <w:rPr/>
              <w:t xml:space="preserve">Michael Trent Radu Ion </w:t>
            </w:r>
          </w:p>
        </w:tc>
        <w:tc>
          <w:tcPr>
            <w:tcW w:w="1555" w:type="dxa"/>
            <w:tcBorders/>
            <w:vAlign w:val="center"/>
          </w:tcPr>
          <w:p>
            <w:pPr>
              <w:pStyle w:val="TableContents"/>
              <w:bidi w:val="0"/>
              <w:spacing w:before="0" w:after="283"/>
              <w:jc w:val="left"/>
              <w:rPr/>
            </w:pPr>
            <w:r>
              <w:rPr/>
              <w:t xml:space="preserve">G.J. Echternkamp Steve Ansell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Heading"/>
              <w:suppressLineNumbers/>
              <w:bidi w:val="0"/>
              <w:spacing w:before="0" w:after="283"/>
              <w:jc w:val="center"/>
              <w:rPr/>
            </w:pPr>
            <w:r>
              <w:rPr/>
              <w:t xml:space="preserve">Tuotantoyhtiöt </w:t>
            </w:r>
          </w:p>
        </w:tc>
        <w:tc>
          <w:tcPr>
            <w:tcW w:w="1223" w:type="dxa"/>
            <w:tcBorders/>
            <w:vAlign w:val="center"/>
          </w:tcPr>
          <w:p>
            <w:pPr>
              <w:pStyle w:val="TableContents"/>
              <w:bidi w:val="0"/>
              <w:spacing w:before="0" w:after="283"/>
              <w:jc w:val="left"/>
              <w:rPr/>
            </w:pPr>
            <w:r>
              <w:rPr/>
              <w:t xml:space="preserve">N / A </w:t>
            </w:r>
          </w:p>
        </w:tc>
        <w:tc>
          <w:tcPr>
            <w:tcW w:w="2104" w:type="dxa"/>
            <w:tcBorders/>
            <w:vAlign w:val="center"/>
          </w:tcPr>
          <w:p>
            <w:pPr>
              <w:pStyle w:val="TableContents"/>
              <w:bidi w:val="0"/>
              <w:spacing w:before="0" w:after="283"/>
              <w:jc w:val="left"/>
              <w:rPr/>
            </w:pPr>
            <w:r>
              <w:rPr/>
              <w:t xml:space="preserve">Relativity Media Cruise / Wagner Productions Impact Pictures N / A </w:t>
            </w:r>
          </w:p>
        </w:tc>
        <w:tc>
          <w:tcPr>
            <w:tcW w:w="2216" w:type="dxa"/>
            <w:tcBorders/>
            <w:vAlign w:val="center"/>
          </w:tcPr>
          <w:p>
            <w:pPr>
              <w:pStyle w:val="TableContents"/>
              <w:bidi w:val="0"/>
              <w:spacing w:before="0" w:after="283"/>
              <w:jc w:val="left"/>
              <w:rPr/>
            </w:pPr>
            <w:r>
              <w:rPr/>
              <w:t xml:space="preserve">Universal 1440 Entertainment New Horizons Pictures </w:t>
            </w:r>
          </w:p>
        </w:tc>
        <w:tc>
          <w:tcPr>
            <w:tcW w:w="1396" w:type="dxa"/>
            <w:tcBorders/>
            <w:vAlign w:val="center"/>
          </w:tcPr>
          <w:p>
            <w:pPr>
              <w:pStyle w:val="TableContents"/>
              <w:bidi w:val="0"/>
              <w:spacing w:before="0" w:after="283"/>
              <w:jc w:val="left"/>
              <w:rPr>
                <w:sz w:val="4"/>
                <w:szCs w:val="4"/>
              </w:rPr>
            </w:pPr>
            <w:r>
              <w:rPr>
                <w:sz w:val="4"/>
                <w:szCs w:val="4"/>
              </w:rPr>
            </w:r>
          </w:p>
        </w:tc>
        <w:tc>
          <w:tcPr>
            <w:tcW w:w="1712" w:type="dxa"/>
            <w:gridSpan w:val="2"/>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Heading"/>
              <w:suppressLineNumbers/>
              <w:bidi w:val="0"/>
              <w:spacing w:before="0" w:after="283"/>
              <w:jc w:val="center"/>
              <w:rPr/>
            </w:pPr>
            <w:r>
              <w:rPr/>
              <w:t xml:space="preserve">Jakelija </w:t>
            </w:r>
          </w:p>
        </w:tc>
        <w:tc>
          <w:tcPr>
            <w:tcW w:w="1223" w:type="dxa"/>
            <w:tcBorders/>
            <w:vAlign w:val="center"/>
          </w:tcPr>
          <w:p>
            <w:pPr>
              <w:pStyle w:val="TableContents"/>
              <w:bidi w:val="0"/>
              <w:spacing w:before="0" w:after="283"/>
              <w:jc w:val="left"/>
              <w:rPr/>
            </w:pPr>
            <w:r>
              <w:rPr/>
              <w:t xml:space="preserve">Uuden maailman kuvat </w:t>
            </w:r>
          </w:p>
        </w:tc>
        <w:tc>
          <w:tcPr>
            <w:tcW w:w="2104" w:type="dxa"/>
            <w:tcBorders/>
            <w:vAlign w:val="center"/>
          </w:tcPr>
          <w:p>
            <w:pPr>
              <w:pStyle w:val="TableContents"/>
              <w:bidi w:val="0"/>
              <w:spacing w:before="0" w:after="283"/>
              <w:jc w:val="left"/>
              <w:rPr/>
            </w:pPr>
            <w:r>
              <w:rPr/>
              <w:t xml:space="preserve">Universal Pictures Universal Studios Home Entertainment </w:t>
            </w:r>
          </w:p>
        </w:tc>
        <w:tc>
          <w:tcPr>
            <w:tcW w:w="2216" w:type="dxa"/>
            <w:tcBorders/>
            <w:vAlign w:val="center"/>
          </w:tcPr>
          <w:p>
            <w:pPr>
              <w:pStyle w:val="TableContents"/>
              <w:bidi w:val="0"/>
              <w:spacing w:before="0" w:after="283"/>
              <w:jc w:val="left"/>
              <w:rPr/>
            </w:pPr>
            <w:r>
              <w:rPr/>
              <w:t xml:space="preserve">Universal Pictures </w:t>
            </w:r>
          </w:p>
        </w:tc>
        <w:tc>
          <w:tcPr>
            <w:tcW w:w="1396" w:type="dxa"/>
            <w:tcBorders/>
            <w:vAlign w:val="center"/>
          </w:tcPr>
          <w:p>
            <w:pPr>
              <w:pStyle w:val="TableContents"/>
              <w:bidi w:val="0"/>
              <w:spacing w:before="0" w:after="283"/>
              <w:jc w:val="left"/>
              <w:rPr>
                <w:sz w:val="4"/>
                <w:szCs w:val="4"/>
              </w:rPr>
            </w:pPr>
            <w:r>
              <w:rPr>
                <w:sz w:val="4"/>
                <w:szCs w:val="4"/>
              </w:rPr>
            </w:r>
          </w:p>
        </w:tc>
        <w:tc>
          <w:tcPr>
            <w:tcW w:w="1712" w:type="dxa"/>
            <w:gridSpan w:val="2"/>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Heading"/>
              <w:suppressLineNumbers/>
              <w:bidi w:val="0"/>
              <w:spacing w:before="0" w:after="283"/>
              <w:jc w:val="center"/>
              <w:rPr/>
            </w:pPr>
            <w:r>
              <w:rPr/>
              <w:t xml:space="preserve">Suoritusaika </w:t>
            </w:r>
          </w:p>
        </w:tc>
        <w:tc>
          <w:tcPr>
            <w:tcW w:w="1223" w:type="dxa"/>
            <w:tcBorders/>
            <w:vAlign w:val="center"/>
          </w:tcPr>
          <w:p>
            <w:pPr>
              <w:pStyle w:val="TableContents"/>
              <w:bidi w:val="0"/>
              <w:spacing w:before="0" w:after="283"/>
              <w:jc w:val="left"/>
              <w:rPr/>
            </w:pPr>
            <w:r>
              <w:rPr/>
              <w:t xml:space="preserve">80 minuuttia </w:t>
            </w:r>
          </w:p>
        </w:tc>
        <w:tc>
          <w:tcPr>
            <w:tcW w:w="2104" w:type="dxa"/>
            <w:tcBorders/>
            <w:vAlign w:val="center"/>
          </w:tcPr>
          <w:p>
            <w:pPr>
              <w:pStyle w:val="TableContents"/>
              <w:bidi w:val="0"/>
              <w:spacing w:before="0" w:after="283"/>
              <w:jc w:val="left"/>
              <w:rPr/>
            </w:pPr>
            <w:r>
              <w:rPr/>
              <w:t xml:space="preserve">110 minuuttia </w:t>
            </w:r>
          </w:p>
        </w:tc>
        <w:tc>
          <w:tcPr>
            <w:tcW w:w="2216" w:type="dxa"/>
            <w:tcBorders/>
            <w:vAlign w:val="center"/>
          </w:tcPr>
          <w:p>
            <w:pPr>
              <w:pStyle w:val="TableContents"/>
              <w:bidi w:val="0"/>
              <w:spacing w:before="0" w:after="283"/>
              <w:jc w:val="left"/>
              <w:rPr/>
            </w:pPr>
            <w:r>
              <w:rPr/>
              <w:t xml:space="preserve">100 minuuttia </w:t>
            </w:r>
          </w:p>
        </w:tc>
        <w:tc>
          <w:tcPr>
            <w:tcW w:w="1396" w:type="dxa"/>
            <w:tcBorders/>
            <w:vAlign w:val="center"/>
          </w:tcPr>
          <w:p>
            <w:pPr>
              <w:pStyle w:val="TableContents"/>
              <w:bidi w:val="0"/>
              <w:spacing w:before="0" w:after="283"/>
              <w:jc w:val="left"/>
              <w:rPr/>
            </w:pPr>
            <w:r>
              <w:rPr/>
              <w:t xml:space="preserve">105 minuuttia </w:t>
            </w:r>
          </w:p>
        </w:tc>
        <w:tc>
          <w:tcPr>
            <w:tcW w:w="1555" w:type="dxa"/>
            <w:tcBorders/>
            <w:vAlign w:val="center"/>
          </w:tcPr>
          <w:p>
            <w:pPr>
              <w:pStyle w:val="TableContents"/>
              <w:bidi w:val="0"/>
              <w:spacing w:before="0" w:after="283"/>
              <w:jc w:val="left"/>
              <w:rPr/>
            </w:pPr>
            <w:r>
              <w:rPr/>
              <w:t xml:space="preserve">93 minuuttia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Heading"/>
              <w:suppressLineNumbers/>
              <w:bidi w:val="0"/>
              <w:spacing w:before="0" w:after="283"/>
              <w:jc w:val="center"/>
              <w:rPr/>
            </w:pPr>
            <w:r>
              <w:rPr/>
              <w:t xml:space="preserve">Julkaisupäivä </w:t>
            </w:r>
          </w:p>
        </w:tc>
        <w:tc>
          <w:tcPr>
            <w:tcW w:w="1223" w:type="dxa"/>
            <w:tcBorders/>
            <w:vAlign w:val="center"/>
          </w:tcPr>
          <w:p>
            <w:pPr>
              <w:pStyle w:val="TableContents"/>
              <w:bidi w:val="0"/>
              <w:spacing w:before="0" w:after="283"/>
              <w:jc w:val="left"/>
              <w:rPr/>
            </w:pPr>
            <w:r>
              <w:rPr/>
              <w:t xml:space="preserve">27. huhtikuuta 1975 </w:t>
            </w:r>
          </w:p>
        </w:tc>
        <w:tc>
          <w:tcPr>
            <w:tcW w:w="2104" w:type="dxa"/>
            <w:tcBorders/>
            <w:vAlign w:val="center"/>
          </w:tcPr>
          <w:p>
            <w:pPr>
              <w:pStyle w:val="TableContents"/>
              <w:bidi w:val="0"/>
              <w:spacing w:before="0" w:after="283"/>
              <w:jc w:val="left"/>
              <w:rPr/>
            </w:pPr>
            <w:r>
              <w:rPr/>
              <w:t xml:space="preserve">22. elokuuta 2008 </w:t>
            </w:r>
          </w:p>
        </w:tc>
        <w:tc>
          <w:tcPr>
            <w:tcW w:w="2216" w:type="dxa"/>
            <w:tcBorders/>
            <w:vAlign w:val="center"/>
          </w:tcPr>
          <w:p>
            <w:pPr>
              <w:pStyle w:val="TableContents"/>
              <w:bidi w:val="0"/>
              <w:spacing w:before="0" w:after="283"/>
              <w:jc w:val="left"/>
              <w:rPr/>
            </w:pPr>
            <w:r>
              <w:rPr/>
              <w:t xml:space="preserve">joulukuu 27, 2010 </w:t>
            </w:r>
          </w:p>
        </w:tc>
        <w:tc>
          <w:tcPr>
            <w:tcW w:w="1396" w:type="dxa"/>
            <w:tcBorders/>
            <w:vAlign w:val="center"/>
          </w:tcPr>
          <w:p>
            <w:pPr>
              <w:pStyle w:val="TableContents"/>
              <w:bidi w:val="0"/>
              <w:spacing w:before="0" w:after="283"/>
              <w:jc w:val="left"/>
              <w:rPr/>
            </w:pPr>
            <w:r>
              <w:rPr/>
              <w:t xml:space="preserve">tammikuu 22, 2013 </w:t>
            </w:r>
          </w:p>
        </w:tc>
        <w:tc>
          <w:tcPr>
            <w:tcW w:w="1555" w:type="dxa"/>
            <w:tcBorders/>
            <w:vAlign w:val="center"/>
          </w:tcPr>
          <w:p>
            <w:pPr>
              <w:pStyle w:val="TableContents"/>
              <w:bidi w:val="0"/>
              <w:spacing w:before="0" w:after="283"/>
              <w:jc w:val="left"/>
              <w:rPr/>
            </w:pPr>
            <w:r>
              <w:rPr/>
              <w:t xml:space="preserve">tammikuu 17, 2017 </w:t>
            </w:r>
          </w:p>
        </w:tc>
        <w:tc>
          <w:tcPr>
            <w:tcW w:w="15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kuoleman rodun elokuvien järjestys</w:t>
      </w:r>
    </w:p>
    <w:p>
      <w:pPr>
        <w:pStyle w:val="TextBody"/>
        <w:bidi w:val="0"/>
        <w:jc w:val="left"/>
        <w:rPr>
          <w:b/>
          <w:u w:val="single"/>
          <w:shd w:val="clear" w:fill="FFFF00"/>
        </w:rPr>
      </w:pPr>
      <w:r>
        <w:rPr>
          <w:b/>
          <w:u w:val="single"/>
          <w:shd w:val="clear" w:fill="FFFF00"/>
        </w:rPr>
        <w:t xml:space="preserve">Asiakirjan numero 25772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Englantilainen idealismi, jota opettivat sellaiset filosofit kuin F.H. Bradley (1846-1924) ja Thomas Hill Green (1836-1882), hallitsi englantilaista filosofiaa 1800-luvun lopulla. Tähän älylliseen perustaan viitaten analyyttisen filosofian alullepanijat </w:t>
      </w:r>
      <w:r>
        <w:rPr>
          <w:color w:val="A9A9A9"/>
        </w:rPr>
        <w:t xml:space="preserve">G.E. Moore </w:t>
      </w:r>
      <w:r>
        <w:rPr/>
        <w:t xml:space="preserve">ja </w:t>
      </w:r>
      <w:r>
        <w:rPr>
          <w:color w:val="DCDCDC"/>
        </w:rPr>
        <w:t xml:space="preserve">Bertrand Russell </w:t>
      </w:r>
      <w:r>
        <w:rPr/>
        <w:t xml:space="preserve">muotoilivat varhaisen analyyttisen filosofian.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analyyttisenä filosofiana tunnetun filosofisen koulukunnan.</w:t>
      </w:r>
    </w:p>
    <w:p>
      <w:pPr>
        <w:pStyle w:val="TextBody"/>
        <w:bidi w:val="0"/>
        <w:jc w:val="left"/>
        <w:rPr>
          <w:b/>
          <w:u w:val="single"/>
          <w:shd w:val="clear" w:fill="FFFF00"/>
        </w:rPr>
      </w:pPr>
      <w:r>
        <w:rPr>
          <w:b/>
          <w:u w:val="single"/>
          <w:shd w:val="clear" w:fill="FFFF00"/>
        </w:rPr>
        <w:t xml:space="preserve">Asiakirjan numero 25773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Allison DuBois </w:t>
      </w:r>
      <w:r>
        <w:rPr/>
        <w:t xml:space="preserve">(s. 24. tammikuuta 1972) on yhdysvaltalainen kirjailija ja väitetty meedio. DuBois on käyttänyt selvänäkijän kykyjään auttaakseen Yhdysvaltain lainvalvontaviranomaisia rikosten selvittämisessä, mikä on ollut pohjana Medium-televisiosarjalle.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perustuu medium-tv-sarja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Allison DuBois </w:t>
      </w:r>
      <w:r>
        <w:rPr/>
        <w:t xml:space="preserve">(s. 24. tammikuuta 1972) on yhdysvaltalainen kirjailija ja väitetty meedio. DuBois on todennut, että hänen psyykkisten kykyjensä käyttö on auttanut Yhdysvaltain lainvalvontaviranomaisia rikosten selvittämisessä, ja se on pohjana televisiosarjalle Medium.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show media perustuu</w:t>
      </w:r>
    </w:p>
    <w:p>
      <w:pPr>
        <w:pStyle w:val="TextBody"/>
        <w:bidi w:val="0"/>
        <w:jc w:val="left"/>
        <w:rPr>
          <w:b/>
          <w:u w:val="single"/>
          <w:shd w:val="clear" w:fill="FFFF00"/>
        </w:rPr>
      </w:pPr>
      <w:r>
        <w:rPr>
          <w:b/>
          <w:u w:val="single"/>
          <w:shd w:val="clear" w:fill="FFFF00"/>
        </w:rPr>
        <w:t xml:space="preserve">Asiakirjan numero 25774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Yhdessä lauluntekijä </w:t>
      </w:r>
      <w:r>
        <w:rPr>
          <w:color w:val="A9A9A9"/>
        </w:rPr>
        <w:t xml:space="preserve">Charlie </w:t>
      </w:r>
      <w:r>
        <w:rPr/>
        <w:t xml:space="preserve">Blackin </w:t>
      </w:r>
      <w:r>
        <w:rPr/>
        <w:t xml:space="preserve">kanssa </w:t>
      </w:r>
      <w:r>
        <w:rPr>
          <w:color w:val="DCDCDC"/>
        </w:rPr>
        <w:t xml:space="preserve">Chater </w:t>
      </w:r>
      <w:r>
        <w:rPr/>
        <w:t xml:space="preserve">kirjoitti kappaleen ``I Know a Heartache When I See One'', joka saavutti 19. sijan Yhdysvaltain listalla ja 10. sijan Yhdysvaltain country-listalla vuonna 1979 Jennifer Warnesille. Chater on kirjoittanut hittejä myös Glen Ballardin ja Rory Bourken (You Look So Good in Love), laulaja Renee Armandin (What She Wants) ja vaimonsa Lynn Gillespie Chaterin (I Meant to Do That, Paul Brandtin kanssa)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tunnistan sydänsurun, kun näen sellaisen...</w:t>
      </w:r>
    </w:p>
    <w:p>
      <w:pPr>
        <w:pStyle w:val="TextBody"/>
        <w:bidi w:val="0"/>
        <w:jc w:val="left"/>
        <w:rPr>
          <w:b/>
          <w:u w:val="single"/>
          <w:shd w:val="clear" w:fill="FFFF00"/>
        </w:rPr>
      </w:pPr>
      <w:r>
        <w:rPr>
          <w:b/>
          <w:u w:val="single"/>
          <w:shd w:val="clear" w:fill="FFFF00"/>
        </w:rPr>
        <w:t xml:space="preserve">Asiakirjan numero 25775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Schadenfreude </w:t>
      </w:r>
      <w:r>
        <w:rPr/>
        <w:t xml:space="preserve">(/ ˈʃɑːdənfrɔɪdə /; saksa: (ˈʃaːdn̩ˌfʁɔʏ̯də) (kuuntele); lit.' harm-joy') on nautinnon, ilon tai itsetyytyväisyyden kokemus, joka syntyy siitä, että saa tietää tai todistaa toisen vaikeuksista, epäonnistumisista tai nöyryytyksestä.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saksankielinen sana toisten ihmisten kurjuudesta nauttimisesta.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saksankielinen sana toisten kurjuudesta nauttimisesta</w:t>
      </w:r>
    </w:p>
    <w:p>
      <w:pPr>
        <w:pStyle w:val="TextBody"/>
        <w:bidi w:val="0"/>
        <w:jc w:val="left"/>
        <w:rPr>
          <w:b/>
          <w:u w:val="single"/>
          <w:shd w:val="clear" w:fill="FFFF00"/>
        </w:rPr>
      </w:pPr>
      <w:r>
        <w:rPr>
          <w:b/>
          <w:u w:val="single"/>
          <w:shd w:val="clear" w:fill="FFFF00"/>
        </w:rPr>
        <w:t xml:space="preserve">Asiakirjan numero 25776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Boston Bruins 2017 -- 18 Boston Bruinsin kausi </w:t>
      </w:r>
    </w:p>
    <w:tbl>
      <w:tblPr>
        <w:tblW w:w="10205" w:type="dxa"/>
        <w:jc w:val="left"/>
        <w:tblInd w:w="0" w:type="dxa"/>
        <w:tblLayout w:type="fixed"/>
        <w:tblCellMar>
          <w:top w:w="28" w:type="dxa"/>
          <w:left w:w="28" w:type="dxa"/>
          <w:bottom w:w="28" w:type="dxa"/>
          <w:right w:w="28" w:type="dxa"/>
        </w:tblCellMar>
      </w:tblPr>
      <w:tblGrid>
        <w:gridCol w:w="1958"/>
        <w:gridCol w:w="8247"/>
      </w:tblGrid>
      <w:tr>
        <w:trPr/>
        <w:tc>
          <w:tcPr>
            <w:tcW w:w="1958" w:type="dxa"/>
            <w:tcBorders/>
            <w:vAlign w:val="center"/>
          </w:tcPr>
          <w:p>
            <w:pPr>
              <w:pStyle w:val="TableHeading"/>
              <w:suppressLineNumbers/>
              <w:bidi w:val="0"/>
              <w:spacing w:before="0" w:after="283"/>
              <w:jc w:val="center"/>
              <w:rPr/>
            </w:pPr>
            <w:r>
              <w:rPr/>
              <w:t xml:space="preserve">Konferenssi </w:t>
            </w:r>
          </w:p>
        </w:tc>
        <w:tc>
          <w:tcPr>
            <w:tcW w:w="8247" w:type="dxa"/>
            <w:tcBorders/>
            <w:vAlign w:val="center"/>
          </w:tcPr>
          <w:p>
            <w:pPr>
              <w:pStyle w:val="TableContents"/>
              <w:bidi w:val="0"/>
              <w:spacing w:before="0" w:after="283"/>
              <w:jc w:val="left"/>
              <w:rPr/>
            </w:pPr>
            <w:r>
              <w:rPr/>
              <w:t xml:space="preserve">Itäinen </w:t>
            </w:r>
          </w:p>
        </w:tc>
      </w:tr>
      <w:tr>
        <w:trPr/>
        <w:tc>
          <w:tcPr>
            <w:tcW w:w="1958" w:type="dxa"/>
            <w:tcBorders/>
            <w:vAlign w:val="center"/>
          </w:tcPr>
          <w:p>
            <w:pPr>
              <w:pStyle w:val="TableHeading"/>
              <w:suppressLineNumbers/>
              <w:bidi w:val="0"/>
              <w:spacing w:before="0" w:after="283"/>
              <w:jc w:val="center"/>
              <w:rPr/>
            </w:pPr>
            <w:r>
              <w:rPr/>
              <w:t xml:space="preserve">Osasto </w:t>
            </w:r>
          </w:p>
        </w:tc>
        <w:tc>
          <w:tcPr>
            <w:tcW w:w="8247" w:type="dxa"/>
            <w:tcBorders/>
            <w:vAlign w:val="center"/>
          </w:tcPr>
          <w:p>
            <w:pPr>
              <w:pStyle w:val="TableContents"/>
              <w:bidi w:val="0"/>
              <w:spacing w:before="0" w:after="283"/>
              <w:jc w:val="left"/>
              <w:rPr/>
            </w:pPr>
            <w:r>
              <w:rPr/>
              <w:t xml:space="preserve">Atlantic </w:t>
            </w:r>
          </w:p>
        </w:tc>
      </w:tr>
      <w:tr>
        <w:trPr/>
        <w:tc>
          <w:tcPr>
            <w:tcW w:w="1958" w:type="dxa"/>
            <w:tcBorders/>
            <w:vAlign w:val="center"/>
          </w:tcPr>
          <w:p>
            <w:pPr>
              <w:pStyle w:val="TableHeading"/>
              <w:suppressLineNumbers/>
              <w:bidi w:val="0"/>
              <w:spacing w:before="0" w:after="283"/>
              <w:jc w:val="center"/>
              <w:rPr/>
            </w:pPr>
            <w:r>
              <w:rPr/>
              <w:t xml:space="preserve">Perustettu </w:t>
            </w:r>
          </w:p>
        </w:tc>
        <w:tc>
          <w:tcPr>
            <w:tcW w:w="8247" w:type="dxa"/>
            <w:tcBorders/>
            <w:vAlign w:val="center"/>
          </w:tcPr>
          <w:p>
            <w:pPr>
              <w:pStyle w:val="TableContents"/>
              <w:bidi w:val="0"/>
              <w:spacing w:before="0" w:after="283"/>
              <w:jc w:val="left"/>
              <w:rPr/>
            </w:pPr>
            <w:r>
              <w:rPr/>
              <w:t xml:space="preserve">1924 </w:t>
            </w:r>
          </w:p>
        </w:tc>
      </w:tr>
      <w:tr>
        <w:trPr/>
        <w:tc>
          <w:tcPr>
            <w:tcW w:w="1958" w:type="dxa"/>
            <w:tcBorders/>
            <w:vAlign w:val="center"/>
          </w:tcPr>
          <w:p>
            <w:pPr>
              <w:pStyle w:val="TableHeading"/>
              <w:suppressLineNumbers/>
              <w:bidi w:val="0"/>
              <w:spacing w:before="0" w:after="283"/>
              <w:jc w:val="center"/>
              <w:rPr/>
            </w:pPr>
            <w:r>
              <w:rPr/>
              <w:t xml:space="preserve">Historia </w:t>
            </w:r>
          </w:p>
        </w:tc>
        <w:tc>
          <w:tcPr>
            <w:tcW w:w="8247" w:type="dxa"/>
            <w:tcBorders/>
            <w:vAlign w:val="center"/>
          </w:tcPr>
          <w:p>
            <w:pPr>
              <w:pStyle w:val="TableContents"/>
              <w:bidi w:val="0"/>
              <w:spacing w:before="0" w:after="283"/>
              <w:jc w:val="left"/>
              <w:rPr/>
            </w:pPr>
            <w:r>
              <w:rPr/>
              <w:t xml:space="preserve">Boston Bruins 1924 -- nykyään </w:t>
            </w:r>
          </w:p>
        </w:tc>
      </w:tr>
      <w:tr>
        <w:trPr/>
        <w:tc>
          <w:tcPr>
            <w:tcW w:w="1958" w:type="dxa"/>
            <w:tcBorders/>
            <w:vAlign w:val="center"/>
          </w:tcPr>
          <w:p>
            <w:pPr>
              <w:pStyle w:val="TableHeading"/>
              <w:suppressLineNumbers/>
              <w:bidi w:val="0"/>
              <w:spacing w:before="0" w:after="283"/>
              <w:jc w:val="center"/>
              <w:rPr/>
            </w:pPr>
            <w:r>
              <w:rPr/>
              <w:t xml:space="preserve">Koti-areena </w:t>
            </w:r>
          </w:p>
        </w:tc>
        <w:tc>
          <w:tcPr>
            <w:tcW w:w="8247" w:type="dxa"/>
            <w:tcBorders/>
            <w:vAlign w:val="center"/>
          </w:tcPr>
          <w:p>
            <w:pPr>
              <w:pStyle w:val="TableContents"/>
              <w:bidi w:val="0"/>
              <w:spacing w:before="0" w:after="283"/>
              <w:jc w:val="left"/>
              <w:rPr/>
            </w:pPr>
            <w:r>
              <w:rPr/>
              <w:t xml:space="preserve">TD Garden </w:t>
            </w:r>
          </w:p>
        </w:tc>
      </w:tr>
      <w:tr>
        <w:trPr/>
        <w:tc>
          <w:tcPr>
            <w:tcW w:w="1958" w:type="dxa"/>
            <w:tcBorders/>
            <w:vAlign w:val="center"/>
          </w:tcPr>
          <w:p>
            <w:pPr>
              <w:pStyle w:val="TableHeading"/>
              <w:suppressLineNumbers/>
              <w:bidi w:val="0"/>
              <w:spacing w:before="0" w:after="283"/>
              <w:jc w:val="center"/>
              <w:rPr/>
            </w:pPr>
            <w:r>
              <w:rPr/>
              <w:t xml:space="preserve">Kaupunki </w:t>
            </w:r>
          </w:p>
        </w:tc>
        <w:tc>
          <w:tcPr>
            <w:tcW w:w="8247" w:type="dxa"/>
            <w:tcBorders/>
            <w:vAlign w:val="center"/>
          </w:tcPr>
          <w:p>
            <w:pPr>
              <w:pStyle w:val="TableContents"/>
              <w:bidi w:val="0"/>
              <w:spacing w:before="0" w:after="283"/>
              <w:jc w:val="left"/>
              <w:rPr/>
            </w:pPr>
            <w:r>
              <w:rPr/>
              <w:t xml:space="preserve">Boston, Massachusetts </w:t>
            </w:r>
          </w:p>
        </w:tc>
      </w:tr>
      <w:tr>
        <w:trPr/>
        <w:tc>
          <w:tcPr>
            <w:tcW w:w="1958" w:type="dxa"/>
            <w:tcBorders/>
            <w:vAlign w:val="center"/>
          </w:tcPr>
          <w:p>
            <w:pPr>
              <w:pStyle w:val="TableHeading"/>
              <w:suppressLineNumbers/>
              <w:bidi w:val="0"/>
              <w:spacing w:before="0" w:after="283"/>
              <w:jc w:val="center"/>
              <w:rPr/>
            </w:pPr>
            <w:r>
              <w:rPr/>
              <w:t xml:space="preserve">Värit </w:t>
            </w:r>
          </w:p>
        </w:tc>
        <w:tc>
          <w:tcPr>
            <w:tcW w:w="8247" w:type="dxa"/>
            <w:tcBorders/>
            <w:vAlign w:val="center"/>
          </w:tcPr>
          <w:p>
            <w:pPr>
              <w:pStyle w:val="TableContents"/>
              <w:bidi w:val="0"/>
              <w:spacing w:before="0" w:after="283"/>
              <w:jc w:val="left"/>
              <w:rPr/>
            </w:pPr>
            <w:r>
              <w:rPr/>
              <w:t xml:space="preserve">Musta, kultainen </w:t>
            </w:r>
          </w:p>
        </w:tc>
      </w:tr>
      <w:tr>
        <w:trPr/>
        <w:tc>
          <w:tcPr>
            <w:tcW w:w="1958" w:type="dxa"/>
            <w:tcBorders/>
            <w:vAlign w:val="center"/>
          </w:tcPr>
          <w:p>
            <w:pPr>
              <w:pStyle w:val="TableHeading"/>
              <w:suppressLineNumbers/>
              <w:bidi w:val="0"/>
              <w:spacing w:before="0" w:after="283"/>
              <w:jc w:val="center"/>
              <w:rPr/>
            </w:pPr>
            <w:r>
              <w:rPr/>
              <w:t xml:space="preserve">Media </w:t>
            </w:r>
          </w:p>
        </w:tc>
        <w:tc>
          <w:tcPr>
            <w:tcW w:w="8247" w:type="dxa"/>
            <w:tcBorders/>
            <w:vAlign w:val="center"/>
          </w:tcPr>
          <w:p>
            <w:pPr>
              <w:pStyle w:val="TableContents"/>
              <w:bidi w:val="0"/>
              <w:spacing w:before="0" w:after="283"/>
              <w:jc w:val="left"/>
              <w:rPr/>
            </w:pPr>
            <w:r>
              <w:rPr/>
              <w:t xml:space="preserve">NESN Sports Hub (98,5 FM) </w:t>
            </w:r>
          </w:p>
        </w:tc>
      </w:tr>
      <w:tr>
        <w:trPr/>
        <w:tc>
          <w:tcPr>
            <w:tcW w:w="1958" w:type="dxa"/>
            <w:tcBorders/>
            <w:vAlign w:val="center"/>
          </w:tcPr>
          <w:p>
            <w:pPr>
              <w:pStyle w:val="TableHeading"/>
              <w:suppressLineNumbers/>
              <w:bidi w:val="0"/>
              <w:spacing w:before="0" w:after="283"/>
              <w:jc w:val="center"/>
              <w:rPr/>
            </w:pPr>
            <w:r>
              <w:rPr/>
              <w:t xml:space="preserve">Omistaja (omistajat) </w:t>
            </w:r>
          </w:p>
        </w:tc>
        <w:tc>
          <w:tcPr>
            <w:tcW w:w="8247" w:type="dxa"/>
            <w:tcBorders/>
            <w:vAlign w:val="center"/>
          </w:tcPr>
          <w:p>
            <w:pPr>
              <w:pStyle w:val="TableContents"/>
              <w:bidi w:val="0"/>
              <w:spacing w:before="0" w:after="283"/>
              <w:jc w:val="left"/>
              <w:rPr/>
            </w:pPr>
            <w:r>
              <w:rPr/>
              <w:t xml:space="preserve">Delaware North Companies (Jeremy Jacobs, puheenjohtaja; Charlie Jacobs, toimitusjohtaja). </w:t>
            </w:r>
          </w:p>
        </w:tc>
      </w:tr>
      <w:tr>
        <w:trPr/>
        <w:tc>
          <w:tcPr>
            <w:tcW w:w="1958" w:type="dxa"/>
            <w:tcBorders/>
            <w:vAlign w:val="center"/>
          </w:tcPr>
          <w:p>
            <w:pPr>
              <w:pStyle w:val="TableHeading"/>
              <w:suppressLineNumbers/>
              <w:bidi w:val="0"/>
              <w:spacing w:before="0" w:after="283"/>
              <w:jc w:val="center"/>
              <w:rPr/>
            </w:pPr>
            <w:r>
              <w:rPr/>
              <w:t xml:space="preserve">Pääjohtaja </w:t>
            </w:r>
          </w:p>
        </w:tc>
        <w:tc>
          <w:tcPr>
            <w:tcW w:w="8247" w:type="dxa"/>
            <w:tcBorders/>
            <w:vAlign w:val="center"/>
          </w:tcPr>
          <w:p>
            <w:pPr>
              <w:pStyle w:val="TableContents"/>
              <w:bidi w:val="0"/>
              <w:spacing w:before="0" w:after="283"/>
              <w:jc w:val="left"/>
              <w:rPr/>
            </w:pPr>
            <w:r>
              <w:rPr/>
              <w:t xml:space="preserve">Don Sweeney </w:t>
            </w:r>
          </w:p>
        </w:tc>
      </w:tr>
      <w:tr>
        <w:trPr/>
        <w:tc>
          <w:tcPr>
            <w:tcW w:w="1958" w:type="dxa"/>
            <w:tcBorders/>
            <w:vAlign w:val="center"/>
          </w:tcPr>
          <w:p>
            <w:pPr>
              <w:pStyle w:val="TableHeading"/>
              <w:suppressLineNumbers/>
              <w:bidi w:val="0"/>
              <w:spacing w:before="0" w:after="283"/>
              <w:jc w:val="center"/>
              <w:rPr/>
            </w:pPr>
            <w:r>
              <w:rPr/>
              <w:t xml:space="preserve">Päävalmentaja </w:t>
            </w:r>
          </w:p>
        </w:tc>
        <w:tc>
          <w:tcPr>
            <w:tcW w:w="8247" w:type="dxa"/>
            <w:tcBorders/>
            <w:vAlign w:val="center"/>
          </w:tcPr>
          <w:p>
            <w:pPr>
              <w:pStyle w:val="TableContents"/>
              <w:bidi w:val="0"/>
              <w:spacing w:before="0" w:after="283"/>
              <w:jc w:val="left"/>
              <w:rPr/>
            </w:pPr>
            <w:r>
              <w:rPr/>
              <w:t xml:space="preserve">Bruce Cassidy </w:t>
            </w:r>
          </w:p>
        </w:tc>
      </w:tr>
      <w:tr>
        <w:trPr/>
        <w:tc>
          <w:tcPr>
            <w:tcW w:w="1958" w:type="dxa"/>
            <w:tcBorders/>
            <w:vAlign w:val="center"/>
          </w:tcPr>
          <w:p>
            <w:pPr>
              <w:pStyle w:val="TableHeading"/>
              <w:suppressLineNumbers/>
              <w:bidi w:val="0"/>
              <w:spacing w:before="0" w:after="283"/>
              <w:jc w:val="center"/>
              <w:rPr/>
            </w:pPr>
            <w:r>
              <w:rPr/>
              <w:t xml:space="preserve">Kapteeni </w:t>
            </w:r>
          </w:p>
        </w:tc>
        <w:tc>
          <w:tcPr>
            <w:tcW w:w="8247" w:type="dxa"/>
            <w:tcBorders/>
            <w:vAlign w:val="center"/>
          </w:tcPr>
          <w:p>
            <w:pPr>
              <w:pStyle w:val="TableContents"/>
              <w:bidi w:val="0"/>
              <w:spacing w:before="0" w:after="283"/>
              <w:jc w:val="left"/>
              <w:rPr/>
            </w:pPr>
            <w:r>
              <w:rPr/>
              <w:t xml:space="preserve">Zdeno Chara </w:t>
            </w:r>
          </w:p>
        </w:tc>
      </w:tr>
      <w:tr>
        <w:trPr/>
        <w:tc>
          <w:tcPr>
            <w:tcW w:w="1958" w:type="dxa"/>
            <w:tcBorders/>
            <w:vAlign w:val="center"/>
          </w:tcPr>
          <w:p>
            <w:pPr>
              <w:pStyle w:val="TableHeading"/>
              <w:suppressLineNumbers/>
              <w:bidi w:val="0"/>
              <w:spacing w:before="0" w:after="283"/>
              <w:jc w:val="center"/>
              <w:rPr/>
            </w:pPr>
            <w:r>
              <w:rPr/>
              <w:t xml:space="preserve">Minor league affiliates </w:t>
            </w:r>
          </w:p>
        </w:tc>
        <w:tc>
          <w:tcPr>
            <w:tcW w:w="8247" w:type="dxa"/>
            <w:tcBorders/>
            <w:vAlign w:val="center"/>
          </w:tcPr>
          <w:p>
            <w:pPr>
              <w:pStyle w:val="TableContents"/>
              <w:bidi w:val="0"/>
              <w:spacing w:before="0" w:after="283"/>
              <w:jc w:val="left"/>
              <w:rPr/>
            </w:pPr>
            <w:r>
              <w:rPr/>
              <w:t xml:space="preserve">Providence Bruins (AHL) Atlanta Gladiators (ECHL) </w:t>
            </w:r>
          </w:p>
        </w:tc>
      </w:tr>
      <w:tr>
        <w:trPr/>
        <w:tc>
          <w:tcPr>
            <w:tcW w:w="1958" w:type="dxa"/>
            <w:tcBorders/>
            <w:vAlign w:val="center"/>
          </w:tcPr>
          <w:p>
            <w:pPr>
              <w:pStyle w:val="TableHeading"/>
              <w:suppressLineNumbers/>
              <w:bidi w:val="0"/>
              <w:spacing w:before="0" w:after="283"/>
              <w:jc w:val="center"/>
              <w:rPr/>
            </w:pPr>
            <w:r>
              <w:rPr/>
              <w:t xml:space="preserve">Stanley Cupit </w:t>
            </w:r>
          </w:p>
        </w:tc>
        <w:tc>
          <w:tcPr>
            <w:tcW w:w="8247" w:type="dxa"/>
            <w:tcBorders/>
            <w:vAlign w:val="center"/>
          </w:tcPr>
          <w:p>
            <w:pPr>
              <w:pStyle w:val="TableContents"/>
              <w:bidi w:val="0"/>
              <w:spacing w:before="0" w:after="283"/>
              <w:jc w:val="left"/>
              <w:rPr/>
            </w:pPr>
            <w:r>
              <w:rPr/>
              <w:t xml:space="preserve">6 (1928 -- 29, 1938 -- 39, 1940 -- 41, 1969 -- 70, 1971 -- 72, </w:t>
            </w:r>
            <w:r>
              <w:rPr>
                <w:color w:val="A9A9A9"/>
              </w:rPr>
              <w:t xml:space="preserve">2010 -- 11</w:t>
            </w:r>
            <w:r>
              <w:rPr/>
              <w:t xml:space="preserve">) </w:t>
            </w:r>
          </w:p>
        </w:tc>
      </w:tr>
      <w:tr>
        <w:trPr/>
        <w:tc>
          <w:tcPr>
            <w:tcW w:w="1958" w:type="dxa"/>
            <w:tcBorders/>
            <w:vAlign w:val="center"/>
          </w:tcPr>
          <w:p>
            <w:pPr>
              <w:pStyle w:val="TableHeading"/>
              <w:suppressLineNumbers/>
              <w:bidi w:val="0"/>
              <w:spacing w:before="0" w:after="283"/>
              <w:jc w:val="center"/>
              <w:rPr/>
            </w:pPr>
            <w:r>
              <w:rPr/>
              <w:t xml:space="preserve">Konferenssin mestaruudet </w:t>
            </w:r>
          </w:p>
        </w:tc>
        <w:tc>
          <w:tcPr>
            <w:tcW w:w="8247" w:type="dxa"/>
            <w:tcBorders/>
            <w:vAlign w:val="center"/>
          </w:tcPr>
          <w:p>
            <w:pPr>
              <w:pStyle w:val="TableContents"/>
              <w:bidi w:val="0"/>
              <w:spacing w:before="0" w:after="283"/>
              <w:jc w:val="left"/>
              <w:rPr/>
            </w:pPr>
            <w:r>
              <w:rPr/>
              <w:t xml:space="preserve">4 (1987 -- 88, 1989 -- 90, 2010 -- 11, 2012 -- 13) </w:t>
            </w:r>
          </w:p>
        </w:tc>
      </w:tr>
      <w:tr>
        <w:trPr/>
        <w:tc>
          <w:tcPr>
            <w:tcW w:w="1958" w:type="dxa"/>
            <w:tcBorders/>
            <w:vAlign w:val="center"/>
          </w:tcPr>
          <w:p>
            <w:pPr>
              <w:pStyle w:val="TableHeading"/>
              <w:suppressLineNumbers/>
              <w:bidi w:val="0"/>
              <w:spacing w:before="0" w:after="283"/>
              <w:jc w:val="center"/>
              <w:rPr/>
            </w:pPr>
            <w:r>
              <w:rPr/>
              <w:t xml:space="preserve">Presidenttien palkinto </w:t>
            </w:r>
          </w:p>
        </w:tc>
        <w:tc>
          <w:tcPr>
            <w:tcW w:w="8247" w:type="dxa"/>
            <w:tcBorders/>
            <w:vAlign w:val="center"/>
          </w:tcPr>
          <w:p>
            <w:pPr>
              <w:pStyle w:val="TableContents"/>
              <w:bidi w:val="0"/>
              <w:spacing w:before="0" w:after="283"/>
              <w:jc w:val="left"/>
              <w:rPr/>
            </w:pPr>
            <w:r>
              <w:rPr/>
              <w:t xml:space="preserve">2 (1989 -- 90, 2013 -- 14) </w:t>
            </w:r>
          </w:p>
        </w:tc>
      </w:tr>
      <w:tr>
        <w:trPr/>
        <w:tc>
          <w:tcPr>
            <w:tcW w:w="1958" w:type="dxa"/>
            <w:tcBorders/>
            <w:vAlign w:val="center"/>
          </w:tcPr>
          <w:p>
            <w:pPr>
              <w:pStyle w:val="TableHeading"/>
              <w:suppressLineNumbers/>
              <w:bidi w:val="0"/>
              <w:spacing w:before="0" w:after="283"/>
              <w:jc w:val="center"/>
              <w:rPr/>
            </w:pPr>
            <w:r>
              <w:rPr/>
              <w:t xml:space="preserve">Divisioonan mestaruudet </w:t>
            </w:r>
          </w:p>
        </w:tc>
        <w:tc>
          <w:tcPr>
            <w:tcW w:w="8247" w:type="dxa"/>
            <w:tcBorders/>
            <w:vAlign w:val="center"/>
          </w:tcPr>
          <w:p>
            <w:pPr>
              <w:pStyle w:val="TableContents"/>
              <w:bidi w:val="0"/>
              <w:spacing w:before="0" w:after="283"/>
              <w:jc w:val="left"/>
              <w:rPr/>
            </w:pPr>
            <w:r>
              <w:rPr/>
              <w:t xml:space="preserve">25 (1927 -- 28, 1928 -- 29, 1929 -- 30, 1930 -- 31, 1932 -- 33, 1934 -- 35, 1937 -- 38, 1970 -- 71, 1971 -- 72, 1973 -- 74, 1975 -- 76, 1976 -- 77, 1977 -- 78, 1978 -- 79, 1982 -- 83, 1983 -- 84, 1989 -- 90, 1990 -- 91, 1992 -- 93, 2001 -- 02, 2003 -- 04, 2008 -- 09, 2010 -- 11, 2011 -- 12, 2013 -- 14) </w:t>
            </w:r>
          </w:p>
        </w:tc>
      </w:tr>
      <w:tr>
        <w:trPr/>
        <w:tc>
          <w:tcPr>
            <w:tcW w:w="1958" w:type="dxa"/>
            <w:tcBorders/>
            <w:vAlign w:val="center"/>
          </w:tcPr>
          <w:p>
            <w:pPr>
              <w:pStyle w:val="TableHeading"/>
              <w:suppressLineNumbers/>
              <w:bidi w:val="0"/>
              <w:spacing w:before="0" w:after="283"/>
              <w:jc w:val="center"/>
              <w:rPr/>
            </w:pPr>
            <w:r>
              <w:rPr/>
              <w:t xml:space="preserve">Virallinen verkkosivusto </w:t>
            </w:r>
          </w:p>
        </w:tc>
        <w:tc>
          <w:tcPr>
            <w:tcW w:w="8247" w:type="dxa"/>
            <w:tcBorders/>
            <w:vAlign w:val="center"/>
          </w:tcPr>
          <w:p>
            <w:pPr>
              <w:pStyle w:val="TableContents"/>
              <w:bidi w:val="0"/>
              <w:spacing w:before="0" w:after="283"/>
              <w:jc w:val="left"/>
              <w:rPr/>
            </w:pPr>
            <w:r>
              <w:rPr/>
              <w:t xml:space="preserve">www.nhl.com/bruins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Boston Bruins voitti viimeksi cupin?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Boston Bruins voitti viimeksi Stanley Cupin?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Bruins voitti viimeksi Stanley Cupin?</w:t>
      </w:r>
    </w:p>
    <w:p>
      <w:pPr>
        <w:pStyle w:val="TextBody"/>
        <w:bidi w:val="0"/>
        <w:jc w:val="left"/>
        <w:rPr>
          <w:b/>
          <w:u w:val="single"/>
          <w:shd w:val="clear" w:fill="FFFF00"/>
        </w:rPr>
      </w:pPr>
      <w:r>
        <w:rPr>
          <w:b/>
          <w:u w:val="single"/>
          <w:shd w:val="clear" w:fill="FFFF00"/>
        </w:rPr>
        <w:t xml:space="preserve">Asiakirjan numero 25777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Ensimmäinen, toinen ja kolmas kieli puhujien määrän mukaan Intiassa (2001 Census). </w:t>
      </w:r>
    </w:p>
    <w:tbl>
      <w:tblPr>
        <w:tblW w:w="10205" w:type="dxa"/>
        <w:jc w:val="left"/>
        <w:tblInd w:w="0" w:type="dxa"/>
        <w:tblLayout w:type="fixed"/>
        <w:tblCellMar>
          <w:top w:w="28" w:type="dxa"/>
          <w:left w:w="28" w:type="dxa"/>
          <w:bottom w:w="28" w:type="dxa"/>
          <w:right w:w="28" w:type="dxa"/>
        </w:tblCellMar>
      </w:tblPr>
      <w:tblGrid>
        <w:gridCol w:w="1181"/>
        <w:gridCol w:w="1534"/>
        <w:gridCol w:w="1755"/>
        <w:gridCol w:w="1483"/>
        <w:gridCol w:w="1458"/>
        <w:gridCol w:w="1368"/>
        <w:gridCol w:w="1426"/>
      </w:tblGrid>
      <w:tr>
        <w:trPr/>
        <w:tc>
          <w:tcPr>
            <w:tcW w:w="1181" w:type="dxa"/>
            <w:tcBorders/>
            <w:vAlign w:val="center"/>
          </w:tcPr>
          <w:p>
            <w:pPr>
              <w:pStyle w:val="TableHeading"/>
              <w:suppressLineNumbers/>
              <w:bidi w:val="0"/>
              <w:spacing w:before="0" w:after="283"/>
              <w:jc w:val="center"/>
              <w:rPr/>
            </w:pPr>
            <w:r>
              <w:rPr/>
              <w:t xml:space="preserve">Kieli </w:t>
            </w:r>
          </w:p>
        </w:tc>
        <w:tc>
          <w:tcPr>
            <w:tcW w:w="1534" w:type="dxa"/>
            <w:tcBorders/>
            <w:vAlign w:val="center"/>
          </w:tcPr>
          <w:p>
            <w:pPr>
              <w:pStyle w:val="TableHeading"/>
              <w:suppressLineNumbers/>
              <w:bidi w:val="0"/>
              <w:spacing w:before="0" w:after="283"/>
              <w:jc w:val="center"/>
              <w:rPr/>
            </w:pPr>
            <w:r>
              <w:rPr/>
              <w:t xml:space="preserve">Ensimmäisen kielen puhujat </w:t>
            </w:r>
          </w:p>
        </w:tc>
        <w:tc>
          <w:tcPr>
            <w:tcW w:w="1755" w:type="dxa"/>
            <w:tcBorders/>
            <w:vAlign w:val="center"/>
          </w:tcPr>
          <w:p>
            <w:pPr>
              <w:pStyle w:val="TableHeading"/>
              <w:suppressLineNumbers/>
              <w:bidi w:val="0"/>
              <w:jc w:val="center"/>
              <w:rPr/>
            </w:pPr>
            <w:r>
              <w:rPr/>
              <w:t xml:space="preserve">Ensimmäistä kieltä puhuvien osuus prosentteina </w:t>
            </w:r>
          </w:p>
          <w:p>
            <w:pPr>
              <w:pStyle w:val="TableHeading"/>
              <w:suppressLineNumbers/>
              <w:bidi w:val="0"/>
              <w:spacing w:before="0" w:after="283"/>
              <w:jc w:val="center"/>
              <w:rPr/>
            </w:pPr>
            <w:r>
              <w:rPr/>
              <w:t xml:space="preserve">kokonaisväestöstä </w:t>
            </w:r>
          </w:p>
        </w:tc>
        <w:tc>
          <w:tcPr>
            <w:tcW w:w="1483" w:type="dxa"/>
            <w:tcBorders/>
            <w:vAlign w:val="center"/>
          </w:tcPr>
          <w:p>
            <w:pPr>
              <w:pStyle w:val="TableHeading"/>
              <w:suppressLineNumbers/>
              <w:bidi w:val="0"/>
              <w:spacing w:before="0" w:after="283"/>
              <w:jc w:val="center"/>
              <w:rPr/>
            </w:pPr>
            <w:r>
              <w:rPr/>
              <w:t xml:space="preserve">Toista kieltä puhuvat </w:t>
            </w:r>
          </w:p>
        </w:tc>
        <w:tc>
          <w:tcPr>
            <w:tcW w:w="1458" w:type="dxa"/>
            <w:tcBorders/>
            <w:vAlign w:val="center"/>
          </w:tcPr>
          <w:p>
            <w:pPr>
              <w:pStyle w:val="TableHeading"/>
              <w:suppressLineNumbers/>
              <w:bidi w:val="0"/>
              <w:spacing w:before="0" w:after="283"/>
              <w:jc w:val="center"/>
              <w:rPr/>
            </w:pPr>
            <w:r>
              <w:rPr/>
              <w:t xml:space="preserve">Kolmannen kielen puhujat </w:t>
            </w:r>
          </w:p>
        </w:tc>
        <w:tc>
          <w:tcPr>
            <w:tcW w:w="1368" w:type="dxa"/>
            <w:tcBorders/>
            <w:vAlign w:val="center"/>
          </w:tcPr>
          <w:p>
            <w:pPr>
              <w:pStyle w:val="TableHeading"/>
              <w:suppressLineNumbers/>
              <w:bidi w:val="0"/>
              <w:spacing w:before="0" w:after="283"/>
              <w:jc w:val="center"/>
              <w:rPr/>
            </w:pPr>
            <w:r>
              <w:rPr/>
              <w:t xml:space="preserve">Puhujat yhteensä </w:t>
            </w:r>
          </w:p>
        </w:tc>
        <w:tc>
          <w:tcPr>
            <w:tcW w:w="1426" w:type="dxa"/>
            <w:tcBorders/>
            <w:vAlign w:val="center"/>
          </w:tcPr>
          <w:p>
            <w:pPr>
              <w:pStyle w:val="TableHeading"/>
              <w:suppressLineNumbers/>
              <w:bidi w:val="0"/>
              <w:jc w:val="center"/>
              <w:rPr/>
            </w:pPr>
            <w:r>
              <w:rPr/>
              <w:t xml:space="preserve">Puhujien kokonaismäärä </w:t>
            </w:r>
          </w:p>
          <w:p>
            <w:pPr>
              <w:pStyle w:val="TableHeading"/>
              <w:suppressLineNumbers/>
              <w:bidi w:val="0"/>
              <w:jc w:val="center"/>
              <w:rPr/>
            </w:pPr>
            <w:r>
              <w:rPr/>
              <w:t xml:space="preserve">prosenttiosuus kokonaismäärästä </w:t>
            </w:r>
          </w:p>
          <w:p>
            <w:pPr>
              <w:pStyle w:val="TableHeading"/>
              <w:suppressLineNumbers/>
              <w:bidi w:val="0"/>
              <w:spacing w:before="0" w:after="283"/>
              <w:jc w:val="center"/>
              <w:rPr/>
            </w:pPr>
            <w:r>
              <w:rPr/>
              <w:t xml:space="preserve">väestö </w:t>
            </w:r>
          </w:p>
        </w:tc>
      </w:tr>
      <w:tr>
        <w:trPr/>
        <w:tc>
          <w:tcPr>
            <w:tcW w:w="1181" w:type="dxa"/>
            <w:tcBorders/>
            <w:vAlign w:val="center"/>
          </w:tcPr>
          <w:p>
            <w:pPr>
              <w:pStyle w:val="TableContents"/>
              <w:bidi w:val="0"/>
              <w:spacing w:before="0" w:after="283"/>
              <w:jc w:val="left"/>
              <w:rPr/>
            </w:pPr>
            <w:r>
              <w:rPr>
                <w:color w:val="A9A9A9"/>
              </w:rPr>
              <w:t xml:space="preserve">Hind</w:t>
            </w:r>
            <w:r>
              <w:rPr/>
              <w:t xml:space="preserve">i </w:t>
            </w:r>
          </w:p>
        </w:tc>
        <w:tc>
          <w:tcPr>
            <w:tcW w:w="1534" w:type="dxa"/>
            <w:tcBorders/>
            <w:vAlign w:val="center"/>
          </w:tcPr>
          <w:p>
            <w:pPr>
              <w:pStyle w:val="TableContents"/>
              <w:bidi w:val="0"/>
              <w:spacing w:before="0" w:after="283"/>
              <w:jc w:val="left"/>
              <w:rPr/>
            </w:pPr>
            <w:r>
              <w:rPr/>
              <w:t xml:space="preserve">422,048,642 </w:t>
            </w:r>
          </w:p>
        </w:tc>
        <w:tc>
          <w:tcPr>
            <w:tcW w:w="1755" w:type="dxa"/>
            <w:tcBorders/>
            <w:vAlign w:val="center"/>
          </w:tcPr>
          <w:p>
            <w:pPr>
              <w:pStyle w:val="TableContents"/>
              <w:bidi w:val="0"/>
              <w:spacing w:before="0" w:after="283"/>
              <w:jc w:val="left"/>
              <w:rPr/>
            </w:pPr>
            <w:r>
              <w:rPr/>
              <w:t xml:space="preserve">41.03 </w:t>
            </w:r>
          </w:p>
        </w:tc>
        <w:tc>
          <w:tcPr>
            <w:tcW w:w="1483" w:type="dxa"/>
            <w:tcBorders/>
            <w:vAlign w:val="center"/>
          </w:tcPr>
          <w:p>
            <w:pPr>
              <w:pStyle w:val="TableContents"/>
              <w:bidi w:val="0"/>
              <w:spacing w:before="0" w:after="283"/>
              <w:jc w:val="left"/>
              <w:rPr/>
            </w:pPr>
            <w:r>
              <w:rPr/>
              <w:t xml:space="preserve">98,207,180 </w:t>
            </w:r>
          </w:p>
        </w:tc>
        <w:tc>
          <w:tcPr>
            <w:tcW w:w="1458" w:type="dxa"/>
            <w:tcBorders/>
            <w:vAlign w:val="center"/>
          </w:tcPr>
          <w:p>
            <w:pPr>
              <w:pStyle w:val="TableContents"/>
              <w:bidi w:val="0"/>
              <w:spacing w:before="0" w:after="283"/>
              <w:jc w:val="left"/>
              <w:rPr/>
            </w:pPr>
            <w:r>
              <w:rPr/>
              <w:t xml:space="preserve">31,160,696 </w:t>
            </w:r>
          </w:p>
        </w:tc>
        <w:tc>
          <w:tcPr>
            <w:tcW w:w="1368" w:type="dxa"/>
            <w:tcBorders/>
            <w:vAlign w:val="center"/>
          </w:tcPr>
          <w:p>
            <w:pPr>
              <w:pStyle w:val="TableContents"/>
              <w:bidi w:val="0"/>
              <w:spacing w:before="0" w:after="283"/>
              <w:jc w:val="left"/>
              <w:rPr/>
            </w:pPr>
            <w:r>
              <w:rPr/>
              <w:t xml:space="preserve">551,416,518 </w:t>
            </w:r>
          </w:p>
        </w:tc>
        <w:tc>
          <w:tcPr>
            <w:tcW w:w="1426" w:type="dxa"/>
            <w:tcBorders/>
            <w:vAlign w:val="center"/>
          </w:tcPr>
          <w:p>
            <w:pPr>
              <w:pStyle w:val="TableContents"/>
              <w:bidi w:val="0"/>
              <w:spacing w:before="0" w:after="283"/>
              <w:jc w:val="left"/>
              <w:rPr/>
            </w:pPr>
            <w:r>
              <w:rPr/>
              <w:t xml:space="preserve">53.60 </w:t>
            </w:r>
          </w:p>
        </w:tc>
      </w:tr>
      <w:tr>
        <w:trPr/>
        <w:tc>
          <w:tcPr>
            <w:tcW w:w="1181" w:type="dxa"/>
            <w:tcBorders/>
            <w:vAlign w:val="center"/>
          </w:tcPr>
          <w:p>
            <w:pPr>
              <w:pStyle w:val="TableContents"/>
              <w:bidi w:val="0"/>
              <w:spacing w:before="0" w:after="283"/>
              <w:jc w:val="left"/>
              <w:rPr/>
            </w:pPr>
            <w:r>
              <w:rPr/>
              <w:t xml:space="preserve">Englanti </w:t>
            </w:r>
          </w:p>
        </w:tc>
        <w:tc>
          <w:tcPr>
            <w:tcW w:w="1534" w:type="dxa"/>
            <w:tcBorders/>
            <w:vAlign w:val="center"/>
          </w:tcPr>
          <w:p>
            <w:pPr>
              <w:pStyle w:val="TableContents"/>
              <w:bidi w:val="0"/>
              <w:spacing w:before="0" w:after="283"/>
              <w:jc w:val="left"/>
              <w:rPr/>
            </w:pPr>
            <w:r>
              <w:rPr/>
              <w:t xml:space="preserve">226,449 </w:t>
            </w:r>
          </w:p>
        </w:tc>
        <w:tc>
          <w:tcPr>
            <w:tcW w:w="1755" w:type="dxa"/>
            <w:tcBorders/>
            <w:vAlign w:val="center"/>
          </w:tcPr>
          <w:p>
            <w:pPr>
              <w:pStyle w:val="TableContents"/>
              <w:bidi w:val="0"/>
              <w:spacing w:before="0" w:after="283"/>
              <w:jc w:val="left"/>
              <w:rPr/>
            </w:pPr>
            <w:r>
              <w:rPr/>
              <w:t xml:space="preserve">0.02 </w:t>
            </w:r>
          </w:p>
        </w:tc>
        <w:tc>
          <w:tcPr>
            <w:tcW w:w="1483" w:type="dxa"/>
            <w:tcBorders/>
            <w:vAlign w:val="center"/>
          </w:tcPr>
          <w:p>
            <w:pPr>
              <w:pStyle w:val="TableContents"/>
              <w:bidi w:val="0"/>
              <w:spacing w:before="0" w:after="283"/>
              <w:jc w:val="left"/>
              <w:rPr/>
            </w:pPr>
            <w:r>
              <w:rPr/>
              <w:t xml:space="preserve">86,125,221 </w:t>
            </w:r>
          </w:p>
        </w:tc>
        <w:tc>
          <w:tcPr>
            <w:tcW w:w="1458" w:type="dxa"/>
            <w:tcBorders/>
            <w:vAlign w:val="center"/>
          </w:tcPr>
          <w:p>
            <w:pPr>
              <w:pStyle w:val="TableContents"/>
              <w:bidi w:val="0"/>
              <w:spacing w:before="0" w:after="283"/>
              <w:jc w:val="left"/>
              <w:rPr/>
            </w:pPr>
            <w:r>
              <w:rPr/>
              <w:t xml:space="preserve">38,993,066 </w:t>
            </w:r>
          </w:p>
        </w:tc>
        <w:tc>
          <w:tcPr>
            <w:tcW w:w="1368" w:type="dxa"/>
            <w:tcBorders/>
            <w:vAlign w:val="center"/>
          </w:tcPr>
          <w:p>
            <w:pPr>
              <w:pStyle w:val="TableContents"/>
              <w:bidi w:val="0"/>
              <w:spacing w:before="0" w:after="283"/>
              <w:jc w:val="left"/>
              <w:rPr/>
            </w:pPr>
            <w:r>
              <w:rPr/>
              <w:t xml:space="preserve">125,344,736 </w:t>
            </w:r>
          </w:p>
        </w:tc>
        <w:tc>
          <w:tcPr>
            <w:tcW w:w="1426" w:type="dxa"/>
            <w:tcBorders/>
            <w:vAlign w:val="center"/>
          </w:tcPr>
          <w:p>
            <w:pPr>
              <w:pStyle w:val="TableContents"/>
              <w:bidi w:val="0"/>
              <w:spacing w:before="0" w:after="283"/>
              <w:jc w:val="left"/>
              <w:rPr/>
            </w:pPr>
            <w:r>
              <w:rPr/>
              <w:t xml:space="preserve">12.18 </w:t>
            </w:r>
          </w:p>
        </w:tc>
      </w:tr>
      <w:tr>
        <w:trPr/>
        <w:tc>
          <w:tcPr>
            <w:tcW w:w="1181" w:type="dxa"/>
            <w:tcBorders/>
            <w:vAlign w:val="center"/>
          </w:tcPr>
          <w:p>
            <w:pPr>
              <w:pStyle w:val="TableContents"/>
              <w:bidi w:val="0"/>
              <w:spacing w:before="0" w:after="283"/>
              <w:jc w:val="left"/>
              <w:rPr/>
            </w:pPr>
            <w:r>
              <w:rPr/>
              <w:t xml:space="preserve">Bengali </w:t>
            </w:r>
          </w:p>
        </w:tc>
        <w:tc>
          <w:tcPr>
            <w:tcW w:w="1534" w:type="dxa"/>
            <w:tcBorders/>
            <w:vAlign w:val="center"/>
          </w:tcPr>
          <w:p>
            <w:pPr>
              <w:pStyle w:val="TableContents"/>
              <w:bidi w:val="0"/>
              <w:spacing w:before="0" w:after="283"/>
              <w:jc w:val="left"/>
              <w:rPr/>
            </w:pPr>
            <w:r>
              <w:rPr/>
              <w:t xml:space="preserve">83,369,769 </w:t>
            </w:r>
          </w:p>
        </w:tc>
        <w:tc>
          <w:tcPr>
            <w:tcW w:w="1755" w:type="dxa"/>
            <w:tcBorders/>
            <w:vAlign w:val="center"/>
          </w:tcPr>
          <w:p>
            <w:pPr>
              <w:pStyle w:val="TableContents"/>
              <w:bidi w:val="0"/>
              <w:spacing w:before="0" w:after="283"/>
              <w:jc w:val="left"/>
              <w:rPr/>
            </w:pPr>
            <w:r>
              <w:rPr/>
              <w:t xml:space="preserve">8.10 </w:t>
            </w:r>
          </w:p>
        </w:tc>
        <w:tc>
          <w:tcPr>
            <w:tcW w:w="1483" w:type="dxa"/>
            <w:tcBorders/>
            <w:vAlign w:val="center"/>
          </w:tcPr>
          <w:p>
            <w:pPr>
              <w:pStyle w:val="TableContents"/>
              <w:bidi w:val="0"/>
              <w:spacing w:before="0" w:after="283"/>
              <w:jc w:val="left"/>
              <w:rPr/>
            </w:pPr>
            <w:r>
              <w:rPr/>
              <w:t xml:space="preserve">6,637,222 </w:t>
            </w:r>
          </w:p>
        </w:tc>
        <w:tc>
          <w:tcPr>
            <w:tcW w:w="1458" w:type="dxa"/>
            <w:tcBorders/>
            <w:vAlign w:val="center"/>
          </w:tcPr>
          <w:p>
            <w:pPr>
              <w:pStyle w:val="TableContents"/>
              <w:bidi w:val="0"/>
              <w:spacing w:before="0" w:after="283"/>
              <w:jc w:val="left"/>
              <w:rPr/>
            </w:pPr>
            <w:r>
              <w:rPr/>
              <w:t xml:space="preserve">1,108,088 </w:t>
            </w:r>
          </w:p>
        </w:tc>
        <w:tc>
          <w:tcPr>
            <w:tcW w:w="1368" w:type="dxa"/>
            <w:tcBorders/>
            <w:vAlign w:val="center"/>
          </w:tcPr>
          <w:p>
            <w:pPr>
              <w:pStyle w:val="TableContents"/>
              <w:bidi w:val="0"/>
              <w:spacing w:before="0" w:after="283"/>
              <w:jc w:val="left"/>
              <w:rPr/>
            </w:pPr>
            <w:r>
              <w:rPr/>
              <w:t xml:space="preserve">91,115,079 </w:t>
            </w:r>
          </w:p>
        </w:tc>
        <w:tc>
          <w:tcPr>
            <w:tcW w:w="1426" w:type="dxa"/>
            <w:tcBorders/>
            <w:vAlign w:val="center"/>
          </w:tcPr>
          <w:p>
            <w:pPr>
              <w:pStyle w:val="TableContents"/>
              <w:bidi w:val="0"/>
              <w:spacing w:before="0" w:after="283"/>
              <w:jc w:val="left"/>
              <w:rPr/>
            </w:pPr>
            <w:r>
              <w:rPr/>
              <w:t xml:space="preserve">8.86 </w:t>
            </w:r>
          </w:p>
        </w:tc>
      </w:tr>
      <w:tr>
        <w:trPr/>
        <w:tc>
          <w:tcPr>
            <w:tcW w:w="1181" w:type="dxa"/>
            <w:tcBorders/>
            <w:vAlign w:val="center"/>
          </w:tcPr>
          <w:p>
            <w:pPr>
              <w:pStyle w:val="TableContents"/>
              <w:bidi w:val="0"/>
              <w:spacing w:before="0" w:after="283"/>
              <w:jc w:val="left"/>
              <w:rPr/>
            </w:pPr>
            <w:r>
              <w:rPr/>
              <w:t xml:space="preserve">Telugu </w:t>
            </w:r>
          </w:p>
        </w:tc>
        <w:tc>
          <w:tcPr>
            <w:tcW w:w="1534" w:type="dxa"/>
            <w:tcBorders/>
            <w:vAlign w:val="center"/>
          </w:tcPr>
          <w:p>
            <w:pPr>
              <w:pStyle w:val="TableContents"/>
              <w:bidi w:val="0"/>
              <w:spacing w:before="0" w:after="283"/>
              <w:jc w:val="left"/>
              <w:rPr/>
            </w:pPr>
            <w:r>
              <w:rPr/>
              <w:t xml:space="preserve">74,002,856 </w:t>
            </w:r>
          </w:p>
        </w:tc>
        <w:tc>
          <w:tcPr>
            <w:tcW w:w="1755" w:type="dxa"/>
            <w:tcBorders/>
            <w:vAlign w:val="center"/>
          </w:tcPr>
          <w:p>
            <w:pPr>
              <w:pStyle w:val="TableContents"/>
              <w:bidi w:val="0"/>
              <w:spacing w:before="0" w:after="283"/>
              <w:jc w:val="left"/>
              <w:rPr/>
            </w:pPr>
            <w:r>
              <w:rPr/>
              <w:t xml:space="preserve">7.19 </w:t>
            </w:r>
          </w:p>
        </w:tc>
        <w:tc>
          <w:tcPr>
            <w:tcW w:w="1483" w:type="dxa"/>
            <w:tcBorders/>
            <w:vAlign w:val="center"/>
          </w:tcPr>
          <w:p>
            <w:pPr>
              <w:pStyle w:val="TableContents"/>
              <w:bidi w:val="0"/>
              <w:spacing w:before="0" w:after="283"/>
              <w:jc w:val="left"/>
              <w:rPr/>
            </w:pPr>
            <w:r>
              <w:rPr/>
              <w:t xml:space="preserve">9,723,626 </w:t>
            </w:r>
          </w:p>
        </w:tc>
        <w:tc>
          <w:tcPr>
            <w:tcW w:w="1458" w:type="dxa"/>
            <w:tcBorders/>
            <w:vAlign w:val="center"/>
          </w:tcPr>
          <w:p>
            <w:pPr>
              <w:pStyle w:val="TableContents"/>
              <w:bidi w:val="0"/>
              <w:spacing w:before="0" w:after="283"/>
              <w:jc w:val="left"/>
              <w:rPr/>
            </w:pPr>
            <w:r>
              <w:rPr/>
              <w:t xml:space="preserve">1,266,019 </w:t>
            </w:r>
          </w:p>
        </w:tc>
        <w:tc>
          <w:tcPr>
            <w:tcW w:w="1368" w:type="dxa"/>
            <w:tcBorders/>
            <w:vAlign w:val="center"/>
          </w:tcPr>
          <w:p>
            <w:pPr>
              <w:pStyle w:val="TableContents"/>
              <w:bidi w:val="0"/>
              <w:spacing w:before="0" w:after="283"/>
              <w:jc w:val="left"/>
              <w:rPr/>
            </w:pPr>
            <w:r>
              <w:rPr/>
              <w:t xml:space="preserve">84,992,501 </w:t>
            </w:r>
          </w:p>
        </w:tc>
        <w:tc>
          <w:tcPr>
            <w:tcW w:w="1426" w:type="dxa"/>
            <w:tcBorders/>
            <w:vAlign w:val="center"/>
          </w:tcPr>
          <w:p>
            <w:pPr>
              <w:pStyle w:val="TableContents"/>
              <w:bidi w:val="0"/>
              <w:spacing w:before="0" w:after="283"/>
              <w:jc w:val="left"/>
              <w:rPr/>
            </w:pPr>
            <w:r>
              <w:rPr/>
              <w:t xml:space="preserve">8.26 </w:t>
            </w:r>
          </w:p>
        </w:tc>
      </w:tr>
      <w:tr>
        <w:trPr/>
        <w:tc>
          <w:tcPr>
            <w:tcW w:w="1181" w:type="dxa"/>
            <w:tcBorders/>
            <w:vAlign w:val="center"/>
          </w:tcPr>
          <w:p>
            <w:pPr>
              <w:pStyle w:val="TableContents"/>
              <w:bidi w:val="0"/>
              <w:spacing w:before="0" w:after="283"/>
              <w:jc w:val="left"/>
              <w:rPr/>
            </w:pPr>
            <w:r>
              <w:rPr/>
              <w:t xml:space="preserve">Marathi </w:t>
            </w:r>
          </w:p>
        </w:tc>
        <w:tc>
          <w:tcPr>
            <w:tcW w:w="1534" w:type="dxa"/>
            <w:tcBorders/>
            <w:vAlign w:val="center"/>
          </w:tcPr>
          <w:p>
            <w:pPr>
              <w:pStyle w:val="TableContents"/>
              <w:bidi w:val="0"/>
              <w:spacing w:before="0" w:after="283"/>
              <w:jc w:val="left"/>
              <w:rPr/>
            </w:pPr>
            <w:r>
              <w:rPr/>
              <w:t xml:space="preserve">71,936,894 </w:t>
            </w:r>
          </w:p>
        </w:tc>
        <w:tc>
          <w:tcPr>
            <w:tcW w:w="1755" w:type="dxa"/>
            <w:tcBorders/>
            <w:vAlign w:val="center"/>
          </w:tcPr>
          <w:p>
            <w:pPr>
              <w:pStyle w:val="TableContents"/>
              <w:bidi w:val="0"/>
              <w:spacing w:before="0" w:after="283"/>
              <w:jc w:val="left"/>
              <w:rPr/>
            </w:pPr>
            <w:r>
              <w:rPr/>
              <w:t xml:space="preserve">6.99 </w:t>
            </w:r>
          </w:p>
        </w:tc>
        <w:tc>
          <w:tcPr>
            <w:tcW w:w="1483" w:type="dxa"/>
            <w:tcBorders/>
            <w:vAlign w:val="center"/>
          </w:tcPr>
          <w:p>
            <w:pPr>
              <w:pStyle w:val="TableContents"/>
              <w:bidi w:val="0"/>
              <w:spacing w:before="0" w:after="283"/>
              <w:jc w:val="left"/>
              <w:rPr/>
            </w:pPr>
            <w:r>
              <w:rPr/>
              <w:t xml:space="preserve">9,546,414 </w:t>
            </w:r>
          </w:p>
        </w:tc>
        <w:tc>
          <w:tcPr>
            <w:tcW w:w="1458" w:type="dxa"/>
            <w:tcBorders/>
            <w:vAlign w:val="center"/>
          </w:tcPr>
          <w:p>
            <w:pPr>
              <w:pStyle w:val="TableContents"/>
              <w:bidi w:val="0"/>
              <w:spacing w:before="0" w:after="283"/>
              <w:jc w:val="left"/>
              <w:rPr/>
            </w:pPr>
            <w:r>
              <w:rPr/>
              <w:t xml:space="preserve">2,701,498 </w:t>
            </w:r>
          </w:p>
        </w:tc>
        <w:tc>
          <w:tcPr>
            <w:tcW w:w="1368" w:type="dxa"/>
            <w:tcBorders/>
            <w:vAlign w:val="center"/>
          </w:tcPr>
          <w:p>
            <w:pPr>
              <w:pStyle w:val="TableContents"/>
              <w:bidi w:val="0"/>
              <w:spacing w:before="0" w:after="283"/>
              <w:jc w:val="left"/>
              <w:rPr/>
            </w:pPr>
            <w:r>
              <w:rPr/>
              <w:t xml:space="preserve">84,184,806 </w:t>
            </w:r>
          </w:p>
        </w:tc>
        <w:tc>
          <w:tcPr>
            <w:tcW w:w="1426" w:type="dxa"/>
            <w:tcBorders/>
            <w:vAlign w:val="center"/>
          </w:tcPr>
          <w:p>
            <w:pPr>
              <w:pStyle w:val="TableContents"/>
              <w:bidi w:val="0"/>
              <w:spacing w:before="0" w:after="283"/>
              <w:jc w:val="left"/>
              <w:rPr/>
            </w:pPr>
            <w:r>
              <w:rPr/>
              <w:t xml:space="preserve">8.18 </w:t>
            </w:r>
          </w:p>
        </w:tc>
      </w:tr>
      <w:tr>
        <w:trPr/>
        <w:tc>
          <w:tcPr>
            <w:tcW w:w="1181" w:type="dxa"/>
            <w:tcBorders/>
            <w:vAlign w:val="center"/>
          </w:tcPr>
          <w:p>
            <w:pPr>
              <w:pStyle w:val="TableContents"/>
              <w:bidi w:val="0"/>
              <w:spacing w:before="0" w:after="283"/>
              <w:jc w:val="left"/>
              <w:rPr/>
            </w:pPr>
            <w:r>
              <w:rPr/>
              <w:t xml:space="preserve">Tamil </w:t>
            </w:r>
          </w:p>
        </w:tc>
        <w:tc>
          <w:tcPr>
            <w:tcW w:w="1534" w:type="dxa"/>
            <w:tcBorders/>
            <w:vAlign w:val="center"/>
          </w:tcPr>
          <w:p>
            <w:pPr>
              <w:pStyle w:val="TableContents"/>
              <w:bidi w:val="0"/>
              <w:spacing w:before="0" w:after="283"/>
              <w:jc w:val="left"/>
              <w:rPr/>
            </w:pPr>
            <w:r>
              <w:rPr/>
              <w:t xml:space="preserve">60,793,814 </w:t>
            </w:r>
          </w:p>
        </w:tc>
        <w:tc>
          <w:tcPr>
            <w:tcW w:w="1755" w:type="dxa"/>
            <w:tcBorders/>
            <w:vAlign w:val="center"/>
          </w:tcPr>
          <w:p>
            <w:pPr>
              <w:pStyle w:val="TableContents"/>
              <w:bidi w:val="0"/>
              <w:spacing w:before="0" w:after="283"/>
              <w:jc w:val="left"/>
              <w:rPr/>
            </w:pPr>
            <w:r>
              <w:rPr/>
              <w:t xml:space="preserve">5.91 </w:t>
            </w:r>
          </w:p>
        </w:tc>
        <w:tc>
          <w:tcPr>
            <w:tcW w:w="1483" w:type="dxa"/>
            <w:tcBorders/>
            <w:vAlign w:val="center"/>
          </w:tcPr>
          <w:p>
            <w:pPr>
              <w:pStyle w:val="TableContents"/>
              <w:bidi w:val="0"/>
              <w:spacing w:before="0" w:after="283"/>
              <w:jc w:val="left"/>
              <w:rPr/>
            </w:pPr>
            <w:r>
              <w:rPr/>
              <w:t xml:space="preserve">4,992,253 </w:t>
            </w:r>
          </w:p>
        </w:tc>
        <w:tc>
          <w:tcPr>
            <w:tcW w:w="1458" w:type="dxa"/>
            <w:tcBorders/>
            <w:vAlign w:val="center"/>
          </w:tcPr>
          <w:p>
            <w:pPr>
              <w:pStyle w:val="TableContents"/>
              <w:bidi w:val="0"/>
              <w:spacing w:before="0" w:after="283"/>
              <w:jc w:val="left"/>
              <w:rPr/>
            </w:pPr>
            <w:r>
              <w:rPr/>
              <w:t xml:space="preserve">956,335 </w:t>
            </w:r>
          </w:p>
        </w:tc>
        <w:tc>
          <w:tcPr>
            <w:tcW w:w="1368" w:type="dxa"/>
            <w:tcBorders/>
            <w:vAlign w:val="center"/>
          </w:tcPr>
          <w:p>
            <w:pPr>
              <w:pStyle w:val="TableContents"/>
              <w:bidi w:val="0"/>
              <w:spacing w:before="0" w:after="283"/>
              <w:jc w:val="left"/>
              <w:rPr/>
            </w:pPr>
            <w:r>
              <w:rPr/>
              <w:t xml:space="preserve">66,742,402 </w:t>
            </w:r>
          </w:p>
        </w:tc>
        <w:tc>
          <w:tcPr>
            <w:tcW w:w="1426" w:type="dxa"/>
            <w:tcBorders/>
            <w:vAlign w:val="center"/>
          </w:tcPr>
          <w:p>
            <w:pPr>
              <w:pStyle w:val="TableContents"/>
              <w:bidi w:val="0"/>
              <w:spacing w:before="0" w:after="283"/>
              <w:jc w:val="left"/>
              <w:rPr/>
            </w:pPr>
            <w:r>
              <w:rPr/>
              <w:t xml:space="preserve">6.49 </w:t>
            </w:r>
          </w:p>
        </w:tc>
      </w:tr>
      <w:tr>
        <w:trPr/>
        <w:tc>
          <w:tcPr>
            <w:tcW w:w="1181" w:type="dxa"/>
            <w:tcBorders/>
            <w:vAlign w:val="center"/>
          </w:tcPr>
          <w:p>
            <w:pPr>
              <w:pStyle w:val="TableContents"/>
              <w:bidi w:val="0"/>
              <w:spacing w:before="0" w:after="283"/>
              <w:jc w:val="left"/>
              <w:rPr/>
            </w:pPr>
            <w:r>
              <w:rPr/>
              <w:t xml:space="preserve">Urdu </w:t>
            </w:r>
          </w:p>
        </w:tc>
        <w:tc>
          <w:tcPr>
            <w:tcW w:w="1534" w:type="dxa"/>
            <w:tcBorders/>
            <w:vAlign w:val="center"/>
          </w:tcPr>
          <w:p>
            <w:pPr>
              <w:pStyle w:val="TableContents"/>
              <w:bidi w:val="0"/>
              <w:spacing w:before="0" w:after="283"/>
              <w:jc w:val="left"/>
              <w:rPr/>
            </w:pPr>
            <w:r>
              <w:rPr/>
              <w:t xml:space="preserve">51,536,111 </w:t>
            </w:r>
          </w:p>
        </w:tc>
        <w:tc>
          <w:tcPr>
            <w:tcW w:w="1755" w:type="dxa"/>
            <w:tcBorders/>
            <w:vAlign w:val="center"/>
          </w:tcPr>
          <w:p>
            <w:pPr>
              <w:pStyle w:val="TableContents"/>
              <w:bidi w:val="0"/>
              <w:spacing w:before="0" w:after="283"/>
              <w:jc w:val="left"/>
              <w:rPr/>
            </w:pPr>
            <w:r>
              <w:rPr/>
              <w:t xml:space="preserve">5.01 </w:t>
            </w:r>
          </w:p>
        </w:tc>
        <w:tc>
          <w:tcPr>
            <w:tcW w:w="1483" w:type="dxa"/>
            <w:tcBorders/>
            <w:vAlign w:val="center"/>
          </w:tcPr>
          <w:p>
            <w:pPr>
              <w:pStyle w:val="TableContents"/>
              <w:bidi w:val="0"/>
              <w:spacing w:before="0" w:after="283"/>
              <w:jc w:val="left"/>
              <w:rPr/>
            </w:pPr>
            <w:r>
              <w:rPr/>
              <w:t xml:space="preserve">6,535,489 </w:t>
            </w:r>
          </w:p>
        </w:tc>
        <w:tc>
          <w:tcPr>
            <w:tcW w:w="1458" w:type="dxa"/>
            <w:tcBorders/>
            <w:vAlign w:val="center"/>
          </w:tcPr>
          <w:p>
            <w:pPr>
              <w:pStyle w:val="TableContents"/>
              <w:bidi w:val="0"/>
              <w:spacing w:before="0" w:after="283"/>
              <w:jc w:val="left"/>
              <w:rPr/>
            </w:pPr>
            <w:r>
              <w:rPr/>
              <w:t xml:space="preserve">1,007,912 </w:t>
            </w:r>
          </w:p>
        </w:tc>
        <w:tc>
          <w:tcPr>
            <w:tcW w:w="1368" w:type="dxa"/>
            <w:tcBorders/>
            <w:vAlign w:val="center"/>
          </w:tcPr>
          <w:p>
            <w:pPr>
              <w:pStyle w:val="TableContents"/>
              <w:bidi w:val="0"/>
              <w:spacing w:before="0" w:after="283"/>
              <w:jc w:val="left"/>
              <w:rPr/>
            </w:pPr>
            <w:r>
              <w:rPr/>
              <w:t xml:space="preserve">59,079,512 </w:t>
            </w:r>
          </w:p>
        </w:tc>
        <w:tc>
          <w:tcPr>
            <w:tcW w:w="1426" w:type="dxa"/>
            <w:tcBorders/>
            <w:vAlign w:val="center"/>
          </w:tcPr>
          <w:p>
            <w:pPr>
              <w:pStyle w:val="TableContents"/>
              <w:bidi w:val="0"/>
              <w:spacing w:before="0" w:after="283"/>
              <w:jc w:val="left"/>
              <w:rPr/>
            </w:pPr>
            <w:r>
              <w:rPr/>
              <w:t xml:space="preserve">5.74 </w:t>
            </w:r>
          </w:p>
        </w:tc>
      </w:tr>
      <w:tr>
        <w:trPr/>
        <w:tc>
          <w:tcPr>
            <w:tcW w:w="1181" w:type="dxa"/>
            <w:tcBorders/>
            <w:vAlign w:val="center"/>
          </w:tcPr>
          <w:p>
            <w:pPr>
              <w:pStyle w:val="TableContents"/>
              <w:bidi w:val="0"/>
              <w:spacing w:before="0" w:after="283"/>
              <w:jc w:val="left"/>
              <w:rPr/>
            </w:pPr>
            <w:r>
              <w:rPr/>
              <w:t xml:space="preserve">Kannada </w:t>
            </w:r>
          </w:p>
        </w:tc>
        <w:tc>
          <w:tcPr>
            <w:tcW w:w="1534" w:type="dxa"/>
            <w:tcBorders/>
            <w:vAlign w:val="center"/>
          </w:tcPr>
          <w:p>
            <w:pPr>
              <w:pStyle w:val="TableContents"/>
              <w:bidi w:val="0"/>
              <w:spacing w:before="0" w:after="283"/>
              <w:jc w:val="left"/>
              <w:rPr/>
            </w:pPr>
            <w:r>
              <w:rPr/>
              <w:t xml:space="preserve">37,924,011 </w:t>
            </w:r>
          </w:p>
        </w:tc>
        <w:tc>
          <w:tcPr>
            <w:tcW w:w="1755" w:type="dxa"/>
            <w:tcBorders/>
            <w:vAlign w:val="center"/>
          </w:tcPr>
          <w:p>
            <w:pPr>
              <w:pStyle w:val="TableContents"/>
              <w:bidi w:val="0"/>
              <w:spacing w:before="0" w:after="283"/>
              <w:jc w:val="left"/>
              <w:rPr/>
            </w:pPr>
            <w:r>
              <w:rPr/>
              <w:t xml:space="preserve">3.69 </w:t>
            </w:r>
          </w:p>
        </w:tc>
        <w:tc>
          <w:tcPr>
            <w:tcW w:w="1483" w:type="dxa"/>
            <w:tcBorders/>
            <w:vAlign w:val="center"/>
          </w:tcPr>
          <w:p>
            <w:pPr>
              <w:pStyle w:val="TableContents"/>
              <w:bidi w:val="0"/>
              <w:spacing w:before="0" w:after="283"/>
              <w:jc w:val="left"/>
              <w:rPr/>
            </w:pPr>
            <w:r>
              <w:rPr/>
              <w:t xml:space="preserve">11,455,287 </w:t>
            </w:r>
          </w:p>
        </w:tc>
        <w:tc>
          <w:tcPr>
            <w:tcW w:w="1458" w:type="dxa"/>
            <w:tcBorders/>
            <w:vAlign w:val="center"/>
          </w:tcPr>
          <w:p>
            <w:pPr>
              <w:pStyle w:val="TableContents"/>
              <w:bidi w:val="0"/>
              <w:spacing w:before="0" w:after="283"/>
              <w:jc w:val="left"/>
              <w:rPr/>
            </w:pPr>
            <w:r>
              <w:rPr/>
              <w:t xml:space="preserve">1,396,428 </w:t>
            </w:r>
          </w:p>
        </w:tc>
        <w:tc>
          <w:tcPr>
            <w:tcW w:w="1368" w:type="dxa"/>
            <w:tcBorders/>
            <w:vAlign w:val="center"/>
          </w:tcPr>
          <w:p>
            <w:pPr>
              <w:pStyle w:val="TableContents"/>
              <w:bidi w:val="0"/>
              <w:spacing w:before="0" w:after="283"/>
              <w:jc w:val="left"/>
              <w:rPr/>
            </w:pPr>
            <w:r>
              <w:rPr/>
              <w:t xml:space="preserve">50,775,726 </w:t>
            </w:r>
          </w:p>
        </w:tc>
        <w:tc>
          <w:tcPr>
            <w:tcW w:w="1426" w:type="dxa"/>
            <w:tcBorders/>
            <w:vAlign w:val="center"/>
          </w:tcPr>
          <w:p>
            <w:pPr>
              <w:pStyle w:val="TableContents"/>
              <w:bidi w:val="0"/>
              <w:spacing w:before="0" w:after="283"/>
              <w:jc w:val="left"/>
              <w:rPr/>
            </w:pPr>
            <w:r>
              <w:rPr/>
              <w:t xml:space="preserve">4.94 </w:t>
            </w:r>
          </w:p>
        </w:tc>
      </w:tr>
      <w:tr>
        <w:trPr/>
        <w:tc>
          <w:tcPr>
            <w:tcW w:w="1181" w:type="dxa"/>
            <w:tcBorders/>
            <w:vAlign w:val="center"/>
          </w:tcPr>
          <w:p>
            <w:pPr>
              <w:pStyle w:val="TableContents"/>
              <w:bidi w:val="0"/>
              <w:spacing w:before="0" w:after="283"/>
              <w:jc w:val="left"/>
              <w:rPr/>
            </w:pPr>
            <w:r>
              <w:rPr/>
              <w:t xml:space="preserve">Gujarati </w:t>
            </w:r>
          </w:p>
        </w:tc>
        <w:tc>
          <w:tcPr>
            <w:tcW w:w="1534" w:type="dxa"/>
            <w:tcBorders/>
            <w:vAlign w:val="center"/>
          </w:tcPr>
          <w:p>
            <w:pPr>
              <w:pStyle w:val="TableContents"/>
              <w:bidi w:val="0"/>
              <w:spacing w:before="0" w:after="283"/>
              <w:jc w:val="left"/>
              <w:rPr/>
            </w:pPr>
            <w:r>
              <w:rPr/>
              <w:t xml:space="preserve">46,091,617 </w:t>
            </w:r>
          </w:p>
        </w:tc>
        <w:tc>
          <w:tcPr>
            <w:tcW w:w="1755" w:type="dxa"/>
            <w:tcBorders/>
            <w:vAlign w:val="center"/>
          </w:tcPr>
          <w:p>
            <w:pPr>
              <w:pStyle w:val="TableContents"/>
              <w:bidi w:val="0"/>
              <w:spacing w:before="0" w:after="283"/>
              <w:jc w:val="left"/>
              <w:rPr/>
            </w:pPr>
            <w:r>
              <w:rPr/>
              <w:t xml:space="preserve">4.48 </w:t>
            </w:r>
          </w:p>
        </w:tc>
        <w:tc>
          <w:tcPr>
            <w:tcW w:w="1483" w:type="dxa"/>
            <w:tcBorders/>
            <w:vAlign w:val="center"/>
          </w:tcPr>
          <w:p>
            <w:pPr>
              <w:pStyle w:val="TableContents"/>
              <w:bidi w:val="0"/>
              <w:spacing w:before="0" w:after="283"/>
              <w:jc w:val="left"/>
              <w:rPr/>
            </w:pPr>
            <w:r>
              <w:rPr/>
              <w:t xml:space="preserve">3,476,355 </w:t>
            </w:r>
          </w:p>
        </w:tc>
        <w:tc>
          <w:tcPr>
            <w:tcW w:w="1458" w:type="dxa"/>
            <w:tcBorders/>
            <w:vAlign w:val="center"/>
          </w:tcPr>
          <w:p>
            <w:pPr>
              <w:pStyle w:val="TableContents"/>
              <w:bidi w:val="0"/>
              <w:spacing w:before="0" w:after="283"/>
              <w:jc w:val="left"/>
              <w:rPr/>
            </w:pPr>
            <w:r>
              <w:rPr/>
              <w:t xml:space="preserve">703,989 </w:t>
            </w:r>
          </w:p>
        </w:tc>
        <w:tc>
          <w:tcPr>
            <w:tcW w:w="1368" w:type="dxa"/>
            <w:tcBorders/>
            <w:vAlign w:val="center"/>
          </w:tcPr>
          <w:p>
            <w:pPr>
              <w:pStyle w:val="TableContents"/>
              <w:bidi w:val="0"/>
              <w:spacing w:before="0" w:after="283"/>
              <w:jc w:val="left"/>
              <w:rPr/>
            </w:pPr>
            <w:r>
              <w:rPr/>
              <w:t xml:space="preserve">50,271,961 </w:t>
            </w:r>
          </w:p>
        </w:tc>
        <w:tc>
          <w:tcPr>
            <w:tcW w:w="1426" w:type="dxa"/>
            <w:tcBorders/>
            <w:vAlign w:val="center"/>
          </w:tcPr>
          <w:p>
            <w:pPr>
              <w:pStyle w:val="TableContents"/>
              <w:bidi w:val="0"/>
              <w:spacing w:before="0" w:after="283"/>
              <w:jc w:val="left"/>
              <w:rPr/>
            </w:pPr>
            <w:r>
              <w:rPr/>
              <w:t xml:space="preserve">4.89 </w:t>
            </w:r>
          </w:p>
        </w:tc>
      </w:tr>
      <w:tr>
        <w:trPr/>
        <w:tc>
          <w:tcPr>
            <w:tcW w:w="1181" w:type="dxa"/>
            <w:tcBorders/>
            <w:vAlign w:val="center"/>
          </w:tcPr>
          <w:p>
            <w:pPr>
              <w:pStyle w:val="TableContents"/>
              <w:bidi w:val="0"/>
              <w:spacing w:before="0" w:after="283"/>
              <w:jc w:val="left"/>
              <w:rPr/>
            </w:pPr>
            <w:r>
              <w:rPr/>
              <w:t xml:space="preserve">Odia </w:t>
            </w:r>
          </w:p>
        </w:tc>
        <w:tc>
          <w:tcPr>
            <w:tcW w:w="1534" w:type="dxa"/>
            <w:tcBorders/>
            <w:vAlign w:val="center"/>
          </w:tcPr>
          <w:p>
            <w:pPr>
              <w:pStyle w:val="TableContents"/>
              <w:bidi w:val="0"/>
              <w:spacing w:before="0" w:after="283"/>
              <w:jc w:val="left"/>
              <w:rPr/>
            </w:pPr>
            <w:r>
              <w:rPr/>
              <w:t xml:space="preserve">33,017,446 </w:t>
            </w:r>
          </w:p>
        </w:tc>
        <w:tc>
          <w:tcPr>
            <w:tcW w:w="1755" w:type="dxa"/>
            <w:tcBorders/>
            <w:vAlign w:val="center"/>
          </w:tcPr>
          <w:p>
            <w:pPr>
              <w:pStyle w:val="TableContents"/>
              <w:bidi w:val="0"/>
              <w:spacing w:before="0" w:after="283"/>
              <w:jc w:val="left"/>
              <w:rPr/>
            </w:pPr>
            <w:r>
              <w:rPr/>
              <w:t xml:space="preserve">3.21 </w:t>
            </w:r>
          </w:p>
        </w:tc>
        <w:tc>
          <w:tcPr>
            <w:tcW w:w="1483" w:type="dxa"/>
            <w:tcBorders/>
            <w:vAlign w:val="center"/>
          </w:tcPr>
          <w:p>
            <w:pPr>
              <w:pStyle w:val="TableContents"/>
              <w:bidi w:val="0"/>
              <w:spacing w:before="0" w:after="283"/>
              <w:jc w:val="left"/>
              <w:rPr/>
            </w:pPr>
            <w:r>
              <w:rPr/>
              <w:t xml:space="preserve">3,272,151 </w:t>
            </w:r>
          </w:p>
        </w:tc>
        <w:tc>
          <w:tcPr>
            <w:tcW w:w="1458" w:type="dxa"/>
            <w:tcBorders/>
            <w:vAlign w:val="center"/>
          </w:tcPr>
          <w:p>
            <w:pPr>
              <w:pStyle w:val="TableContents"/>
              <w:bidi w:val="0"/>
              <w:spacing w:before="0" w:after="283"/>
              <w:jc w:val="left"/>
              <w:rPr/>
            </w:pPr>
            <w:r>
              <w:rPr/>
              <w:t xml:space="preserve">319,525 </w:t>
            </w:r>
          </w:p>
        </w:tc>
        <w:tc>
          <w:tcPr>
            <w:tcW w:w="1368" w:type="dxa"/>
            <w:tcBorders/>
            <w:vAlign w:val="center"/>
          </w:tcPr>
          <w:p>
            <w:pPr>
              <w:pStyle w:val="TableContents"/>
              <w:bidi w:val="0"/>
              <w:spacing w:before="0" w:after="283"/>
              <w:jc w:val="left"/>
              <w:rPr/>
            </w:pPr>
            <w:r>
              <w:rPr/>
              <w:t xml:space="preserve">36,609,122 </w:t>
            </w:r>
          </w:p>
        </w:tc>
        <w:tc>
          <w:tcPr>
            <w:tcW w:w="1426" w:type="dxa"/>
            <w:tcBorders/>
            <w:vAlign w:val="center"/>
          </w:tcPr>
          <w:p>
            <w:pPr>
              <w:pStyle w:val="TableContents"/>
              <w:bidi w:val="0"/>
              <w:spacing w:before="0" w:after="283"/>
              <w:jc w:val="left"/>
              <w:rPr/>
            </w:pPr>
            <w:r>
              <w:rPr/>
              <w:t xml:space="preserve">3.56 </w:t>
            </w:r>
          </w:p>
        </w:tc>
      </w:tr>
      <w:tr>
        <w:trPr/>
        <w:tc>
          <w:tcPr>
            <w:tcW w:w="1181" w:type="dxa"/>
            <w:tcBorders/>
            <w:vAlign w:val="center"/>
          </w:tcPr>
          <w:p>
            <w:pPr>
              <w:pStyle w:val="TableContents"/>
              <w:bidi w:val="0"/>
              <w:spacing w:before="0" w:after="283"/>
              <w:jc w:val="left"/>
              <w:rPr/>
            </w:pPr>
            <w:r>
              <w:rPr/>
              <w:t xml:space="preserve">Malayalam </w:t>
            </w:r>
          </w:p>
        </w:tc>
        <w:tc>
          <w:tcPr>
            <w:tcW w:w="1534" w:type="dxa"/>
            <w:tcBorders/>
            <w:vAlign w:val="center"/>
          </w:tcPr>
          <w:p>
            <w:pPr>
              <w:pStyle w:val="TableContents"/>
              <w:bidi w:val="0"/>
              <w:spacing w:before="0" w:after="283"/>
              <w:jc w:val="left"/>
              <w:rPr/>
            </w:pPr>
            <w:r>
              <w:rPr/>
              <w:t xml:space="preserve">33,066,392 </w:t>
            </w:r>
          </w:p>
        </w:tc>
        <w:tc>
          <w:tcPr>
            <w:tcW w:w="1755" w:type="dxa"/>
            <w:tcBorders/>
            <w:vAlign w:val="center"/>
          </w:tcPr>
          <w:p>
            <w:pPr>
              <w:pStyle w:val="TableContents"/>
              <w:bidi w:val="0"/>
              <w:spacing w:before="0" w:after="283"/>
              <w:jc w:val="left"/>
              <w:rPr/>
            </w:pPr>
            <w:r>
              <w:rPr/>
              <w:t xml:space="preserve">3.21 </w:t>
            </w:r>
          </w:p>
        </w:tc>
        <w:tc>
          <w:tcPr>
            <w:tcW w:w="1483" w:type="dxa"/>
            <w:tcBorders/>
            <w:vAlign w:val="center"/>
          </w:tcPr>
          <w:p>
            <w:pPr>
              <w:pStyle w:val="TableContents"/>
              <w:bidi w:val="0"/>
              <w:spacing w:before="0" w:after="283"/>
              <w:jc w:val="left"/>
              <w:rPr/>
            </w:pPr>
            <w:r>
              <w:rPr/>
              <w:t xml:space="preserve">499,188 </w:t>
            </w:r>
          </w:p>
        </w:tc>
        <w:tc>
          <w:tcPr>
            <w:tcW w:w="1458" w:type="dxa"/>
            <w:tcBorders/>
            <w:vAlign w:val="center"/>
          </w:tcPr>
          <w:p>
            <w:pPr>
              <w:pStyle w:val="TableContents"/>
              <w:bidi w:val="0"/>
              <w:spacing w:before="0" w:after="283"/>
              <w:jc w:val="left"/>
              <w:rPr/>
            </w:pPr>
            <w:r>
              <w:rPr/>
              <w:t xml:space="preserve">195,885 </w:t>
            </w:r>
          </w:p>
        </w:tc>
        <w:tc>
          <w:tcPr>
            <w:tcW w:w="1368" w:type="dxa"/>
            <w:tcBorders/>
            <w:vAlign w:val="center"/>
          </w:tcPr>
          <w:p>
            <w:pPr>
              <w:pStyle w:val="TableContents"/>
              <w:bidi w:val="0"/>
              <w:spacing w:before="0" w:after="283"/>
              <w:jc w:val="left"/>
              <w:rPr/>
            </w:pPr>
            <w:r>
              <w:rPr/>
              <w:t xml:space="preserve">33,761,465 </w:t>
            </w:r>
          </w:p>
        </w:tc>
        <w:tc>
          <w:tcPr>
            <w:tcW w:w="1426" w:type="dxa"/>
            <w:tcBorders/>
            <w:vAlign w:val="center"/>
          </w:tcPr>
          <w:p>
            <w:pPr>
              <w:pStyle w:val="TableContents"/>
              <w:bidi w:val="0"/>
              <w:spacing w:before="0" w:after="283"/>
              <w:jc w:val="left"/>
              <w:rPr/>
            </w:pPr>
            <w:r>
              <w:rPr/>
              <w:t xml:space="preserve">3.28 </w:t>
            </w:r>
          </w:p>
        </w:tc>
      </w:tr>
      <w:tr>
        <w:trPr/>
        <w:tc>
          <w:tcPr>
            <w:tcW w:w="1181" w:type="dxa"/>
            <w:tcBorders/>
            <w:vAlign w:val="center"/>
          </w:tcPr>
          <w:p>
            <w:pPr>
              <w:pStyle w:val="TableContents"/>
              <w:bidi w:val="0"/>
              <w:spacing w:before="0" w:after="283"/>
              <w:jc w:val="left"/>
              <w:rPr/>
            </w:pPr>
            <w:r>
              <w:rPr/>
              <w:t xml:space="preserve">Sanskrit </w:t>
            </w:r>
          </w:p>
        </w:tc>
        <w:tc>
          <w:tcPr>
            <w:tcW w:w="1534" w:type="dxa"/>
            <w:tcBorders/>
            <w:vAlign w:val="center"/>
          </w:tcPr>
          <w:p>
            <w:pPr>
              <w:pStyle w:val="TableContents"/>
              <w:bidi w:val="0"/>
              <w:spacing w:before="0" w:after="283"/>
              <w:jc w:val="left"/>
              <w:rPr/>
            </w:pPr>
            <w:r>
              <w:rPr/>
              <w:t xml:space="preserve">14,135 </w:t>
            </w:r>
          </w:p>
        </w:tc>
        <w:tc>
          <w:tcPr>
            <w:tcW w:w="1755" w:type="dxa"/>
            <w:tcBorders/>
            <w:vAlign w:val="center"/>
          </w:tcPr>
          <w:p>
            <w:pPr>
              <w:pStyle w:val="TableContents"/>
              <w:bidi w:val="0"/>
              <w:spacing w:before="0" w:after="283"/>
              <w:jc w:val="left"/>
              <w:rPr/>
            </w:pPr>
            <w:r>
              <w:rPr/>
              <w:t xml:space="preserve">&lt; 0.01 </w:t>
            </w:r>
          </w:p>
        </w:tc>
        <w:tc>
          <w:tcPr>
            <w:tcW w:w="1483" w:type="dxa"/>
            <w:tcBorders/>
            <w:vAlign w:val="center"/>
          </w:tcPr>
          <w:p>
            <w:pPr>
              <w:pStyle w:val="TableContents"/>
              <w:bidi w:val="0"/>
              <w:spacing w:before="0" w:after="283"/>
              <w:jc w:val="left"/>
              <w:rPr/>
            </w:pPr>
            <w:r>
              <w:rPr/>
              <w:t xml:space="preserve">1,234,931 </w:t>
            </w:r>
          </w:p>
        </w:tc>
        <w:tc>
          <w:tcPr>
            <w:tcW w:w="1458" w:type="dxa"/>
            <w:tcBorders/>
            <w:vAlign w:val="center"/>
          </w:tcPr>
          <w:p>
            <w:pPr>
              <w:pStyle w:val="TableContents"/>
              <w:bidi w:val="0"/>
              <w:spacing w:before="0" w:after="283"/>
              <w:jc w:val="left"/>
              <w:rPr/>
            </w:pPr>
            <w:r>
              <w:rPr/>
              <w:t xml:space="preserve">3,742,223 </w:t>
            </w:r>
          </w:p>
        </w:tc>
        <w:tc>
          <w:tcPr>
            <w:tcW w:w="1368" w:type="dxa"/>
            <w:tcBorders/>
            <w:vAlign w:val="center"/>
          </w:tcPr>
          <w:p>
            <w:pPr>
              <w:pStyle w:val="TableContents"/>
              <w:bidi w:val="0"/>
              <w:spacing w:before="0" w:after="283"/>
              <w:jc w:val="left"/>
              <w:rPr/>
            </w:pPr>
            <w:r>
              <w:rPr/>
              <w:t xml:space="preserve">4,991,289 </w:t>
            </w:r>
          </w:p>
        </w:tc>
        <w:tc>
          <w:tcPr>
            <w:tcW w:w="1426" w:type="dxa"/>
            <w:tcBorders/>
            <w:vAlign w:val="center"/>
          </w:tcPr>
          <w:p>
            <w:pPr>
              <w:pStyle w:val="TableContents"/>
              <w:bidi w:val="0"/>
              <w:spacing w:before="0" w:after="283"/>
              <w:jc w:val="left"/>
              <w:rPr/>
            </w:pPr>
            <w:r>
              <w:rPr/>
              <w:t xml:space="preserve">0.49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kieli on Intian ensimmäinen kieli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perustuslain kahdeksannessa luettelossa luetellaan </w:t>
      </w:r>
      <w:r>
        <w:rPr>
          <w:color w:val="A9A9A9"/>
        </w:rPr>
        <w:t xml:space="preserve">22 </w:t>
      </w:r>
      <w:r>
        <w:rPr/>
        <w:t xml:space="preserve">kieltä, joita kutsutaan luokitelluiksi kieliksi ja joille on annettu tunnustusta, asema ja virallinen tuki. Lisäksi Intian hallitus on myöntänyt klassisen kielen arvonimen kannadalle, malajalamille, odialle, sanskritille, tamilille ja telugulle. Klassisen kielen asema myönnetään kielille, joilla on rikas perintö ja itsenäinen luonne.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kieltä Intian perustuslaki tunnustaa?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Tamil </w:t>
      </w:r>
      <w:r>
        <w:rPr/>
        <w:t xml:space="preserve">(myös kirjoitusasultaan Thamizh: </w:t>
      </w:r>
      <w:r>
        <w:rPr/>
        <w:t xml:space="preserve">தமிழ்) on dravidian kieli, jota puhutaan pääasiassa Tamil Nadussa, Puducheriassa ja monissa Sri Lankan osissa. Sitä puhuvat myös suuret vähemmistöt Andamaanien ja Nikobaarien saarilla, Keralassa, Karnatakassa, Andhra Pradeshissa, Malesiassa, Singaporessa, Mauritiuksella ja kaikkialla maailmassa. Äidinkieleltään tamili on viidennellä sijalla Intiassa (61 miljoonaa puhujaa vuoden 2001 väestönlaskennan mukaan) ja 20. sijalla puhutuimpien kielten luettelossa. Se on yksi Intian 22 luokitellusta kielestä, ja Intian hallitus julisti sen ensimmäisenä intialaisena kielenä klassiseksi kieleksi vuonna 2004. Tamil on yksi maailman pisimpään säilyneistä klassisista kielistä. Sitä on kuvailtu "ainoaksi nyky-Intian kieleksi, joka on tunnistettavasti jatkuvassa yhteydessä klassiseen menneisyyteen". Kaksi varhaisinta Intian käsikirjoitusta, jotka Unescon Maailman muistirekisteri on tunnustanut ja rekisteröinyt vuosina 1997 ja 2005, ovat tamilinkielisiä. Tamil on virallinen kieli Tamil Nadussa, Puducherryssä, Andamaanien ja Nikobaarien saarilla, Sri Lankassa ja Singaporessa. Se on tunnustettu vähemmistökieleksi myös Kanadassa, Malesiassa, Mauritiuksella ja Etelä-Afrikassa.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klassiseksi kieleksi julistettu intian kieli</w:t>
      </w:r>
    </w:p>
    <w:p>
      <w:pPr>
        <w:pStyle w:val="TextBody"/>
        <w:bidi w:val="0"/>
        <w:jc w:val="left"/>
        <w:rPr>
          <w:b/>
          <w:shd w:val="clear" w:fill="FFFF00"/>
        </w:rPr>
      </w:pPr>
      <w:r>
        <w:rPr>
          <w:b/>
          <w:shd w:val="clear" w:fill="FFFF00"/>
        </w:rPr>
        <w:t xml:space="preserve">Teksti numero 3</w:t>
      </w:r>
    </w:p>
    <w:p>
      <w:pPr>
        <w:pStyle w:val="TextBody"/>
        <w:numPr>
          <w:ilvl w:val="0"/>
          <w:numId w:val="39"/>
        </w:numPr>
        <w:tabs>
          <w:tab w:val="clear" w:pos="1134"/>
          <w:tab w:val="left" w:leader="none" w:pos="707"/>
        </w:tabs>
        <w:bidi w:val="0"/>
        <w:spacing w:before="0" w:after="0"/>
        <w:ind w:start="707" w:hanging="283"/>
        <w:jc w:val="left"/>
        <w:rPr/>
      </w:pPr>
      <w:r>
        <w:rPr>
          <w:color w:val="A9A9A9"/>
        </w:rPr>
        <w:t xml:space="preserve">Tamil </w:t>
      </w:r>
      <w:r>
        <w:rPr/>
        <w:t xml:space="preserve">(vuonna 2004), </w:t>
      </w:r>
    </w:p>
    <w:p>
      <w:pPr>
        <w:pStyle w:val="TextBody"/>
        <w:numPr>
          <w:ilvl w:val="0"/>
          <w:numId w:val="39"/>
        </w:numPr>
        <w:tabs>
          <w:tab w:val="clear" w:pos="1134"/>
          <w:tab w:val="left" w:leader="none" w:pos="707"/>
        </w:tabs>
        <w:bidi w:val="0"/>
        <w:spacing w:before="0" w:after="0"/>
        <w:ind w:start="707" w:hanging="283"/>
        <w:jc w:val="left"/>
        <w:rPr/>
      </w:pPr>
      <w:r>
        <w:rPr/>
        <w:t xml:space="preserve">Sanskrit (vuonna 2005), </w:t>
      </w:r>
    </w:p>
    <w:p>
      <w:pPr>
        <w:pStyle w:val="TextBody"/>
        <w:numPr>
          <w:ilvl w:val="0"/>
          <w:numId w:val="39"/>
        </w:numPr>
        <w:tabs>
          <w:tab w:val="clear" w:pos="1134"/>
          <w:tab w:val="left" w:leader="none" w:pos="707"/>
        </w:tabs>
        <w:bidi w:val="0"/>
        <w:spacing w:before="0" w:after="0"/>
        <w:ind w:start="707" w:hanging="283"/>
        <w:jc w:val="left"/>
        <w:rPr/>
      </w:pPr>
      <w:r>
        <w:rPr/>
        <w:t xml:space="preserve">Kannada (vuonna 2008), </w:t>
      </w:r>
    </w:p>
    <w:p>
      <w:pPr>
        <w:pStyle w:val="TextBody"/>
        <w:numPr>
          <w:ilvl w:val="0"/>
          <w:numId w:val="39"/>
        </w:numPr>
        <w:tabs>
          <w:tab w:val="clear" w:pos="1134"/>
          <w:tab w:val="left" w:leader="none" w:pos="707"/>
        </w:tabs>
        <w:bidi w:val="0"/>
        <w:spacing w:before="0" w:after="0"/>
        <w:ind w:start="707" w:hanging="283"/>
        <w:jc w:val="left"/>
        <w:rPr/>
      </w:pPr>
      <w:r>
        <w:rPr/>
        <w:t xml:space="preserve">Telugu (vuonna 2008), </w:t>
      </w:r>
    </w:p>
    <w:p>
      <w:pPr>
        <w:pStyle w:val="TextBody"/>
        <w:numPr>
          <w:ilvl w:val="0"/>
          <w:numId w:val="39"/>
        </w:numPr>
        <w:tabs>
          <w:tab w:val="clear" w:pos="1134"/>
          <w:tab w:val="left" w:leader="none" w:pos="707"/>
        </w:tabs>
        <w:bidi w:val="0"/>
        <w:spacing w:before="0" w:after="0"/>
        <w:ind w:start="707" w:hanging="283"/>
        <w:jc w:val="left"/>
        <w:rPr/>
      </w:pPr>
      <w:r>
        <w:rPr/>
        <w:t xml:space="preserve">Malayalam (vuonna 2013), </w:t>
      </w:r>
    </w:p>
    <w:p>
      <w:pPr>
        <w:pStyle w:val="TextBody"/>
        <w:numPr>
          <w:ilvl w:val="0"/>
          <w:numId w:val="39"/>
        </w:numPr>
        <w:tabs>
          <w:tab w:val="clear" w:pos="1134"/>
          <w:tab w:val="left" w:leader="none" w:pos="707"/>
        </w:tabs>
        <w:bidi w:val="0"/>
        <w:ind w:start="707" w:hanging="283"/>
        <w:jc w:val="left"/>
        <w:rPr/>
      </w:pPr>
      <w:r>
        <w:rPr/>
        <w:t xml:space="preserve">Odia (vuonna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 intian kieli julistetaan klassiseksi kieleksi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Vuonna 2001 tehdyn Intian väestönlaskennan mukaan Intiassa on </w:t>
      </w:r>
      <w:r>
        <w:rPr>
          <w:color w:val="A9A9A9"/>
        </w:rPr>
        <w:t xml:space="preserve">122 </w:t>
      </w:r>
      <w:r>
        <w:rPr/>
        <w:t xml:space="preserve">pääkieltä ja 1599 muuta kieltä.</w:t>
      </w:r>
      <w:r>
        <w:rPr/>
        <w:t xml:space="preserve"> Muista lähteistä saadut luvut kuitenkin vaihtelevat, mikä johtuu pääasiassa siitä, että termit "kieli" ja "murre" määritellään eri tavoin. Vuoden 2001 väestönlaskennassa kirjattiin 30 kieltä, joita puhui yli miljoona äidinkielenään, ja 122 kieltä, joita puhui yli 10 000 ihmistä. Kahdella kontaktikielellä on ollut tärkeä rooli Intian historiassa: Persia ja englanti. Persia oli Intian mogulien kaudella hovin kieli. Se hallitsi hallintokielenä useita vuosisatoja brittiläisen siirtomaavallan aikakauteen asti. Englanti on edelleen tärkeä kieli Intiassa. Sitä käytetään korkeakoulutuksessa ja joillakin Intian hallinnon aloilla. Hindi, joka on nykyisin laajalla alueella Intiassa puhutuin kieli, toimii lingua franca-kielenä suuressa osassa Pohjois- ja Keski-Intiaa. Etelä-Intiassa, erityisesti Tamil Nadun osavaltiossa, on kuitenkin ollut hindin vastaista agitaatiota. Myös muissa kuin hindivyöhykkeen osavaltioissa vastustetaan hindin kielen käyttöönottoa näillä 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suurta kieltä Intiassa on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Vuoden 2001 väestönlaskennan mukaan Intiassa on </w:t>
      </w:r>
      <w:r>
        <w:rPr>
          <w:color w:val="A9A9A9"/>
        </w:rPr>
        <w:t xml:space="preserve">122 pääkieltä </w:t>
      </w:r>
      <w:r>
        <w:rPr/>
        <w:t xml:space="preserve">ja 1599 muuta kieltä.</w:t>
      </w:r>
      <w:r>
        <w:rPr/>
        <w:t xml:space="preserve"> Muista lähteistä saadut luvut kuitenkin vaihtelevat, mikä johtuu pääasiassa siitä, että termit "kieli" ja "murre" määritellään eri tavoin. Vuoden 2001 väestönlaskennassa kirjattiin 30 kieltä, joita puhui yli miljoona äidinkielenään, ja 122 kieltä, joita puhui yli 10 000 ihmistä. Kahdella kontaktikielellä on ollut tärkeä rooli Intian historiassa: Persia ja englanti. Persia oli Intian mogulien kaudella hovin kieli. Se hallitsi hallintokielenä useita vuosisatoja brittiläisen siirtomaavallan aikakauteen asti. Englanti on edelleen tärkeä kieli Intiassa. Sitä käytetään korkea-asteen koulutuksessa ja joillakin Intian hallinnon aloilla. Hindi, joka on nykyisin Intian puhutuin kieli, toimii lingua franca -kielenä suuressa osassa Pohjois- ja Keski-Intiaa. Etelä-Intiassa, erityisesti Tamil Nadun osavaltiossa, on kuitenkin ollut hindin vastaista agitaatiota.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kieltä Intiassa on</w:t>
      </w:r>
    </w:p>
    <w:p>
      <w:pPr>
        <w:pStyle w:val="TextBody"/>
        <w:bidi w:val="0"/>
        <w:jc w:val="left"/>
        <w:rPr>
          <w:b/>
          <w:u w:val="single"/>
          <w:shd w:val="clear" w:fill="FFFF00"/>
        </w:rPr>
      </w:pPr>
      <w:r>
        <w:rPr>
          <w:b/>
          <w:u w:val="single"/>
          <w:shd w:val="clear" w:fill="FFFF00"/>
        </w:rPr>
        <w:t xml:space="preserve">Asiakirjan numero 25778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2011 Showtime-sarjassa The Borgias Kaarle VIII:aa esittää </w:t>
      </w:r>
      <w:r>
        <w:rPr>
          <w:color w:val="A9A9A9"/>
        </w:rPr>
        <w:t xml:space="preserve">ranskalainen näyttelijä Michel Muller</w:t>
      </w:r>
      <w:r>
        <w:rPr/>
        <w:t xml:space="preserve">. Vuonna 2011 ilmestyneessä ranskalais-saksalaisessa historiallisessa draamasarjassa Borgia Kaarle VIII:aa esittää Simon Larvaron. Kuninkaan kuoleman tapahtumaa kuvataan televisiosarjassa Borgia pienellä twistillä: jaksossa Kaarle itse pelaa jeu de paume -leikkiä Cesare Borgian kanssa ja häviää; poistuessaan pelistä Kaarle lyö päänsä oven karmiin.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Ranskan kuningasta Borgias-elokuvassa.</w:t>
      </w:r>
    </w:p>
    <w:p>
      <w:pPr>
        <w:pStyle w:val="TextBody"/>
        <w:bidi w:val="0"/>
        <w:jc w:val="left"/>
        <w:rPr>
          <w:b/>
          <w:u w:val="single"/>
          <w:shd w:val="clear" w:fill="FFFF00"/>
        </w:rPr>
      </w:pPr>
      <w:r>
        <w:rPr>
          <w:b/>
          <w:u w:val="single"/>
          <w:shd w:val="clear" w:fill="FFFF00"/>
        </w:rPr>
        <w:t xml:space="preserve">Asiakirjan numero 25779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White on sukunimi, joka </w:t>
      </w:r>
      <w:r>
        <w:rPr>
          <w:color w:val="A9A9A9"/>
        </w:rPr>
        <w:t xml:space="preserve">on joko </w:t>
      </w:r>
      <w:r>
        <w:rPr>
          <w:color w:val="DCDCDC"/>
        </w:rPr>
        <w:t xml:space="preserve">englantilaista tai skotlantilaista ja irlantilaista alkuperää, </w:t>
      </w:r>
      <w:r>
        <w:rPr/>
        <w:t xml:space="preserve">jälkimmäinen on anglisointi skotlantilaisgaelin MacGillebhàin, ``Son of the fair gillie'', ja irlantilaisen ``Mac Faoitigh'' tai ``de Faoite'' </w:t>
      </w:r>
      <w:r>
        <w:rPr/>
        <w:t xml:space="preserve">sukunimestä.</w:t>
      </w:r>
      <w:r>
        <w:rPr/>
        <w:t xml:space="preserve"> Se on seitsemästoista yleisin sukunimi Englannissa. Yhdysvaltojen vuoden 1990 väestönlaskennassa ``White'' oli neljäntenätoista kaikkien ilmoitettujen sukunimien joukossa, ja sen osuus väestöstä oli 0,28 prosenttia. Vuoteen 2000 mennessä White oli pudonnut Yhdysvalloissa sijalle 20 ja vuoteen 2014 mennessä sijalle 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white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sukunimi white on peräisin</w:t>
      </w:r>
    </w:p>
    <w:p>
      <w:pPr>
        <w:pStyle w:val="TextBody"/>
        <w:bidi w:val="0"/>
        <w:jc w:val="left"/>
        <w:rPr>
          <w:b/>
          <w:u w:val="single"/>
          <w:shd w:val="clear" w:fill="FFFF00"/>
        </w:rPr>
      </w:pPr>
      <w:r>
        <w:rPr>
          <w:b/>
          <w:u w:val="single"/>
          <w:shd w:val="clear" w:fill="FFFF00"/>
        </w:rPr>
        <w:t xml:space="preserve">Asiakirjan numero 25780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Jääkiekkopelin aikana kiekko voi saavuttaa 160 kilometrin tuntinopeuden (160 km/h) tai enemmänkin, kun se osuu siihen. Nykyinen NHL:n nopeusennätys kuuluu </w:t>
      </w:r>
      <w:r>
        <w:rPr>
          <w:color w:val="DCDCDC"/>
        </w:rPr>
        <w:t xml:space="preserve">Boston Bruinsin </w:t>
      </w:r>
      <w:r>
        <w:rPr>
          <w:color w:val="A9A9A9"/>
        </w:rPr>
        <w:t xml:space="preserve">Zdeno Cháralle, </w:t>
      </w:r>
      <w:r>
        <w:rPr/>
        <w:t xml:space="preserve">jonka lyöntilaukaus kellotti 108,8 mailia tunnissa (175,1 km/h) NHL All Star Game SuperSkills -kilpailussa vuonna 2012 rikkoen oman aikaisemman ennätyksensä. KHL:n Spartak Moskovan Aleksandr Riazantsev löi vuoden 2012 KHL:n All Star Game -taitokilpailussa Latviassa kiekon 114,127 mailin tuntinopeudella (183,67 km/h); NHL ei kuitenkaan tunnusta tätä Cháran ennätyksen rikkomiseksi, sillä KHL-kilpailuissa kiekko kulkee lyhyemmän matkan maaliverkkoon kuin NHL:n kilpailuissa.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hallussaan nhl:n nopeimman lyöntilaukauksen ennätystä...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nhl:n nopein lyöntilaukaus?</w:t>
      </w:r>
    </w:p>
    <w:p>
      <w:pPr>
        <w:pStyle w:val="TextBody"/>
        <w:bidi w:val="0"/>
        <w:jc w:val="left"/>
        <w:rPr>
          <w:b/>
          <w:u w:val="single"/>
          <w:shd w:val="clear" w:fill="FFFF00"/>
        </w:rPr>
      </w:pPr>
      <w:r>
        <w:rPr>
          <w:b/>
          <w:u w:val="single"/>
          <w:shd w:val="clear" w:fill="FFFF00"/>
        </w:rPr>
        <w:t xml:space="preserve">Asiakirjan numero 25781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Egalitarismi (ranskankielisestä sanasta égal, joka tarkoittaa 'tasa-arvoinen') </w:t>
      </w:r>
      <w:r>
        <w:rPr/>
        <w:t xml:space="preserve">on ajattelutapa, joka asettaa etusijalle kaikkien ihmisten tasa-arvon. Stanford Encyclopedia of Philosophy -julkaisun mukaan tasa-arvo-opit väittävät, että kaikki ihmiset ovat samanarvoisia perusarvoltaan tai yhteiskunnalliselta asemaltaan. Merriam-Websterin sanakirjan mukaan termillä on nykyenglannissa kaksi erillistä määritelmää: joko poliittisena oppina, jonka mukaan kaikkia ihmisiä tulisi kohdella tasa-arvoisesti ja heillä tulisi olla samat poliittiset, taloudelliset, sosiaaliset ja kansalaisoikeudet, tai yhteiskuntafilosofiana, joka kannattaa ihmisten välisen taloudellisen eriarvoisuuden poistamista, taloudellista egalitarismia tai vallan hajauttamista. Joissakin lähteissä egalitarismi määritellään näkemykseksi, jonka mukaan tasa-arvo kuvastaa ihmiskunnan luonnollista tilaa.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uskoa naisten sosiaaliseen, taloudelliseen ja poliittiseen tasa-arvoon kutsutaan nimellä</w:t>
      </w:r>
    </w:p>
    <w:p>
      <w:pPr>
        <w:pStyle w:val="TextBody"/>
        <w:bidi w:val="0"/>
        <w:jc w:val="left"/>
        <w:rPr>
          <w:b/>
          <w:u w:val="single"/>
          <w:shd w:val="clear" w:fill="FFFF00"/>
        </w:rPr>
      </w:pPr>
      <w:r>
        <w:rPr>
          <w:b/>
          <w:u w:val="single"/>
          <w:shd w:val="clear" w:fill="FFFF00"/>
        </w:rPr>
        <w:t xml:space="preserve">Asiakirjan numero 25782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David Daniels </w:t>
      </w:r>
      <w:r>
        <w:rPr/>
        <w:t xml:space="preserve">(s. 31. maaliskuuta 1927) on yhdysvaltalainen näyttelijä, joka tunnetaan roolistaan herra Feenynä ABC:n komediasarjassa Boy Meets World. Hän toimi Screen Actors Guildin puheenjohtajana vuosina 1999-2001.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herra Feenyta Boy meets worldissä...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William David Daniels </w:t>
      </w:r>
      <w:r>
        <w:rPr/>
        <w:t xml:space="preserve">(s. 31. maaliskuuta 1927) on yhdysvaltalainen näyttelijä ja Screen Actors Guildin entinen puheenjohtaja vuosina 1999-2001.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Kittin ääntä Ritari Ratsastajassa...</w:t>
      </w:r>
    </w:p>
    <w:p>
      <w:pPr>
        <w:pStyle w:val="TextBody"/>
        <w:bidi w:val="0"/>
        <w:jc w:val="left"/>
        <w:rPr>
          <w:b/>
          <w:u w:val="single"/>
          <w:shd w:val="clear" w:fill="FFFF00"/>
        </w:rPr>
      </w:pPr>
      <w:r>
        <w:rPr>
          <w:b/>
          <w:u w:val="single"/>
          <w:shd w:val="clear" w:fill="FFFF00"/>
        </w:rPr>
        <w:t xml:space="preserve">Asiakirjan numero 25783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Lopulta </w:t>
      </w:r>
      <w:r>
        <w:rPr>
          <w:color w:val="A9A9A9"/>
        </w:rPr>
        <w:t xml:space="preserve">Izzy </w:t>
      </w:r>
      <w:r>
        <w:rPr/>
        <w:t xml:space="preserve">onnistuu yhdistämään Mian ja Pearlin katoamisen palaset. Hän tajuaa myös, että Moody, Lexie ja Trip ovat kaikki käyttäneet Pearlia hyväkseen omalla tavallaan, ja suuttuu heille. Hän valitsee hetken, jolloin kaikki ovat poissa talosta, ja sytyttää pienet tulipalot kaikkien sänkyjen päälle, eikä tajua, että hänen äitinsä on päättänyt kerrankin nukkua yönsä ja on yhä talossa, vaikka Elena onnistuukin pelastautumaan tulipalosta vahingoittumattomana.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sytyttivät tulipalot pieniin tulipaloihin kaikkialla...</w:t>
      </w:r>
    </w:p>
    <w:p>
      <w:pPr>
        <w:pStyle w:val="TextBody"/>
        <w:bidi w:val="0"/>
        <w:jc w:val="left"/>
        <w:rPr>
          <w:b/>
          <w:u w:val="single"/>
          <w:shd w:val="clear" w:fill="FFFF00"/>
        </w:rPr>
      </w:pPr>
      <w:r>
        <w:rPr>
          <w:b/>
          <w:u w:val="single"/>
          <w:shd w:val="clear" w:fill="FFFF00"/>
        </w:rPr>
        <w:t xml:space="preserve">Asiakirjan numero 25784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Durgapur Steel Plant on yksi Steel Authority of India Limitedin integroiduista terästehtaista, joka sijaitsee Durgapurissa, Itä-Intian Länsi-Bengalin osavaltiossa. Se perustettiin </w:t>
      </w:r>
      <w:r>
        <w:rPr>
          <w:color w:val="A9A9A9"/>
        </w:rPr>
        <w:t xml:space="preserve">Yhdistyneen kuningaskunnan </w:t>
      </w:r>
      <w:r>
        <w:rPr/>
        <w:t xml:space="preserve">tuella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durgapurin terästehtaan perustaminen tukemalla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Durgapur Steel Plant on yksi Steel Authority of India Limitedin integroiduista terästehtaista, joka sijaitsee Durgapurissa, Itä-Intian Länsi-Bengalin osavaltiossa. Se perustettiin </w:t>
      </w:r>
      <w:r>
        <w:rPr>
          <w:color w:val="A9A9A9"/>
        </w:rPr>
        <w:t xml:space="preserve">Yhdistyneen kuningaskunnan </w:t>
      </w:r>
      <w:r>
        <w:rPr/>
        <w:t xml:space="preserve">tuella. </w:t>
      </w:r>
      <w:r>
        <w:rPr>
          <w:color w:val="A9A9A9"/>
        </w:rPr>
        <w:t xml:space="preserve">(S.R.N.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durgapurin terästehdas Länsi-Bengalissa rakennettiin yhteistyössä seuraavien tahojen kanssa.</w:t>
      </w:r>
    </w:p>
    <w:p>
      <w:pPr>
        <w:pStyle w:val="TextBody"/>
        <w:bidi w:val="0"/>
        <w:jc w:val="left"/>
        <w:rPr>
          <w:b/>
          <w:u w:val="single"/>
          <w:shd w:val="clear" w:fill="FFFF00"/>
        </w:rPr>
      </w:pPr>
      <w:r>
        <w:rPr>
          <w:b/>
          <w:u w:val="single"/>
          <w:shd w:val="clear" w:fill="FFFF00"/>
        </w:rPr>
        <w:t xml:space="preserve">Asiakirjan numero 25785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Apinoiden planeetan aamunkoitto Teatterilevityksen julisteet </w:t>
      </w:r>
    </w:p>
    <w:tbl>
      <w:tblPr>
        <w:tblW w:w="8674" w:type="dxa"/>
        <w:jc w:val="left"/>
        <w:tblInd w:w="0" w:type="dxa"/>
        <w:tblLayout w:type="fixed"/>
        <w:tblCellMar>
          <w:top w:w="28" w:type="dxa"/>
          <w:left w:w="28" w:type="dxa"/>
          <w:bottom w:w="28" w:type="dxa"/>
          <w:right w:w="28" w:type="dxa"/>
        </w:tblCellMar>
      </w:tblPr>
      <w:tblGrid>
        <w:gridCol w:w="2311"/>
        <w:gridCol w:w="6363"/>
      </w:tblGrid>
      <w:tr>
        <w:trPr/>
        <w:tc>
          <w:tcPr>
            <w:tcW w:w="2311" w:type="dxa"/>
            <w:tcBorders/>
            <w:vAlign w:val="center"/>
          </w:tcPr>
          <w:p>
            <w:pPr>
              <w:pStyle w:val="TableHeading"/>
              <w:suppressLineNumbers/>
              <w:bidi w:val="0"/>
              <w:spacing w:before="0" w:after="283"/>
              <w:jc w:val="center"/>
              <w:rPr/>
            </w:pPr>
            <w:r>
              <w:rPr/>
              <w:t xml:space="preserve">Ohjaaja </w:t>
            </w:r>
          </w:p>
        </w:tc>
        <w:tc>
          <w:tcPr>
            <w:tcW w:w="6363" w:type="dxa"/>
            <w:tcBorders/>
            <w:vAlign w:val="center"/>
          </w:tcPr>
          <w:p>
            <w:pPr>
              <w:pStyle w:val="TableContents"/>
              <w:bidi w:val="0"/>
              <w:spacing w:before="0" w:after="283"/>
              <w:jc w:val="left"/>
              <w:rPr/>
            </w:pPr>
            <w:r>
              <w:rPr/>
              <w:t xml:space="preserve">Matt Reeves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363"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Peter Chernin </w:t>
            </w:r>
          </w:p>
          <w:p>
            <w:pPr>
              <w:pStyle w:val="TableContents"/>
              <w:numPr>
                <w:ilvl w:val="0"/>
                <w:numId w:val="40"/>
              </w:numPr>
              <w:tabs>
                <w:tab w:val="clear" w:pos="1134"/>
                <w:tab w:val="left" w:leader="none" w:pos="707"/>
              </w:tabs>
              <w:bidi w:val="0"/>
              <w:spacing w:before="0" w:after="0"/>
              <w:ind w:start="707" w:hanging="283"/>
              <w:jc w:val="left"/>
              <w:rPr/>
            </w:pPr>
            <w:r>
              <w:rPr/>
              <w:t xml:space="preserve">Dylan Clark </w:t>
            </w:r>
          </w:p>
          <w:p>
            <w:pPr>
              <w:pStyle w:val="TableContents"/>
              <w:numPr>
                <w:ilvl w:val="0"/>
                <w:numId w:val="40"/>
              </w:numPr>
              <w:tabs>
                <w:tab w:val="clear" w:pos="1134"/>
                <w:tab w:val="left" w:leader="none" w:pos="707"/>
              </w:tabs>
              <w:bidi w:val="0"/>
              <w:spacing w:before="0" w:after="0"/>
              <w:ind w:start="707" w:hanging="283"/>
              <w:jc w:val="left"/>
              <w:rPr/>
            </w:pPr>
            <w:r>
              <w:rPr/>
              <w:t xml:space="preserve">Rick Jaffa </w:t>
            </w:r>
          </w:p>
          <w:p>
            <w:pPr>
              <w:pStyle w:val="TableContents"/>
              <w:numPr>
                <w:ilvl w:val="0"/>
                <w:numId w:val="40"/>
              </w:numPr>
              <w:tabs>
                <w:tab w:val="clear" w:pos="1134"/>
                <w:tab w:val="left" w:leader="none" w:pos="707"/>
              </w:tabs>
              <w:bidi w:val="0"/>
              <w:spacing w:before="0" w:after="283"/>
              <w:ind w:start="707" w:hanging="283"/>
              <w:jc w:val="left"/>
              <w:rPr/>
            </w:pPr>
            <w:r>
              <w:rPr/>
              <w:t xml:space="preserve">Amanda Silver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6363"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Mark Bomback </w:t>
            </w:r>
          </w:p>
          <w:p>
            <w:pPr>
              <w:pStyle w:val="TableContents"/>
              <w:numPr>
                <w:ilvl w:val="0"/>
                <w:numId w:val="41"/>
              </w:numPr>
              <w:tabs>
                <w:tab w:val="clear" w:pos="1134"/>
                <w:tab w:val="left" w:leader="none" w:pos="707"/>
              </w:tabs>
              <w:bidi w:val="0"/>
              <w:spacing w:before="0" w:after="0"/>
              <w:ind w:start="707" w:hanging="283"/>
              <w:jc w:val="left"/>
              <w:rPr/>
            </w:pPr>
            <w:r>
              <w:rPr/>
              <w:t xml:space="preserve">Rick Jaffa </w:t>
            </w:r>
          </w:p>
          <w:p>
            <w:pPr>
              <w:pStyle w:val="TableContents"/>
              <w:numPr>
                <w:ilvl w:val="0"/>
                <w:numId w:val="41"/>
              </w:numPr>
              <w:tabs>
                <w:tab w:val="clear" w:pos="1134"/>
                <w:tab w:val="left" w:leader="none" w:pos="707"/>
              </w:tabs>
              <w:bidi w:val="0"/>
              <w:spacing w:before="0" w:after="283"/>
              <w:ind w:start="707" w:hanging="283"/>
              <w:jc w:val="left"/>
              <w:rPr/>
            </w:pPr>
            <w:r>
              <w:rPr/>
              <w:t xml:space="preserve">Amanda Silver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6363"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Rick Jaffan ja Amanda Silverin luomat hahmot </w:t>
            </w:r>
          </w:p>
          <w:p>
            <w:pPr>
              <w:pStyle w:val="TableContents"/>
              <w:numPr>
                <w:ilvl w:val="0"/>
                <w:numId w:val="42"/>
              </w:numPr>
              <w:tabs>
                <w:tab w:val="clear" w:pos="1134"/>
                <w:tab w:val="left" w:leader="none" w:pos="707"/>
              </w:tabs>
              <w:bidi w:val="0"/>
              <w:spacing w:before="0" w:after="283"/>
              <w:ind w:start="707" w:hanging="283"/>
              <w:jc w:val="left"/>
              <w:rPr/>
            </w:pPr>
            <w:r>
              <w:rPr/>
              <w:t xml:space="preserve">Pierre Boullen kirjoittaman Apinoiden planeetta -elokuvan lähtökohta.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363"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color w:val="A9A9A9"/>
              </w:rPr>
              <w:t xml:space="preserve">Andy Serkis </w:t>
            </w:r>
          </w:p>
          <w:p>
            <w:pPr>
              <w:pStyle w:val="TableContents"/>
              <w:numPr>
                <w:ilvl w:val="0"/>
                <w:numId w:val="43"/>
              </w:numPr>
              <w:tabs>
                <w:tab w:val="clear" w:pos="1134"/>
                <w:tab w:val="left" w:leader="none" w:pos="707"/>
              </w:tabs>
              <w:bidi w:val="0"/>
              <w:spacing w:before="0" w:after="0"/>
              <w:ind w:start="707" w:hanging="283"/>
              <w:jc w:val="left"/>
              <w:rPr/>
            </w:pPr>
            <w:r>
              <w:rPr>
                <w:color w:val="DCDCDC"/>
              </w:rPr>
              <w:t xml:space="preserve">Jason Clarke </w:t>
            </w:r>
          </w:p>
          <w:p>
            <w:pPr>
              <w:pStyle w:val="TableContents"/>
              <w:numPr>
                <w:ilvl w:val="0"/>
                <w:numId w:val="43"/>
              </w:numPr>
              <w:tabs>
                <w:tab w:val="clear" w:pos="1134"/>
                <w:tab w:val="left" w:leader="none" w:pos="707"/>
              </w:tabs>
              <w:bidi w:val="0"/>
              <w:spacing w:before="0" w:after="0"/>
              <w:ind w:start="707" w:hanging="283"/>
              <w:jc w:val="left"/>
              <w:rPr/>
            </w:pPr>
            <w:r>
              <w:rPr>
                <w:color w:val="2F4F4F"/>
              </w:rPr>
              <w:t xml:space="preserve">Gary Oldman </w:t>
            </w:r>
          </w:p>
          <w:p>
            <w:pPr>
              <w:pStyle w:val="TableContents"/>
              <w:numPr>
                <w:ilvl w:val="0"/>
                <w:numId w:val="43"/>
              </w:numPr>
              <w:tabs>
                <w:tab w:val="clear" w:pos="1134"/>
                <w:tab w:val="left" w:leader="none" w:pos="707"/>
              </w:tabs>
              <w:bidi w:val="0"/>
              <w:spacing w:before="0" w:after="0"/>
              <w:ind w:start="707" w:hanging="283"/>
              <w:jc w:val="left"/>
              <w:rPr/>
            </w:pPr>
            <w:r>
              <w:rPr>
                <w:color w:val="556B2F"/>
              </w:rPr>
              <w:t xml:space="preserve">Keri Russell </w:t>
            </w:r>
          </w:p>
          <w:p>
            <w:pPr>
              <w:pStyle w:val="TableContents"/>
              <w:numPr>
                <w:ilvl w:val="0"/>
                <w:numId w:val="43"/>
              </w:numPr>
              <w:tabs>
                <w:tab w:val="clear" w:pos="1134"/>
                <w:tab w:val="left" w:leader="none" w:pos="707"/>
              </w:tabs>
              <w:bidi w:val="0"/>
              <w:spacing w:before="0" w:after="0"/>
              <w:ind w:start="707" w:hanging="283"/>
              <w:jc w:val="left"/>
              <w:rPr/>
            </w:pPr>
            <w:r>
              <w:rPr>
                <w:color w:val="6B8E23"/>
              </w:rPr>
              <w:t xml:space="preserve">Toby Kebbell </w:t>
            </w:r>
          </w:p>
          <w:p>
            <w:pPr>
              <w:pStyle w:val="TableContents"/>
              <w:numPr>
                <w:ilvl w:val="0"/>
                <w:numId w:val="43"/>
              </w:numPr>
              <w:tabs>
                <w:tab w:val="clear" w:pos="1134"/>
                <w:tab w:val="left" w:leader="none" w:pos="707"/>
              </w:tabs>
              <w:bidi w:val="0"/>
              <w:spacing w:before="0" w:after="283"/>
              <w:ind w:start="707" w:hanging="283"/>
              <w:jc w:val="left"/>
              <w:rPr/>
            </w:pPr>
            <w:r>
              <w:rPr>
                <w:color w:val="A0522D"/>
              </w:rPr>
              <w:t xml:space="preserve">Kodi Smit-McPhee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363" w:type="dxa"/>
            <w:tcBorders/>
            <w:vAlign w:val="center"/>
          </w:tcPr>
          <w:p>
            <w:pPr>
              <w:pStyle w:val="TableContents"/>
              <w:bidi w:val="0"/>
              <w:spacing w:before="0" w:after="283"/>
              <w:jc w:val="left"/>
              <w:rPr/>
            </w:pPr>
            <w:r>
              <w:rPr/>
              <w:t xml:space="preserve">Michael Giacchino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363" w:type="dxa"/>
            <w:tcBorders/>
            <w:vAlign w:val="center"/>
          </w:tcPr>
          <w:p>
            <w:pPr>
              <w:pStyle w:val="TableContents"/>
              <w:bidi w:val="0"/>
              <w:spacing w:before="0" w:after="283"/>
              <w:jc w:val="left"/>
              <w:rPr/>
            </w:pPr>
            <w:r>
              <w:rPr/>
              <w:t xml:space="preserve">Michael Seresin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363"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William Hoy </w:t>
            </w:r>
          </w:p>
          <w:p>
            <w:pPr>
              <w:pStyle w:val="TableContents"/>
              <w:numPr>
                <w:ilvl w:val="0"/>
                <w:numId w:val="44"/>
              </w:numPr>
              <w:tabs>
                <w:tab w:val="clear" w:pos="1134"/>
                <w:tab w:val="left" w:leader="none" w:pos="707"/>
              </w:tabs>
              <w:bidi w:val="0"/>
              <w:spacing w:before="0" w:after="283"/>
              <w:ind w:start="707" w:hanging="283"/>
              <w:jc w:val="left"/>
              <w:rPr/>
            </w:pPr>
            <w:r>
              <w:rPr/>
              <w:t xml:space="preserve">Stan Salfas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363"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Chernin Entertainment </w:t>
            </w:r>
          </w:p>
          <w:p>
            <w:pPr>
              <w:pStyle w:val="TableContents"/>
              <w:numPr>
                <w:ilvl w:val="0"/>
                <w:numId w:val="45"/>
              </w:numPr>
              <w:tabs>
                <w:tab w:val="clear" w:pos="1134"/>
                <w:tab w:val="left" w:leader="none" w:pos="707"/>
              </w:tabs>
              <w:bidi w:val="0"/>
              <w:spacing w:before="0" w:after="283"/>
              <w:ind w:start="707" w:hanging="283"/>
              <w:jc w:val="left"/>
              <w:rPr/>
            </w:pPr>
            <w:r>
              <w:rPr/>
              <w:t xml:space="preserve">TSG Entertainment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363" w:type="dxa"/>
            <w:tcBorders/>
            <w:vAlign w:val="center"/>
          </w:tcPr>
          <w:p>
            <w:pPr>
              <w:pStyle w:val="TableContents"/>
              <w:bidi w:val="0"/>
              <w:spacing w:before="0" w:after="283"/>
              <w:jc w:val="left"/>
              <w:rPr/>
            </w:pPr>
            <w:r>
              <w:rPr/>
              <w:t xml:space="preserve">20th Century Fox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363"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26. kesäkuuta 2014 (2014-06-26) (Palace of Fine Arts) </w:t>
            </w:r>
          </w:p>
          <w:p>
            <w:pPr>
              <w:pStyle w:val="TableContents"/>
              <w:numPr>
                <w:ilvl w:val="0"/>
                <w:numId w:val="46"/>
              </w:numPr>
              <w:tabs>
                <w:tab w:val="clear" w:pos="1134"/>
                <w:tab w:val="left" w:leader="none" w:pos="707"/>
              </w:tabs>
              <w:bidi w:val="0"/>
              <w:spacing w:before="0" w:after="0"/>
              <w:ind w:start="707" w:hanging="283"/>
              <w:jc w:val="left"/>
              <w:rPr/>
            </w:pPr>
            <w:r>
              <w:rPr/>
              <w:t xml:space="preserve">11. heinäkuuta 2014 (2014-07-11) (Yhdysvallat) </w:t>
            </w:r>
          </w:p>
          <w:p>
            <w:pPr>
              <w:pStyle w:val="TableContents"/>
              <w:numPr>
                <w:ilvl w:val="0"/>
                <w:numId w:val="46"/>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363" w:type="dxa"/>
            <w:tcBorders/>
            <w:vAlign w:val="center"/>
          </w:tcPr>
          <w:p>
            <w:pPr>
              <w:pStyle w:val="TableContents"/>
              <w:bidi w:val="0"/>
              <w:spacing w:before="0" w:after="283"/>
              <w:jc w:val="left"/>
              <w:rPr/>
            </w:pPr>
            <w:r>
              <w:rPr/>
              <w:t xml:space="preserve">130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36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36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363"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235 miljoonaa dollaria (brutto) </w:t>
            </w:r>
          </w:p>
          <w:p>
            <w:pPr>
              <w:pStyle w:val="TableContents"/>
              <w:numPr>
                <w:ilvl w:val="0"/>
                <w:numId w:val="47"/>
              </w:numPr>
              <w:tabs>
                <w:tab w:val="clear" w:pos="1134"/>
                <w:tab w:val="left" w:leader="none" w:pos="707"/>
              </w:tabs>
              <w:bidi w:val="0"/>
              <w:spacing w:before="0" w:after="283"/>
              <w:ind w:start="707" w:hanging="283"/>
              <w:jc w:val="left"/>
              <w:rPr/>
            </w:pPr>
            <w:r>
              <w:rPr/>
              <w:t xml:space="preserve">208,6 miljoonaa dollaria (netto)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363" w:type="dxa"/>
            <w:tcBorders/>
            <w:vAlign w:val="center"/>
          </w:tcPr>
          <w:p>
            <w:pPr>
              <w:pStyle w:val="TableContents"/>
              <w:bidi w:val="0"/>
              <w:spacing w:before="0" w:after="283"/>
              <w:jc w:val="left"/>
              <w:rPr/>
            </w:pPr>
            <w:r>
              <w:rPr/>
              <w:t xml:space="preserve">710,6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elokuvan apinoiden planeetan aamunkoitto näyttelijäkaarti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Dawn of the Planet of the Apes on Matt Reevesin ohjaama ja Mark Bombackin, Rick Jaffan ja Amanda Silverin käsikirjoittama yhdysvaltalainen tieteiselokuva vuodelta 2014. Sen pääosissa nähdään </w:t>
      </w:r>
      <w:r>
        <w:rPr>
          <w:color w:val="A9A9A9"/>
        </w:rPr>
        <w:t xml:space="preserve">Andy Serkis</w:t>
      </w:r>
      <w:r>
        <w:rPr/>
        <w:t xml:space="preserve">, </w:t>
      </w:r>
      <w:r>
        <w:rPr>
          <w:color w:val="DCDCDC"/>
        </w:rPr>
        <w:t xml:space="preserve">Jason Clarke</w:t>
      </w:r>
      <w:r>
        <w:rPr/>
        <w:t xml:space="preserve">, Gary Oldman, Keri Russell, </w:t>
      </w:r>
      <w:r>
        <w:rPr>
          <w:color w:val="2F4F4F"/>
        </w:rPr>
        <w:t xml:space="preserve">Toby Kebbell </w:t>
      </w:r>
      <w:r>
        <w:rPr/>
        <w:t xml:space="preserve">ja </w:t>
      </w:r>
      <w:r>
        <w:rPr>
          <w:color w:val="556B2F"/>
        </w:rPr>
        <w:t xml:space="preserve">Kodi Smit-McPhee</w:t>
      </w:r>
      <w:r>
        <w:rPr/>
        <w:t xml:space="preserve">. Se on </w:t>
      </w:r>
      <w:r>
        <w:rPr/>
        <w:t xml:space="preserve">jatko-osa vuonna 2011 ilmestyneelle elokuvalle </w:t>
      </w:r>
      <w:r>
        <w:rPr>
          <w:color w:val="6B8E23"/>
        </w:rPr>
        <w:t xml:space="preserve">Rise of the Planet of the Apes, </w:t>
      </w:r>
      <w:r>
        <w:rPr/>
        <w:t xml:space="preserve">jolla 20th Century Fox aloitti alkuperäisen Apinoiden planeetta -sarjan uudelleenkäynnistyksen. Dawn sijoittuu kymmenen vuotta Rise-elokuvan tapahtumien jälkeen, ja siinä seurataan </w:t>
      </w:r>
      <w:r>
        <w:rPr>
          <w:color w:val="A0522D"/>
        </w:rPr>
        <w:t xml:space="preserve">San Franciscossa</w:t>
      </w:r>
      <w:r>
        <w:rPr/>
        <w:t xml:space="preserve"> asuvaa ihmisryhmää</w:t>
      </w:r>
      <w:r>
        <w:rPr/>
        <w:t xml:space="preserve">, joka yrittää pysyä hengissä ihmiskuntaa hävittävän ruton jälkimainingeissa, samalla kun Caesar yrittää säilyttää valta-asemansa älykkäiden apinoidensa yhteisössä.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apinoiden planeetan aamunkoitto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apinoiden planeetan aamunkoiton tähtinäyttelijät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ensimmäinen elokuva apinoiden planeetan aamunkoittoa edeltävä elokuva?</w:t>
      </w:r>
    </w:p>
    <w:p>
      <w:pPr>
        <w:pStyle w:val="TextBody"/>
        <w:bidi w:val="0"/>
        <w:jc w:val="left"/>
        <w:rPr>
          <w:b/>
          <w:shd w:val="clear" w:fill="FFFF00"/>
        </w:rPr>
      </w:pPr>
      <w:r>
        <w:rPr>
          <w:b/>
          <w:shd w:val="clear" w:fill="FFFF00"/>
        </w:rPr>
        <w:t xml:space="preserve">Teksti numero 2</w:t>
      </w:r>
    </w:p>
    <w:p>
      <w:pPr>
        <w:pStyle w:val="TextBody"/>
        <w:numPr>
          <w:ilvl w:val="0"/>
          <w:numId w:val="48"/>
        </w:numPr>
        <w:tabs>
          <w:tab w:val="clear" w:pos="1134"/>
          <w:tab w:val="left" w:leader="none" w:pos="720"/>
        </w:tabs>
        <w:bidi w:val="0"/>
        <w:ind w:start="720" w:hanging="283"/>
        <w:jc w:val="left"/>
        <w:rPr/>
      </w:pPr>
      <w:r>
        <w:rPr>
          <w:color w:val="A9A9A9"/>
        </w:rPr>
        <w:t xml:space="preserve">Andy Serkis </w:t>
      </w:r>
      <w:r>
        <w:rPr/>
        <w:t xml:space="preserve">Caesarina, </w:t>
      </w:r>
      <w:r>
        <w:rPr>
          <w:color w:val="DCDCDC"/>
        </w:rPr>
        <w:t xml:space="preserve">tavallisena simpanssina ja kehittyneen apinaheimon 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caesar apinoiden planeetan aamunkoitossa?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Caesaria Apinoiden planeetan aamunkoitteessa...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Dreyfus epäluuloinen apinoita kohtaan aseistaa yhteisönsä Fort Pointin asevaraston avulla. Koba, joka suhtautuu edelleen epäluuloisesti ihmisiin, löytää asevaraston ja kohtaa myöhemmin Caesarin syyttäen tätä siitä, että hän rakastaa ihmisiä enemmän kuin apinoita. Vastauksena Caesar pahoinpitelee Kobaa, mutta ei tapa häntä. Koba palaa asevarastoon, jossa hän ottaa rynnäkkökiväärin ja tappaa kaksi vartijaa. Kotiin palattuaan hän tappaa salaa Carverin. Generaattori korjataan, ja sähköt saadaan takaisin kaupunkiin. Juhlien aikana </w:t>
      </w:r>
      <w:r>
        <w:rPr>
          <w:color w:val="A9A9A9"/>
        </w:rPr>
        <w:t xml:space="preserve">Koba </w:t>
      </w:r>
      <w:r>
        <w:rPr/>
        <w:t xml:space="preserve">sytyttää apinoiden kodin tuleen ja ampuu sitten kenenkään muun näkemättä Caesarin, joka putoaa asutuksen pääpuusta. Sen jälkeisessä paniikissa Koba ottaa ohjat käsiinsä, syyttää Carveria ampumisesta ja saa apinat hyökkäämään ihmisten kimppuun. Hän johdattaa ne San Franciscoon, jossa ne ryöstävät asevaraston ja hyökkäävät torniin. Apinat murtautuvat rakennukseen ja vangitsevat ihmiset, kun Dreyfus pakenee maan alle. Kun Ash kieltäytyy Koban käskystä tappaa aseettomia ihmisiä Caesarin opetuksiin vedoten, Koba tappaa Ashin ja vangitsee kaikki Caesarille uskolliset apinat.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ampui Caesarin Apinoiden planeetan aamunkoitteessa...</w:t>
      </w:r>
    </w:p>
    <w:p>
      <w:pPr>
        <w:pStyle w:val="TextBody"/>
        <w:bidi w:val="0"/>
        <w:jc w:val="left"/>
        <w:rPr>
          <w:b/>
          <w:shd w:val="clear" w:fill="FFFF00"/>
        </w:rPr>
      </w:pPr>
      <w:r>
        <w:rPr>
          <w:b/>
          <w:shd w:val="clear" w:fill="FFFF00"/>
        </w:rPr>
        <w:t xml:space="preserve">Teksti numero 4</w:t>
      </w:r>
    </w:p>
    <w:p>
      <w:pPr>
        <w:pStyle w:val="TextBody"/>
        <w:numPr>
          <w:ilvl w:val="0"/>
          <w:numId w:val="49"/>
        </w:numPr>
        <w:tabs>
          <w:tab w:val="clear" w:pos="1134"/>
          <w:tab w:val="left" w:leader="none" w:pos="707"/>
        </w:tabs>
        <w:bidi w:val="0"/>
        <w:spacing w:before="0" w:after="0"/>
        <w:ind w:start="707" w:hanging="283"/>
        <w:jc w:val="left"/>
        <w:rPr/>
      </w:pPr>
      <w:r>
        <w:rPr/>
        <w:t xml:space="preserve">Andy Serkis </w:t>
      </w:r>
      <w:r>
        <w:rPr>
          <w:color w:val="A9A9A9"/>
        </w:rPr>
        <w:t xml:space="preserve">Caesarina, tavallisena simpanssina ja kehittyneen apinaheimon johtajana. </w:t>
      </w:r>
    </w:p>
    <w:p>
      <w:pPr>
        <w:pStyle w:val="TextBody"/>
        <w:numPr>
          <w:ilvl w:val="0"/>
          <w:numId w:val="49"/>
        </w:numPr>
        <w:tabs>
          <w:tab w:val="clear" w:pos="1134"/>
          <w:tab w:val="left" w:leader="none" w:pos="707"/>
        </w:tabs>
        <w:bidi w:val="0"/>
        <w:spacing w:before="0" w:after="0"/>
        <w:ind w:start="707" w:hanging="283"/>
        <w:jc w:val="left"/>
        <w:rPr/>
      </w:pPr>
      <w:r>
        <w:rPr/>
        <w:t xml:space="preserve">Toby Kebbell on </w:t>
      </w:r>
      <w:r>
        <w:rPr>
          <w:color w:val="DCDCDC"/>
        </w:rPr>
        <w:t xml:space="preserve">Koba, arpinen bonobo ja Caesarin petollinen luutnantti</w:t>
      </w:r>
      <w:r>
        <w:rPr/>
        <w:t xml:space="preserve">, jota Christopher Gordon esitti aiemmin elokuvassa Rise. </w:t>
      </w:r>
    </w:p>
    <w:p>
      <w:pPr>
        <w:pStyle w:val="TextBody"/>
        <w:numPr>
          <w:ilvl w:val="0"/>
          <w:numId w:val="49"/>
        </w:numPr>
        <w:tabs>
          <w:tab w:val="clear" w:pos="1134"/>
          <w:tab w:val="left" w:leader="none" w:pos="707"/>
        </w:tabs>
        <w:bidi w:val="0"/>
        <w:spacing w:before="0" w:after="0"/>
        <w:ind w:start="707" w:hanging="283"/>
        <w:jc w:val="left"/>
        <w:rPr/>
      </w:pPr>
      <w:r>
        <w:rPr/>
        <w:t xml:space="preserve">Judy Greer </w:t>
      </w:r>
      <w:r>
        <w:rPr>
          <w:color w:val="2F4F4F"/>
        </w:rPr>
        <w:t xml:space="preserve">Corneliana, tavallinen simpanssi ja Caesarin vaimo, Blue Eyesin ja vastasyntyneen pojan äiti</w:t>
      </w:r>
      <w:r>
        <w:rPr/>
        <w:t xml:space="preserve">; aiemmin häntä esitti Devyn Dalton elokuvassa Rise. </w:t>
      </w:r>
    </w:p>
    <w:p>
      <w:pPr>
        <w:pStyle w:val="TextBody"/>
        <w:numPr>
          <w:ilvl w:val="0"/>
          <w:numId w:val="49"/>
        </w:numPr>
        <w:tabs>
          <w:tab w:val="clear" w:pos="1134"/>
          <w:tab w:val="left" w:leader="none" w:pos="707"/>
        </w:tabs>
        <w:bidi w:val="0"/>
        <w:spacing w:before="0" w:after="0"/>
        <w:ind w:start="707" w:hanging="283"/>
        <w:jc w:val="left"/>
        <w:rPr/>
      </w:pPr>
      <w:r>
        <w:rPr/>
        <w:t xml:space="preserve">Terry Notary </w:t>
      </w:r>
      <w:r>
        <w:rPr>
          <w:color w:val="556B2F"/>
        </w:rPr>
        <w:t xml:space="preserve">Rocketina, tavallisena simpanssina ja Caesarin entisenä kilpailijana ja </w:t>
      </w:r>
      <w:r>
        <w:rPr/>
        <w:t xml:space="preserve">ystäväksi</w:t>
      </w:r>
      <w:r>
        <w:rPr>
          <w:color w:val="556B2F"/>
        </w:rPr>
        <w:t xml:space="preserve"> muuttuneena vihollisena. </w:t>
      </w:r>
    </w:p>
    <w:p>
      <w:pPr>
        <w:pStyle w:val="TextBody"/>
        <w:numPr>
          <w:ilvl w:val="0"/>
          <w:numId w:val="49"/>
        </w:numPr>
        <w:tabs>
          <w:tab w:val="clear" w:pos="1134"/>
          <w:tab w:val="left" w:leader="none" w:pos="707"/>
        </w:tabs>
        <w:bidi w:val="0"/>
        <w:spacing w:before="0" w:after="0"/>
        <w:ind w:start="707" w:hanging="283"/>
        <w:jc w:val="left"/>
        <w:rPr/>
      </w:pPr>
      <w:r>
        <w:rPr/>
        <w:t xml:space="preserve">Karin Konoval </w:t>
      </w:r>
      <w:r>
        <w:rPr>
          <w:color w:val="6B8E23"/>
        </w:rPr>
        <w:t xml:space="preserve">Borneon oranki Maurice, Caesarin ystävä ja neuvonantaja. </w:t>
      </w:r>
    </w:p>
    <w:p>
      <w:pPr>
        <w:pStyle w:val="TextBody"/>
        <w:numPr>
          <w:ilvl w:val="0"/>
          <w:numId w:val="49"/>
        </w:numPr>
        <w:tabs>
          <w:tab w:val="clear" w:pos="1134"/>
          <w:tab w:val="left" w:leader="none" w:pos="707"/>
        </w:tabs>
        <w:bidi w:val="0"/>
        <w:spacing w:before="0" w:after="0"/>
        <w:ind w:start="707" w:hanging="283"/>
        <w:jc w:val="left"/>
        <w:rPr/>
      </w:pPr>
      <w:r>
        <w:rPr>
          <w:color w:val="A0522D"/>
        </w:rPr>
        <w:t xml:space="preserve">Doc Shaw </w:t>
      </w:r>
      <w:r>
        <w:rPr>
          <w:color w:val="228B22"/>
        </w:rPr>
        <w:t xml:space="preserve">Ashina, tavallinen simpanssi, Rocketin poika, joka on myös Blue Eyesin paras </w:t>
      </w:r>
      <w:r>
        <w:rPr/>
        <w:t xml:space="preserve">ystävä. </w:t>
      </w:r>
    </w:p>
    <w:p>
      <w:pPr>
        <w:pStyle w:val="TextBody"/>
        <w:numPr>
          <w:ilvl w:val="0"/>
          <w:numId w:val="49"/>
        </w:numPr>
        <w:tabs>
          <w:tab w:val="clear" w:pos="1134"/>
          <w:tab w:val="left" w:leader="none" w:pos="707"/>
        </w:tabs>
        <w:bidi w:val="0"/>
        <w:spacing w:before="0" w:after="0"/>
        <w:ind w:start="707" w:hanging="283"/>
        <w:jc w:val="left"/>
        <w:rPr/>
      </w:pPr>
      <w:r>
        <w:rPr/>
        <w:t xml:space="preserve">Nick Thurston on </w:t>
      </w:r>
      <w:r>
        <w:rPr>
          <w:color w:val="191970"/>
        </w:rPr>
        <w:t xml:space="preserve">Blue Eyes, tavallinen simpanssi ja Caesarin ja Cornelian ensimmäinen </w:t>
      </w:r>
      <w:r>
        <w:rPr/>
        <w:t xml:space="preserve">poika. </w:t>
      </w:r>
    </w:p>
    <w:p>
      <w:pPr>
        <w:pStyle w:val="TextBody"/>
        <w:numPr>
          <w:ilvl w:val="0"/>
          <w:numId w:val="49"/>
        </w:numPr>
        <w:tabs>
          <w:tab w:val="clear" w:pos="1134"/>
          <w:tab w:val="left" w:leader="none" w:pos="707"/>
        </w:tabs>
        <w:bidi w:val="0"/>
        <w:ind w:start="707" w:hanging="283"/>
        <w:jc w:val="left"/>
        <w:rPr/>
      </w:pPr>
      <w:r>
        <w:rPr/>
        <w:t xml:space="preserve">Lee Ross on </w:t>
      </w:r>
      <w:r>
        <w:rPr>
          <w:color w:val="8B0000"/>
        </w:rPr>
        <w:t xml:space="preserve">Grey, tavallinen simpanssi ja Koban seuraaja.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apinoiden nimet elokuvassa Dawn of the Planet of the Apes?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apinoiden planeetan aamunkoitto Kuka on tuhka?</w:t>
      </w:r>
    </w:p>
    <w:p>
      <w:pPr>
        <w:pStyle w:val="TextBody"/>
        <w:bidi w:val="0"/>
        <w:jc w:val="left"/>
        <w:rPr>
          <w:b/>
          <w:shd w:val="clear" w:fill="FFFF00"/>
        </w:rPr>
      </w:pPr>
      <w:r>
        <w:rPr>
          <w:b/>
          <w:shd w:val="clear" w:fill="FFFF00"/>
        </w:rPr>
        <w:t xml:space="preserve">Teksti numero 5</w:t>
      </w:r>
    </w:p>
    <w:p>
      <w:pPr>
        <w:pStyle w:val="TextBody"/>
        <w:numPr>
          <w:ilvl w:val="0"/>
          <w:numId w:val="50"/>
        </w:numPr>
        <w:tabs>
          <w:tab w:val="clear" w:pos="1134"/>
          <w:tab w:val="left" w:leader="none" w:pos="720"/>
        </w:tabs>
        <w:bidi w:val="0"/>
        <w:ind w:start="720" w:hanging="283"/>
        <w:jc w:val="left"/>
        <w:rPr/>
      </w:pPr>
      <w:r>
        <w:rPr>
          <w:color w:val="A9A9A9"/>
        </w:rPr>
        <w:t xml:space="preserve">Toby Kebbell </w:t>
      </w:r>
      <w:r>
        <w:rPr/>
        <w:t xml:space="preserve">on Koba, arpinen bonobo ja Caesarin petollinen luutnantti, jota Christopher Gordon esitti aiemmin elokuvassa Rise.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Koba elokuvassa Dawn of the Planet of the Apes?</w:t>
      </w:r>
    </w:p>
    <w:p>
      <w:pPr>
        <w:pStyle w:val="TextBody"/>
        <w:bidi w:val="0"/>
        <w:jc w:val="left"/>
        <w:rPr>
          <w:b/>
          <w:u w:val="single"/>
          <w:shd w:val="clear" w:fill="FFFF00"/>
        </w:rPr>
      </w:pPr>
      <w:r>
        <w:rPr>
          <w:b/>
          <w:u w:val="single"/>
          <w:shd w:val="clear" w:fill="FFFF00"/>
        </w:rPr>
        <w:t xml:space="preserve">Asiakirjan numero 25786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Selkäjuuren mediaalinen jako sisältää halkaisijaltaan suurempia myelinoivia kuituja. Ne välittävät tietoa kosketuksesta, paineesta, tärinästä ja tietoisesta proprioseptiikasta, joka on peräisin selkärangan tasoilta C2-S5. Nämä kuidut työntyvät sisäänpäin kohti takimmaista mediaalista sulcusta muodostaen gracile fasciculus ja cuneate fasciculus takimmaisen pylvään - mediaalisen lemniscuksen radan. Jos selkäydinhermon selkäydinjuuri katkaistaisiin, se aiheuttaisi </w:t>
      </w:r>
      <w:r>
        <w:rPr>
          <w:color w:val="A9A9A9"/>
        </w:rPr>
        <w:t xml:space="preserve">tunnottomuutta tietyillä kehon alueilla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kun selkäydinhermon selkäydinjuuri leikataan?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Selkäydinhermon selkäydinjuuri (tai selkäydinhermon takajuuri) on toinen kahdesta selkäytimestä lähtevästä "juuresta". Se lähtee suoraan selkäytimestä ja kulkee selkäydinjuureen. Ventraalijuuren hermosäikeet yhdistyvät sitten selkäydinhermoksi. Selkäjuuri välittää </w:t>
      </w:r>
      <w:r>
        <w:rPr>
          <w:color w:val="A9A9A9"/>
        </w:rPr>
        <w:t xml:space="preserve">aistitietoa </w:t>
      </w:r>
      <w:r>
        <w:rPr/>
        <w:t xml:space="preserve">ja muodostaa selkäydinhermon afferentin aistijuuren.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selkäydinhermon takajuuri kuljettaa?</w:t>
      </w:r>
    </w:p>
    <w:p>
      <w:pPr>
        <w:pStyle w:val="TextBody"/>
        <w:bidi w:val="0"/>
        <w:jc w:val="left"/>
        <w:rPr>
          <w:b/>
          <w:u w:val="single"/>
          <w:shd w:val="clear" w:fill="FFFF00"/>
        </w:rPr>
      </w:pPr>
      <w:r>
        <w:rPr>
          <w:b/>
          <w:u w:val="single"/>
          <w:shd w:val="clear" w:fill="FFFF00"/>
        </w:rPr>
        <w:t xml:space="preserve">Asiakirjan numero 25787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Sherlock on televisiorikosdraama, joka on nykyaikainen sovitus Sir Arthur Conan Doylen Sherlock Holmes -etsivätarinoista. Sen ovat luoneet Steven Moffat ja Mark Gatiss, ja sen pääosissa nähdään Benedict Cumberbatch Sherlock Holmesina ja Martin Freeman tohtori John Watsonina. Ensimmäinen </w:t>
      </w:r>
      <w:r>
        <w:rPr>
          <w:color w:val="A9A9A9"/>
        </w:rPr>
        <w:t xml:space="preserve">kolmen </w:t>
      </w:r>
      <w:r>
        <w:rPr/>
        <w:t xml:space="preserve">jakson </w:t>
      </w:r>
      <w:r>
        <w:rPr/>
        <w:t xml:space="preserve">sarja </w:t>
      </w:r>
      <w:r>
        <w:rPr/>
        <w:t xml:space="preserve">esitettiin vuonna 2010, toinen sarja vuonna 2012 ja kolmas sarja vuoden 2014 ensimmäisellä neljänneksellä. Kolmannesta sarjasta on tullut Britannian katsotuin draamasarja sitten vuoden 2001. Yksi jakso esitettiin vuonna 2016 viktoriaanisen ajan erikoisjaksona. Sherlock on myyty yli 200 alueelle.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sherlock holmes kausi 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sherlock on siellä kausi 1</w:t>
      </w:r>
    </w:p>
    <w:p>
      <w:pPr>
        <w:pStyle w:val="TextBody"/>
        <w:bidi w:val="0"/>
        <w:jc w:val="left"/>
        <w:rPr>
          <w:b/>
          <w:u w:val="single"/>
          <w:shd w:val="clear" w:fill="FFFF00"/>
        </w:rPr>
      </w:pPr>
      <w:r>
        <w:rPr>
          <w:b/>
          <w:u w:val="single"/>
          <w:shd w:val="clear" w:fill="FFFF00"/>
        </w:rPr>
        <w:t xml:space="preserve">Asiakirjan numero 25788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Jatkuva toimitus (CD) on ohjelmistosuunnittelun lähestymistapa, jossa tiimit tuottavat ohjelmistoja lyhyissä sykleissä varmistaen, että </w:t>
      </w:r>
      <w:r>
        <w:rPr>
          <w:color w:val="A9A9A9"/>
        </w:rPr>
        <w:t xml:space="preserve">ohjelmisto voidaan julkaista luotettavasti milloin tahansa</w:t>
      </w:r>
      <w:r>
        <w:rPr/>
        <w:t xml:space="preserve">. Sen tavoitteena on rakentaa, testata ja julkaista ohjelmistoja nopeammin ja useammin. Lähestymistapa auttaa vähentämään muutosten toimittamiseen liittyviä kustannuksia, aikaa ja riskejä, sillä se mahdollistaa useampien tuotantosovellusten inkrementaaliset päivitykset. Suora ja toistettava käyttöönottoprosessi on tärkeä jatkuvassa toimituksessa.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jatkuvan toimituksen putken kolme jatkuvaa sykliä mahdollistavat?</w:t>
      </w:r>
    </w:p>
    <w:p>
      <w:pPr>
        <w:pStyle w:val="TextBody"/>
        <w:bidi w:val="0"/>
        <w:jc w:val="left"/>
        <w:rPr>
          <w:b/>
          <w:u w:val="single"/>
          <w:shd w:val="clear" w:fill="FFFF00"/>
        </w:rPr>
      </w:pPr>
      <w:r>
        <w:rPr>
          <w:b/>
          <w:u w:val="single"/>
          <w:shd w:val="clear" w:fill="FFFF00"/>
        </w:rPr>
        <w:t xml:space="preserve">Asiakirjan numero 25789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That's Greek to me tai It's (all) Greek to me on englanninkielinen idiomi, joka </w:t>
      </w:r>
      <w:r>
        <w:rPr>
          <w:color w:val="A9A9A9"/>
        </w:rPr>
        <w:t xml:space="preserve">ilmaisee, että jokin asia ei ole ymmärrettävissä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casca tarkoittaa, se oli minulle kreikkaa.</w:t>
      </w:r>
    </w:p>
    <w:p>
      <w:pPr>
        <w:pStyle w:val="TextBody"/>
        <w:bidi w:val="0"/>
        <w:jc w:val="left"/>
        <w:rPr>
          <w:b/>
          <w:u w:val="single"/>
          <w:shd w:val="clear" w:fill="FFFF00"/>
        </w:rPr>
      </w:pPr>
      <w:r>
        <w:rPr>
          <w:b/>
          <w:u w:val="single"/>
          <w:shd w:val="clear" w:fill="FFFF00"/>
        </w:rPr>
        <w:t xml:space="preserve">Asiakirjan numero 25790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Null Island on </w:t>
      </w:r>
      <w:r>
        <w:rPr/>
        <w:t xml:space="preserve">kuvitteellinen saari </w:t>
      </w:r>
      <w:r>
        <w:rPr>
          <w:color w:val="DCDCDC"/>
        </w:rPr>
        <w:t xml:space="preserve">Guineanlahdella, joka on </w:t>
      </w:r>
      <w:r>
        <w:rPr/>
        <w:t xml:space="preserve">lisätty Natural Earth -kartta-aineistoon, joka sijaitsee siellä, missä päiväntasaaja ylittää päämeridiaanin, </w:t>
      </w:r>
      <w:r>
        <w:rPr>
          <w:color w:val="2F4F4F"/>
        </w:rPr>
        <w:t xml:space="preserve">koordinaateilla </w:t>
      </w:r>
      <w:r>
        <w:rPr>
          <w:color w:val="556B2F"/>
        </w:rPr>
        <w:t xml:space="preserve">0 ° N 0 ° E </w:t>
      </w:r>
      <w:r>
        <w:rPr>
          <w:color w:val="556B2F"/>
        </w:rPr>
        <w:t xml:space="preserve">/ </w:t>
      </w:r>
      <w:r>
        <w:rPr>
          <w:color w:val="556B2F"/>
        </w:rPr>
        <w:t xml:space="preserve">0 ° N 0 ° E </w:t>
      </w:r>
      <w:r>
        <w:rPr/>
        <w:t xml:space="preserve">/ 0; 0. Natural Earth kuvaa kokonaisuutta ``1 metrin neliösaareksi'', jonka ``mittakaava-arvo on 100, mikä tarkoittaa, että sitä ei pitäisi koskaan näyttää kartoituksessa''. Nimi''Null'' viittaa kahteen 0-koordinaattiin, joita molempia kutsutaan matematiikassa joskus nollaksi.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kohtaavat 0 leveysastetta ja 0 pituusastetta?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ne koordinaatit, joissa päämeridiaani ja päiväntasaaja kohtaavat?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päiväntasaaja ja päämeridiaani kohtaavat?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Nollasaari on </w:t>
      </w:r>
      <w:r>
        <w:rPr/>
        <w:t xml:space="preserve">nimitys alueelle, joka sijaitsee päämeridiaanin ja päiväntasaajan risteyskohdan ympärillä; WGS84-tietokannassa tämä on nollan leveys- ja pituusasteen kohdalla (0 ° N 0 ° E </w:t>
      </w:r>
      <w:r>
        <w:rPr/>
        <w:t xml:space="preserve">/ </w:t>
      </w:r>
      <w:r>
        <w:rPr/>
        <w:t xml:space="preserve">0 ° N 0 ° E </w:t>
      </w:r>
      <w:r>
        <w:rPr/>
        <w:t xml:space="preserve">/ 0; 0.) (sijainti on Guineanlahdella Länsi-Afrikan rannikolla). Nimi "Null Island" on sekä vitsi, joka perustuu saaren oletettuun olemassaoloon (todellisuudessa siellä on vain poiju (kuvassa)), että nimi, johon paikkatietokannoissa annetaan virheellisesti 0,0:aan asetetut koordinaatit, jotta ne olisi helpompi löytää ja korjata. Lähin maa on Annobónin saari, 1 ° 25′ S 5 ° 38′ E </w:t>
      </w:r>
      <w:r>
        <w:rPr/>
        <w:t xml:space="preserve">/ </w:t>
      </w:r>
      <w:r>
        <w:rPr/>
        <w:t xml:space="preserve">1</w:t>
      </w:r>
      <w:r>
        <w:rPr/>
        <w:t xml:space="preserve">,417 ° S 5,633 ° E </w:t>
      </w:r>
      <w:r>
        <w:rPr/>
        <w:t xml:space="preserve">/-1,417; 5,633.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päämeridiaani leikkaa päiväntasaajan</w:t>
      </w:r>
    </w:p>
    <w:p>
      <w:pPr>
        <w:pStyle w:val="TextBody"/>
        <w:bidi w:val="0"/>
        <w:jc w:val="left"/>
        <w:rPr>
          <w:b/>
          <w:u w:val="single"/>
          <w:shd w:val="clear" w:fill="FFFF00"/>
        </w:rPr>
      </w:pPr>
      <w:r>
        <w:rPr>
          <w:b/>
          <w:u w:val="single"/>
          <w:shd w:val="clear" w:fill="FFFF00"/>
        </w:rPr>
        <w:t xml:space="preserve">Asiakirjan numero 25791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Masoreettinen teksti (MT tai M) on </w:t>
      </w:r>
      <w:r>
        <w:rPr>
          <w:color w:val="A9A9A9"/>
        </w:rPr>
        <w:t xml:space="preserve">rabbiinisen juutalaisuuden arvovaltainen hepreankielinen ja arameankielinen Tanakh-teksti.</w:t>
      </w:r>
      <w:r>
        <w:rPr/>
        <w:t xml:space="preserve"> Se ei ole heprealaisen Raamatun alkuperäinen teksti (Urtext). Sitä kopioi, muokkasi ja jakeli pääasiassa juutalaisten ryhmä, joka tunnetaan nimellä masoreetit, 7.-10. vuosisadalla jKr. Vanhimmat säilyneet käsikirjoitukset ovat peräisin noin 900-luvulta. Aleppon koodeksi (joka oli aikoinaan vanhin tunnettu täydellinen kopio, mutta josta nyt puuttuu Toora) on peräisin 10. vuosisadalta. Masoreettinen teksti määrittelee juutalaisen kaanonin ja sen tarkan kirjaintekstin, jonka vokaalisointi ja korostus tunnetaan nimellä Masora.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Raamatun masoreettinen teksti?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Nykyinen hyväksytty teksti saavutti lopulta valta-aseman </w:t>
      </w:r>
      <w:r>
        <w:rPr>
          <w:color w:val="A9A9A9"/>
        </w:rPr>
        <w:t xml:space="preserve">masoreettojen</w:t>
      </w:r>
      <w:r>
        <w:rPr/>
        <w:t xml:space="preserve">, 7.-11. vuosisadan välisenä aikana toimineiden kirjurikoulujen ja tooratutkijoiden, jotka toimivat pääasiassa Israelin maassa Tiberian ja Jerusalemin kaupungeissa sekä Babyloniassa, </w:t>
      </w:r>
      <w:r>
        <w:rPr/>
        <w:t xml:space="preserve">maineen ansiosta.</w:t>
      </w:r>
      <w:r>
        <w:rPr/>
        <w:t xml:space="preserve"> Menachem Cohenin mukaan nämä koulukunnat kehittivät kopiointitekniikoidensa tarkkuuden ja virheiden hallinnan ansiosta niin suuren arvovallan, että niiden tekstit saavuttivat auktoriteetin, joka ylittää kaikki muut. Eroja säilyi, ja joskus niitä vahvistivat järjestelmälliset paikalliset erot ääntämisessä ja kantiloinnissa. Kullakin paikkakunnalla oli koulukuntansa perinnettä noudattava standardikokoelma, johon sen lukemat oli koottu. Babyloniassa Suran koulu erosi Nehardian koulusta, ja samanlaisia eroja oli Israelin maan kouluissa ja Tiberiassa sijaitsevassa koulussa, josta myöhempinä aikoina tuli yhä useammin oppineiden pääpaikka. Tänä aikana elävä traditio lakkasi, ja masoreetit noudattivat koodekkeja laatiessaan yleensä yhtä tai toista koulukuntaa, mutta tutkivat kuitenkin muiden koulukuntien vakiokoodekkeja ja huomioivat niiden erot.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kutsuttiin niitä kirjanoppineita, jotka säilyttivät vanhan testamentin tekstin.</w:t>
      </w:r>
    </w:p>
    <w:p>
      <w:pPr>
        <w:pStyle w:val="TextBody"/>
        <w:bidi w:val="0"/>
        <w:jc w:val="left"/>
        <w:rPr>
          <w:b/>
          <w:u w:val="single"/>
          <w:shd w:val="clear" w:fill="FFFF00"/>
        </w:rPr>
      </w:pPr>
      <w:r>
        <w:rPr>
          <w:b/>
          <w:u w:val="single"/>
          <w:shd w:val="clear" w:fill="FFFF00"/>
        </w:rPr>
        <w:t xml:space="preserve">Asiakirjan numero 25792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Tästä syystä esine, jonka tiheys on suurempi kuin sen nesteen tiheys, johon se on upotettu, pyrkii uppoamaan. Jos esine on joko vähemmän tiheä kuin neste tai se on muotoiltu sopivasti (kuten vene), voima voi pitää esineen pinnalla. Tämä voi tapahtua vain epäinertiavertailukehyksessä, jossa on joko painovoimakenttä tai joka kiihtyy jonkin muun voiman kuin painovoiman vaikutuksesta, joka määrittelee suunnan "alaspäin". Nestestatiikan tilanteessa ylöspäin suuntautuva </w:t>
      </w:r>
      <w:r>
        <w:rPr/>
        <w:t xml:space="preserve">nettovetovoima on yhtä suuri kuin kappaleen syrjäyttämän nesteen painon suuruus.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voiman nimi, joka pitää asiat pinnalla?</w:t>
      </w:r>
    </w:p>
    <w:p>
      <w:pPr>
        <w:pStyle w:val="TextBody"/>
        <w:bidi w:val="0"/>
        <w:jc w:val="left"/>
        <w:rPr>
          <w:b/>
          <w:u w:val="single"/>
          <w:shd w:val="clear" w:fill="FFFF00"/>
        </w:rPr>
      </w:pPr>
      <w:r>
        <w:rPr>
          <w:b/>
          <w:u w:val="single"/>
          <w:shd w:val="clear" w:fill="FFFF00"/>
        </w:rPr>
        <w:t xml:space="preserve">Asiakirjan numero 25793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Enterprise Rent-A-Car on yhdysvaltalainen </w:t>
      </w:r>
      <w:r>
        <w:rPr>
          <w:color w:val="A9A9A9"/>
        </w:rPr>
        <w:t xml:space="preserve">autonvuokrausyritys, </w:t>
      </w:r>
      <w:r>
        <w:rPr/>
        <w:t xml:space="preserve">jonka pääkonttori sijaitsee Claytonissa, Missourissa, Yhdysvalloissa, suuressa St. Louisissa. Autovuokrauksen lisäksi Enterprise vastaa myös kaupallisen kaluston hallinnoinnista, käytettyjen autojen myynnistä ja kaupallisten kuorma-autojen vuokrauksesta.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yritys on enterprise rent a car</w:t>
      </w:r>
    </w:p>
    <w:p>
      <w:pPr>
        <w:pStyle w:val="TextBody"/>
        <w:bidi w:val="0"/>
        <w:jc w:val="left"/>
        <w:rPr>
          <w:b/>
          <w:u w:val="single"/>
          <w:shd w:val="clear" w:fill="FFFF00"/>
        </w:rPr>
      </w:pPr>
      <w:r>
        <w:rPr>
          <w:b/>
          <w:u w:val="single"/>
          <w:shd w:val="clear" w:fill="FFFF00"/>
        </w:rPr>
        <w:t xml:space="preserve">Asiakirjan numero 25794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Orlando Jonathan Blanchard Bloom </w:t>
      </w:r>
      <w:r>
        <w:rPr/>
        <w:t xml:space="preserve">(s. 13. tammikuuta 1977) on englantilainen näyttelijä. Tehtyään läpimurtonsa Legolasina Taru sormusten herrasta -trilogiassa hän nousi kuuluisuuteen esiintymällä edelleen eeppisissä fantasia-, historiallisissa eepos- ja fantasiaseikkailuelokuvissa. Hänen muita roolejaan ovat muun muassa </w:t>
      </w:r>
      <w:r>
        <w:rPr>
          <w:color w:val="DCDCDC"/>
        </w:rPr>
        <w:t xml:space="preserve">Legolas </w:t>
      </w:r>
      <w:r>
        <w:rPr/>
        <w:t xml:space="preserve">Hobitti-trilogiassa, Will Turner Pirates of the Caribbean -sarjassa ja Paris elokuvassa Troija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Legolasia Sormusten herrasta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Legolasia Sormusten herrasta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osaa Orlando Bloom näytteli Hobitissa?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näyttelee Legolasia sormusten herrasta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Orlando Jonathan Blanchard Bloom </w:t>
      </w:r>
      <w:r>
        <w:rPr/>
        <w:t xml:space="preserve">(s. 13. tammikuuta 1977) on englantilainen näyttelijä. Tehtyään läpimurtonsa Legolasina Taru sormusten herrasta -trilogiassa hän nousi kuuluisuuteen esiintymällä edelleen eeppisissä fantasia-, historiallisissa eepos- ja fantasiaseikkailuelokuvissa. Hänen muita roolejaan ovat muun muassa Legolas Hobitti-trilogiassa, Will Turner Pirates of the Caribbean -sarjassa, Paris Troijassa ja Balian de Ibelin Kingdom of Heavenissa.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Legolasia sormusten herrasta -elokuvassa</w:t>
      </w:r>
    </w:p>
    <w:p>
      <w:pPr>
        <w:pStyle w:val="TextBody"/>
        <w:bidi w:val="0"/>
        <w:jc w:val="left"/>
        <w:rPr>
          <w:b/>
          <w:u w:val="single"/>
          <w:shd w:val="clear" w:fill="FFFF00"/>
        </w:rPr>
      </w:pPr>
      <w:r>
        <w:rPr>
          <w:b/>
          <w:u w:val="single"/>
          <w:shd w:val="clear" w:fill="FFFF00"/>
        </w:rPr>
        <w:t xml:space="preserve">Asiakirjan numero 25795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Käsin kirjoitettu -- Standard painos </w:t>
      </w:r>
    </w:p>
    <w:tbl>
      <w:tblPr>
        <w:tblW w:w="10205" w:type="dxa"/>
        <w:jc w:val="left"/>
        <w:tblInd w:w="0" w:type="dxa"/>
        <w:tblLayout w:type="fixed"/>
        <w:tblCellMar>
          <w:top w:w="28" w:type="dxa"/>
          <w:left w:w="28" w:type="dxa"/>
          <w:bottom w:w="28" w:type="dxa"/>
          <w:right w:w="28" w:type="dxa"/>
        </w:tblCellMar>
      </w:tblPr>
      <w:tblGrid>
        <w:gridCol w:w="662"/>
        <w:gridCol w:w="2597"/>
        <w:gridCol w:w="3020"/>
        <w:gridCol w:w="2396"/>
        <w:gridCol w:w="1530"/>
      </w:tblGrid>
      <w:tr>
        <w:trPr/>
        <w:tc>
          <w:tcPr>
            <w:tcW w:w="662" w:type="dxa"/>
            <w:tcBorders/>
            <w:vAlign w:val="center"/>
          </w:tcPr>
          <w:p>
            <w:pPr>
              <w:pStyle w:val="TableHeading"/>
              <w:suppressLineNumbers/>
              <w:bidi w:val="0"/>
              <w:spacing w:before="0" w:after="283"/>
              <w:jc w:val="center"/>
              <w:rPr/>
            </w:pPr>
            <w:r>
              <w:rPr/>
              <w:t xml:space="preserve">Ei. </w:t>
            </w:r>
          </w:p>
        </w:tc>
        <w:tc>
          <w:tcPr>
            <w:tcW w:w="2597" w:type="dxa"/>
            <w:tcBorders/>
            <w:vAlign w:val="center"/>
          </w:tcPr>
          <w:p>
            <w:pPr>
              <w:pStyle w:val="TableHeading"/>
              <w:suppressLineNumbers/>
              <w:bidi w:val="0"/>
              <w:spacing w:before="0" w:after="283"/>
              <w:jc w:val="center"/>
              <w:rPr/>
            </w:pPr>
            <w:r>
              <w:rPr/>
              <w:t xml:space="preserve">Otsikko </w:t>
            </w:r>
          </w:p>
        </w:tc>
        <w:tc>
          <w:tcPr>
            <w:tcW w:w="3020" w:type="dxa"/>
            <w:tcBorders/>
            <w:vAlign w:val="center"/>
          </w:tcPr>
          <w:p>
            <w:pPr>
              <w:pStyle w:val="TableHeading"/>
              <w:suppressLineNumbers/>
              <w:bidi w:val="0"/>
              <w:spacing w:before="0" w:after="283"/>
              <w:jc w:val="center"/>
              <w:rPr/>
            </w:pPr>
            <w:r>
              <w:rPr/>
              <w:t xml:space="preserve">Kirjoittaja (s) </w:t>
            </w:r>
          </w:p>
        </w:tc>
        <w:tc>
          <w:tcPr>
            <w:tcW w:w="2396" w:type="dxa"/>
            <w:tcBorders/>
            <w:vAlign w:val="center"/>
          </w:tcPr>
          <w:p>
            <w:pPr>
              <w:pStyle w:val="TableHeading"/>
              <w:suppressLineNumbers/>
              <w:bidi w:val="0"/>
              <w:spacing w:before="0" w:after="283"/>
              <w:jc w:val="center"/>
              <w:rPr/>
            </w:pPr>
            <w:r>
              <w:rPr/>
              <w:t xml:space="preserve">Tuottaja (s) </w:t>
            </w:r>
          </w:p>
        </w:tc>
        <w:tc>
          <w:tcPr>
            <w:tcW w:w="1530" w:type="dxa"/>
            <w:tcBorders/>
            <w:vAlign w:val="center"/>
          </w:tcPr>
          <w:p>
            <w:pPr>
              <w:pStyle w:val="TableHeading"/>
              <w:suppressLineNumbers/>
              <w:bidi w:val="0"/>
              <w:spacing w:before="0" w:after="283"/>
              <w:jc w:val="center"/>
              <w:rPr/>
            </w:pPr>
            <w:r>
              <w:rPr/>
              <w:t xml:space="preserve">Pituus </w:t>
            </w:r>
          </w:p>
        </w:tc>
      </w:tr>
      <w:tr>
        <w:trPr/>
        <w:tc>
          <w:tcPr>
            <w:tcW w:w="662" w:type="dxa"/>
            <w:tcBorders/>
            <w:vAlign w:val="center"/>
          </w:tcPr>
          <w:p>
            <w:pPr>
              <w:pStyle w:val="TableContents"/>
              <w:bidi w:val="0"/>
              <w:spacing w:before="0" w:after="283"/>
              <w:jc w:val="left"/>
              <w:rPr/>
            </w:pPr>
            <w:r>
              <w:rPr/>
              <w:t xml:space="preserve">1. </w:t>
            </w:r>
          </w:p>
        </w:tc>
        <w:tc>
          <w:tcPr>
            <w:tcW w:w="2597" w:type="dxa"/>
            <w:tcBorders/>
            <w:vAlign w:val="center"/>
          </w:tcPr>
          <w:p>
            <w:pPr>
              <w:pStyle w:val="TableContents"/>
              <w:bidi w:val="0"/>
              <w:spacing w:before="0" w:after="283"/>
              <w:jc w:val="left"/>
              <w:rPr/>
            </w:pPr>
            <w:r>
              <w:rPr/>
              <w:t xml:space="preserve">``Life of the Party'' </w:t>
            </w:r>
          </w:p>
        </w:tc>
        <w:tc>
          <w:tcPr>
            <w:tcW w:w="3020"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Ido Zmishlany </w:t>
            </w:r>
          </w:p>
          <w:p>
            <w:pPr>
              <w:pStyle w:val="TableContents"/>
              <w:numPr>
                <w:ilvl w:val="0"/>
                <w:numId w:val="51"/>
              </w:numPr>
              <w:tabs>
                <w:tab w:val="clear" w:pos="1134"/>
                <w:tab w:val="left" w:leader="none" w:pos="707"/>
              </w:tabs>
              <w:bidi w:val="0"/>
              <w:spacing w:before="0" w:after="283"/>
              <w:ind w:start="707" w:hanging="283"/>
              <w:jc w:val="left"/>
              <w:rPr/>
            </w:pPr>
            <w:r>
              <w:rPr/>
              <w:t xml:space="preserve">Scott Harris </w:t>
            </w:r>
          </w:p>
        </w:tc>
        <w:tc>
          <w:tcPr>
            <w:tcW w:w="2396" w:type="dxa"/>
            <w:tcBorders/>
            <w:vAlign w:val="center"/>
          </w:tcPr>
          <w:p>
            <w:pPr>
              <w:pStyle w:val="TableContents"/>
              <w:bidi w:val="0"/>
              <w:spacing w:before="0" w:after="283"/>
              <w:jc w:val="left"/>
              <w:rPr/>
            </w:pPr>
            <w:r>
              <w:rPr/>
              <w:t xml:space="preserve">Zmishlany </w:t>
            </w:r>
          </w:p>
        </w:tc>
        <w:tc>
          <w:tcPr>
            <w:tcW w:w="1530" w:type="dxa"/>
            <w:tcBorders/>
            <w:vAlign w:val="center"/>
          </w:tcPr>
          <w:p>
            <w:pPr>
              <w:pStyle w:val="TableContents"/>
              <w:bidi w:val="0"/>
              <w:spacing w:before="0" w:after="283"/>
              <w:jc w:val="left"/>
              <w:rPr/>
            </w:pPr>
            <w:r>
              <w:rPr/>
              <w:t xml:space="preserve">3: 35 </w:t>
            </w:r>
          </w:p>
        </w:tc>
      </w:tr>
      <w:tr>
        <w:trPr/>
        <w:tc>
          <w:tcPr>
            <w:tcW w:w="662" w:type="dxa"/>
            <w:tcBorders/>
            <w:vAlign w:val="center"/>
          </w:tcPr>
          <w:p>
            <w:pPr>
              <w:pStyle w:val="TableContents"/>
              <w:bidi w:val="0"/>
              <w:spacing w:before="0" w:after="283"/>
              <w:jc w:val="left"/>
              <w:rPr/>
            </w:pPr>
            <w:r>
              <w:rPr/>
              <w:t xml:space="preserve">2. </w:t>
            </w:r>
          </w:p>
        </w:tc>
        <w:tc>
          <w:tcPr>
            <w:tcW w:w="2597" w:type="dxa"/>
            <w:tcBorders/>
            <w:vAlign w:val="center"/>
          </w:tcPr>
          <w:p>
            <w:pPr>
              <w:pStyle w:val="TableContents"/>
              <w:bidi w:val="0"/>
              <w:spacing w:before="0" w:after="283"/>
              <w:jc w:val="left"/>
              <w:rPr/>
            </w:pPr>
            <w:r>
              <w:rPr/>
              <w:t xml:space="preserve">"Ompeleet </w:t>
            </w:r>
          </w:p>
        </w:tc>
        <w:tc>
          <w:tcPr>
            <w:tcW w:w="3020"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Daniel Parker </w:t>
            </w:r>
          </w:p>
          <w:p>
            <w:pPr>
              <w:pStyle w:val="TableContents"/>
              <w:numPr>
                <w:ilvl w:val="0"/>
                <w:numId w:val="52"/>
              </w:numPr>
              <w:tabs>
                <w:tab w:val="clear" w:pos="1134"/>
                <w:tab w:val="left" w:leader="none" w:pos="707"/>
              </w:tabs>
              <w:bidi w:val="0"/>
              <w:spacing w:before="0" w:after="0"/>
              <w:ind w:start="707" w:hanging="283"/>
              <w:jc w:val="left"/>
              <w:rPr/>
            </w:pPr>
            <w:r>
              <w:rPr/>
              <w:t xml:space="preserve">Teddy Geiger </w:t>
            </w:r>
          </w:p>
          <w:p>
            <w:pPr>
              <w:pStyle w:val="TableContents"/>
              <w:numPr>
                <w:ilvl w:val="0"/>
                <w:numId w:val="52"/>
              </w:numPr>
              <w:tabs>
                <w:tab w:val="clear" w:pos="1134"/>
                <w:tab w:val="left" w:leader="none" w:pos="707"/>
              </w:tabs>
              <w:bidi w:val="0"/>
              <w:spacing w:before="0" w:after="283"/>
              <w:ind w:start="707" w:hanging="283"/>
              <w:jc w:val="left"/>
              <w:rPr/>
            </w:pPr>
            <w:r>
              <w:rPr/>
              <w:t xml:space="preserve">Daniel ``Daylight'' Kyriakides </w:t>
            </w:r>
          </w:p>
        </w:tc>
        <w:tc>
          <w:tcPr>
            <w:tcW w:w="2396"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Päivänvalo </w:t>
            </w:r>
          </w:p>
          <w:p>
            <w:pPr>
              <w:pStyle w:val="TableContents"/>
              <w:numPr>
                <w:ilvl w:val="0"/>
                <w:numId w:val="53"/>
              </w:numPr>
              <w:tabs>
                <w:tab w:val="clear" w:pos="1134"/>
                <w:tab w:val="left" w:leader="none" w:pos="707"/>
              </w:tabs>
              <w:bidi w:val="0"/>
              <w:spacing w:before="0" w:after="0"/>
              <w:ind w:start="707" w:hanging="283"/>
              <w:jc w:val="left"/>
              <w:rPr/>
            </w:pPr>
            <w:r>
              <w:rPr/>
              <w:t xml:space="preserve">Geiger </w:t>
            </w:r>
          </w:p>
          <w:p>
            <w:pPr>
              <w:pStyle w:val="TableContents"/>
              <w:numPr>
                <w:ilvl w:val="0"/>
                <w:numId w:val="53"/>
              </w:numPr>
              <w:tabs>
                <w:tab w:val="clear" w:pos="1134"/>
                <w:tab w:val="left" w:leader="none" w:pos="707"/>
              </w:tabs>
              <w:bidi w:val="0"/>
              <w:spacing w:before="0" w:after="283"/>
              <w:ind w:start="707" w:hanging="283"/>
              <w:jc w:val="left"/>
              <w:rPr/>
            </w:pPr>
            <w:r>
              <w:rPr/>
              <w:t xml:space="preserve">Parker </w:t>
            </w:r>
          </w:p>
        </w:tc>
        <w:tc>
          <w:tcPr>
            <w:tcW w:w="1530" w:type="dxa"/>
            <w:tcBorders/>
            <w:vAlign w:val="center"/>
          </w:tcPr>
          <w:p>
            <w:pPr>
              <w:pStyle w:val="TableContents"/>
              <w:bidi w:val="0"/>
              <w:spacing w:before="0" w:after="283"/>
              <w:jc w:val="left"/>
              <w:rPr/>
            </w:pPr>
            <w:r>
              <w:rPr/>
              <w:t xml:space="preserve">3: 27 </w:t>
            </w:r>
          </w:p>
        </w:tc>
      </w:tr>
      <w:tr>
        <w:trPr/>
        <w:tc>
          <w:tcPr>
            <w:tcW w:w="662" w:type="dxa"/>
            <w:tcBorders/>
            <w:vAlign w:val="center"/>
          </w:tcPr>
          <w:p>
            <w:pPr>
              <w:pStyle w:val="TableContents"/>
              <w:bidi w:val="0"/>
              <w:spacing w:before="0" w:after="283"/>
              <w:jc w:val="left"/>
              <w:rPr/>
            </w:pPr>
            <w:r>
              <w:rPr/>
              <w:t xml:space="preserve">3. </w:t>
            </w:r>
          </w:p>
        </w:tc>
        <w:tc>
          <w:tcPr>
            <w:tcW w:w="2597" w:type="dxa"/>
            <w:tcBorders/>
            <w:vAlign w:val="center"/>
          </w:tcPr>
          <w:p>
            <w:pPr>
              <w:pStyle w:val="TableContents"/>
              <w:bidi w:val="0"/>
              <w:spacing w:before="0" w:after="283"/>
              <w:jc w:val="left"/>
              <w:rPr/>
            </w:pPr>
            <w:r>
              <w:rPr/>
              <w:t xml:space="preserve">"Älä koskaan ole yksin </w:t>
            </w:r>
          </w:p>
        </w:tc>
        <w:tc>
          <w:tcPr>
            <w:tcW w:w="3020"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color w:val="A9A9A9"/>
              </w:rPr>
              <w:t xml:space="preserve">Shawn Mendes </w:t>
            </w:r>
          </w:p>
          <w:p>
            <w:pPr>
              <w:pStyle w:val="TableContents"/>
              <w:numPr>
                <w:ilvl w:val="0"/>
                <w:numId w:val="54"/>
              </w:numPr>
              <w:tabs>
                <w:tab w:val="clear" w:pos="1134"/>
                <w:tab w:val="left" w:leader="none" w:pos="707"/>
              </w:tabs>
              <w:bidi w:val="0"/>
              <w:spacing w:before="0" w:after="0"/>
              <w:ind w:start="707" w:hanging="283"/>
              <w:jc w:val="left"/>
              <w:rPr/>
            </w:pPr>
            <w:r>
              <w:rPr>
                <w:color w:val="DCDCDC"/>
              </w:rPr>
              <w:t xml:space="preserve">Scott Harris </w:t>
            </w:r>
          </w:p>
          <w:p>
            <w:pPr>
              <w:pStyle w:val="TableContents"/>
              <w:numPr>
                <w:ilvl w:val="0"/>
                <w:numId w:val="54"/>
              </w:numPr>
              <w:tabs>
                <w:tab w:val="clear" w:pos="1134"/>
                <w:tab w:val="left" w:leader="none" w:pos="707"/>
              </w:tabs>
              <w:bidi w:val="0"/>
              <w:spacing w:before="0" w:after="0"/>
              <w:ind w:start="707" w:hanging="283"/>
              <w:jc w:val="left"/>
              <w:rPr/>
            </w:pPr>
            <w:r>
              <w:rPr>
                <w:color w:val="2F4F4F"/>
              </w:rPr>
              <w:t xml:space="preserve">Martin Terefe </w:t>
            </w:r>
          </w:p>
          <w:p>
            <w:pPr>
              <w:pStyle w:val="TableContents"/>
              <w:numPr>
                <w:ilvl w:val="0"/>
                <w:numId w:val="54"/>
              </w:numPr>
              <w:tabs>
                <w:tab w:val="clear" w:pos="1134"/>
                <w:tab w:val="left" w:leader="none" w:pos="707"/>
              </w:tabs>
              <w:bidi w:val="0"/>
              <w:spacing w:before="0" w:after="283"/>
              <w:ind w:start="707" w:hanging="283"/>
              <w:jc w:val="left"/>
              <w:rPr/>
            </w:pPr>
            <w:r>
              <w:rPr>
                <w:color w:val="556B2F"/>
              </w:rPr>
              <w:t xml:space="preserve">Glen </w:t>
            </w:r>
            <w:r>
              <w:rPr/>
              <w:t xml:space="preserve">Scott </w:t>
            </w:r>
          </w:p>
        </w:tc>
        <w:tc>
          <w:tcPr>
            <w:tcW w:w="2396" w:type="dxa"/>
            <w:tcBorders/>
            <w:vAlign w:val="center"/>
          </w:tcPr>
          <w:p>
            <w:pPr>
              <w:pStyle w:val="TableContents"/>
              <w:bidi w:val="0"/>
              <w:spacing w:before="0" w:after="283"/>
              <w:jc w:val="left"/>
              <w:rPr/>
            </w:pPr>
            <w:r>
              <w:rPr/>
              <w:t xml:space="preserve">Terefe </w:t>
            </w:r>
          </w:p>
        </w:tc>
        <w:tc>
          <w:tcPr>
            <w:tcW w:w="1530" w:type="dxa"/>
            <w:tcBorders/>
            <w:vAlign w:val="center"/>
          </w:tcPr>
          <w:p>
            <w:pPr>
              <w:pStyle w:val="TableContents"/>
              <w:bidi w:val="0"/>
              <w:spacing w:before="0" w:after="283"/>
              <w:jc w:val="left"/>
              <w:rPr/>
            </w:pPr>
            <w:r>
              <w:rPr/>
              <w:t xml:space="preserve">3: 36 </w:t>
            </w:r>
          </w:p>
        </w:tc>
      </w:tr>
      <w:tr>
        <w:trPr/>
        <w:tc>
          <w:tcPr>
            <w:tcW w:w="662" w:type="dxa"/>
            <w:tcBorders/>
            <w:vAlign w:val="center"/>
          </w:tcPr>
          <w:p>
            <w:pPr>
              <w:pStyle w:val="TableContents"/>
              <w:bidi w:val="0"/>
              <w:spacing w:before="0" w:after="283"/>
              <w:jc w:val="left"/>
              <w:rPr/>
            </w:pPr>
            <w:r>
              <w:rPr/>
              <w:t xml:space="preserve">4. </w:t>
            </w:r>
          </w:p>
        </w:tc>
        <w:tc>
          <w:tcPr>
            <w:tcW w:w="2597" w:type="dxa"/>
            <w:tcBorders/>
            <w:vAlign w:val="center"/>
          </w:tcPr>
          <w:p>
            <w:pPr>
              <w:pStyle w:val="TableContents"/>
              <w:bidi w:val="0"/>
              <w:spacing w:before="0" w:after="283"/>
              <w:jc w:val="left"/>
              <w:rPr/>
            </w:pPr>
            <w:r>
              <w:rPr/>
              <w:t xml:space="preserve">``Kid in Love'' </w:t>
            </w:r>
          </w:p>
        </w:tc>
        <w:tc>
          <w:tcPr>
            <w:tcW w:w="3020"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Mendes </w:t>
            </w:r>
          </w:p>
          <w:p>
            <w:pPr>
              <w:pStyle w:val="TableContents"/>
              <w:numPr>
                <w:ilvl w:val="0"/>
                <w:numId w:val="55"/>
              </w:numPr>
              <w:tabs>
                <w:tab w:val="clear" w:pos="1134"/>
                <w:tab w:val="left" w:leader="none" w:pos="707"/>
              </w:tabs>
              <w:bidi w:val="0"/>
              <w:spacing w:before="0" w:after="0"/>
              <w:ind w:start="707" w:hanging="283"/>
              <w:jc w:val="left"/>
              <w:rPr/>
            </w:pPr>
            <w:r>
              <w:rPr/>
              <w:t xml:space="preserve">Zmishlany </w:t>
            </w:r>
          </w:p>
          <w:p>
            <w:pPr>
              <w:pStyle w:val="TableContents"/>
              <w:numPr>
                <w:ilvl w:val="0"/>
                <w:numId w:val="55"/>
              </w:numPr>
              <w:tabs>
                <w:tab w:val="clear" w:pos="1134"/>
                <w:tab w:val="left" w:leader="none" w:pos="707"/>
              </w:tabs>
              <w:bidi w:val="0"/>
              <w:spacing w:before="0" w:after="283"/>
              <w:ind w:start="707" w:hanging="283"/>
              <w:jc w:val="left"/>
              <w:rPr/>
            </w:pPr>
            <w:r>
              <w:rPr/>
              <w:t xml:space="preserve">Harris </w:t>
            </w:r>
          </w:p>
        </w:tc>
        <w:tc>
          <w:tcPr>
            <w:tcW w:w="2396"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Zmishlany </w:t>
            </w:r>
          </w:p>
          <w:p>
            <w:pPr>
              <w:pStyle w:val="TableContents"/>
              <w:numPr>
                <w:ilvl w:val="0"/>
                <w:numId w:val="56"/>
              </w:numPr>
              <w:tabs>
                <w:tab w:val="clear" w:pos="1134"/>
                <w:tab w:val="left" w:leader="none" w:pos="707"/>
              </w:tabs>
              <w:bidi w:val="0"/>
              <w:spacing w:before="0" w:after="283"/>
              <w:ind w:start="707" w:hanging="283"/>
              <w:jc w:val="left"/>
              <w:rPr/>
            </w:pPr>
            <w:r>
              <w:rPr/>
              <w:t xml:space="preserve">Terefe </w:t>
            </w:r>
          </w:p>
        </w:tc>
        <w:tc>
          <w:tcPr>
            <w:tcW w:w="1530" w:type="dxa"/>
            <w:tcBorders/>
            <w:vAlign w:val="center"/>
          </w:tcPr>
          <w:p>
            <w:pPr>
              <w:pStyle w:val="TableContents"/>
              <w:bidi w:val="0"/>
              <w:spacing w:before="0" w:after="283"/>
              <w:jc w:val="left"/>
              <w:rPr/>
            </w:pPr>
            <w:r>
              <w:rPr/>
              <w:t xml:space="preserve">3: 46 </w:t>
            </w:r>
          </w:p>
        </w:tc>
      </w:tr>
      <w:tr>
        <w:trPr/>
        <w:tc>
          <w:tcPr>
            <w:tcW w:w="662" w:type="dxa"/>
            <w:tcBorders/>
            <w:vAlign w:val="center"/>
          </w:tcPr>
          <w:p>
            <w:pPr>
              <w:pStyle w:val="TableContents"/>
              <w:bidi w:val="0"/>
              <w:spacing w:before="0" w:after="283"/>
              <w:jc w:val="left"/>
              <w:rPr/>
            </w:pPr>
            <w:r>
              <w:rPr/>
              <w:t xml:space="preserve">5. </w:t>
            </w:r>
          </w:p>
        </w:tc>
        <w:tc>
          <w:tcPr>
            <w:tcW w:w="2597" w:type="dxa"/>
            <w:tcBorders/>
            <w:vAlign w:val="center"/>
          </w:tcPr>
          <w:p>
            <w:pPr>
              <w:pStyle w:val="TableContents"/>
              <w:bidi w:val="0"/>
              <w:spacing w:before="0" w:after="283"/>
              <w:jc w:val="left"/>
              <w:rPr/>
            </w:pPr>
            <w:r>
              <w:rPr/>
              <w:t xml:space="preserve">"En tiedä edes nimeäsi"... </w:t>
            </w:r>
          </w:p>
        </w:tc>
        <w:tc>
          <w:tcPr>
            <w:tcW w:w="3020"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Mendes </w:t>
            </w:r>
          </w:p>
          <w:p>
            <w:pPr>
              <w:pStyle w:val="TableContents"/>
              <w:numPr>
                <w:ilvl w:val="0"/>
                <w:numId w:val="57"/>
              </w:numPr>
              <w:tabs>
                <w:tab w:val="clear" w:pos="1134"/>
                <w:tab w:val="left" w:leader="none" w:pos="707"/>
              </w:tabs>
              <w:bidi w:val="0"/>
              <w:spacing w:before="0" w:after="0"/>
              <w:ind w:start="707" w:hanging="283"/>
              <w:jc w:val="left"/>
              <w:rPr/>
            </w:pPr>
            <w:r>
              <w:rPr/>
              <w:t xml:space="preserve">Harris </w:t>
            </w:r>
          </w:p>
          <w:p>
            <w:pPr>
              <w:pStyle w:val="TableContents"/>
              <w:numPr>
                <w:ilvl w:val="0"/>
                <w:numId w:val="57"/>
              </w:numPr>
              <w:tabs>
                <w:tab w:val="clear" w:pos="1134"/>
                <w:tab w:val="left" w:leader="none" w:pos="707"/>
              </w:tabs>
              <w:bidi w:val="0"/>
              <w:spacing w:before="0" w:after="0"/>
              <w:ind w:start="707" w:hanging="283"/>
              <w:jc w:val="left"/>
              <w:rPr/>
            </w:pPr>
            <w:r>
              <w:rPr/>
              <w:t xml:space="preserve">Terefe </w:t>
            </w:r>
          </w:p>
          <w:p>
            <w:pPr>
              <w:pStyle w:val="TableContents"/>
              <w:numPr>
                <w:ilvl w:val="0"/>
                <w:numId w:val="57"/>
              </w:numPr>
              <w:tabs>
                <w:tab w:val="clear" w:pos="1134"/>
                <w:tab w:val="left" w:leader="none" w:pos="707"/>
              </w:tabs>
              <w:bidi w:val="0"/>
              <w:spacing w:before="0" w:after="283"/>
              <w:ind w:start="707" w:hanging="283"/>
              <w:jc w:val="left"/>
              <w:rPr/>
            </w:pPr>
            <w:r>
              <w:rPr/>
              <w:t xml:space="preserve">Geoffrey Warburton </w:t>
            </w:r>
          </w:p>
        </w:tc>
        <w:tc>
          <w:tcPr>
            <w:tcW w:w="2396" w:type="dxa"/>
            <w:tcBorders/>
            <w:vAlign w:val="center"/>
          </w:tcPr>
          <w:p>
            <w:pPr>
              <w:pStyle w:val="TableContents"/>
              <w:bidi w:val="0"/>
              <w:spacing w:before="0" w:after="283"/>
              <w:jc w:val="left"/>
              <w:rPr/>
            </w:pPr>
            <w:r>
              <w:rPr/>
              <w:t xml:space="preserve">Terefe </w:t>
            </w:r>
          </w:p>
        </w:tc>
        <w:tc>
          <w:tcPr>
            <w:tcW w:w="1530" w:type="dxa"/>
            <w:tcBorders/>
            <w:vAlign w:val="center"/>
          </w:tcPr>
          <w:p>
            <w:pPr>
              <w:pStyle w:val="TableContents"/>
              <w:bidi w:val="0"/>
              <w:spacing w:before="0" w:after="283"/>
              <w:jc w:val="left"/>
              <w:rPr/>
            </w:pPr>
            <w:r>
              <w:rPr/>
              <w:t xml:space="preserve">3: 00 </w:t>
            </w:r>
          </w:p>
        </w:tc>
      </w:tr>
      <w:tr>
        <w:trPr/>
        <w:tc>
          <w:tcPr>
            <w:tcW w:w="662" w:type="dxa"/>
            <w:tcBorders/>
            <w:vAlign w:val="center"/>
          </w:tcPr>
          <w:p>
            <w:pPr>
              <w:pStyle w:val="TableContents"/>
              <w:bidi w:val="0"/>
              <w:spacing w:before="0" w:after="283"/>
              <w:jc w:val="left"/>
              <w:rPr/>
            </w:pPr>
            <w:r>
              <w:rPr/>
              <w:t xml:space="preserve">6. </w:t>
            </w:r>
          </w:p>
        </w:tc>
        <w:tc>
          <w:tcPr>
            <w:tcW w:w="2597" w:type="dxa"/>
            <w:tcBorders/>
            <w:vAlign w:val="center"/>
          </w:tcPr>
          <w:p>
            <w:pPr>
              <w:pStyle w:val="TableContents"/>
              <w:bidi w:val="0"/>
              <w:spacing w:before="0" w:after="283"/>
              <w:jc w:val="left"/>
              <w:rPr/>
            </w:pPr>
            <w:r>
              <w:rPr/>
              <w:t xml:space="preserve">"Jotain suurta </w:t>
            </w:r>
          </w:p>
        </w:tc>
        <w:tc>
          <w:tcPr>
            <w:tcW w:w="3020"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Mendes </w:t>
            </w:r>
          </w:p>
          <w:p>
            <w:pPr>
              <w:pStyle w:val="TableContents"/>
              <w:numPr>
                <w:ilvl w:val="0"/>
                <w:numId w:val="58"/>
              </w:numPr>
              <w:tabs>
                <w:tab w:val="clear" w:pos="1134"/>
                <w:tab w:val="left" w:leader="none" w:pos="707"/>
              </w:tabs>
              <w:bidi w:val="0"/>
              <w:spacing w:before="0" w:after="0"/>
              <w:ind w:start="707" w:hanging="283"/>
              <w:jc w:val="left"/>
              <w:rPr/>
            </w:pPr>
            <w:r>
              <w:rPr/>
              <w:t xml:space="preserve">Zmishlany </w:t>
            </w:r>
          </w:p>
          <w:p>
            <w:pPr>
              <w:pStyle w:val="TableContents"/>
              <w:numPr>
                <w:ilvl w:val="0"/>
                <w:numId w:val="58"/>
              </w:numPr>
              <w:tabs>
                <w:tab w:val="clear" w:pos="1134"/>
                <w:tab w:val="left" w:leader="none" w:pos="707"/>
              </w:tabs>
              <w:bidi w:val="0"/>
              <w:spacing w:before="0" w:after="283"/>
              <w:ind w:start="707" w:hanging="283"/>
              <w:jc w:val="left"/>
              <w:rPr/>
            </w:pPr>
            <w:r>
              <w:rPr/>
              <w:t xml:space="preserve">Harris </w:t>
            </w:r>
          </w:p>
        </w:tc>
        <w:tc>
          <w:tcPr>
            <w:tcW w:w="2396" w:type="dxa"/>
            <w:tcBorders/>
            <w:vAlign w:val="center"/>
          </w:tcPr>
          <w:p>
            <w:pPr>
              <w:pStyle w:val="TableContents"/>
              <w:bidi w:val="0"/>
              <w:spacing w:before="0" w:after="283"/>
              <w:jc w:val="left"/>
              <w:rPr/>
            </w:pPr>
            <w:r>
              <w:rPr/>
              <w:t xml:space="preserve">Zmishlany </w:t>
            </w:r>
          </w:p>
        </w:tc>
        <w:tc>
          <w:tcPr>
            <w:tcW w:w="1530" w:type="dxa"/>
            <w:tcBorders/>
            <w:vAlign w:val="center"/>
          </w:tcPr>
          <w:p>
            <w:pPr>
              <w:pStyle w:val="TableContents"/>
              <w:bidi w:val="0"/>
              <w:spacing w:before="0" w:after="283"/>
              <w:jc w:val="left"/>
              <w:rPr/>
            </w:pPr>
            <w:r>
              <w:rPr/>
              <w:t xml:space="preserve">2: 41 </w:t>
            </w:r>
          </w:p>
        </w:tc>
      </w:tr>
      <w:tr>
        <w:trPr/>
        <w:tc>
          <w:tcPr>
            <w:tcW w:w="662" w:type="dxa"/>
            <w:tcBorders/>
            <w:vAlign w:val="center"/>
          </w:tcPr>
          <w:p>
            <w:pPr>
              <w:pStyle w:val="TableContents"/>
              <w:bidi w:val="0"/>
              <w:spacing w:before="0" w:after="283"/>
              <w:jc w:val="left"/>
              <w:rPr/>
            </w:pPr>
            <w:r>
              <w:rPr/>
              <w:t xml:space="preserve">7. </w:t>
            </w:r>
          </w:p>
        </w:tc>
        <w:tc>
          <w:tcPr>
            <w:tcW w:w="2597" w:type="dxa"/>
            <w:tcBorders/>
            <w:vAlign w:val="center"/>
          </w:tcPr>
          <w:p>
            <w:pPr>
              <w:pStyle w:val="TableContents"/>
              <w:bidi w:val="0"/>
              <w:spacing w:before="0" w:after="283"/>
              <w:jc w:val="left"/>
              <w:rPr/>
            </w:pPr>
            <w:r>
              <w:rPr/>
              <w:t xml:space="preserve">``Strings'' </w:t>
            </w:r>
          </w:p>
        </w:tc>
        <w:tc>
          <w:tcPr>
            <w:tcW w:w="3020"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Mendes </w:t>
            </w:r>
          </w:p>
          <w:p>
            <w:pPr>
              <w:pStyle w:val="TableContents"/>
              <w:numPr>
                <w:ilvl w:val="0"/>
                <w:numId w:val="59"/>
              </w:numPr>
              <w:tabs>
                <w:tab w:val="clear" w:pos="1134"/>
                <w:tab w:val="left" w:leader="none" w:pos="707"/>
              </w:tabs>
              <w:bidi w:val="0"/>
              <w:spacing w:before="0" w:after="0"/>
              <w:ind w:start="707" w:hanging="283"/>
              <w:jc w:val="left"/>
              <w:rPr/>
            </w:pPr>
            <w:r>
              <w:rPr/>
              <w:t xml:space="preserve">Harris </w:t>
            </w:r>
          </w:p>
          <w:p>
            <w:pPr>
              <w:pStyle w:val="TableContents"/>
              <w:numPr>
                <w:ilvl w:val="0"/>
                <w:numId w:val="59"/>
              </w:numPr>
              <w:tabs>
                <w:tab w:val="clear" w:pos="1134"/>
                <w:tab w:val="left" w:leader="none" w:pos="707"/>
              </w:tabs>
              <w:bidi w:val="0"/>
              <w:spacing w:before="0" w:after="283"/>
              <w:ind w:start="707" w:hanging="283"/>
              <w:jc w:val="left"/>
              <w:rPr/>
            </w:pPr>
            <w:r>
              <w:rPr/>
              <w:t xml:space="preserve">Emily Warren </w:t>
            </w:r>
          </w:p>
        </w:tc>
        <w:tc>
          <w:tcPr>
            <w:tcW w:w="2396"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Louis Biancaniello </w:t>
            </w:r>
          </w:p>
          <w:p>
            <w:pPr>
              <w:pStyle w:val="TableContents"/>
              <w:numPr>
                <w:ilvl w:val="0"/>
                <w:numId w:val="60"/>
              </w:numPr>
              <w:tabs>
                <w:tab w:val="clear" w:pos="1134"/>
                <w:tab w:val="left" w:leader="none" w:pos="707"/>
              </w:tabs>
              <w:bidi w:val="0"/>
              <w:spacing w:before="0" w:after="283"/>
              <w:ind w:start="707" w:hanging="283"/>
              <w:jc w:val="left"/>
              <w:rPr/>
            </w:pPr>
            <w:r>
              <w:rPr/>
              <w:t xml:space="preserve">Sam Watters </w:t>
            </w:r>
          </w:p>
        </w:tc>
        <w:tc>
          <w:tcPr>
            <w:tcW w:w="1530" w:type="dxa"/>
            <w:tcBorders/>
            <w:vAlign w:val="center"/>
          </w:tcPr>
          <w:p>
            <w:pPr>
              <w:pStyle w:val="TableContents"/>
              <w:bidi w:val="0"/>
              <w:spacing w:before="0" w:after="283"/>
              <w:jc w:val="left"/>
              <w:rPr/>
            </w:pPr>
            <w:r>
              <w:rPr/>
              <w:t xml:space="preserve">3: 11 </w:t>
            </w:r>
          </w:p>
        </w:tc>
      </w:tr>
      <w:tr>
        <w:trPr/>
        <w:tc>
          <w:tcPr>
            <w:tcW w:w="662" w:type="dxa"/>
            <w:tcBorders/>
            <w:vAlign w:val="center"/>
          </w:tcPr>
          <w:p>
            <w:pPr>
              <w:pStyle w:val="TableContents"/>
              <w:bidi w:val="0"/>
              <w:spacing w:before="0" w:after="283"/>
              <w:jc w:val="left"/>
              <w:rPr/>
            </w:pPr>
            <w:r>
              <w:rPr/>
              <w:t xml:space="preserve">8. </w:t>
            </w:r>
          </w:p>
        </w:tc>
        <w:tc>
          <w:tcPr>
            <w:tcW w:w="2597" w:type="dxa"/>
            <w:tcBorders/>
            <w:vAlign w:val="center"/>
          </w:tcPr>
          <w:p>
            <w:pPr>
              <w:pStyle w:val="TableContents"/>
              <w:bidi w:val="0"/>
              <w:spacing w:before="0" w:after="283"/>
              <w:jc w:val="left"/>
              <w:rPr/>
            </w:pPr>
            <w:r>
              <w:rPr/>
              <w:t xml:space="preserve">"Jälkimaku </w:t>
            </w:r>
          </w:p>
        </w:tc>
        <w:tc>
          <w:tcPr>
            <w:tcW w:w="3020"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Mendes </w:t>
            </w:r>
          </w:p>
          <w:p>
            <w:pPr>
              <w:pStyle w:val="TableContents"/>
              <w:numPr>
                <w:ilvl w:val="0"/>
                <w:numId w:val="61"/>
              </w:numPr>
              <w:tabs>
                <w:tab w:val="clear" w:pos="1134"/>
                <w:tab w:val="left" w:leader="none" w:pos="707"/>
              </w:tabs>
              <w:bidi w:val="0"/>
              <w:spacing w:before="0" w:after="0"/>
              <w:ind w:start="707" w:hanging="283"/>
              <w:jc w:val="left"/>
              <w:rPr/>
            </w:pPr>
            <w:r>
              <w:rPr/>
              <w:t xml:space="preserve">Harris </w:t>
            </w:r>
          </w:p>
          <w:p>
            <w:pPr>
              <w:pStyle w:val="TableContents"/>
              <w:numPr>
                <w:ilvl w:val="0"/>
                <w:numId w:val="61"/>
              </w:numPr>
              <w:tabs>
                <w:tab w:val="clear" w:pos="1134"/>
                <w:tab w:val="left" w:leader="none" w:pos="707"/>
              </w:tabs>
              <w:bidi w:val="0"/>
              <w:spacing w:before="0" w:after="283"/>
              <w:ind w:start="707" w:hanging="283"/>
              <w:jc w:val="left"/>
              <w:rPr/>
            </w:pPr>
            <w:r>
              <w:rPr/>
              <w:t xml:space="preserve">Warren </w:t>
            </w:r>
          </w:p>
        </w:tc>
        <w:tc>
          <w:tcPr>
            <w:tcW w:w="2396"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Biancaniello </w:t>
            </w:r>
          </w:p>
          <w:p>
            <w:pPr>
              <w:pStyle w:val="TableContents"/>
              <w:numPr>
                <w:ilvl w:val="0"/>
                <w:numId w:val="62"/>
              </w:numPr>
              <w:tabs>
                <w:tab w:val="clear" w:pos="1134"/>
                <w:tab w:val="left" w:leader="none" w:pos="707"/>
              </w:tabs>
              <w:bidi w:val="0"/>
              <w:spacing w:before="0" w:after="283"/>
              <w:ind w:start="707" w:hanging="283"/>
              <w:jc w:val="left"/>
              <w:rPr/>
            </w:pPr>
            <w:r>
              <w:rPr/>
              <w:t xml:space="preserve">Watters </w:t>
            </w:r>
          </w:p>
        </w:tc>
        <w:tc>
          <w:tcPr>
            <w:tcW w:w="1530" w:type="dxa"/>
            <w:tcBorders/>
            <w:vAlign w:val="center"/>
          </w:tcPr>
          <w:p>
            <w:pPr>
              <w:pStyle w:val="TableContents"/>
              <w:bidi w:val="0"/>
              <w:spacing w:before="0" w:after="283"/>
              <w:jc w:val="left"/>
              <w:rPr/>
            </w:pPr>
            <w:r>
              <w:rPr/>
              <w:t xml:space="preserve">2: 50 </w:t>
            </w:r>
          </w:p>
        </w:tc>
      </w:tr>
      <w:tr>
        <w:trPr/>
        <w:tc>
          <w:tcPr>
            <w:tcW w:w="662" w:type="dxa"/>
            <w:tcBorders/>
            <w:vAlign w:val="center"/>
          </w:tcPr>
          <w:p>
            <w:pPr>
              <w:pStyle w:val="TableContents"/>
              <w:bidi w:val="0"/>
              <w:spacing w:before="0" w:after="283"/>
              <w:jc w:val="left"/>
              <w:rPr/>
            </w:pPr>
            <w:r>
              <w:rPr/>
              <w:t xml:space="preserve">9. </w:t>
            </w:r>
          </w:p>
        </w:tc>
        <w:tc>
          <w:tcPr>
            <w:tcW w:w="2597" w:type="dxa"/>
            <w:tcBorders/>
            <w:vAlign w:val="center"/>
          </w:tcPr>
          <w:p>
            <w:pPr>
              <w:pStyle w:val="TableContents"/>
              <w:bidi w:val="0"/>
              <w:spacing w:before="0" w:after="283"/>
              <w:jc w:val="left"/>
              <w:rPr/>
            </w:pPr>
            <w:r>
              <w:rPr/>
              <w:t xml:space="preserve">``Air'' (featuring Astrid S) </w:t>
            </w:r>
          </w:p>
        </w:tc>
        <w:tc>
          <w:tcPr>
            <w:tcW w:w="3020"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Harris </w:t>
            </w:r>
          </w:p>
          <w:p>
            <w:pPr>
              <w:pStyle w:val="TableContents"/>
              <w:numPr>
                <w:ilvl w:val="0"/>
                <w:numId w:val="63"/>
              </w:numPr>
              <w:tabs>
                <w:tab w:val="clear" w:pos="1134"/>
                <w:tab w:val="left" w:leader="none" w:pos="707"/>
              </w:tabs>
              <w:bidi w:val="0"/>
              <w:spacing w:before="0" w:after="283"/>
              <w:ind w:start="707" w:hanging="283"/>
              <w:jc w:val="left"/>
              <w:rPr/>
            </w:pPr>
            <w:r>
              <w:rPr/>
              <w:t xml:space="preserve">Warren </w:t>
            </w:r>
          </w:p>
        </w:tc>
        <w:tc>
          <w:tcPr>
            <w:tcW w:w="2396"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Craven J </w:t>
            </w:r>
          </w:p>
          <w:p>
            <w:pPr>
              <w:pStyle w:val="TableContents"/>
              <w:numPr>
                <w:ilvl w:val="0"/>
                <w:numId w:val="64"/>
              </w:numPr>
              <w:tabs>
                <w:tab w:val="clear" w:pos="1134"/>
                <w:tab w:val="left" w:leader="none" w:pos="707"/>
              </w:tabs>
              <w:bidi w:val="0"/>
              <w:spacing w:before="0" w:after="283"/>
              <w:ind w:start="707" w:hanging="283"/>
              <w:jc w:val="left"/>
              <w:rPr/>
            </w:pPr>
            <w:r>
              <w:rPr/>
              <w:t xml:space="preserve">Harris </w:t>
            </w:r>
          </w:p>
        </w:tc>
        <w:tc>
          <w:tcPr>
            <w:tcW w:w="1530" w:type="dxa"/>
            <w:tcBorders/>
            <w:vAlign w:val="center"/>
          </w:tcPr>
          <w:p>
            <w:pPr>
              <w:pStyle w:val="TableContents"/>
              <w:bidi w:val="0"/>
              <w:spacing w:before="0" w:after="283"/>
              <w:jc w:val="left"/>
              <w:rPr/>
            </w:pPr>
            <w:r>
              <w:rPr/>
              <w:t xml:space="preserve">3: 14 </w:t>
            </w:r>
          </w:p>
        </w:tc>
      </w:tr>
      <w:tr>
        <w:trPr/>
        <w:tc>
          <w:tcPr>
            <w:tcW w:w="662" w:type="dxa"/>
            <w:tcBorders/>
            <w:vAlign w:val="center"/>
          </w:tcPr>
          <w:p>
            <w:pPr>
              <w:pStyle w:val="TableContents"/>
              <w:bidi w:val="0"/>
              <w:spacing w:before="0" w:after="283"/>
              <w:jc w:val="left"/>
              <w:rPr/>
            </w:pPr>
            <w:r>
              <w:rPr/>
              <w:t xml:space="preserve">10. </w:t>
            </w:r>
          </w:p>
        </w:tc>
        <w:tc>
          <w:tcPr>
            <w:tcW w:w="2597" w:type="dxa"/>
            <w:tcBorders/>
            <w:vAlign w:val="center"/>
          </w:tcPr>
          <w:p>
            <w:pPr>
              <w:pStyle w:val="TableContents"/>
              <w:bidi w:val="0"/>
              <w:spacing w:before="0" w:after="283"/>
              <w:jc w:val="left"/>
              <w:rPr/>
            </w:pPr>
            <w:r>
              <w:rPr/>
              <w:t xml:space="preserve">"Hullu </w:t>
            </w:r>
          </w:p>
        </w:tc>
        <w:tc>
          <w:tcPr>
            <w:tcW w:w="3020"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Mendes </w:t>
            </w:r>
          </w:p>
          <w:p>
            <w:pPr>
              <w:pStyle w:val="TableContents"/>
              <w:numPr>
                <w:ilvl w:val="0"/>
                <w:numId w:val="65"/>
              </w:numPr>
              <w:tabs>
                <w:tab w:val="clear" w:pos="1134"/>
                <w:tab w:val="left" w:leader="none" w:pos="707"/>
              </w:tabs>
              <w:bidi w:val="0"/>
              <w:spacing w:before="0" w:after="0"/>
              <w:ind w:start="707" w:hanging="283"/>
              <w:jc w:val="left"/>
              <w:rPr/>
            </w:pPr>
            <w:r>
              <w:rPr/>
              <w:t xml:space="preserve">Warburton </w:t>
            </w:r>
          </w:p>
          <w:p>
            <w:pPr>
              <w:pStyle w:val="TableContents"/>
              <w:numPr>
                <w:ilvl w:val="0"/>
                <w:numId w:val="65"/>
              </w:numPr>
              <w:tabs>
                <w:tab w:val="clear" w:pos="1134"/>
                <w:tab w:val="left" w:leader="none" w:pos="707"/>
              </w:tabs>
              <w:bidi w:val="0"/>
              <w:spacing w:before="0" w:after="283"/>
              <w:ind w:start="707" w:hanging="283"/>
              <w:jc w:val="left"/>
              <w:rPr/>
            </w:pPr>
            <w:r>
              <w:rPr/>
              <w:t xml:space="preserve">Terefe </w:t>
            </w:r>
          </w:p>
        </w:tc>
        <w:tc>
          <w:tcPr>
            <w:tcW w:w="2396"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Mendes </w:t>
            </w:r>
          </w:p>
          <w:p>
            <w:pPr>
              <w:pStyle w:val="TableContents"/>
              <w:numPr>
                <w:ilvl w:val="0"/>
                <w:numId w:val="66"/>
              </w:numPr>
              <w:tabs>
                <w:tab w:val="clear" w:pos="1134"/>
                <w:tab w:val="left" w:leader="none" w:pos="707"/>
              </w:tabs>
              <w:bidi w:val="0"/>
              <w:spacing w:before="0" w:after="283"/>
              <w:ind w:start="707" w:hanging="283"/>
              <w:jc w:val="left"/>
              <w:rPr/>
            </w:pPr>
            <w:r>
              <w:rPr/>
              <w:t xml:space="preserve">Warburton </w:t>
            </w:r>
          </w:p>
        </w:tc>
        <w:tc>
          <w:tcPr>
            <w:tcW w:w="1530" w:type="dxa"/>
            <w:tcBorders/>
            <w:vAlign w:val="center"/>
          </w:tcPr>
          <w:p>
            <w:pPr>
              <w:pStyle w:val="TableContents"/>
              <w:bidi w:val="0"/>
              <w:spacing w:before="0" w:after="283"/>
              <w:jc w:val="left"/>
              <w:rPr/>
            </w:pPr>
            <w:r>
              <w:rPr/>
              <w:t xml:space="preserve">3: 12 </w:t>
            </w:r>
          </w:p>
        </w:tc>
      </w:tr>
      <w:tr>
        <w:trPr/>
        <w:tc>
          <w:tcPr>
            <w:tcW w:w="662" w:type="dxa"/>
            <w:tcBorders/>
            <w:vAlign w:val="center"/>
          </w:tcPr>
          <w:p>
            <w:pPr>
              <w:pStyle w:val="TableContents"/>
              <w:bidi w:val="0"/>
              <w:spacing w:before="0" w:after="283"/>
              <w:jc w:val="left"/>
              <w:rPr/>
            </w:pPr>
            <w:r>
              <w:rPr/>
              <w:t xml:space="preserve">11. </w:t>
            </w:r>
          </w:p>
        </w:tc>
        <w:tc>
          <w:tcPr>
            <w:tcW w:w="2597" w:type="dxa"/>
            <w:tcBorders/>
            <w:vAlign w:val="center"/>
          </w:tcPr>
          <w:p>
            <w:pPr>
              <w:pStyle w:val="TableContents"/>
              <w:bidi w:val="0"/>
              <w:spacing w:before="0" w:after="283"/>
              <w:jc w:val="left"/>
              <w:rPr/>
            </w:pPr>
            <w:r>
              <w:rPr/>
              <w:t xml:space="preserve">"Vähän liikaa </w:t>
            </w:r>
          </w:p>
        </w:tc>
        <w:tc>
          <w:tcPr>
            <w:tcW w:w="3020" w:type="dxa"/>
            <w:tcBorders/>
            <w:vAlign w:val="center"/>
          </w:tcPr>
          <w:p>
            <w:pPr>
              <w:pStyle w:val="TableContents"/>
              <w:bidi w:val="0"/>
              <w:spacing w:before="0" w:after="283"/>
              <w:jc w:val="left"/>
              <w:rPr/>
            </w:pPr>
            <w:r>
              <w:rPr/>
              <w:t xml:space="preserve">Mendes </w:t>
            </w:r>
          </w:p>
        </w:tc>
        <w:tc>
          <w:tcPr>
            <w:tcW w:w="2396" w:type="dxa"/>
            <w:tcBorders/>
            <w:vAlign w:val="center"/>
          </w:tcPr>
          <w:p>
            <w:pPr>
              <w:pStyle w:val="TableContents"/>
              <w:bidi w:val="0"/>
              <w:spacing w:before="0" w:after="283"/>
              <w:jc w:val="left"/>
              <w:rPr/>
            </w:pPr>
            <w:r>
              <w:rPr/>
              <w:t xml:space="preserve">Zmishlany </w:t>
            </w:r>
          </w:p>
        </w:tc>
        <w:tc>
          <w:tcPr>
            <w:tcW w:w="1530" w:type="dxa"/>
            <w:tcBorders/>
            <w:vAlign w:val="center"/>
          </w:tcPr>
          <w:p>
            <w:pPr>
              <w:pStyle w:val="TableContents"/>
              <w:bidi w:val="0"/>
              <w:spacing w:before="0" w:after="283"/>
              <w:jc w:val="left"/>
              <w:rPr/>
            </w:pPr>
            <w:r>
              <w:rPr/>
              <w:t xml:space="preserve">3: 07 </w:t>
            </w:r>
          </w:p>
        </w:tc>
      </w:tr>
      <w:tr>
        <w:trPr/>
        <w:tc>
          <w:tcPr>
            <w:tcW w:w="662" w:type="dxa"/>
            <w:tcBorders/>
            <w:vAlign w:val="center"/>
          </w:tcPr>
          <w:p>
            <w:pPr>
              <w:pStyle w:val="TableContents"/>
              <w:bidi w:val="0"/>
              <w:spacing w:before="0" w:after="283"/>
              <w:jc w:val="left"/>
              <w:rPr/>
            </w:pPr>
            <w:r>
              <w:rPr/>
              <w:t xml:space="preserve">12. </w:t>
            </w:r>
          </w:p>
        </w:tc>
        <w:tc>
          <w:tcPr>
            <w:tcW w:w="2597" w:type="dxa"/>
            <w:tcBorders/>
            <w:vAlign w:val="center"/>
          </w:tcPr>
          <w:p>
            <w:pPr>
              <w:pStyle w:val="TableContents"/>
              <w:bidi w:val="0"/>
              <w:spacing w:before="0" w:after="283"/>
              <w:jc w:val="left"/>
              <w:rPr/>
            </w:pPr>
            <w:r>
              <w:rPr/>
              <w:t xml:space="preserve">``Tämä on mitä tarvitaan'' </w:t>
            </w:r>
          </w:p>
        </w:tc>
        <w:tc>
          <w:tcPr>
            <w:tcW w:w="3020"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Mendes </w:t>
            </w:r>
          </w:p>
          <w:p>
            <w:pPr>
              <w:pStyle w:val="TableContents"/>
              <w:numPr>
                <w:ilvl w:val="0"/>
                <w:numId w:val="67"/>
              </w:numPr>
              <w:tabs>
                <w:tab w:val="clear" w:pos="1134"/>
                <w:tab w:val="left" w:leader="none" w:pos="707"/>
              </w:tabs>
              <w:bidi w:val="0"/>
              <w:spacing w:before="0" w:after="0"/>
              <w:ind w:start="707" w:hanging="283"/>
              <w:jc w:val="left"/>
              <w:rPr/>
            </w:pPr>
            <w:r>
              <w:rPr/>
              <w:t xml:space="preserve">Warburton </w:t>
            </w:r>
          </w:p>
          <w:p>
            <w:pPr>
              <w:pStyle w:val="TableContents"/>
              <w:numPr>
                <w:ilvl w:val="0"/>
                <w:numId w:val="67"/>
              </w:numPr>
              <w:tabs>
                <w:tab w:val="clear" w:pos="1134"/>
                <w:tab w:val="left" w:leader="none" w:pos="707"/>
              </w:tabs>
              <w:bidi w:val="0"/>
              <w:spacing w:before="0" w:after="0"/>
              <w:ind w:start="707" w:hanging="283"/>
              <w:jc w:val="left"/>
              <w:rPr/>
            </w:pPr>
            <w:r>
              <w:rPr/>
              <w:t xml:space="preserve">Terefe </w:t>
            </w:r>
          </w:p>
          <w:p>
            <w:pPr>
              <w:pStyle w:val="TableContents"/>
              <w:numPr>
                <w:ilvl w:val="0"/>
                <w:numId w:val="67"/>
              </w:numPr>
              <w:tabs>
                <w:tab w:val="clear" w:pos="1134"/>
                <w:tab w:val="left" w:leader="none" w:pos="707"/>
              </w:tabs>
              <w:bidi w:val="0"/>
              <w:spacing w:before="0" w:after="0"/>
              <w:ind w:start="707" w:hanging="283"/>
              <w:jc w:val="left"/>
              <w:rPr/>
            </w:pPr>
            <w:r>
              <w:rPr/>
              <w:t xml:space="preserve">Zmishlany </w:t>
            </w:r>
          </w:p>
          <w:p>
            <w:pPr>
              <w:pStyle w:val="TableContents"/>
              <w:numPr>
                <w:ilvl w:val="0"/>
                <w:numId w:val="67"/>
              </w:numPr>
              <w:tabs>
                <w:tab w:val="clear" w:pos="1134"/>
                <w:tab w:val="left" w:leader="none" w:pos="707"/>
              </w:tabs>
              <w:bidi w:val="0"/>
              <w:spacing w:before="0" w:after="283"/>
              <w:ind w:start="707" w:hanging="283"/>
              <w:jc w:val="left"/>
              <w:rPr/>
            </w:pPr>
            <w:r>
              <w:rPr/>
              <w:t xml:space="preserve">Harris </w:t>
            </w:r>
          </w:p>
        </w:tc>
        <w:tc>
          <w:tcPr>
            <w:tcW w:w="2396" w:type="dxa"/>
            <w:tcBorders/>
            <w:vAlign w:val="center"/>
          </w:tcPr>
          <w:p>
            <w:pPr>
              <w:pStyle w:val="TableContents"/>
              <w:bidi w:val="0"/>
              <w:spacing w:before="0" w:after="283"/>
              <w:jc w:val="left"/>
              <w:rPr/>
            </w:pPr>
            <w:r>
              <w:rPr/>
              <w:t xml:space="preserve">Terefe </w:t>
            </w:r>
          </w:p>
        </w:tc>
        <w:tc>
          <w:tcPr>
            <w:tcW w:w="1530" w:type="dxa"/>
            <w:tcBorders/>
            <w:vAlign w:val="center"/>
          </w:tcPr>
          <w:p>
            <w:pPr>
              <w:pStyle w:val="TableContents"/>
              <w:bidi w:val="0"/>
              <w:spacing w:before="0" w:after="283"/>
              <w:jc w:val="left"/>
              <w:rPr/>
            </w:pPr>
            <w:r>
              <w:rPr/>
              <w:t xml:space="preserve">3: 50 Kokonaispituus: </w:t>
            </w:r>
          </w:p>
        </w:tc>
      </w:tr>
      <w:tr>
        <w:trPr/>
        <w:tc>
          <w:tcPr>
            <w:tcW w:w="662" w:type="dxa"/>
            <w:tcBorders/>
            <w:vAlign w:val="center"/>
          </w:tcPr>
          <w:p>
            <w:pPr>
              <w:pStyle w:val="TableContents"/>
              <w:bidi w:val="0"/>
              <w:spacing w:before="0" w:after="283"/>
              <w:jc w:val="left"/>
              <w:rPr/>
            </w:pPr>
            <w:r>
              <w:rPr/>
              <w:t xml:space="preserve">39: 29 </w:t>
            </w:r>
          </w:p>
        </w:tc>
        <w:tc>
          <w:tcPr>
            <w:tcW w:w="9543"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who wrote never be alone by shawn mendes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Handwritten </w:t>
      </w:r>
      <w:r>
        <w:rPr/>
        <w:t xml:space="preserve">on kanadalaisen laulajan Shawn Mendesin debyyttialbumi, joka julkaistiin </w:t>
      </w:r>
      <w:r>
        <w:rPr>
          <w:color w:val="DCDCDC"/>
        </w:rPr>
        <w:t xml:space="preserve">14. huhtikuuta 2015 </w:t>
      </w:r>
      <w:r>
        <w:rPr/>
        <w:t xml:space="preserve">Islandilla. Se debytoi Yhdysvaltain Billboard 200 -listan ykkösenä 119 000 albumiekvivalenttiyksikön ensiviikon myynnillä, josta 106 000 kappaletta oli puhdasta albumimyyntiä. Albumi sisältää kappaleen ``Stitches'', joka nousi Yhdysvaltain Billboard Hot 100 -listan top 5:een ja Britannian singlelistan ykköseksi kahdeksi viikoksi, ja sen uudelleenjulkaisu sisältää Yhdysvaltain top 20 -singlen ``I Know What You Did Last Summer''.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Shawn Mendesin ensimmäinen albumi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albumilla on Shawn Mendesin Stitches?</w:t>
      </w:r>
    </w:p>
    <w:p>
      <w:pPr>
        <w:pStyle w:val="TextBody"/>
        <w:bidi w:val="0"/>
        <w:jc w:val="left"/>
        <w:rPr>
          <w:b/>
          <w:u w:val="single"/>
          <w:shd w:val="clear" w:fill="FFFF00"/>
        </w:rPr>
      </w:pPr>
      <w:r>
        <w:rPr>
          <w:b/>
          <w:u w:val="single"/>
          <w:shd w:val="clear" w:fill="FFFF00"/>
        </w:rPr>
        <w:t xml:space="preserve">Asiakirjan numero 25796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Toshiya Shinoharan ohjaama ja A-1 Picturesin tuottama 24-jaksoinen anime-sovitus, jossa on kolme tuotantokautta, esitettiin lokakuusta 2008 maaliskuuhun 2009. Toinen kausi, Kuroshitsuji II, esitettiin vuonna 2010 12 jakson verran, ja siinä on kaksi uutta päähenkilöä, Alois Trancy ja Claude Faustus, </w:t>
      </w:r>
      <w:r>
        <w:rPr>
          <w:color w:val="A9A9A9"/>
        </w:rPr>
        <w:t xml:space="preserve">ensimmäisen kauden jälkiseurausten jälkeen</w:t>
      </w:r>
      <w:r>
        <w:rPr/>
        <w:t xml:space="preserve">. Sarjan juoni oli omaperäinen, eikä siinä ollut mangasisältöä. Elokuvasovitus julkaistiin Japanissa 18. tammikuuta 2014. Kolmas animesarja, nimeltään Kuroshitsuji: Book of Circus, esitettiin 10. heinäkuuta ja 12. syyskuuta 2014 välisenä aikana. Kaksiosainen teatteri OVA nimeltään Kuroshitsuji: Book of Murder esitettiin japanilaisissa teattereissa 25. lokakuuta ja 15. marraskuuta 2014. Sarjasta tehtiin animaatioelokuva nimeltä Kuroshitsuji: Book of the Atlantic, sai ensi-iltansa Japanissa 21. tammikuuta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musta butler kausi 2 milloin se tapahtuu</w:t>
      </w:r>
    </w:p>
    <w:p>
      <w:pPr>
        <w:pStyle w:val="TextBody"/>
        <w:bidi w:val="0"/>
        <w:jc w:val="left"/>
        <w:rPr>
          <w:b/>
          <w:u w:val="single"/>
          <w:shd w:val="clear" w:fill="FFFF00"/>
        </w:rPr>
      </w:pPr>
      <w:r>
        <w:rPr>
          <w:b/>
          <w:u w:val="single"/>
          <w:shd w:val="clear" w:fill="FFFF00"/>
        </w:rPr>
        <w:t xml:space="preserve">Asiakirjan numero 25797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St. Louisin pormestarinvaalit, 2017 </w:t>
      </w:r>
    </w:p>
    <w:tbl>
      <w:tblPr>
        <w:tblW w:w="3393" w:type="dxa"/>
        <w:jc w:val="left"/>
        <w:tblInd w:w="0" w:type="dxa"/>
        <w:tblLayout w:type="fixed"/>
        <w:tblCellMar>
          <w:top w:w="28" w:type="dxa"/>
          <w:left w:w="28" w:type="dxa"/>
          <w:bottom w:w="28" w:type="dxa"/>
          <w:right w:w="28" w:type="dxa"/>
        </w:tblCellMar>
      </w:tblPr>
      <w:tblGrid>
        <w:gridCol w:w="961"/>
        <w:gridCol w:w="1441"/>
        <w:gridCol w:w="991"/>
      </w:tblGrid>
      <w:tr>
        <w:trPr/>
        <w:tc>
          <w:tcPr>
            <w:tcW w:w="961" w:type="dxa"/>
            <w:tcBorders/>
            <w:vAlign w:val="center"/>
          </w:tcPr>
          <w:p>
            <w:pPr>
              <w:pStyle w:val="TableContents"/>
              <w:bidi w:val="0"/>
              <w:spacing w:before="0" w:after="283"/>
              <w:jc w:val="left"/>
              <w:rPr/>
            </w:pPr>
            <w:r>
              <w:rPr/>
              <w:t xml:space="preserve">← </w:t>
            </w:r>
            <w:r>
              <w:rPr/>
              <w:t xml:space="preserve">2013 </w:t>
            </w:r>
          </w:p>
        </w:tc>
        <w:tc>
          <w:tcPr>
            <w:tcW w:w="1441" w:type="dxa"/>
            <w:tcBorders/>
            <w:vAlign w:val="center"/>
          </w:tcPr>
          <w:p>
            <w:pPr>
              <w:pStyle w:val="TableContents"/>
              <w:bidi w:val="0"/>
              <w:spacing w:before="0" w:after="283"/>
              <w:jc w:val="left"/>
              <w:rPr/>
            </w:pPr>
            <w:r>
              <w:rPr/>
              <w:t xml:space="preserve">huhtikuu 4, 2017 </w:t>
            </w:r>
          </w:p>
        </w:tc>
        <w:tc>
          <w:tcPr>
            <w:tcW w:w="991" w:type="dxa"/>
            <w:tcBorders/>
            <w:vAlign w:val="center"/>
          </w:tcPr>
          <w:p>
            <w:pPr>
              <w:pStyle w:val="TableContents"/>
              <w:bidi w:val="0"/>
              <w:spacing w:before="0" w:after="283"/>
              <w:jc w:val="left"/>
              <w:rPr/>
            </w:pPr>
            <w:r>
              <w:rPr/>
              <w:t xml:space="preserve">2021 → </w:t>
            </w:r>
          </w:p>
        </w:tc>
      </w:tr>
    </w:tbl>
    <w:tbl>
      <w:tblPr>
        <w:tblW w:w="5989" w:type="dxa"/>
        <w:jc w:val="left"/>
        <w:tblInd w:w="0" w:type="dxa"/>
        <w:tblLayout w:type="fixed"/>
        <w:tblCellMar>
          <w:top w:w="28" w:type="dxa"/>
          <w:left w:w="28" w:type="dxa"/>
          <w:bottom w:w="28" w:type="dxa"/>
          <w:right w:w="28" w:type="dxa"/>
        </w:tblCellMar>
      </w:tblPr>
      <w:tblGrid>
        <w:gridCol w:w="1486"/>
        <w:gridCol w:w="1591"/>
        <w:gridCol w:w="1531"/>
        <w:gridCol w:w="1381"/>
      </w:tblGrid>
      <w:tr>
        <w:trPr/>
        <w:tc>
          <w:tcPr>
            <w:tcW w:w="14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Ehdokas </w:t>
            </w:r>
          </w:p>
        </w:tc>
        <w:tc>
          <w:tcPr>
            <w:tcW w:w="1591" w:type="dxa"/>
            <w:tcBorders/>
            <w:vAlign w:val="center"/>
          </w:tcPr>
          <w:p>
            <w:pPr>
              <w:pStyle w:val="TableContents"/>
              <w:bidi w:val="0"/>
              <w:spacing w:before="0" w:after="283"/>
              <w:jc w:val="left"/>
              <w:rPr/>
            </w:pPr>
            <w:r>
              <w:rPr>
                <w:color w:val="A9A9A9"/>
              </w:rPr>
              <w:t xml:space="preserve">Lyda Krewson </w:t>
            </w:r>
          </w:p>
        </w:tc>
        <w:tc>
          <w:tcPr>
            <w:tcW w:w="1531" w:type="dxa"/>
            <w:tcBorders/>
            <w:vAlign w:val="center"/>
          </w:tcPr>
          <w:p>
            <w:pPr>
              <w:pStyle w:val="TableContents"/>
              <w:bidi w:val="0"/>
              <w:spacing w:before="0" w:after="283"/>
              <w:jc w:val="left"/>
              <w:rPr/>
            </w:pPr>
            <w:r>
              <w:rPr>
                <w:color w:val="DCDCDC"/>
              </w:rPr>
              <w:t xml:space="preserve">Andrew </w:t>
            </w:r>
            <w:r>
              <w:rPr/>
              <w:t xml:space="preserve">Jones </w:t>
            </w:r>
          </w:p>
        </w:tc>
        <w:tc>
          <w:tcPr>
            <w:tcW w:w="1381" w:type="dxa"/>
            <w:tcBorders/>
            <w:vAlign w:val="center"/>
          </w:tcPr>
          <w:p>
            <w:pPr>
              <w:pStyle w:val="TableContents"/>
              <w:bidi w:val="0"/>
              <w:spacing w:before="0" w:after="283"/>
              <w:jc w:val="left"/>
              <w:rPr/>
            </w:pPr>
            <w:r>
              <w:rPr>
                <w:color w:val="2F4F4F"/>
              </w:rPr>
              <w:t xml:space="preserve">Larry Rice </w:t>
            </w:r>
          </w:p>
        </w:tc>
      </w:tr>
      <w:tr>
        <w:trPr/>
        <w:tc>
          <w:tcPr>
            <w:tcW w:w="1486" w:type="dxa"/>
            <w:tcBorders/>
            <w:vAlign w:val="center"/>
          </w:tcPr>
          <w:p>
            <w:pPr>
              <w:pStyle w:val="TableHeading"/>
              <w:suppressLineNumbers/>
              <w:bidi w:val="0"/>
              <w:spacing w:before="0" w:after="283"/>
              <w:jc w:val="center"/>
              <w:rPr/>
            </w:pPr>
            <w:r>
              <w:rPr/>
              <w:t xml:space="preserve">Puolue </w:t>
            </w:r>
          </w:p>
        </w:tc>
        <w:tc>
          <w:tcPr>
            <w:tcW w:w="1591" w:type="dxa"/>
            <w:tcBorders/>
            <w:vAlign w:val="center"/>
          </w:tcPr>
          <w:p>
            <w:pPr>
              <w:pStyle w:val="TableContents"/>
              <w:bidi w:val="0"/>
              <w:spacing w:before="0" w:after="283"/>
              <w:jc w:val="left"/>
              <w:rPr/>
            </w:pPr>
            <w:r>
              <w:rPr/>
              <w:t xml:space="preserve">Demokraattinen </w:t>
            </w:r>
          </w:p>
        </w:tc>
        <w:tc>
          <w:tcPr>
            <w:tcW w:w="1531" w:type="dxa"/>
            <w:tcBorders/>
            <w:vAlign w:val="center"/>
          </w:tcPr>
          <w:p>
            <w:pPr>
              <w:pStyle w:val="TableContents"/>
              <w:bidi w:val="0"/>
              <w:spacing w:before="0" w:after="283"/>
              <w:jc w:val="left"/>
              <w:rPr/>
            </w:pPr>
            <w:r>
              <w:rPr/>
              <w:t xml:space="preserve">Tasavaltalainen </w:t>
            </w:r>
          </w:p>
        </w:tc>
        <w:tc>
          <w:tcPr>
            <w:tcW w:w="1381" w:type="dxa"/>
            <w:tcBorders/>
            <w:vAlign w:val="center"/>
          </w:tcPr>
          <w:p>
            <w:pPr>
              <w:pStyle w:val="TableContents"/>
              <w:bidi w:val="0"/>
              <w:spacing w:before="0" w:after="283"/>
              <w:jc w:val="left"/>
              <w:rPr/>
            </w:pPr>
            <w:r>
              <w:rPr/>
              <w:t xml:space="preserve">Itsenäinen </w:t>
            </w:r>
          </w:p>
        </w:tc>
      </w:tr>
      <w:tr>
        <w:trPr/>
        <w:tc>
          <w:tcPr>
            <w:tcW w:w="1486" w:type="dxa"/>
            <w:tcBorders/>
            <w:vAlign w:val="center"/>
          </w:tcPr>
          <w:p>
            <w:pPr>
              <w:pStyle w:val="TableHeading"/>
              <w:suppressLineNumbers/>
              <w:bidi w:val="0"/>
              <w:spacing w:before="0" w:after="283"/>
              <w:jc w:val="center"/>
              <w:rPr/>
            </w:pPr>
            <w:r>
              <w:rPr/>
              <w:t xml:space="preserve">Kansanäänestys </w:t>
            </w:r>
          </w:p>
        </w:tc>
        <w:tc>
          <w:tcPr>
            <w:tcW w:w="1591" w:type="dxa"/>
            <w:tcBorders/>
            <w:vAlign w:val="center"/>
          </w:tcPr>
          <w:p>
            <w:pPr>
              <w:pStyle w:val="TableContents"/>
              <w:bidi w:val="0"/>
              <w:spacing w:before="0" w:after="283"/>
              <w:jc w:val="left"/>
              <w:rPr/>
            </w:pPr>
            <w:r>
              <w:rPr/>
              <w:t xml:space="preserve">39,375 </w:t>
            </w:r>
          </w:p>
        </w:tc>
        <w:tc>
          <w:tcPr>
            <w:tcW w:w="1531" w:type="dxa"/>
            <w:tcBorders/>
            <w:vAlign w:val="center"/>
          </w:tcPr>
          <w:p>
            <w:pPr>
              <w:pStyle w:val="TableContents"/>
              <w:bidi w:val="0"/>
              <w:spacing w:before="0" w:after="283"/>
              <w:jc w:val="left"/>
              <w:rPr/>
            </w:pPr>
            <w:r>
              <w:rPr/>
              <w:t xml:space="preserve">10,088 </w:t>
            </w:r>
          </w:p>
        </w:tc>
        <w:tc>
          <w:tcPr>
            <w:tcW w:w="1381" w:type="dxa"/>
            <w:tcBorders/>
            <w:vAlign w:val="center"/>
          </w:tcPr>
          <w:p>
            <w:pPr>
              <w:pStyle w:val="TableContents"/>
              <w:bidi w:val="0"/>
              <w:spacing w:before="0" w:after="283"/>
              <w:jc w:val="left"/>
              <w:rPr/>
            </w:pPr>
            <w:r>
              <w:rPr/>
              <w:t xml:space="preserve">6,102 </w:t>
            </w:r>
          </w:p>
        </w:tc>
      </w:tr>
      <w:tr>
        <w:trPr/>
        <w:tc>
          <w:tcPr>
            <w:tcW w:w="1486" w:type="dxa"/>
            <w:tcBorders/>
            <w:vAlign w:val="center"/>
          </w:tcPr>
          <w:p>
            <w:pPr>
              <w:pStyle w:val="TableHeading"/>
              <w:suppressLineNumbers/>
              <w:bidi w:val="0"/>
              <w:spacing w:before="0" w:after="283"/>
              <w:jc w:val="center"/>
              <w:rPr/>
            </w:pPr>
            <w:r>
              <w:rPr/>
              <w:t xml:space="preserve">Prosenttiosuus </w:t>
            </w:r>
          </w:p>
        </w:tc>
        <w:tc>
          <w:tcPr>
            <w:tcW w:w="1591" w:type="dxa"/>
            <w:tcBorders/>
            <w:vAlign w:val="center"/>
          </w:tcPr>
          <w:p>
            <w:pPr>
              <w:pStyle w:val="TableContents"/>
              <w:bidi w:val="0"/>
              <w:spacing w:before="0" w:after="283"/>
              <w:jc w:val="left"/>
              <w:rPr/>
            </w:pPr>
            <w:r>
              <w:rPr/>
              <w:t xml:space="preserve">67.54% </w:t>
            </w:r>
          </w:p>
        </w:tc>
        <w:tc>
          <w:tcPr>
            <w:tcW w:w="1531" w:type="dxa"/>
            <w:tcBorders/>
            <w:vAlign w:val="center"/>
          </w:tcPr>
          <w:p>
            <w:pPr>
              <w:pStyle w:val="TableContents"/>
              <w:bidi w:val="0"/>
              <w:spacing w:before="0" w:after="283"/>
              <w:jc w:val="left"/>
              <w:rPr/>
            </w:pPr>
            <w:r>
              <w:rPr/>
              <w:t xml:space="preserve">17.30% </w:t>
            </w:r>
          </w:p>
        </w:tc>
        <w:tc>
          <w:tcPr>
            <w:tcW w:w="1381" w:type="dxa"/>
            <w:tcBorders/>
            <w:vAlign w:val="center"/>
          </w:tcPr>
          <w:p>
            <w:pPr>
              <w:pStyle w:val="TableContents"/>
              <w:bidi w:val="0"/>
              <w:spacing w:before="0" w:after="283"/>
              <w:jc w:val="left"/>
              <w:rPr/>
            </w:pPr>
            <w:r>
              <w:rPr/>
              <w:t xml:space="preserve">10.47%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ehdolla St. Louisin pormestariksi.</w:t>
      </w:r>
    </w:p>
    <w:p>
      <w:pPr>
        <w:pStyle w:val="TextBody"/>
        <w:bidi w:val="0"/>
        <w:jc w:val="left"/>
        <w:rPr>
          <w:b/>
          <w:u w:val="single"/>
          <w:shd w:val="clear" w:fill="FFFF00"/>
        </w:rPr>
      </w:pPr>
      <w:r>
        <w:rPr>
          <w:b/>
          <w:u w:val="single"/>
          <w:shd w:val="clear" w:fill="FFFF00"/>
        </w:rPr>
        <w:t xml:space="preserve">Asiakirjan numero 25798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Phoebe Buffay-Hannigan on fiktiivinen hahmo, jota esittää Lisa Kudrow, yksi kuudesta päähenkilöstä amerikkalaisessa komediasarjassa Friends, jonka ovat luoneet David Crane ja Marta Kauffman. Hän esiintyi jokaisessa sarjan 236 jaksossa sarjan ensi-illasta 24. syyskuuta 1994 aina sarjan finaaliin 6. toukokuuta 2004. Hieroja ja muusikko, joka on tunnettu omalaatuisesta ja joskus hölmöstä käytöksestään. Hän oli Monican kämppäkaveri ennen Rachelia. Hän soittaa kitaraa ja laulaa Central Perkissä. Sarjan yhdeksännellä kaudella </w:t>
      </w:r>
      <w:r>
        <w:rPr/>
        <w:t xml:space="preserve">Joey </w:t>
      </w:r>
      <w:r>
        <w:rPr/>
        <w:t xml:space="preserve">esittelee Phoeben </w:t>
      </w:r>
      <w:r>
        <w:rPr>
          <w:color w:val="A9A9A9"/>
        </w:rPr>
        <w:t xml:space="preserve">Mike Hanniganille</w:t>
      </w:r>
      <w:r>
        <w:rPr/>
        <w:t xml:space="preserve">, jota näyttelijä Paul Rudd näyttelee, ja he aloittavat romanttisen suhteen. Myöhemmin he menevät kihloihin ja sitten naimisiin. Hän on Frank Buffayn ja Lily Buffayn tytär, ja hänen syntymääitinsä nimi oli Phoebe Abbott. Hänellä on kaksoissisko nimeltä Ursula Buffay. Hän osaa useita kieliä, muun muassa ranskaa ja italiaa.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Phoebe menee naimisiin ystävissä?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Phoebe Buffay-Hannigan on fiktiivinen hahmo, jota esittää Lisa Kudrow, yksi kuudesta päähenkilöstä amerikkalaisessa komediasarjassa Friends, jonka ovat luoneet David Crane ja Marta Kauffman. Hän esiintyi jokaisessa sarjan 236 jaksossa sarjan ensi-illasta 24. syyskuuta 1994 aina sarjan finaaliin 6. toukokuuta 2004. Hän on hieroja ja muusikko, joka on tunnettu omalaatuisesta ja joskus hölmöstä käytöksestään. Hän oli Monica Gellerin kämppäkaveri ennen Rachel Greeniä. Phoebe on Monican ja Rachelin sekä heidän naapureidensa Chandler Bingin ja Joey Tribbianin sekä Monican veljen Ross Gellerin parhaita ystäviä. Hän soittaa kitaraa ja laulaa Central Perkissä. Sarjan yhdeksännellä kaudella </w:t>
      </w:r>
      <w:r>
        <w:rPr/>
        <w:t xml:space="preserve">Joey </w:t>
      </w:r>
      <w:r>
        <w:rPr/>
        <w:t xml:space="preserve">esittelee Phoeben </w:t>
      </w:r>
      <w:r>
        <w:rPr>
          <w:color w:val="A9A9A9"/>
        </w:rPr>
        <w:t xml:space="preserve">Mike Hanniganille</w:t>
      </w:r>
      <w:r>
        <w:rPr/>
        <w:t xml:space="preserve">, jota näyttelijä Paul Rudd näyttelee, ja he aloittavat romanttisen suhteen. Myöhemmin he menevät kihloihin ja sitten naimisiin. Hän on Frank Buffayn ja Lily Buffayn tytär, ja hänen syntymääitinsä nimi oli Phoebe Abbott. Hänellä on kaksoissisko nimeltä Ursula Buffay. Hän osaa useita kieliä, muun muassa ranskaa ja italiaa.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Phoebe ystävistä päätyy yhteen?</w:t>
      </w:r>
    </w:p>
    <w:p>
      <w:pPr>
        <w:pStyle w:val="TextBody"/>
        <w:bidi w:val="0"/>
        <w:jc w:val="left"/>
        <w:rPr>
          <w:b/>
          <w:u w:val="single"/>
          <w:shd w:val="clear" w:fill="FFFF00"/>
        </w:rPr>
      </w:pPr>
      <w:r>
        <w:rPr>
          <w:b/>
          <w:u w:val="single"/>
          <w:shd w:val="clear" w:fill="FFFF00"/>
        </w:rPr>
        <w:t xml:space="preserve">Asiakirjan numero 25799</w:t>
      </w:r>
    </w:p>
    <w:p>
      <w:pPr>
        <w:pStyle w:val="TextBody"/>
        <w:bidi w:val="0"/>
        <w:jc w:val="left"/>
        <w:rPr>
          <w:b/>
          <w:shd w:val="clear" w:fill="FFFF00"/>
        </w:rPr>
      </w:pPr>
      <w:r>
        <w:rPr>
          <w:b/>
          <w:shd w:val="clear" w:fill="FFFF00"/>
        </w:rPr>
        <w:t xml:space="preserve">Tekstin numero 0</w:t>
      </w:r>
    </w:p>
    <w:tbl>
      <w:tblPr>
        <w:tblW w:w="6168" w:type="dxa"/>
        <w:jc w:val="left"/>
        <w:tblInd w:w="0" w:type="dxa"/>
        <w:tblLayout w:type="fixed"/>
        <w:tblCellMar>
          <w:top w:w="28" w:type="dxa"/>
          <w:left w:w="28" w:type="dxa"/>
          <w:bottom w:w="28" w:type="dxa"/>
          <w:right w:w="28" w:type="dxa"/>
        </w:tblCellMar>
      </w:tblPr>
      <w:tblGrid>
        <w:gridCol w:w="1156"/>
        <w:gridCol w:w="1786"/>
        <w:gridCol w:w="1696"/>
        <w:gridCol w:w="286"/>
        <w:gridCol w:w="109"/>
        <w:gridCol w:w="109"/>
        <w:gridCol w:w="109"/>
        <w:gridCol w:w="109"/>
        <w:gridCol w:w="109"/>
        <w:gridCol w:w="109"/>
        <w:gridCol w:w="109"/>
        <w:gridCol w:w="109"/>
        <w:gridCol w:w="109"/>
        <w:gridCol w:w="109"/>
        <w:gridCol w:w="154"/>
      </w:tblGrid>
      <w:tr>
        <w:trPr/>
        <w:tc>
          <w:tcPr>
            <w:tcW w:w="1156" w:type="dxa"/>
            <w:tcBorders/>
            <w:vAlign w:val="center"/>
          </w:tcPr>
          <w:p>
            <w:pPr>
              <w:pStyle w:val="TableContents"/>
              <w:bidi w:val="0"/>
              <w:spacing w:before="0" w:after="283"/>
              <w:jc w:val="left"/>
              <w:rPr>
                <w:sz w:val="4"/>
                <w:szCs w:val="4"/>
              </w:rPr>
            </w:pPr>
            <w:r>
              <w:rPr>
                <w:sz w:val="4"/>
                <w:szCs w:val="4"/>
              </w:rPr>
              <w:t xml:space="preserve">Aloituskierros Neljännesvälierät Puolivälierät Loppuottelu Finaali </w:t>
            </w:r>
          </w:p>
        </w:tc>
        <w:tc>
          <w:tcPr>
            <w:tcW w:w="1786" w:type="dxa"/>
            <w:tcBorders/>
          </w:tcPr>
          <w:p>
            <w:pPr>
              <w:pStyle w:val="TableContents"/>
              <w:bidi w:val="0"/>
              <w:spacing w:before="0" w:after="283"/>
              <w:jc w:val="left"/>
              <w:rPr>
                <w:sz w:val="4"/>
                <w:szCs w:val="4"/>
              </w:rPr>
            </w:pPr>
            <w:r>
              <w:rPr>
                <w:sz w:val="4"/>
                <w:szCs w:val="4"/>
              </w:rPr>
            </w:r>
          </w:p>
        </w:tc>
        <w:tc>
          <w:tcPr>
            <w:tcW w:w="169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917" w:type="dxa"/>
            <w:gridSpan w:val="8"/>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5012" w:type="dxa"/>
            <w:gridSpan w:val="1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Jesse Taylor </w:t>
            </w:r>
          </w:p>
        </w:tc>
        <w:tc>
          <w:tcPr>
            <w:tcW w:w="1696" w:type="dxa"/>
            <w:tcBorders/>
            <w:vAlign w:val="center"/>
          </w:tcPr>
          <w:p>
            <w:pPr>
              <w:pStyle w:val="TableContents"/>
              <w:bidi w:val="0"/>
              <w:spacing w:before="0" w:after="283"/>
              <w:jc w:val="left"/>
              <w:rPr/>
            </w:pPr>
            <w:r>
              <w:rPr/>
              <w:t xml:space="preserve">SUB </w:t>
            </w:r>
          </w:p>
        </w:tc>
        <w:tc>
          <w:tcPr>
            <w:tcW w:w="1530" w:type="dxa"/>
            <w:gridSpan w:val="1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5012" w:type="dxa"/>
            <w:gridSpan w:val="1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Mike Dolce </w:t>
            </w:r>
          </w:p>
        </w:tc>
        <w:tc>
          <w:tcPr>
            <w:tcW w:w="1696" w:type="dxa"/>
            <w:tcBorders/>
            <w:vAlign w:val="center"/>
          </w:tcPr>
          <w:p>
            <w:pPr>
              <w:pStyle w:val="TableContents"/>
              <w:bidi w:val="0"/>
              <w:spacing w:before="0" w:after="283"/>
              <w:jc w:val="left"/>
              <w:rPr/>
            </w:pPr>
            <w:r>
              <w:rPr/>
              <w:t xml:space="preserve">2 </w:t>
            </w:r>
          </w:p>
        </w:tc>
        <w:tc>
          <w:tcPr>
            <w:tcW w:w="286" w:type="dxa"/>
            <w:tcBorders/>
            <w:vAlign w:val="center"/>
          </w:tcPr>
          <w:p>
            <w:pPr>
              <w:pStyle w:val="TableContents"/>
              <w:bidi w:val="0"/>
              <w:spacing w:before="0" w:after="283"/>
              <w:jc w:val="left"/>
              <w:rPr>
                <w:sz w:val="4"/>
                <w:szCs w:val="4"/>
              </w:rPr>
            </w:pPr>
            <w:r>
              <w:rPr>
                <w:sz w:val="4"/>
                <w:szCs w:val="4"/>
              </w:rPr>
            </w:r>
          </w:p>
        </w:tc>
        <w:tc>
          <w:tcPr>
            <w:tcW w:w="1244" w:type="dxa"/>
            <w:gridSpan w:val="11"/>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Jesse Taylor </w:t>
            </w:r>
          </w:p>
        </w:tc>
        <w:tc>
          <w:tcPr>
            <w:tcW w:w="1696" w:type="dxa"/>
            <w:tcBorders/>
            <w:vAlign w:val="center"/>
          </w:tcPr>
          <w:p>
            <w:pPr>
              <w:pStyle w:val="TableContents"/>
              <w:bidi w:val="0"/>
              <w:spacing w:before="0" w:after="283"/>
              <w:jc w:val="left"/>
              <w:rPr/>
            </w:pPr>
            <w:r>
              <w:rPr/>
              <w:t xml:space="preserve">UD </w:t>
            </w:r>
          </w:p>
        </w:tc>
        <w:tc>
          <w:tcPr>
            <w:tcW w:w="1530" w:type="dxa"/>
            <w:gridSpan w:val="1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5012" w:type="dxa"/>
            <w:gridSpan w:val="1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Dante Rivera </w:t>
            </w:r>
          </w:p>
        </w:tc>
        <w:tc>
          <w:tcPr>
            <w:tcW w:w="286" w:type="dxa"/>
            <w:tcBorders/>
            <w:vAlign w:val="center"/>
          </w:tcPr>
          <w:p>
            <w:pPr>
              <w:pStyle w:val="TableContents"/>
              <w:bidi w:val="0"/>
              <w:spacing w:before="0" w:after="283"/>
              <w:jc w:val="left"/>
              <w:rPr/>
            </w:pPr>
            <w:r>
              <w:rPr/>
              <w:t xml:space="preserve">2 </w:t>
            </w:r>
          </w:p>
        </w:tc>
        <w:tc>
          <w:tcPr>
            <w:tcW w:w="109" w:type="dxa"/>
            <w:tcBorders/>
            <w:vAlign w:val="center"/>
          </w:tcPr>
          <w:p>
            <w:pPr>
              <w:pStyle w:val="TableContents"/>
              <w:bidi w:val="0"/>
              <w:spacing w:before="0" w:after="283"/>
              <w:jc w:val="left"/>
              <w:rPr>
                <w:sz w:val="4"/>
                <w:szCs w:val="4"/>
              </w:rPr>
            </w:pPr>
            <w:r>
              <w:rPr>
                <w:sz w:val="4"/>
                <w:szCs w:val="4"/>
              </w:rPr>
            </w:r>
          </w:p>
        </w:tc>
        <w:tc>
          <w:tcPr>
            <w:tcW w:w="1135" w:type="dxa"/>
            <w:gridSpan w:val="10"/>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Dante Rivera </w:t>
            </w:r>
          </w:p>
        </w:tc>
        <w:tc>
          <w:tcPr>
            <w:tcW w:w="1696" w:type="dxa"/>
            <w:tcBorders/>
            <w:vAlign w:val="center"/>
          </w:tcPr>
          <w:p>
            <w:pPr>
              <w:pStyle w:val="TableContents"/>
              <w:bidi w:val="0"/>
              <w:spacing w:before="0" w:after="283"/>
              <w:jc w:val="left"/>
              <w:rPr/>
            </w:pPr>
            <w:r>
              <w:rPr/>
              <w:t xml:space="preserve">D </w:t>
            </w:r>
          </w:p>
        </w:tc>
        <w:tc>
          <w:tcPr>
            <w:tcW w:w="1530" w:type="dxa"/>
            <w:gridSpan w:val="1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5012" w:type="dxa"/>
            <w:gridSpan w:val="1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Brandon Sene </w:t>
            </w:r>
          </w:p>
        </w:tc>
        <w:tc>
          <w:tcPr>
            <w:tcW w:w="1696" w:type="dxa"/>
            <w:tcBorders/>
            <w:vAlign w:val="center"/>
          </w:tcPr>
          <w:p>
            <w:pPr>
              <w:pStyle w:val="TableContents"/>
              <w:bidi w:val="0"/>
              <w:spacing w:before="0" w:after="283"/>
              <w:jc w:val="left"/>
              <w:rPr/>
            </w:pPr>
            <w:r>
              <w:rPr/>
              <w:t xml:space="preserve">3 </w:t>
            </w:r>
          </w:p>
        </w:tc>
        <w:tc>
          <w:tcPr>
            <w:tcW w:w="286" w:type="dxa"/>
            <w:tcBorders/>
            <w:vAlign w:val="center"/>
          </w:tcPr>
          <w:p>
            <w:pPr>
              <w:pStyle w:val="TableContents"/>
              <w:bidi w:val="0"/>
              <w:spacing w:before="0" w:after="283"/>
              <w:jc w:val="left"/>
              <w:rPr>
                <w:sz w:val="4"/>
                <w:szCs w:val="4"/>
              </w:rPr>
            </w:pPr>
            <w:r>
              <w:rPr>
                <w:sz w:val="4"/>
                <w:szCs w:val="4"/>
              </w:rPr>
            </w:r>
          </w:p>
        </w:tc>
        <w:tc>
          <w:tcPr>
            <w:tcW w:w="1244" w:type="dxa"/>
            <w:gridSpan w:val="11"/>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Jesse Taylor </w:t>
            </w:r>
          </w:p>
        </w:tc>
        <w:tc>
          <w:tcPr>
            <w:tcW w:w="1696" w:type="dxa"/>
            <w:tcBorders/>
            <w:vAlign w:val="center"/>
          </w:tcPr>
          <w:p>
            <w:pPr>
              <w:pStyle w:val="TableContents"/>
              <w:bidi w:val="0"/>
              <w:spacing w:before="0" w:after="283"/>
              <w:jc w:val="left"/>
              <w:rPr/>
            </w:pPr>
            <w:r>
              <w:rPr/>
              <w:t xml:space="preserve">UD </w:t>
            </w:r>
          </w:p>
        </w:tc>
        <w:tc>
          <w:tcPr>
            <w:tcW w:w="1530" w:type="dxa"/>
            <w:gridSpan w:val="1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5012" w:type="dxa"/>
            <w:gridSpan w:val="1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Tim Credeur </w:t>
            </w:r>
          </w:p>
        </w:tc>
        <w:tc>
          <w:tcPr>
            <w:tcW w:w="286" w:type="dxa"/>
            <w:tcBorders/>
            <w:vAlign w:val="center"/>
          </w:tcPr>
          <w:p>
            <w:pPr>
              <w:pStyle w:val="TableContents"/>
              <w:bidi w:val="0"/>
              <w:spacing w:before="0" w:after="283"/>
              <w:jc w:val="left"/>
              <w:rPr/>
            </w:pPr>
            <w:r>
              <w:rPr/>
              <w:t xml:space="preserve">3 </w:t>
            </w:r>
          </w:p>
        </w:tc>
        <w:tc>
          <w:tcPr>
            <w:tcW w:w="109" w:type="dxa"/>
            <w:tcBorders/>
            <w:vAlign w:val="center"/>
          </w:tcPr>
          <w:p>
            <w:pPr>
              <w:pStyle w:val="TableContents"/>
              <w:bidi w:val="0"/>
              <w:spacing w:before="0" w:after="283"/>
              <w:jc w:val="left"/>
              <w:rPr>
                <w:sz w:val="4"/>
                <w:szCs w:val="4"/>
              </w:rPr>
            </w:pPr>
            <w:r>
              <w:rPr>
                <w:sz w:val="4"/>
                <w:szCs w:val="4"/>
              </w:rPr>
            </w:r>
          </w:p>
        </w:tc>
        <w:tc>
          <w:tcPr>
            <w:tcW w:w="1135" w:type="dxa"/>
            <w:gridSpan w:val="10"/>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Luke Zachrich </w:t>
            </w:r>
          </w:p>
        </w:tc>
        <w:tc>
          <w:tcPr>
            <w:tcW w:w="1696" w:type="dxa"/>
            <w:tcBorders/>
            <w:vAlign w:val="center"/>
          </w:tcPr>
          <w:p>
            <w:pPr>
              <w:pStyle w:val="TableContents"/>
              <w:bidi w:val="0"/>
              <w:spacing w:before="0" w:after="283"/>
              <w:jc w:val="left"/>
              <w:rPr/>
            </w:pPr>
            <w:r>
              <w:rPr/>
              <w:t xml:space="preserve">TKO </w:t>
            </w:r>
          </w:p>
        </w:tc>
        <w:tc>
          <w:tcPr>
            <w:tcW w:w="1530" w:type="dxa"/>
            <w:gridSpan w:val="1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5012" w:type="dxa"/>
            <w:gridSpan w:val="1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Dan Cramer </w:t>
            </w:r>
          </w:p>
        </w:tc>
        <w:tc>
          <w:tcPr>
            <w:tcW w:w="1696" w:type="dxa"/>
            <w:tcBorders/>
            <w:vAlign w:val="center"/>
          </w:tcPr>
          <w:p>
            <w:pPr>
              <w:pStyle w:val="TableContents"/>
              <w:bidi w:val="0"/>
              <w:spacing w:before="0" w:after="283"/>
              <w:jc w:val="left"/>
              <w:rPr/>
            </w:pPr>
            <w:r>
              <w:rPr/>
              <w:t xml:space="preserve">2 </w:t>
            </w:r>
          </w:p>
        </w:tc>
        <w:tc>
          <w:tcPr>
            <w:tcW w:w="286" w:type="dxa"/>
            <w:tcBorders/>
            <w:vAlign w:val="center"/>
          </w:tcPr>
          <w:p>
            <w:pPr>
              <w:pStyle w:val="TableContents"/>
              <w:bidi w:val="0"/>
              <w:spacing w:before="0" w:after="283"/>
              <w:jc w:val="left"/>
              <w:rPr>
                <w:sz w:val="4"/>
                <w:szCs w:val="4"/>
              </w:rPr>
            </w:pPr>
            <w:r>
              <w:rPr>
                <w:sz w:val="4"/>
                <w:szCs w:val="4"/>
              </w:rPr>
            </w:r>
          </w:p>
        </w:tc>
        <w:tc>
          <w:tcPr>
            <w:tcW w:w="1244" w:type="dxa"/>
            <w:gridSpan w:val="11"/>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Dan Cramer </w:t>
            </w:r>
          </w:p>
        </w:tc>
        <w:tc>
          <w:tcPr>
            <w:tcW w:w="1696" w:type="dxa"/>
            <w:tcBorders/>
            <w:vAlign w:val="center"/>
          </w:tcPr>
          <w:p>
            <w:pPr>
              <w:pStyle w:val="TableContents"/>
              <w:bidi w:val="0"/>
              <w:spacing w:before="0" w:after="283"/>
              <w:jc w:val="left"/>
              <w:rPr/>
            </w:pPr>
            <w:r>
              <w:rPr/>
              <w:t xml:space="preserve">SUB </w:t>
            </w:r>
          </w:p>
        </w:tc>
        <w:tc>
          <w:tcPr>
            <w:tcW w:w="1530" w:type="dxa"/>
            <w:gridSpan w:val="1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5012" w:type="dxa"/>
            <w:gridSpan w:val="1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Tim Credeur </w:t>
            </w:r>
          </w:p>
        </w:tc>
        <w:tc>
          <w:tcPr>
            <w:tcW w:w="286" w:type="dxa"/>
            <w:tcBorders/>
            <w:vAlign w:val="center"/>
          </w:tcPr>
          <w:p>
            <w:pPr>
              <w:pStyle w:val="TableContents"/>
              <w:bidi w:val="0"/>
              <w:spacing w:before="0" w:after="283"/>
              <w:jc w:val="left"/>
              <w:rPr/>
            </w:pPr>
            <w:r>
              <w:rPr/>
              <w:t xml:space="preserve">1 </w:t>
            </w:r>
          </w:p>
        </w:tc>
        <w:tc>
          <w:tcPr>
            <w:tcW w:w="109" w:type="dxa"/>
            <w:tcBorders/>
            <w:vAlign w:val="center"/>
          </w:tcPr>
          <w:p>
            <w:pPr>
              <w:pStyle w:val="TableContents"/>
              <w:bidi w:val="0"/>
              <w:spacing w:before="0" w:after="283"/>
              <w:jc w:val="left"/>
              <w:rPr>
                <w:sz w:val="4"/>
                <w:szCs w:val="4"/>
              </w:rPr>
            </w:pPr>
            <w:r>
              <w:rPr>
                <w:sz w:val="4"/>
                <w:szCs w:val="4"/>
              </w:rPr>
            </w:r>
          </w:p>
        </w:tc>
        <w:tc>
          <w:tcPr>
            <w:tcW w:w="1135" w:type="dxa"/>
            <w:gridSpan w:val="10"/>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Tim Credeur </w:t>
            </w:r>
          </w:p>
        </w:tc>
        <w:tc>
          <w:tcPr>
            <w:tcW w:w="1696" w:type="dxa"/>
            <w:tcBorders/>
            <w:vAlign w:val="center"/>
          </w:tcPr>
          <w:p>
            <w:pPr>
              <w:pStyle w:val="TableContents"/>
              <w:bidi w:val="0"/>
              <w:spacing w:before="0" w:after="283"/>
              <w:jc w:val="left"/>
              <w:rPr/>
            </w:pPr>
            <w:r>
              <w:rPr/>
              <w:t xml:space="preserve">SUB </w:t>
            </w:r>
          </w:p>
        </w:tc>
        <w:tc>
          <w:tcPr>
            <w:tcW w:w="1530" w:type="dxa"/>
            <w:gridSpan w:val="1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5012" w:type="dxa"/>
            <w:gridSpan w:val="1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Matthew Riddle </w:t>
            </w:r>
          </w:p>
        </w:tc>
        <w:tc>
          <w:tcPr>
            <w:tcW w:w="1696" w:type="dxa"/>
            <w:tcBorders/>
            <w:vAlign w:val="center"/>
          </w:tcPr>
          <w:p>
            <w:pPr>
              <w:pStyle w:val="TableContents"/>
              <w:bidi w:val="0"/>
              <w:spacing w:before="0" w:after="283"/>
              <w:jc w:val="left"/>
              <w:rPr/>
            </w:pPr>
            <w:r>
              <w:rPr/>
              <w:t xml:space="preserve">2 </w:t>
            </w:r>
          </w:p>
        </w:tc>
        <w:tc>
          <w:tcPr>
            <w:tcW w:w="286" w:type="dxa"/>
            <w:tcBorders/>
            <w:vAlign w:val="center"/>
          </w:tcPr>
          <w:p>
            <w:pPr>
              <w:pStyle w:val="TableContents"/>
              <w:bidi w:val="0"/>
              <w:spacing w:before="0" w:after="283"/>
              <w:jc w:val="left"/>
              <w:rPr>
                <w:sz w:val="4"/>
                <w:szCs w:val="4"/>
              </w:rPr>
            </w:pPr>
            <w:r>
              <w:rPr>
                <w:sz w:val="4"/>
                <w:szCs w:val="4"/>
              </w:rPr>
            </w:r>
          </w:p>
        </w:tc>
        <w:tc>
          <w:tcPr>
            <w:tcW w:w="1244" w:type="dxa"/>
            <w:gridSpan w:val="11"/>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C.B. Dollaway * </w:t>
            </w:r>
          </w:p>
        </w:tc>
        <w:tc>
          <w:tcPr>
            <w:tcW w:w="1696" w:type="dxa"/>
            <w:tcBorders/>
            <w:vAlign w:val="center"/>
          </w:tcPr>
          <w:p>
            <w:pPr>
              <w:pStyle w:val="TableContents"/>
              <w:bidi w:val="0"/>
              <w:spacing w:before="0" w:after="283"/>
              <w:jc w:val="left"/>
              <w:rPr/>
            </w:pPr>
            <w:r>
              <w:rPr/>
              <w:t xml:space="preserve">SUB </w:t>
            </w:r>
          </w:p>
        </w:tc>
        <w:tc>
          <w:tcPr>
            <w:tcW w:w="1530" w:type="dxa"/>
            <w:gridSpan w:val="1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5012" w:type="dxa"/>
            <w:gridSpan w:val="1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color w:val="A9A9A9"/>
              </w:rPr>
              <w:t xml:space="preserve">Amir Sadollah </w:t>
            </w:r>
          </w:p>
        </w:tc>
        <w:tc>
          <w:tcPr>
            <w:tcW w:w="286" w:type="dxa"/>
            <w:tcBorders/>
            <w:vAlign w:val="center"/>
          </w:tcPr>
          <w:p>
            <w:pPr>
              <w:pStyle w:val="TableContents"/>
              <w:bidi w:val="0"/>
              <w:spacing w:before="0" w:after="283"/>
              <w:jc w:val="left"/>
              <w:rPr/>
            </w:pPr>
            <w:r>
              <w:rPr/>
              <w:t xml:space="preserve">1 </w:t>
            </w:r>
          </w:p>
        </w:tc>
        <w:tc>
          <w:tcPr>
            <w:tcW w:w="1244" w:type="dxa"/>
            <w:gridSpan w:val="11"/>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Amir Sadollah </w:t>
            </w:r>
          </w:p>
        </w:tc>
        <w:tc>
          <w:tcPr>
            <w:tcW w:w="1696" w:type="dxa"/>
            <w:tcBorders/>
            <w:vAlign w:val="center"/>
          </w:tcPr>
          <w:p>
            <w:pPr>
              <w:pStyle w:val="TableContents"/>
              <w:bidi w:val="0"/>
              <w:spacing w:before="0" w:after="283"/>
              <w:jc w:val="left"/>
              <w:rPr/>
            </w:pPr>
            <w:r>
              <w:rPr/>
              <w:t xml:space="preserve">TKO </w:t>
            </w:r>
          </w:p>
        </w:tc>
        <w:tc>
          <w:tcPr>
            <w:tcW w:w="1530" w:type="dxa"/>
            <w:gridSpan w:val="1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5012" w:type="dxa"/>
            <w:gridSpan w:val="1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Gerald Harris </w:t>
            </w:r>
          </w:p>
        </w:tc>
        <w:tc>
          <w:tcPr>
            <w:tcW w:w="1696" w:type="dxa"/>
            <w:tcBorders/>
            <w:vAlign w:val="center"/>
          </w:tcPr>
          <w:p>
            <w:pPr>
              <w:pStyle w:val="TableContents"/>
              <w:bidi w:val="0"/>
              <w:spacing w:before="0" w:after="283"/>
              <w:jc w:val="left"/>
              <w:rPr/>
            </w:pPr>
            <w:r>
              <w:rPr/>
              <w:t xml:space="preserve">2 </w:t>
            </w:r>
          </w:p>
        </w:tc>
        <w:tc>
          <w:tcPr>
            <w:tcW w:w="286" w:type="dxa"/>
            <w:tcBorders/>
            <w:vAlign w:val="center"/>
          </w:tcPr>
          <w:p>
            <w:pPr>
              <w:pStyle w:val="TableContents"/>
              <w:bidi w:val="0"/>
              <w:spacing w:before="0" w:after="283"/>
              <w:jc w:val="left"/>
              <w:rPr>
                <w:sz w:val="4"/>
                <w:szCs w:val="4"/>
              </w:rPr>
            </w:pPr>
            <w:r>
              <w:rPr>
                <w:sz w:val="4"/>
                <w:szCs w:val="4"/>
              </w:rPr>
            </w:r>
          </w:p>
        </w:tc>
        <w:tc>
          <w:tcPr>
            <w:tcW w:w="1244" w:type="dxa"/>
            <w:gridSpan w:val="11"/>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Amir Sadollah </w:t>
            </w:r>
          </w:p>
        </w:tc>
        <w:tc>
          <w:tcPr>
            <w:tcW w:w="1696" w:type="dxa"/>
            <w:tcBorders/>
            <w:vAlign w:val="center"/>
          </w:tcPr>
          <w:p>
            <w:pPr>
              <w:pStyle w:val="TableContents"/>
              <w:bidi w:val="0"/>
              <w:spacing w:before="0" w:after="283"/>
              <w:jc w:val="left"/>
              <w:rPr/>
            </w:pPr>
            <w:r>
              <w:rPr/>
              <w:t xml:space="preserve">SUB </w:t>
            </w:r>
          </w:p>
        </w:tc>
        <w:tc>
          <w:tcPr>
            <w:tcW w:w="1530" w:type="dxa"/>
            <w:gridSpan w:val="1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5012" w:type="dxa"/>
            <w:gridSpan w:val="1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Matt Brown </w:t>
            </w:r>
          </w:p>
        </w:tc>
        <w:tc>
          <w:tcPr>
            <w:tcW w:w="286" w:type="dxa"/>
            <w:tcBorders/>
            <w:vAlign w:val="center"/>
          </w:tcPr>
          <w:p>
            <w:pPr>
              <w:pStyle w:val="TableContents"/>
              <w:bidi w:val="0"/>
              <w:spacing w:before="0" w:after="283"/>
              <w:jc w:val="left"/>
              <w:rPr/>
            </w:pPr>
            <w:r>
              <w:rPr/>
              <w:t xml:space="preserve">2 </w:t>
            </w:r>
          </w:p>
        </w:tc>
        <w:tc>
          <w:tcPr>
            <w:tcW w:w="109" w:type="dxa"/>
            <w:tcBorders/>
            <w:vAlign w:val="center"/>
          </w:tcPr>
          <w:p>
            <w:pPr>
              <w:pStyle w:val="TableContents"/>
              <w:bidi w:val="0"/>
              <w:spacing w:before="0" w:after="283"/>
              <w:jc w:val="left"/>
              <w:rPr>
                <w:sz w:val="4"/>
                <w:szCs w:val="4"/>
              </w:rPr>
            </w:pPr>
            <w:r>
              <w:rPr>
                <w:sz w:val="4"/>
                <w:szCs w:val="4"/>
              </w:rPr>
            </w:r>
          </w:p>
        </w:tc>
        <w:tc>
          <w:tcPr>
            <w:tcW w:w="1135" w:type="dxa"/>
            <w:gridSpan w:val="10"/>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Matt Brown </w:t>
            </w:r>
          </w:p>
        </w:tc>
        <w:tc>
          <w:tcPr>
            <w:tcW w:w="1696" w:type="dxa"/>
            <w:tcBorders/>
            <w:vAlign w:val="center"/>
          </w:tcPr>
          <w:p>
            <w:pPr>
              <w:pStyle w:val="TableContents"/>
              <w:bidi w:val="0"/>
              <w:spacing w:before="0" w:after="283"/>
              <w:jc w:val="left"/>
              <w:rPr/>
            </w:pPr>
            <w:r>
              <w:rPr/>
              <w:t xml:space="preserve">KO </w:t>
            </w:r>
          </w:p>
        </w:tc>
        <w:tc>
          <w:tcPr>
            <w:tcW w:w="1530" w:type="dxa"/>
            <w:gridSpan w:val="1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5012" w:type="dxa"/>
            <w:gridSpan w:val="1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Jeremy May </w:t>
            </w:r>
          </w:p>
        </w:tc>
        <w:tc>
          <w:tcPr>
            <w:tcW w:w="1696" w:type="dxa"/>
            <w:tcBorders/>
            <w:vAlign w:val="center"/>
          </w:tcPr>
          <w:p>
            <w:pPr>
              <w:pStyle w:val="TableContents"/>
              <w:bidi w:val="0"/>
              <w:spacing w:before="0" w:after="283"/>
              <w:jc w:val="left"/>
              <w:rPr/>
            </w:pPr>
            <w:r>
              <w:rPr/>
              <w:t xml:space="preserve">1 </w:t>
            </w:r>
          </w:p>
        </w:tc>
        <w:tc>
          <w:tcPr>
            <w:tcW w:w="286" w:type="dxa"/>
            <w:tcBorders/>
            <w:vAlign w:val="center"/>
          </w:tcPr>
          <w:p>
            <w:pPr>
              <w:pStyle w:val="TableContents"/>
              <w:bidi w:val="0"/>
              <w:spacing w:before="0" w:after="283"/>
              <w:jc w:val="left"/>
              <w:rPr>
                <w:sz w:val="4"/>
                <w:szCs w:val="4"/>
              </w:rPr>
            </w:pPr>
            <w:r>
              <w:rPr>
                <w:sz w:val="4"/>
                <w:szCs w:val="4"/>
              </w:rPr>
            </w:r>
          </w:p>
        </w:tc>
        <w:tc>
          <w:tcPr>
            <w:tcW w:w="1244" w:type="dxa"/>
            <w:gridSpan w:val="11"/>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Amir Sadollah </w:t>
            </w:r>
          </w:p>
        </w:tc>
        <w:tc>
          <w:tcPr>
            <w:tcW w:w="1696" w:type="dxa"/>
            <w:tcBorders/>
            <w:vAlign w:val="center"/>
          </w:tcPr>
          <w:p>
            <w:pPr>
              <w:pStyle w:val="TableContents"/>
              <w:bidi w:val="0"/>
              <w:spacing w:before="0" w:after="283"/>
              <w:jc w:val="left"/>
              <w:rPr/>
            </w:pPr>
            <w:r>
              <w:rPr/>
              <w:t xml:space="preserve">SUB </w:t>
            </w:r>
          </w:p>
        </w:tc>
        <w:tc>
          <w:tcPr>
            <w:tcW w:w="1530" w:type="dxa"/>
            <w:gridSpan w:val="1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5012" w:type="dxa"/>
            <w:gridSpan w:val="1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C.B. Dollaway </w:t>
            </w:r>
          </w:p>
        </w:tc>
        <w:tc>
          <w:tcPr>
            <w:tcW w:w="286" w:type="dxa"/>
            <w:tcBorders/>
            <w:vAlign w:val="center"/>
          </w:tcPr>
          <w:p>
            <w:pPr>
              <w:pStyle w:val="TableContents"/>
              <w:bidi w:val="0"/>
              <w:spacing w:before="0" w:after="283"/>
              <w:jc w:val="left"/>
              <w:rPr/>
            </w:pPr>
            <w:r>
              <w:rPr/>
              <w:t xml:space="preserve">3 </w:t>
            </w:r>
          </w:p>
        </w:tc>
        <w:tc>
          <w:tcPr>
            <w:tcW w:w="109" w:type="dxa"/>
            <w:tcBorders/>
            <w:vAlign w:val="center"/>
          </w:tcPr>
          <w:p>
            <w:pPr>
              <w:pStyle w:val="TableContents"/>
              <w:bidi w:val="0"/>
              <w:spacing w:before="0" w:after="283"/>
              <w:jc w:val="left"/>
              <w:rPr>
                <w:sz w:val="4"/>
                <w:szCs w:val="4"/>
              </w:rPr>
            </w:pPr>
            <w:r>
              <w:rPr>
                <w:sz w:val="4"/>
                <w:szCs w:val="4"/>
              </w:rPr>
            </w:r>
          </w:p>
        </w:tc>
        <w:tc>
          <w:tcPr>
            <w:tcW w:w="1135" w:type="dxa"/>
            <w:gridSpan w:val="10"/>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Nick Klein </w:t>
            </w:r>
          </w:p>
        </w:tc>
        <w:tc>
          <w:tcPr>
            <w:tcW w:w="1696" w:type="dxa"/>
            <w:tcBorders/>
            <w:vAlign w:val="center"/>
          </w:tcPr>
          <w:p>
            <w:pPr>
              <w:pStyle w:val="TableContents"/>
              <w:bidi w:val="0"/>
              <w:spacing w:before="0" w:after="283"/>
              <w:jc w:val="left"/>
              <w:rPr/>
            </w:pPr>
            <w:r>
              <w:rPr/>
              <w:t xml:space="preserve">SUB </w:t>
            </w:r>
          </w:p>
        </w:tc>
        <w:tc>
          <w:tcPr>
            <w:tcW w:w="1530" w:type="dxa"/>
            <w:gridSpan w:val="1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5012" w:type="dxa"/>
            <w:gridSpan w:val="1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C.B. Dollaway </w:t>
            </w:r>
          </w:p>
        </w:tc>
        <w:tc>
          <w:tcPr>
            <w:tcW w:w="1696" w:type="dxa"/>
            <w:tcBorders/>
            <w:vAlign w:val="center"/>
          </w:tcPr>
          <w:p>
            <w:pPr>
              <w:pStyle w:val="TableContents"/>
              <w:bidi w:val="0"/>
              <w:spacing w:before="0" w:after="283"/>
              <w:jc w:val="left"/>
              <w:rPr/>
            </w:pPr>
            <w:r>
              <w:rPr/>
              <w:t xml:space="preserve">2 </w:t>
            </w:r>
          </w:p>
        </w:tc>
        <w:tc>
          <w:tcPr>
            <w:tcW w:w="286" w:type="dxa"/>
            <w:tcBorders/>
            <w:vAlign w:val="center"/>
          </w:tcPr>
          <w:p>
            <w:pPr>
              <w:pStyle w:val="TableContents"/>
              <w:bidi w:val="0"/>
              <w:spacing w:before="0" w:after="283"/>
              <w:jc w:val="left"/>
              <w:rPr>
                <w:sz w:val="4"/>
                <w:szCs w:val="4"/>
              </w:rPr>
            </w:pPr>
            <w:r>
              <w:rPr>
                <w:sz w:val="4"/>
                <w:szCs w:val="4"/>
              </w:rPr>
            </w:r>
          </w:p>
        </w:tc>
        <w:tc>
          <w:tcPr>
            <w:tcW w:w="1244" w:type="dxa"/>
            <w:gridSpan w:val="11"/>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C.B. Dollaway </w:t>
            </w:r>
          </w:p>
        </w:tc>
        <w:tc>
          <w:tcPr>
            <w:tcW w:w="1696" w:type="dxa"/>
            <w:tcBorders/>
            <w:vAlign w:val="center"/>
          </w:tcPr>
          <w:p>
            <w:pPr>
              <w:pStyle w:val="TableContents"/>
              <w:bidi w:val="0"/>
              <w:spacing w:before="0" w:after="283"/>
              <w:jc w:val="left"/>
              <w:rPr/>
            </w:pPr>
            <w:r>
              <w:rPr/>
              <w:t xml:space="preserve">TKO </w:t>
            </w:r>
          </w:p>
        </w:tc>
        <w:tc>
          <w:tcPr>
            <w:tcW w:w="1530" w:type="dxa"/>
            <w:gridSpan w:val="1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5012" w:type="dxa"/>
            <w:gridSpan w:val="1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Cale Yarbrough </w:t>
            </w:r>
          </w:p>
        </w:tc>
        <w:tc>
          <w:tcPr>
            <w:tcW w:w="286" w:type="dxa"/>
            <w:tcBorders/>
            <w:vAlign w:val="center"/>
          </w:tcPr>
          <w:p>
            <w:pPr>
              <w:pStyle w:val="TableContents"/>
              <w:bidi w:val="0"/>
              <w:spacing w:before="0" w:after="283"/>
              <w:jc w:val="left"/>
              <w:rPr/>
            </w:pPr>
            <w:r>
              <w:rPr/>
              <w:t xml:space="preserve">1 </w:t>
            </w:r>
          </w:p>
        </w:tc>
        <w:tc>
          <w:tcPr>
            <w:tcW w:w="109" w:type="dxa"/>
            <w:tcBorders/>
            <w:vAlign w:val="center"/>
          </w:tcPr>
          <w:p>
            <w:pPr>
              <w:pStyle w:val="TableContents"/>
              <w:bidi w:val="0"/>
              <w:spacing w:before="0" w:after="283"/>
              <w:jc w:val="left"/>
              <w:rPr>
                <w:sz w:val="4"/>
                <w:szCs w:val="4"/>
              </w:rPr>
            </w:pPr>
            <w:r>
              <w:rPr>
                <w:sz w:val="4"/>
                <w:szCs w:val="4"/>
              </w:rPr>
            </w:r>
          </w:p>
        </w:tc>
        <w:tc>
          <w:tcPr>
            <w:tcW w:w="1135" w:type="dxa"/>
            <w:gridSpan w:val="10"/>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Cale Yarbrough </w:t>
            </w:r>
          </w:p>
        </w:tc>
        <w:tc>
          <w:tcPr>
            <w:tcW w:w="1696" w:type="dxa"/>
            <w:tcBorders/>
            <w:vAlign w:val="center"/>
          </w:tcPr>
          <w:p>
            <w:pPr>
              <w:pStyle w:val="TableContents"/>
              <w:bidi w:val="0"/>
              <w:spacing w:before="0" w:after="283"/>
              <w:jc w:val="left"/>
              <w:rPr/>
            </w:pPr>
            <w:r>
              <w:rPr/>
              <w:t xml:space="preserve">MD </w:t>
            </w:r>
          </w:p>
        </w:tc>
        <w:tc>
          <w:tcPr>
            <w:tcW w:w="1530" w:type="dxa"/>
            <w:gridSpan w:val="1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5012" w:type="dxa"/>
            <w:gridSpan w:val="1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Patrick Schultz </w:t>
            </w:r>
          </w:p>
        </w:tc>
        <w:tc>
          <w:tcPr>
            <w:tcW w:w="1696" w:type="dxa"/>
            <w:tcBorders/>
            <w:vAlign w:val="center"/>
          </w:tcPr>
          <w:p>
            <w:pPr>
              <w:pStyle w:val="TableContents"/>
              <w:bidi w:val="0"/>
              <w:spacing w:before="0" w:after="283"/>
              <w:jc w:val="left"/>
              <w:rPr/>
            </w:pPr>
            <w:r>
              <w:rPr/>
              <w:t xml:space="preserve">2 </w:t>
            </w:r>
          </w:p>
        </w:tc>
        <w:tc>
          <w:tcPr>
            <w:tcW w:w="286" w:type="dxa"/>
            <w:tcBorders/>
            <w:vAlign w:val="center"/>
          </w:tcPr>
          <w:p>
            <w:pPr>
              <w:pStyle w:val="TableContents"/>
              <w:bidi w:val="0"/>
              <w:spacing w:before="0" w:after="283"/>
              <w:jc w:val="left"/>
              <w:rPr>
                <w:sz w:val="4"/>
                <w:szCs w:val="4"/>
              </w:rPr>
            </w:pPr>
            <w:r>
              <w:rPr>
                <w:sz w:val="4"/>
                <w:szCs w:val="4"/>
              </w:rPr>
            </w:r>
          </w:p>
        </w:tc>
        <w:tc>
          <w:tcPr>
            <w:tcW w:w="1244" w:type="dxa"/>
            <w:gridSpan w:val="11"/>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5012" w:type="dxa"/>
            <w:gridSpan w:val="1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ultimate fighterin 7. kauden</w:t>
      </w:r>
    </w:p>
    <w:p>
      <w:pPr>
        <w:pStyle w:val="TextBody"/>
        <w:bidi w:val="0"/>
        <w:jc w:val="left"/>
        <w:rPr>
          <w:b/>
          <w:u w:val="single"/>
          <w:shd w:val="clear" w:fill="FFFF00"/>
        </w:rPr>
      </w:pPr>
      <w:r>
        <w:rPr>
          <w:b/>
          <w:u w:val="single"/>
          <w:shd w:val="clear" w:fill="FFFF00"/>
        </w:rPr>
        <w:t xml:space="preserve">Asiakirjan numero 25800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Yankeesin ja Red Soxin välinen kilpailu on New York Yankeesin ja Boston Red Soxin välinen Major League Baseball (MLB) -kilpailu. Nämä kaksi joukkuetta ovat kilpailleet MLB:n American League (AL) -sarjassa yli 100 kauden ajan, ja niistä on sittemmin kehittynyt yksi amerikkalaisen urheilun kiivaimmista kilpailuista. Vuonna </w:t>
      </w:r>
      <w:r>
        <w:rPr>
          <w:color w:val="A9A9A9"/>
        </w:rPr>
        <w:t xml:space="preserve">1919 </w:t>
      </w:r>
      <w:r>
        <w:rPr/>
        <w:t xml:space="preserve">Red Soxin omistaja Harry Frazee myi tähtipelaaja Babe Ruthin Yankeesille, minkä jälkeen Red Sox ei voittanut World Series -sarjaa 86 vuoden ajan.</w:t>
      </w:r>
      <w:r>
        <w:rPr/>
        <w:t xml:space="preserve"> Tämä johti Bambinon kirouksena tunnetun taikauskon yleistymiseen, joka oli yksi kilpailun tunnetuimmista piirteistä.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Red Sox ja Yankees alkoivat kilpailla keskenään?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12. elokuuta 2017 </w:t>
      </w:r>
      <w:r>
        <w:rPr>
          <w:color w:val="A9A9A9"/>
        </w:rPr>
        <w:t xml:space="preserve">Red Sox </w:t>
      </w:r>
      <w:r>
        <w:rPr/>
        <w:t xml:space="preserve">keräsi 1000. voittonsa Yankeesia vastaan. 6. syyskuuta 2017 The New York Times kertoi, että Red Sox oli käyttänyt Apple Watchia välittämään Yankeesin käsimerkkejä Red Soxin lyöjille heidän pelatessaan. Elektronisten laitteiden käyttö tällaisten tietojen välittämiseen on baseballin sääntöjen vastaista.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kauden sarjan Yankeesin ja Red Soxin välillä?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Molemmilla joukkueilla oli kauden 2018 alussa uudet managerit vasta kolmannen kerran keskinäisen kilpailun historiassa (kaksi edellistä kertaa vuosina 1930 ja 1992). Yankees palkkasi Aaron Boonen ja Red Sox Alex Coran, jotka molemmat ovat palkanneen joukkueen entisiä pelaajia. Eräässä alkukauden ottelussa molempien penkkien välille puhkesi tappelu, kun Yankeesin ykköspesäpelaaja Tyler Austin syytti Red Soxin syöttäjää Joe Kellyä, joka oli heittänyt häntä kahdesti vastauksena Austinin liukastumiseen kakkospesällä aiemmin ottelussa. Tapahtumasta tuli trenditietoinen aihe Twitterissä, ja MLB:n Youtube-kanavan videosta tapauksesta tuli yksi katsotuimmista (tällä hetkellä arviolta miljoona katselukertaa), ja sosiaalisen median kommentaattorit näkivät tappelun kipinänä uudelleen syttyneelle kilpailulle näiden kahden joukkueen välillä, mikä puolestaan laukaisi lisää pitkään jatkunutta vihaa molempien joukkueiden fanipohjien keskuudessa, ei vain niiden omissa kaupungeissa ja osavaltioissa vaan myös valtakunnallisesti. Vuoden 2018 runkosarjan loppuun mennessä molemmat joukkueet pääsivät jatkosarjaan ja molemmat saavuttivat 100 voiton rajan. Kyseessä olisi ensimmäinen kerta historiassa, kun molemmat joukkueet olisivat voittaneet vähintään 100 ottelua samalla kaudella, ja Houston Astrosin ohella ensimmäinen kerta, kun American Leaguessa olisi kolme 100 ottelun voittajaa. Yankeesin voitettua Oakland A'sin AL Wild Card Game -ottelussa, nämä kaksi kohtasivat toisensa </w:t>
      </w:r>
      <w:r>
        <w:rPr>
          <w:color w:val="A9A9A9"/>
        </w:rPr>
        <w:t xml:space="preserve">vuoden 2018 ALDS-ottelussa</w:t>
      </w:r>
      <w:r>
        <w:rPr/>
        <w:t xml:space="preserve">. Kyseessä oli joukkueiden neljäs postseason-kohtaaminen ja ensimmäinen kohtaaminen ALDS:ssä. Red Sox voitti sarjan 3 ottelua 1:1. Red Sox voitti Yankee Stadiumilla pelatut ottelut 3 ja 4 yhteistuloksella 20-4. Kaikki ottelut lähetettiin Yhdysvalloissa kaapelikanava TBS:llä, ja ne päätyivät yhdeksi MLB:n parhaista MLB:n postseason-sarjalähetyksistä sen pitkän historian aikana. Aivan kuten aiempi huhtikuun 2018 tappelu, se lietsoi jälleen kerran fanien vihaa näiden kahden joukkueen välillä, ja siitä tuli Twitterin trending-aihe. Lokakuun 24. päivänä 2018 Bostonissa, World Seriesin ottelussa 2 Los Angeles Dodgersia vastaan, yhdeksännen vuoroparin yläosassa (kun Red Sox oli voittamassa peliä 4-2) paikalla olleet fanit alkoivat Fenway Parkilla huutaa ``Yankees Suck!'', he tekivät huudon jo edellisenä iltana Red Soxin johtaessa pistepörssissä. Kun Red Sox voitti vuoden 2018 World Seriesin Dodger Stadiumilla, ``Yankees Suck'' -huudot kaikuivat jälleen Red Soxin faneilta, jotka osallistuivat sarjan voittopeliin Los Angelesissa 28. lokakuuta samana vuonna, ja voitokkaat Red Soxin pelaajat lauloivat Frank Sinatran cover-kappaleen ``New York, New York'' juhliessaan Dodger Stadiumin pukuhuoneissa (kyseinen kappale, joka soitettiin Yankeesin kotivoitoissa, soitettiin Yankee Stadiumilla, kun Red Sox voitti edellä mainitussa vuoden 2004 ALCS-ottelussa ja vuoden 2018 ALDS-ottelussa).</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Yankees ja Red Sox pelasivat pudotuspeleissä?</w:t>
      </w:r>
    </w:p>
    <w:p>
      <w:pPr>
        <w:pStyle w:val="TextBody"/>
        <w:bidi w:val="0"/>
        <w:jc w:val="left"/>
        <w:rPr>
          <w:b/>
          <w:u w:val="single"/>
          <w:shd w:val="clear" w:fill="FFFF00"/>
        </w:rPr>
      </w:pPr>
      <w:r>
        <w:rPr>
          <w:b/>
          <w:u w:val="single"/>
          <w:shd w:val="clear" w:fill="FFFF00"/>
        </w:rPr>
        <w:t xml:space="preserve">Asiakirjan numero 25801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1972 </w:t>
      </w:r>
      <w:r>
        <w:rPr>
          <w:color w:val="A9A9A9"/>
        </w:rPr>
        <w:t xml:space="preserve">Shirley Chisholm </w:t>
      </w:r>
      <w:r>
        <w:rPr/>
        <w:t xml:space="preserve">oli ensimmäinen afroamerikkalainen suuren puolueen presidenttiehdokas. Hän oli ehdolla demokraattisen puolueen ehdokkaaksi ja osallistui demokraattien esivaaleihin useissa osavaltioissa. Hän kampanjoi 12 osavaltiossa ja voitti 28 valtuutettua. Vuoden 1972 demokraattisen puoluekokouksen varsinaisessa äänestyksessä hän sai lisää ääniä tyytymättömiltä demokraateilta ja sai lopulta 152 valtuutettua.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afroamerikkalainen, joka pyrki Yhdysvaltain presidentiksi?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1888 </w:t>
      </w:r>
      <w:r>
        <w:rPr>
          <w:color w:val="A9A9A9"/>
        </w:rPr>
        <w:t xml:space="preserve">Frederick Douglass </w:t>
      </w:r>
      <w:r>
        <w:rPr/>
        <w:t xml:space="preserve">kutsuttiin puhujaksi republikaanien kansalliskokoukseen. Myöhemmin nimenhuutoäänestyksessä hän sai yhden äänen, joten hän oli nimellisesti presidenttiehdokas. Noina vuosina presidentti- ja varapresidenttiehdokkaat valitsivat osavaltioiden edustajat, jotka äänestivät ehdokaskokouksessa. Monet päätökset tehtiin osavaltioiden ja puoluejohtajien neuvotteluissa ``suljettujen ovien takana''. Douglass ei ollut aikalaisnäkökulmasta vakava ehdokas.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afroamerikkalainen presidenttiehdokas, joka asetettiin ehdolle</w:t>
      </w:r>
    </w:p>
    <w:p>
      <w:pPr>
        <w:pStyle w:val="TextBody"/>
        <w:bidi w:val="0"/>
        <w:jc w:val="left"/>
        <w:rPr>
          <w:b/>
          <w:u w:val="single"/>
          <w:shd w:val="clear" w:fill="FFFF00"/>
        </w:rPr>
      </w:pPr>
      <w:r>
        <w:rPr>
          <w:b/>
          <w:u w:val="single"/>
          <w:shd w:val="clear" w:fill="FFFF00"/>
        </w:rPr>
        <w:t xml:space="preserve">Asiakirjan numero 25802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Teräsministeri johtaa teräsministeriötä ja on yksi Intian hallituksen kabinettiministereistä. Häntä avustavat Intian hallituksen sihteeri, lisäsihteeri ja Intian hallituksen talousneuvonantaja, neljä yhteissihteeriä, pääkirjanpitäjä (Chief Controller of Accounts), joka huolehtii myös ministeriön kirjanpitoasioista, yksi talousneuvonantaja, joka on ylempi valtiosihteeri, kuusi johtajaa, kaksi apulaissihteeriä, 12 apulaissihteeriä, yksi apulaisjohtaja, muut virkamiehet ja tukihenkilöstö sekä Intian hallituksen teollisuusneuvonantajan johtama tekninen osasto. Nykyinen teräsministeri on </w:t>
      </w:r>
      <w:r>
        <w:rPr>
          <w:color w:val="A9A9A9"/>
        </w:rPr>
        <w:t xml:space="preserve">Shri Narendra Singh Tomar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nykyinen teräsministeri</w:t>
      </w:r>
    </w:p>
    <w:p>
      <w:pPr>
        <w:pStyle w:val="TextBody"/>
        <w:bidi w:val="0"/>
        <w:jc w:val="left"/>
        <w:rPr>
          <w:b/>
          <w:u w:val="single"/>
          <w:shd w:val="clear" w:fill="FFFF00"/>
        </w:rPr>
      </w:pPr>
      <w:r>
        <w:rPr>
          <w:b/>
          <w:u w:val="single"/>
          <w:shd w:val="clear" w:fill="FFFF00"/>
        </w:rPr>
        <w:t xml:space="preserve">Asiakirjan numero 25803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Carnegie Hall on nimetty sen rakentamisen rahoittaneen Andrew Carnegien mukaan. Se oli tarkoitettu New Yorkin oratorioyhdistyksen ja New Yorkin sinfoniayhdistyksen tilaisuuksiksi, joiden johtokunnissa Carnegie toimi. Rakentaminen alkoi vuonna 1890, ja sen toteutti Isaac A. Hopper and Company. Vaikka rakennus oli käytössä huhtikuusta 1891 alkaen, viralliset avajaiset olivat 5. toukokuuta, jolloin </w:t>
      </w:r>
      <w:r>
        <w:rPr>
          <w:color w:val="A9A9A9"/>
        </w:rPr>
        <w:t xml:space="preserve">maestro </w:t>
      </w:r>
      <w:r>
        <w:rPr>
          <w:color w:val="DCDCDC"/>
        </w:rPr>
        <w:t xml:space="preserve">Walter Damroschin</w:t>
      </w:r>
      <w:r>
        <w:rPr/>
        <w:t xml:space="preserve"> johtamassa konsertissa </w:t>
      </w:r>
      <w:r>
        <w:rPr/>
        <w:t xml:space="preserve">esiintyi suuri venäläinen säveltäjä Pjotr Iljitš Tšaikovski. Alun perin sali tunnettiin yksinkertaisesti nimellä "Music Hall" (sanat "Andrew Carnegien perustama Music Hall" näkyvät edelleen julkisivussa teltan yläpuolella), mutta sali nimettiin uudelleen Carnegie Halliksi vuonna 1893, kun Music Hall Company of New Yorkin (salin alkuperäisen hallintoelimen) johtokunnan jäsenet saivat Carnegien suostuteltua Carnegien sallimaan nimensä käytön. Rakennukseen tehtiin useita muutoksia vuosina 1893-1896, muun muassa lisättiin kaksi tornia taiteilijoiden työhuoneita ja muutettiin rakennuksen alemmassa kerroksessa olevaa pienempää auditoriota.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Carnigie Hallin orkesteria vuonna 1891...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johti orkesteria Carnegie Hallin avajaisissa vuonna 1891.</w:t>
      </w:r>
    </w:p>
    <w:p>
      <w:pPr>
        <w:pStyle w:val="TextBody"/>
        <w:bidi w:val="0"/>
        <w:jc w:val="left"/>
        <w:rPr>
          <w:b/>
          <w:u w:val="single"/>
          <w:shd w:val="clear" w:fill="FFFF00"/>
        </w:rPr>
      </w:pPr>
      <w:r>
        <w:rPr>
          <w:b/>
          <w:u w:val="single"/>
          <w:shd w:val="clear" w:fill="FFFF00"/>
        </w:rPr>
        <w:t xml:space="preserve">Asiakirjan numero 25804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Kirjekyyhkyjen lentäminen oli vakiintunut laji jo </w:t>
      </w:r>
      <w:r>
        <w:rPr>
          <w:color w:val="A9A9A9"/>
        </w:rPr>
        <w:t xml:space="preserve">3000 vuotta sitten</w:t>
      </w:r>
      <w:r>
        <w:rPr/>
        <w:t xml:space="preserve">. Niitä käytettiin olympialaisten voittajan julistamiseen. Lähetyskyyhkyjä käytettiin jo vuonna 1150 Bagdadissa ja myöhemmin myös Tšingis-kaanin toimesta. Vuoteen 1167 mennessä sulttaani Nour-Eddin perusti säännöllisen liikenteen Bagdadin ja Syyrian välille. Espanjalainen matkamies Pedro Tafur näki postikyyhkysiä ensimmäisen kerran Niilin suulla sijaitsevassa Damietassa vuonna 1436, vaikka hän kuvitteli, että linnut tekivät edestakaisia matkoja, meno- ja paluumatkoja. Genovan tasavalta varusti Välimeren vartiotornijärjestelmänsä kyyhkysenposteilla. Tipu Sultan käytti kirjekyyhkyjä. Ne palasivat Jamia Masjid -moskeijaan Srirangapatnassa, joka oli hänen päämajaansa. Kyyhkysen koloja voi nähdä moskeijan minareeteissa vielä tänäkin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kyyhkysiä käytettiin ensimmäisen kerran viestien kuljettamiseen?</w:t>
      </w:r>
    </w:p>
    <w:p>
      <w:pPr>
        <w:pStyle w:val="TextBody"/>
        <w:bidi w:val="0"/>
        <w:jc w:val="left"/>
        <w:rPr>
          <w:b/>
          <w:u w:val="single"/>
          <w:shd w:val="clear" w:fill="FFFF00"/>
        </w:rPr>
      </w:pPr>
      <w:r>
        <w:rPr>
          <w:b/>
          <w:u w:val="single"/>
          <w:shd w:val="clear" w:fill="FFFF00"/>
        </w:rPr>
        <w:t xml:space="preserve">Asiakirjan numero 25805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1984 CompuServe esitteli ensimmäisen </w:t>
      </w:r>
      <w:r>
        <w:rPr/>
        <w:t xml:space="preserve">kaupallisen moninpelattavan online-roolipelin, </w:t>
      </w:r>
      <w:r>
        <w:rPr>
          <w:color w:val="A9A9A9"/>
        </w:rPr>
        <w:t xml:space="preserve">Islands of Kesmain.</w:t>
      </w:r>
      <w:r>
        <w:rPr/>
        <w:t xml:space="preserve"> Islands of Kesmai käytti ruudulla vierivää tekstiä (ASCII-grafiikkaa) pelaajan sijaintikarttojen piirtämiseen, liikkumisen kuvaamiseen ja niin edelleen; käyttöliittymää pidetään Roguelike-pelinä. Jossain vaiheessa voitiin ladata graafisia päällekkäisliittymiä, jotka antoivat pelille hieman kiiltävämmät kasvot. Pelaaminen maksoi tuon ajan tavanomaisen CompuServe-yhteysmaksun, 6 dollaria tunnilta 300 baudin modeemilla, 12 dollaria 1200 baudin modeemilla; peli käsitteli yhden komennon 10 sekunnin välein, mikä vastaa 1 ⁄ senttiä per komento.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verkkopeli julkaistiin</w:t>
      </w:r>
    </w:p>
    <w:p>
      <w:pPr>
        <w:pStyle w:val="TextBody"/>
        <w:bidi w:val="0"/>
        <w:jc w:val="left"/>
        <w:rPr>
          <w:b/>
          <w:u w:val="single"/>
          <w:shd w:val="clear" w:fill="FFFF00"/>
        </w:rPr>
      </w:pPr>
      <w:r>
        <w:rPr>
          <w:b/>
          <w:u w:val="single"/>
          <w:shd w:val="clear" w:fill="FFFF00"/>
        </w:rPr>
        <w:t xml:space="preserve">Asiakirjan numero 25806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Tietokonejärjestelmän luotettava laskentakanta (TCB) on </w:t>
      </w:r>
      <w:r>
        <w:rPr>
          <w:color w:val="A9A9A9"/>
        </w:rPr>
        <w:t xml:space="preserve">kaikkien niiden laitteisto-, laiteohjelmisto- ja/tai ohjelmistokomponenttien joukko, jotka ovat kriittisiä sen turvallisuuden kannalta siinä mielessä, että TCB:ssä esiintyvät viat tai haavoittuvuudet voivat vaarantaa koko järjestelmän turvallisuusominaisuudet</w:t>
      </w:r>
      <w:r>
        <w:rPr/>
        <w:t xml:space="preserve">. Sitä vastoin TCB:n ulkopuoliset tietokonejärjestelmän osat eivät saa pystyä käyttäytymään väärin siten, että niille vuotaisi enemmän oikeuksia kuin niille on turvapolitiikan mukaisesti myönnetty.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tarkoitetaan termillä "luotettava laskentakanta"?</w:t>
      </w:r>
    </w:p>
    <w:p>
      <w:pPr>
        <w:pStyle w:val="TextBody"/>
        <w:bidi w:val="0"/>
        <w:jc w:val="left"/>
        <w:rPr>
          <w:b/>
          <w:u w:val="single"/>
          <w:shd w:val="clear" w:fill="FFFF00"/>
        </w:rPr>
      </w:pPr>
      <w:r>
        <w:rPr>
          <w:b/>
          <w:u w:val="single"/>
          <w:shd w:val="clear" w:fill="FFFF00"/>
        </w:rPr>
        <w:t xml:space="preserve">Asiakirjan numero 25807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Taistelu rajoista (hollanniksi: Slag der Grenzen, ransk: Bataille des Frontières, saksaksi: Grenzschlachten) oli sarja taisteluita, jotka käytiin </w:t>
      </w:r>
      <w:r>
        <w:rPr>
          <w:color w:val="A9A9A9"/>
        </w:rPr>
        <w:t xml:space="preserve">Ranskan itärajalla ja Etelä-Belgiassa </w:t>
      </w:r>
      <w:r>
        <w:rPr/>
        <w:t xml:space="preserve">pian ensimmäisen maailmansodan puhkeamisen jälkeen.</w:t>
      </w:r>
      <w:r>
        <w:rPr/>
        <w:t xml:space="preserve"> Taisteluissa ratkaistiin Ranskan esikuntapäällikön kenraali Joseph Joffren sotilaalliset strategiat suunnitelmalla XVII ja Helmuth von Moltke nuoremman hyökkäyksellinen tulkinta saksalaisen Aufmarsch II -asemasuunnitelmasta. Saksalaisten keskittymistä oikealle (pohjoiselle) sivustalle, jonka tarkoituksena oli pyöräillä Belgian läpi ja hyökätä ranskalaisia vastaan selustassa, viivytti Ranskan viidennen armeijan (kenraali Charles Lanrezac) siirtyminen luoteeseen heidän pysäyttämisekseen ja brittiläisten retkikuntajoukkojen (BEF) läsnäolo hänen vasemmalla sivustallaan. Saksalaiset ajoivat ranskalais-brittiläiset takaisin ja pääsivät tunkeutumaan Pohjois-Ranskaan. Ranskalaiset ja britit viivyttivät saksalaisten etenemistä ja antoivat ranskalaisille aikaa siirtää itärajalla olevia joukkojaan länteen Pariisin puolustamiseksi, mikä johti ensimmäiseen Marnen taisteluun.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käytiin rajataistelu?</w:t>
      </w:r>
    </w:p>
    <w:p>
      <w:pPr>
        <w:pStyle w:val="TextBody"/>
        <w:bidi w:val="0"/>
        <w:jc w:val="left"/>
        <w:rPr>
          <w:b/>
          <w:u w:val="single"/>
          <w:shd w:val="clear" w:fill="FFFF00"/>
        </w:rPr>
      </w:pPr>
      <w:r>
        <w:rPr>
          <w:b/>
          <w:u w:val="single"/>
          <w:shd w:val="clear" w:fill="FFFF00"/>
        </w:rPr>
        <w:t xml:space="preserve">Asiakirjan numero 25808</w:t>
      </w:r>
    </w:p>
    <w:p>
      <w:pPr>
        <w:pStyle w:val="TextBody"/>
        <w:bidi w:val="0"/>
        <w:jc w:val="left"/>
        <w:rPr>
          <w:b/>
          <w:shd w:val="clear" w:fill="FFFF00"/>
        </w:rPr>
      </w:pPr>
      <w:r>
        <w:rPr>
          <w:b/>
          <w:shd w:val="clear" w:fill="FFFF00"/>
        </w:rPr>
        <w:t xml:space="preserve">Tekstin numero 0</w:t>
      </w:r>
    </w:p>
    <w:p>
      <w:pPr>
        <w:pStyle w:val="TextBody"/>
        <w:numPr>
          <w:ilvl w:val="0"/>
          <w:numId w:val="68"/>
        </w:numPr>
        <w:tabs>
          <w:tab w:val="clear" w:pos="1134"/>
          <w:tab w:val="left" w:leader="none" w:pos="707"/>
        </w:tabs>
        <w:bidi w:val="0"/>
        <w:ind w:start="707" w:hanging="283"/>
        <w:jc w:val="left"/>
        <w:rPr/>
      </w:pPr>
      <w:r>
        <w:rPr>
          <w:color w:val="A9A9A9"/>
        </w:rPr>
        <w:t xml:space="preserve">Dwyane Wade </w:t>
      </w:r>
      <w:r>
        <w:rPr/>
        <w:t xml:space="preserve">-- 2009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Miamin Heatin kaikkien aikojen paras pistemies...</w:t>
      </w:r>
    </w:p>
    <w:p>
      <w:pPr>
        <w:pStyle w:val="TextBody"/>
        <w:bidi w:val="0"/>
        <w:jc w:val="left"/>
        <w:rPr>
          <w:b/>
          <w:u w:val="single"/>
          <w:shd w:val="clear" w:fill="FFFF00"/>
        </w:rPr>
      </w:pPr>
      <w:r>
        <w:rPr>
          <w:b/>
          <w:u w:val="single"/>
          <w:shd w:val="clear" w:fill="FFFF00"/>
        </w:rPr>
        <w:t xml:space="preserve">Asiakirjan numero 25809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21"/>
        <w:gridCol w:w="2252"/>
        <w:gridCol w:w="1142"/>
        <w:gridCol w:w="1435"/>
        <w:gridCol w:w="1572"/>
        <w:gridCol w:w="2538"/>
        <w:gridCol w:w="545"/>
      </w:tblGrid>
      <w:tr>
        <w:trPr/>
        <w:tc>
          <w:tcPr>
            <w:tcW w:w="721" w:type="dxa"/>
            <w:tcBorders/>
            <w:vAlign w:val="center"/>
          </w:tcPr>
          <w:p>
            <w:pPr>
              <w:pStyle w:val="TableHeading"/>
              <w:suppressLineNumbers/>
              <w:bidi w:val="0"/>
              <w:spacing w:before="0" w:after="283"/>
              <w:jc w:val="center"/>
              <w:rPr/>
            </w:pPr>
            <w:r>
              <w:rPr/>
              <w:t xml:space="preserve">Sijoitus </w:t>
            </w:r>
          </w:p>
        </w:tc>
        <w:tc>
          <w:tcPr>
            <w:tcW w:w="2252" w:type="dxa"/>
            <w:tcBorders/>
            <w:vAlign w:val="center"/>
          </w:tcPr>
          <w:p>
            <w:pPr>
              <w:pStyle w:val="TableHeading"/>
              <w:suppressLineNumbers/>
              <w:bidi w:val="0"/>
              <w:spacing w:before="0" w:after="283"/>
              <w:jc w:val="center"/>
              <w:rPr/>
            </w:pPr>
            <w:r>
              <w:rPr/>
              <w:t xml:space="preserve">Valtio / alue </w:t>
            </w:r>
          </w:p>
        </w:tc>
        <w:tc>
          <w:tcPr>
            <w:tcW w:w="1142" w:type="dxa"/>
            <w:tcBorders/>
            <w:vAlign w:val="center"/>
          </w:tcPr>
          <w:p>
            <w:pPr>
              <w:pStyle w:val="TableHeading"/>
              <w:suppressLineNumbers/>
              <w:bidi w:val="0"/>
              <w:spacing w:before="0" w:after="283"/>
              <w:jc w:val="center"/>
              <w:rPr/>
            </w:pPr>
            <w:r>
              <w:rPr/>
              <w:t xml:space="preserve">Pinta-ala (km) </w:t>
            </w:r>
          </w:p>
        </w:tc>
        <w:tc>
          <w:tcPr>
            <w:tcW w:w="1435" w:type="dxa"/>
            <w:tcBorders/>
            <w:vAlign w:val="center"/>
          </w:tcPr>
          <w:p>
            <w:pPr>
              <w:pStyle w:val="TableHeading"/>
              <w:suppressLineNumbers/>
              <w:bidi w:val="0"/>
              <w:spacing w:before="0" w:after="283"/>
              <w:jc w:val="center"/>
              <w:rPr/>
            </w:pPr>
            <w:r>
              <w:rPr/>
              <w:t xml:space="preserve">Alue </w:t>
            </w:r>
          </w:p>
        </w:tc>
        <w:tc>
          <w:tcPr>
            <w:tcW w:w="1572" w:type="dxa"/>
            <w:tcBorders/>
            <w:vAlign w:val="center"/>
          </w:tcPr>
          <w:p>
            <w:pPr>
              <w:pStyle w:val="TableHeading"/>
              <w:suppressLineNumbers/>
              <w:bidi w:val="0"/>
              <w:spacing w:before="0" w:after="283"/>
              <w:jc w:val="center"/>
              <w:rPr/>
            </w:pPr>
            <w:r>
              <w:rPr/>
              <w:t xml:space="preserve">Kansallinen osuus (%) </w:t>
            </w:r>
          </w:p>
        </w:tc>
        <w:tc>
          <w:tcPr>
            <w:tcW w:w="2538" w:type="dxa"/>
            <w:tcBorders/>
            <w:vAlign w:val="center"/>
          </w:tcPr>
          <w:p>
            <w:pPr>
              <w:pStyle w:val="TableHeading"/>
              <w:suppressLineNumbers/>
              <w:bidi w:val="0"/>
              <w:spacing w:before="0" w:after="283"/>
              <w:jc w:val="center"/>
              <w:rPr/>
            </w:pPr>
            <w:r>
              <w:rPr/>
              <w:t xml:space="preserve">Vastaavan kokoinen maa </w:t>
            </w:r>
          </w:p>
        </w:tc>
        <w:tc>
          <w:tcPr>
            <w:tcW w:w="545" w:type="dxa"/>
            <w:tcBorders/>
            <w:vAlign w:val="center"/>
          </w:tcPr>
          <w:p>
            <w:pPr>
              <w:pStyle w:val="TableHeading"/>
              <w:suppressLineNumbers/>
              <w:bidi w:val="0"/>
              <w:spacing w:before="0" w:after="283"/>
              <w:jc w:val="center"/>
              <w:rPr/>
            </w:pPr>
            <w:r>
              <w:rPr/>
              <w:t xml:space="preserve">Viite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2252" w:type="dxa"/>
            <w:tcBorders/>
            <w:vAlign w:val="center"/>
          </w:tcPr>
          <w:p>
            <w:pPr>
              <w:pStyle w:val="TableContents"/>
              <w:bidi w:val="0"/>
              <w:spacing w:before="0" w:after="283"/>
              <w:jc w:val="left"/>
              <w:rPr/>
            </w:pPr>
            <w:r>
              <w:rPr>
                <w:color w:val="A9A9A9"/>
              </w:rPr>
              <w:t xml:space="preserve">Rajastha</w:t>
            </w:r>
            <w:r>
              <w:rPr/>
              <w:t xml:space="preserve">n </w:t>
            </w:r>
          </w:p>
        </w:tc>
        <w:tc>
          <w:tcPr>
            <w:tcW w:w="1142" w:type="dxa"/>
            <w:tcBorders/>
            <w:vAlign w:val="center"/>
          </w:tcPr>
          <w:p>
            <w:pPr>
              <w:pStyle w:val="TableContents"/>
              <w:bidi w:val="0"/>
              <w:spacing w:before="0" w:after="283"/>
              <w:jc w:val="left"/>
              <w:rPr/>
            </w:pPr>
            <w:r>
              <w:rPr/>
              <w:t xml:space="preserve">342,239 </w:t>
            </w:r>
          </w:p>
        </w:tc>
        <w:tc>
          <w:tcPr>
            <w:tcW w:w="1435" w:type="dxa"/>
            <w:tcBorders/>
            <w:vAlign w:val="center"/>
          </w:tcPr>
          <w:p>
            <w:pPr>
              <w:pStyle w:val="TableContents"/>
              <w:bidi w:val="0"/>
              <w:spacing w:before="0" w:after="283"/>
              <w:jc w:val="left"/>
              <w:rPr/>
            </w:pPr>
            <w:r>
              <w:rPr/>
              <w:t xml:space="preserve">Pohjoinen </w:t>
            </w:r>
          </w:p>
        </w:tc>
        <w:tc>
          <w:tcPr>
            <w:tcW w:w="1572" w:type="dxa"/>
            <w:tcBorders/>
            <w:vAlign w:val="center"/>
          </w:tcPr>
          <w:p>
            <w:pPr>
              <w:pStyle w:val="TableContents"/>
              <w:bidi w:val="0"/>
              <w:spacing w:before="0" w:after="283"/>
              <w:jc w:val="left"/>
              <w:rPr/>
            </w:pPr>
            <w:r>
              <w:rPr/>
              <w:t xml:space="preserve">10.41 </w:t>
            </w:r>
          </w:p>
        </w:tc>
        <w:tc>
          <w:tcPr>
            <w:tcW w:w="2538" w:type="dxa"/>
            <w:tcBorders/>
            <w:vAlign w:val="center"/>
          </w:tcPr>
          <w:p>
            <w:pPr>
              <w:pStyle w:val="TableContents"/>
              <w:bidi w:val="0"/>
              <w:spacing w:before="0" w:after="283"/>
              <w:jc w:val="left"/>
              <w:rPr/>
            </w:pPr>
            <w:r>
              <w:rPr/>
              <w:t xml:space="preserve">Kongon tasavalta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sz w:val="4"/>
                <w:szCs w:val="4"/>
              </w:rPr>
            </w:pPr>
            <w:r>
              <w:rPr>
                <w:sz w:val="4"/>
                <w:szCs w:val="4"/>
              </w:rPr>
            </w:r>
          </w:p>
        </w:tc>
        <w:tc>
          <w:tcPr>
            <w:tcW w:w="2252" w:type="dxa"/>
            <w:tcBorders/>
            <w:vAlign w:val="center"/>
          </w:tcPr>
          <w:p>
            <w:pPr>
              <w:pStyle w:val="TableContents"/>
              <w:bidi w:val="0"/>
              <w:spacing w:before="0" w:after="283"/>
              <w:jc w:val="left"/>
              <w:rPr/>
            </w:pPr>
            <w:r>
              <w:rPr/>
              <w:t xml:space="preserve">Madhya Pradesh </w:t>
            </w:r>
          </w:p>
        </w:tc>
        <w:tc>
          <w:tcPr>
            <w:tcW w:w="1142" w:type="dxa"/>
            <w:tcBorders/>
            <w:vAlign w:val="center"/>
          </w:tcPr>
          <w:p>
            <w:pPr>
              <w:pStyle w:val="TableContents"/>
              <w:bidi w:val="0"/>
              <w:spacing w:before="0" w:after="283"/>
              <w:jc w:val="left"/>
              <w:rPr/>
            </w:pPr>
            <w:r>
              <w:rPr/>
              <w:t xml:space="preserve">308,245 </w:t>
            </w:r>
          </w:p>
        </w:tc>
        <w:tc>
          <w:tcPr>
            <w:tcW w:w="1435" w:type="dxa"/>
            <w:tcBorders/>
            <w:vAlign w:val="center"/>
          </w:tcPr>
          <w:p>
            <w:pPr>
              <w:pStyle w:val="TableContents"/>
              <w:bidi w:val="0"/>
              <w:spacing w:before="0" w:after="283"/>
              <w:jc w:val="left"/>
              <w:rPr/>
            </w:pPr>
            <w:r>
              <w:rPr/>
              <w:t xml:space="preserve">Keskus </w:t>
            </w:r>
          </w:p>
        </w:tc>
        <w:tc>
          <w:tcPr>
            <w:tcW w:w="1572" w:type="dxa"/>
            <w:tcBorders/>
            <w:vAlign w:val="center"/>
          </w:tcPr>
          <w:p>
            <w:pPr>
              <w:pStyle w:val="TableContents"/>
              <w:bidi w:val="0"/>
              <w:spacing w:before="0" w:after="283"/>
              <w:jc w:val="left"/>
              <w:rPr/>
            </w:pPr>
            <w:r>
              <w:rPr/>
              <w:t xml:space="preserve">9.37 </w:t>
            </w:r>
          </w:p>
        </w:tc>
        <w:tc>
          <w:tcPr>
            <w:tcW w:w="2538" w:type="dxa"/>
            <w:tcBorders/>
            <w:vAlign w:val="center"/>
          </w:tcPr>
          <w:p>
            <w:pPr>
              <w:pStyle w:val="TableContents"/>
              <w:bidi w:val="0"/>
              <w:spacing w:before="0" w:after="283"/>
              <w:jc w:val="left"/>
              <w:rPr/>
            </w:pPr>
            <w:r>
              <w:rPr/>
              <w:t xml:space="preserve">Oman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sz w:val="4"/>
                <w:szCs w:val="4"/>
              </w:rPr>
            </w:pPr>
            <w:r>
              <w:rPr>
                <w:sz w:val="4"/>
                <w:szCs w:val="4"/>
              </w:rPr>
            </w:r>
          </w:p>
        </w:tc>
        <w:tc>
          <w:tcPr>
            <w:tcW w:w="2252" w:type="dxa"/>
            <w:tcBorders/>
            <w:vAlign w:val="center"/>
          </w:tcPr>
          <w:p>
            <w:pPr>
              <w:pStyle w:val="TableContents"/>
              <w:bidi w:val="0"/>
              <w:spacing w:before="0" w:after="283"/>
              <w:jc w:val="left"/>
              <w:rPr/>
            </w:pPr>
            <w:r>
              <w:rPr/>
              <w:t xml:space="preserve">Maharashtra </w:t>
            </w:r>
          </w:p>
        </w:tc>
        <w:tc>
          <w:tcPr>
            <w:tcW w:w="1142" w:type="dxa"/>
            <w:tcBorders/>
            <w:vAlign w:val="center"/>
          </w:tcPr>
          <w:p>
            <w:pPr>
              <w:pStyle w:val="TableContents"/>
              <w:bidi w:val="0"/>
              <w:spacing w:before="0" w:after="283"/>
              <w:jc w:val="left"/>
              <w:rPr/>
            </w:pPr>
            <w:r>
              <w:rPr/>
              <w:t xml:space="preserve">307,713 </w:t>
            </w:r>
          </w:p>
        </w:tc>
        <w:tc>
          <w:tcPr>
            <w:tcW w:w="1435" w:type="dxa"/>
            <w:tcBorders/>
            <w:vAlign w:val="center"/>
          </w:tcPr>
          <w:p>
            <w:pPr>
              <w:pStyle w:val="TableContents"/>
              <w:bidi w:val="0"/>
              <w:spacing w:before="0" w:after="283"/>
              <w:jc w:val="left"/>
              <w:rPr/>
            </w:pPr>
            <w:r>
              <w:rPr/>
              <w:t xml:space="preserve">Länsi </w:t>
            </w:r>
          </w:p>
        </w:tc>
        <w:tc>
          <w:tcPr>
            <w:tcW w:w="1572" w:type="dxa"/>
            <w:tcBorders/>
            <w:vAlign w:val="center"/>
          </w:tcPr>
          <w:p>
            <w:pPr>
              <w:pStyle w:val="TableContents"/>
              <w:bidi w:val="0"/>
              <w:spacing w:before="0" w:after="283"/>
              <w:jc w:val="left"/>
              <w:rPr/>
            </w:pPr>
            <w:r>
              <w:rPr/>
              <w:t xml:space="preserve">9.36 </w:t>
            </w:r>
          </w:p>
        </w:tc>
        <w:tc>
          <w:tcPr>
            <w:tcW w:w="2538" w:type="dxa"/>
            <w:tcBorders/>
            <w:vAlign w:val="center"/>
          </w:tcPr>
          <w:p>
            <w:pPr>
              <w:pStyle w:val="TableContents"/>
              <w:bidi w:val="0"/>
              <w:spacing w:before="0" w:after="283"/>
              <w:jc w:val="left"/>
              <w:rPr/>
            </w:pPr>
            <w:r>
              <w:rPr/>
              <w:t xml:space="preserve">Oman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sz w:val="4"/>
                <w:szCs w:val="4"/>
              </w:rPr>
            </w:pPr>
            <w:r>
              <w:rPr>
                <w:sz w:val="4"/>
                <w:szCs w:val="4"/>
              </w:rPr>
            </w:r>
          </w:p>
        </w:tc>
        <w:tc>
          <w:tcPr>
            <w:tcW w:w="2252" w:type="dxa"/>
            <w:tcBorders/>
            <w:vAlign w:val="center"/>
          </w:tcPr>
          <w:p>
            <w:pPr>
              <w:pStyle w:val="TableContents"/>
              <w:bidi w:val="0"/>
              <w:spacing w:before="0" w:after="283"/>
              <w:jc w:val="left"/>
              <w:rPr/>
            </w:pPr>
            <w:r>
              <w:rPr/>
              <w:t xml:space="preserve">Uttar Pradesh </w:t>
            </w:r>
          </w:p>
        </w:tc>
        <w:tc>
          <w:tcPr>
            <w:tcW w:w="1142" w:type="dxa"/>
            <w:tcBorders/>
            <w:vAlign w:val="center"/>
          </w:tcPr>
          <w:p>
            <w:pPr>
              <w:pStyle w:val="TableContents"/>
              <w:bidi w:val="0"/>
              <w:spacing w:before="0" w:after="283"/>
              <w:jc w:val="left"/>
              <w:rPr/>
            </w:pPr>
            <w:r>
              <w:rPr/>
              <w:t xml:space="preserve">240,928 </w:t>
            </w:r>
          </w:p>
        </w:tc>
        <w:tc>
          <w:tcPr>
            <w:tcW w:w="1435" w:type="dxa"/>
            <w:tcBorders/>
            <w:vAlign w:val="center"/>
          </w:tcPr>
          <w:p>
            <w:pPr>
              <w:pStyle w:val="TableContents"/>
              <w:bidi w:val="0"/>
              <w:spacing w:before="0" w:after="283"/>
              <w:jc w:val="left"/>
              <w:rPr/>
            </w:pPr>
            <w:r>
              <w:rPr/>
              <w:t xml:space="preserve">Keskus </w:t>
            </w:r>
          </w:p>
        </w:tc>
        <w:tc>
          <w:tcPr>
            <w:tcW w:w="1572" w:type="dxa"/>
            <w:tcBorders/>
            <w:vAlign w:val="center"/>
          </w:tcPr>
          <w:p>
            <w:pPr>
              <w:pStyle w:val="TableContents"/>
              <w:bidi w:val="0"/>
              <w:spacing w:before="0" w:after="283"/>
              <w:jc w:val="left"/>
              <w:rPr/>
            </w:pPr>
            <w:r>
              <w:rPr/>
              <w:t xml:space="preserve">7.33 </w:t>
            </w:r>
          </w:p>
        </w:tc>
        <w:tc>
          <w:tcPr>
            <w:tcW w:w="2538" w:type="dxa"/>
            <w:tcBorders/>
            <w:vAlign w:val="center"/>
          </w:tcPr>
          <w:p>
            <w:pPr>
              <w:pStyle w:val="TableContents"/>
              <w:bidi w:val="0"/>
              <w:spacing w:before="0" w:after="283"/>
              <w:jc w:val="left"/>
              <w:rPr/>
            </w:pPr>
            <w:r>
              <w:rPr/>
              <w:t xml:space="preserve">Uganda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sz w:val="4"/>
                <w:szCs w:val="4"/>
              </w:rPr>
            </w:pPr>
            <w:r>
              <w:rPr>
                <w:sz w:val="4"/>
                <w:szCs w:val="4"/>
              </w:rPr>
            </w:r>
          </w:p>
        </w:tc>
        <w:tc>
          <w:tcPr>
            <w:tcW w:w="2252" w:type="dxa"/>
            <w:tcBorders/>
            <w:vAlign w:val="center"/>
          </w:tcPr>
          <w:p>
            <w:pPr>
              <w:pStyle w:val="TableContents"/>
              <w:bidi w:val="0"/>
              <w:spacing w:before="0" w:after="283"/>
              <w:jc w:val="left"/>
              <w:rPr/>
            </w:pPr>
            <w:r>
              <w:rPr/>
              <w:t xml:space="preserve">Jammu ja Kashmir </w:t>
            </w:r>
          </w:p>
        </w:tc>
        <w:tc>
          <w:tcPr>
            <w:tcW w:w="1142" w:type="dxa"/>
            <w:tcBorders/>
            <w:vAlign w:val="center"/>
          </w:tcPr>
          <w:p>
            <w:pPr>
              <w:pStyle w:val="TableContents"/>
              <w:bidi w:val="0"/>
              <w:spacing w:before="0" w:after="283"/>
              <w:jc w:val="left"/>
              <w:rPr/>
            </w:pPr>
            <w:r>
              <w:rPr/>
              <w:t xml:space="preserve">222,236 </w:t>
            </w:r>
          </w:p>
        </w:tc>
        <w:tc>
          <w:tcPr>
            <w:tcW w:w="1435" w:type="dxa"/>
            <w:tcBorders/>
            <w:vAlign w:val="center"/>
          </w:tcPr>
          <w:p>
            <w:pPr>
              <w:pStyle w:val="TableContents"/>
              <w:bidi w:val="0"/>
              <w:spacing w:before="0" w:after="283"/>
              <w:jc w:val="left"/>
              <w:rPr/>
            </w:pPr>
            <w:r>
              <w:rPr/>
              <w:t xml:space="preserve">Pohjoinen </w:t>
            </w:r>
          </w:p>
        </w:tc>
        <w:tc>
          <w:tcPr>
            <w:tcW w:w="1572" w:type="dxa"/>
            <w:tcBorders/>
            <w:vAlign w:val="center"/>
          </w:tcPr>
          <w:p>
            <w:pPr>
              <w:pStyle w:val="TableContents"/>
              <w:bidi w:val="0"/>
              <w:spacing w:before="0" w:after="283"/>
              <w:jc w:val="left"/>
              <w:rPr/>
            </w:pPr>
            <w:r>
              <w:rPr/>
              <w:t xml:space="preserve">6.76 </w:t>
            </w:r>
          </w:p>
        </w:tc>
        <w:tc>
          <w:tcPr>
            <w:tcW w:w="2538" w:type="dxa"/>
            <w:tcBorders/>
            <w:vAlign w:val="center"/>
          </w:tcPr>
          <w:p>
            <w:pPr>
              <w:pStyle w:val="TableContents"/>
              <w:bidi w:val="0"/>
              <w:spacing w:before="0" w:after="283"/>
              <w:jc w:val="left"/>
              <w:rPr/>
            </w:pPr>
            <w:r>
              <w:rPr/>
              <w:t xml:space="preserve">Guyana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6 </w:t>
            </w:r>
          </w:p>
        </w:tc>
        <w:tc>
          <w:tcPr>
            <w:tcW w:w="2252" w:type="dxa"/>
            <w:tcBorders/>
            <w:vAlign w:val="center"/>
          </w:tcPr>
          <w:p>
            <w:pPr>
              <w:pStyle w:val="TableContents"/>
              <w:bidi w:val="0"/>
              <w:spacing w:before="0" w:after="283"/>
              <w:jc w:val="left"/>
              <w:rPr/>
            </w:pPr>
            <w:r>
              <w:rPr/>
              <w:t xml:space="preserve">Gujarat </w:t>
            </w:r>
          </w:p>
        </w:tc>
        <w:tc>
          <w:tcPr>
            <w:tcW w:w="1142" w:type="dxa"/>
            <w:tcBorders/>
            <w:vAlign w:val="center"/>
          </w:tcPr>
          <w:p>
            <w:pPr>
              <w:pStyle w:val="TableContents"/>
              <w:bidi w:val="0"/>
              <w:spacing w:before="0" w:after="283"/>
              <w:jc w:val="left"/>
              <w:rPr/>
            </w:pPr>
            <w:r>
              <w:rPr/>
              <w:t xml:space="preserve">196,024 </w:t>
            </w:r>
          </w:p>
        </w:tc>
        <w:tc>
          <w:tcPr>
            <w:tcW w:w="1435" w:type="dxa"/>
            <w:tcBorders/>
            <w:vAlign w:val="center"/>
          </w:tcPr>
          <w:p>
            <w:pPr>
              <w:pStyle w:val="TableContents"/>
              <w:bidi w:val="0"/>
              <w:spacing w:before="0" w:after="283"/>
              <w:jc w:val="left"/>
              <w:rPr/>
            </w:pPr>
            <w:r>
              <w:rPr/>
              <w:t xml:space="preserve">Länsi </w:t>
            </w:r>
          </w:p>
        </w:tc>
        <w:tc>
          <w:tcPr>
            <w:tcW w:w="1572" w:type="dxa"/>
            <w:tcBorders/>
            <w:vAlign w:val="center"/>
          </w:tcPr>
          <w:p>
            <w:pPr>
              <w:pStyle w:val="TableContents"/>
              <w:bidi w:val="0"/>
              <w:spacing w:before="0" w:after="283"/>
              <w:jc w:val="left"/>
              <w:rPr/>
            </w:pPr>
            <w:r>
              <w:rPr/>
              <w:t xml:space="preserve">5.96 </w:t>
            </w:r>
          </w:p>
        </w:tc>
        <w:tc>
          <w:tcPr>
            <w:tcW w:w="2538" w:type="dxa"/>
            <w:tcBorders/>
            <w:vAlign w:val="center"/>
          </w:tcPr>
          <w:p>
            <w:pPr>
              <w:pStyle w:val="TableContents"/>
              <w:bidi w:val="0"/>
              <w:spacing w:before="0" w:after="283"/>
              <w:jc w:val="left"/>
              <w:rPr/>
            </w:pPr>
            <w:r>
              <w:rPr/>
              <w:t xml:space="preserve">Senegal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7 </w:t>
            </w:r>
          </w:p>
        </w:tc>
        <w:tc>
          <w:tcPr>
            <w:tcW w:w="2252" w:type="dxa"/>
            <w:tcBorders/>
            <w:vAlign w:val="center"/>
          </w:tcPr>
          <w:p>
            <w:pPr>
              <w:pStyle w:val="TableContents"/>
              <w:bidi w:val="0"/>
              <w:spacing w:before="0" w:after="283"/>
              <w:jc w:val="left"/>
              <w:rPr/>
            </w:pPr>
            <w:r>
              <w:rPr/>
              <w:t xml:space="preserve">Karnataka </w:t>
            </w:r>
          </w:p>
        </w:tc>
        <w:tc>
          <w:tcPr>
            <w:tcW w:w="1142" w:type="dxa"/>
            <w:tcBorders/>
            <w:vAlign w:val="center"/>
          </w:tcPr>
          <w:p>
            <w:pPr>
              <w:pStyle w:val="TableContents"/>
              <w:bidi w:val="0"/>
              <w:spacing w:before="0" w:after="283"/>
              <w:jc w:val="left"/>
              <w:rPr/>
            </w:pPr>
            <w:r>
              <w:rPr/>
              <w:t xml:space="preserve">191,791 </w:t>
            </w:r>
          </w:p>
        </w:tc>
        <w:tc>
          <w:tcPr>
            <w:tcW w:w="1435" w:type="dxa"/>
            <w:tcBorders/>
            <w:vAlign w:val="center"/>
          </w:tcPr>
          <w:p>
            <w:pPr>
              <w:pStyle w:val="TableContents"/>
              <w:bidi w:val="0"/>
              <w:spacing w:before="0" w:after="283"/>
              <w:jc w:val="left"/>
              <w:rPr/>
            </w:pPr>
            <w:r>
              <w:rPr/>
              <w:t xml:space="preserve">Eteläinen </w:t>
            </w:r>
          </w:p>
        </w:tc>
        <w:tc>
          <w:tcPr>
            <w:tcW w:w="1572" w:type="dxa"/>
            <w:tcBorders/>
            <w:vAlign w:val="center"/>
          </w:tcPr>
          <w:p>
            <w:pPr>
              <w:pStyle w:val="TableContents"/>
              <w:bidi w:val="0"/>
              <w:spacing w:before="0" w:after="283"/>
              <w:jc w:val="left"/>
              <w:rPr/>
            </w:pPr>
            <w:r>
              <w:rPr/>
              <w:t xml:space="preserve">5.83 </w:t>
            </w:r>
          </w:p>
        </w:tc>
        <w:tc>
          <w:tcPr>
            <w:tcW w:w="2538" w:type="dxa"/>
            <w:tcBorders/>
            <w:vAlign w:val="center"/>
          </w:tcPr>
          <w:p>
            <w:pPr>
              <w:pStyle w:val="TableContents"/>
              <w:bidi w:val="0"/>
              <w:spacing w:before="0" w:after="283"/>
              <w:jc w:val="left"/>
              <w:rPr/>
            </w:pPr>
            <w:r>
              <w:rPr/>
              <w:t xml:space="preserve">Senegal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8 </w:t>
            </w:r>
          </w:p>
        </w:tc>
        <w:tc>
          <w:tcPr>
            <w:tcW w:w="2252" w:type="dxa"/>
            <w:tcBorders/>
            <w:vAlign w:val="center"/>
          </w:tcPr>
          <w:p>
            <w:pPr>
              <w:pStyle w:val="TableContents"/>
              <w:bidi w:val="0"/>
              <w:spacing w:before="0" w:after="283"/>
              <w:jc w:val="left"/>
              <w:rPr/>
            </w:pPr>
            <w:r>
              <w:rPr/>
              <w:t xml:space="preserve">Andhra Pradesh </w:t>
            </w:r>
          </w:p>
        </w:tc>
        <w:tc>
          <w:tcPr>
            <w:tcW w:w="1142" w:type="dxa"/>
            <w:tcBorders/>
            <w:vAlign w:val="center"/>
          </w:tcPr>
          <w:p>
            <w:pPr>
              <w:pStyle w:val="TableContents"/>
              <w:bidi w:val="0"/>
              <w:spacing w:before="0" w:after="283"/>
              <w:jc w:val="left"/>
              <w:rPr/>
            </w:pPr>
            <w:r>
              <w:rPr/>
              <w:t xml:space="preserve">162,968 </w:t>
            </w:r>
          </w:p>
        </w:tc>
        <w:tc>
          <w:tcPr>
            <w:tcW w:w="1435" w:type="dxa"/>
            <w:tcBorders/>
            <w:vAlign w:val="center"/>
          </w:tcPr>
          <w:p>
            <w:pPr>
              <w:pStyle w:val="TableContents"/>
              <w:bidi w:val="0"/>
              <w:spacing w:before="0" w:after="283"/>
              <w:jc w:val="left"/>
              <w:rPr/>
            </w:pPr>
            <w:r>
              <w:rPr/>
              <w:t xml:space="preserve">Eteläinen </w:t>
            </w:r>
          </w:p>
        </w:tc>
        <w:tc>
          <w:tcPr>
            <w:tcW w:w="1572" w:type="dxa"/>
            <w:tcBorders/>
            <w:vAlign w:val="center"/>
          </w:tcPr>
          <w:p>
            <w:pPr>
              <w:pStyle w:val="TableContents"/>
              <w:bidi w:val="0"/>
              <w:spacing w:before="0" w:after="283"/>
              <w:jc w:val="left"/>
              <w:rPr/>
            </w:pPr>
            <w:r>
              <w:rPr/>
              <w:t xml:space="preserve">4.87 </w:t>
            </w:r>
          </w:p>
        </w:tc>
        <w:tc>
          <w:tcPr>
            <w:tcW w:w="2538" w:type="dxa"/>
            <w:tcBorders/>
            <w:vAlign w:val="center"/>
          </w:tcPr>
          <w:p>
            <w:pPr>
              <w:pStyle w:val="TableContents"/>
              <w:bidi w:val="0"/>
              <w:spacing w:before="0" w:after="283"/>
              <w:jc w:val="left"/>
              <w:rPr/>
            </w:pPr>
            <w:r>
              <w:rPr/>
              <w:t xml:space="preserve">Tunisia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9 </w:t>
            </w:r>
          </w:p>
        </w:tc>
        <w:tc>
          <w:tcPr>
            <w:tcW w:w="2252" w:type="dxa"/>
            <w:tcBorders/>
            <w:vAlign w:val="center"/>
          </w:tcPr>
          <w:p>
            <w:pPr>
              <w:pStyle w:val="TableContents"/>
              <w:bidi w:val="0"/>
              <w:spacing w:before="0" w:after="283"/>
              <w:jc w:val="left"/>
              <w:rPr/>
            </w:pPr>
            <w:r>
              <w:rPr/>
              <w:t xml:space="preserve">Odisha </w:t>
            </w:r>
          </w:p>
        </w:tc>
        <w:tc>
          <w:tcPr>
            <w:tcW w:w="1142" w:type="dxa"/>
            <w:tcBorders/>
            <w:vAlign w:val="center"/>
          </w:tcPr>
          <w:p>
            <w:pPr>
              <w:pStyle w:val="TableContents"/>
              <w:bidi w:val="0"/>
              <w:spacing w:before="0" w:after="283"/>
              <w:jc w:val="left"/>
              <w:rPr/>
            </w:pPr>
            <w:r>
              <w:rPr/>
              <w:t xml:space="preserve">155,707 </w:t>
            </w:r>
          </w:p>
        </w:tc>
        <w:tc>
          <w:tcPr>
            <w:tcW w:w="1435" w:type="dxa"/>
            <w:tcBorders/>
            <w:vAlign w:val="center"/>
          </w:tcPr>
          <w:p>
            <w:pPr>
              <w:pStyle w:val="TableContents"/>
              <w:bidi w:val="0"/>
              <w:spacing w:before="0" w:after="283"/>
              <w:jc w:val="left"/>
              <w:rPr/>
            </w:pPr>
            <w:r>
              <w:rPr/>
              <w:t xml:space="preserve">Itäinen </w:t>
            </w:r>
          </w:p>
        </w:tc>
        <w:tc>
          <w:tcPr>
            <w:tcW w:w="1572" w:type="dxa"/>
            <w:tcBorders/>
            <w:vAlign w:val="center"/>
          </w:tcPr>
          <w:p>
            <w:pPr>
              <w:pStyle w:val="TableContents"/>
              <w:bidi w:val="0"/>
              <w:spacing w:before="0" w:after="283"/>
              <w:jc w:val="left"/>
              <w:rPr/>
            </w:pPr>
            <w:r>
              <w:rPr/>
              <w:t xml:space="preserve">4.73 </w:t>
            </w:r>
          </w:p>
        </w:tc>
        <w:tc>
          <w:tcPr>
            <w:tcW w:w="2538" w:type="dxa"/>
            <w:tcBorders/>
            <w:vAlign w:val="center"/>
          </w:tcPr>
          <w:p>
            <w:pPr>
              <w:pStyle w:val="TableContents"/>
              <w:bidi w:val="0"/>
              <w:spacing w:before="0" w:after="283"/>
              <w:jc w:val="left"/>
              <w:rPr/>
            </w:pPr>
            <w:r>
              <w:rPr/>
              <w:t xml:space="preserve">Bangladesh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10 </w:t>
            </w:r>
          </w:p>
        </w:tc>
        <w:tc>
          <w:tcPr>
            <w:tcW w:w="2252" w:type="dxa"/>
            <w:tcBorders/>
            <w:vAlign w:val="center"/>
          </w:tcPr>
          <w:p>
            <w:pPr>
              <w:pStyle w:val="TableContents"/>
              <w:bidi w:val="0"/>
              <w:spacing w:before="0" w:after="283"/>
              <w:jc w:val="left"/>
              <w:rPr/>
            </w:pPr>
            <w:r>
              <w:rPr/>
              <w:t xml:space="preserve">Chhattisgarh </w:t>
            </w:r>
          </w:p>
        </w:tc>
        <w:tc>
          <w:tcPr>
            <w:tcW w:w="1142" w:type="dxa"/>
            <w:tcBorders/>
            <w:vAlign w:val="center"/>
          </w:tcPr>
          <w:p>
            <w:pPr>
              <w:pStyle w:val="TableContents"/>
              <w:bidi w:val="0"/>
              <w:spacing w:before="0" w:after="283"/>
              <w:jc w:val="left"/>
              <w:rPr/>
            </w:pPr>
            <w:r>
              <w:rPr/>
              <w:t xml:space="preserve">135,191 </w:t>
            </w:r>
          </w:p>
        </w:tc>
        <w:tc>
          <w:tcPr>
            <w:tcW w:w="1435" w:type="dxa"/>
            <w:tcBorders/>
            <w:vAlign w:val="center"/>
          </w:tcPr>
          <w:p>
            <w:pPr>
              <w:pStyle w:val="TableContents"/>
              <w:bidi w:val="0"/>
              <w:spacing w:before="0" w:after="283"/>
              <w:jc w:val="left"/>
              <w:rPr/>
            </w:pPr>
            <w:r>
              <w:rPr/>
              <w:t xml:space="preserve">Keskus </w:t>
            </w:r>
          </w:p>
        </w:tc>
        <w:tc>
          <w:tcPr>
            <w:tcW w:w="1572" w:type="dxa"/>
            <w:tcBorders/>
            <w:vAlign w:val="center"/>
          </w:tcPr>
          <w:p>
            <w:pPr>
              <w:pStyle w:val="TableContents"/>
              <w:bidi w:val="0"/>
              <w:spacing w:before="0" w:after="283"/>
              <w:jc w:val="left"/>
              <w:rPr/>
            </w:pPr>
            <w:r>
              <w:rPr/>
              <w:t xml:space="preserve">4.11 </w:t>
            </w:r>
          </w:p>
        </w:tc>
        <w:tc>
          <w:tcPr>
            <w:tcW w:w="2538" w:type="dxa"/>
            <w:tcBorders/>
            <w:vAlign w:val="center"/>
          </w:tcPr>
          <w:p>
            <w:pPr>
              <w:pStyle w:val="TableContents"/>
              <w:bidi w:val="0"/>
              <w:spacing w:before="0" w:after="283"/>
              <w:jc w:val="left"/>
              <w:rPr/>
            </w:pPr>
            <w:r>
              <w:rPr/>
              <w:t xml:space="preserve">Kreikka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11 </w:t>
            </w:r>
          </w:p>
        </w:tc>
        <w:tc>
          <w:tcPr>
            <w:tcW w:w="2252" w:type="dxa"/>
            <w:tcBorders/>
            <w:vAlign w:val="center"/>
          </w:tcPr>
          <w:p>
            <w:pPr>
              <w:pStyle w:val="TableContents"/>
              <w:bidi w:val="0"/>
              <w:spacing w:before="0" w:after="283"/>
              <w:jc w:val="left"/>
              <w:rPr/>
            </w:pPr>
            <w:r>
              <w:rPr/>
              <w:t xml:space="preserve">Tamil Nadu </w:t>
            </w:r>
          </w:p>
        </w:tc>
        <w:tc>
          <w:tcPr>
            <w:tcW w:w="1142" w:type="dxa"/>
            <w:tcBorders/>
            <w:vAlign w:val="center"/>
          </w:tcPr>
          <w:p>
            <w:pPr>
              <w:pStyle w:val="TableContents"/>
              <w:bidi w:val="0"/>
              <w:spacing w:before="0" w:after="283"/>
              <w:jc w:val="left"/>
              <w:rPr/>
            </w:pPr>
            <w:r>
              <w:rPr/>
              <w:t xml:space="preserve">130,058 </w:t>
            </w:r>
          </w:p>
        </w:tc>
        <w:tc>
          <w:tcPr>
            <w:tcW w:w="1435" w:type="dxa"/>
            <w:tcBorders/>
            <w:vAlign w:val="center"/>
          </w:tcPr>
          <w:p>
            <w:pPr>
              <w:pStyle w:val="TableContents"/>
              <w:bidi w:val="0"/>
              <w:spacing w:before="0" w:after="283"/>
              <w:jc w:val="left"/>
              <w:rPr/>
            </w:pPr>
            <w:r>
              <w:rPr/>
              <w:t xml:space="preserve">Eteläinen </w:t>
            </w:r>
          </w:p>
        </w:tc>
        <w:tc>
          <w:tcPr>
            <w:tcW w:w="1572" w:type="dxa"/>
            <w:tcBorders/>
            <w:vAlign w:val="center"/>
          </w:tcPr>
          <w:p>
            <w:pPr>
              <w:pStyle w:val="TableContents"/>
              <w:bidi w:val="0"/>
              <w:spacing w:before="0" w:after="283"/>
              <w:jc w:val="left"/>
              <w:rPr/>
            </w:pPr>
            <w:r>
              <w:rPr/>
              <w:t xml:space="preserve">3.95 </w:t>
            </w:r>
          </w:p>
        </w:tc>
        <w:tc>
          <w:tcPr>
            <w:tcW w:w="2538" w:type="dxa"/>
            <w:tcBorders/>
            <w:vAlign w:val="center"/>
          </w:tcPr>
          <w:p>
            <w:pPr>
              <w:pStyle w:val="TableContents"/>
              <w:bidi w:val="0"/>
              <w:spacing w:before="0" w:after="283"/>
              <w:jc w:val="left"/>
              <w:rPr/>
            </w:pPr>
            <w:r>
              <w:rPr/>
              <w:t xml:space="preserve">Nicaragua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12 </w:t>
            </w:r>
          </w:p>
        </w:tc>
        <w:tc>
          <w:tcPr>
            <w:tcW w:w="2252" w:type="dxa"/>
            <w:tcBorders/>
            <w:vAlign w:val="center"/>
          </w:tcPr>
          <w:p>
            <w:pPr>
              <w:pStyle w:val="TableContents"/>
              <w:bidi w:val="0"/>
              <w:spacing w:before="0" w:after="283"/>
              <w:jc w:val="left"/>
              <w:rPr/>
            </w:pPr>
            <w:r>
              <w:rPr/>
              <w:t xml:space="preserve">Telangana </w:t>
            </w:r>
          </w:p>
        </w:tc>
        <w:tc>
          <w:tcPr>
            <w:tcW w:w="1142" w:type="dxa"/>
            <w:tcBorders/>
            <w:vAlign w:val="center"/>
          </w:tcPr>
          <w:p>
            <w:pPr>
              <w:pStyle w:val="TableContents"/>
              <w:bidi w:val="0"/>
              <w:spacing w:before="0" w:after="283"/>
              <w:jc w:val="left"/>
              <w:rPr/>
            </w:pPr>
            <w:r>
              <w:rPr/>
              <w:t xml:space="preserve">112,077 </w:t>
            </w:r>
          </w:p>
        </w:tc>
        <w:tc>
          <w:tcPr>
            <w:tcW w:w="1435" w:type="dxa"/>
            <w:tcBorders/>
            <w:vAlign w:val="center"/>
          </w:tcPr>
          <w:p>
            <w:pPr>
              <w:pStyle w:val="TableContents"/>
              <w:bidi w:val="0"/>
              <w:spacing w:before="0" w:after="283"/>
              <w:jc w:val="left"/>
              <w:rPr/>
            </w:pPr>
            <w:r>
              <w:rPr/>
              <w:t xml:space="preserve">Eteläinen </w:t>
            </w:r>
          </w:p>
        </w:tc>
        <w:tc>
          <w:tcPr>
            <w:tcW w:w="1572" w:type="dxa"/>
            <w:tcBorders/>
            <w:vAlign w:val="center"/>
          </w:tcPr>
          <w:p>
            <w:pPr>
              <w:pStyle w:val="TableContents"/>
              <w:bidi w:val="0"/>
              <w:spacing w:before="0" w:after="283"/>
              <w:jc w:val="left"/>
              <w:rPr/>
            </w:pPr>
            <w:r>
              <w:rPr/>
              <w:t xml:space="preserve">3.49 </w:t>
            </w:r>
          </w:p>
        </w:tc>
        <w:tc>
          <w:tcPr>
            <w:tcW w:w="2538" w:type="dxa"/>
            <w:tcBorders/>
            <w:vAlign w:val="center"/>
          </w:tcPr>
          <w:p>
            <w:pPr>
              <w:pStyle w:val="TableContents"/>
              <w:bidi w:val="0"/>
              <w:spacing w:before="0" w:after="283"/>
              <w:jc w:val="left"/>
              <w:rPr/>
            </w:pPr>
            <w:r>
              <w:rPr/>
              <w:t xml:space="preserve">Honduras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13 </w:t>
            </w:r>
          </w:p>
        </w:tc>
        <w:tc>
          <w:tcPr>
            <w:tcW w:w="2252" w:type="dxa"/>
            <w:tcBorders/>
            <w:vAlign w:val="center"/>
          </w:tcPr>
          <w:p>
            <w:pPr>
              <w:pStyle w:val="TableContents"/>
              <w:bidi w:val="0"/>
              <w:spacing w:before="0" w:after="283"/>
              <w:jc w:val="left"/>
              <w:rPr/>
            </w:pPr>
            <w:r>
              <w:rPr/>
              <w:t xml:space="preserve">Bihar </w:t>
            </w:r>
          </w:p>
        </w:tc>
        <w:tc>
          <w:tcPr>
            <w:tcW w:w="1142" w:type="dxa"/>
            <w:tcBorders/>
            <w:vAlign w:val="center"/>
          </w:tcPr>
          <w:p>
            <w:pPr>
              <w:pStyle w:val="TableContents"/>
              <w:bidi w:val="0"/>
              <w:spacing w:before="0" w:after="283"/>
              <w:jc w:val="left"/>
              <w:rPr/>
            </w:pPr>
            <w:r>
              <w:rPr/>
              <w:t xml:space="preserve">94,163 </w:t>
            </w:r>
          </w:p>
        </w:tc>
        <w:tc>
          <w:tcPr>
            <w:tcW w:w="1435" w:type="dxa"/>
            <w:tcBorders/>
            <w:vAlign w:val="center"/>
          </w:tcPr>
          <w:p>
            <w:pPr>
              <w:pStyle w:val="TableContents"/>
              <w:bidi w:val="0"/>
              <w:spacing w:before="0" w:after="283"/>
              <w:jc w:val="left"/>
              <w:rPr/>
            </w:pPr>
            <w:r>
              <w:rPr/>
              <w:t xml:space="preserve">Itäinen </w:t>
            </w:r>
          </w:p>
        </w:tc>
        <w:tc>
          <w:tcPr>
            <w:tcW w:w="1572" w:type="dxa"/>
            <w:tcBorders/>
            <w:vAlign w:val="center"/>
          </w:tcPr>
          <w:p>
            <w:pPr>
              <w:pStyle w:val="TableContents"/>
              <w:bidi w:val="0"/>
              <w:spacing w:before="0" w:after="283"/>
              <w:jc w:val="left"/>
              <w:rPr/>
            </w:pPr>
            <w:r>
              <w:rPr/>
              <w:t xml:space="preserve">2.86 </w:t>
            </w:r>
          </w:p>
        </w:tc>
        <w:tc>
          <w:tcPr>
            <w:tcW w:w="2538" w:type="dxa"/>
            <w:tcBorders/>
            <w:vAlign w:val="center"/>
          </w:tcPr>
          <w:p>
            <w:pPr>
              <w:pStyle w:val="TableContents"/>
              <w:bidi w:val="0"/>
              <w:spacing w:before="0" w:after="283"/>
              <w:jc w:val="left"/>
              <w:rPr/>
            </w:pPr>
            <w:r>
              <w:rPr/>
              <w:t xml:space="preserve">Unkari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14 </w:t>
            </w:r>
          </w:p>
        </w:tc>
        <w:tc>
          <w:tcPr>
            <w:tcW w:w="2252" w:type="dxa"/>
            <w:tcBorders/>
            <w:vAlign w:val="center"/>
          </w:tcPr>
          <w:p>
            <w:pPr>
              <w:pStyle w:val="TableContents"/>
              <w:bidi w:val="0"/>
              <w:spacing w:before="0" w:after="283"/>
              <w:jc w:val="left"/>
              <w:rPr/>
            </w:pPr>
            <w:r>
              <w:rPr/>
              <w:t xml:space="preserve">Länsi-Bengali </w:t>
            </w:r>
          </w:p>
        </w:tc>
        <w:tc>
          <w:tcPr>
            <w:tcW w:w="1142" w:type="dxa"/>
            <w:tcBorders/>
            <w:vAlign w:val="center"/>
          </w:tcPr>
          <w:p>
            <w:pPr>
              <w:pStyle w:val="TableContents"/>
              <w:bidi w:val="0"/>
              <w:spacing w:before="0" w:after="283"/>
              <w:jc w:val="left"/>
              <w:rPr/>
            </w:pPr>
            <w:r>
              <w:rPr/>
              <w:t xml:space="preserve">88,752 </w:t>
            </w:r>
          </w:p>
        </w:tc>
        <w:tc>
          <w:tcPr>
            <w:tcW w:w="1435" w:type="dxa"/>
            <w:tcBorders/>
            <w:vAlign w:val="center"/>
          </w:tcPr>
          <w:p>
            <w:pPr>
              <w:pStyle w:val="TableContents"/>
              <w:bidi w:val="0"/>
              <w:spacing w:before="0" w:after="283"/>
              <w:jc w:val="left"/>
              <w:rPr/>
            </w:pPr>
            <w:r>
              <w:rPr/>
              <w:t xml:space="preserve">Itäinen </w:t>
            </w:r>
          </w:p>
        </w:tc>
        <w:tc>
          <w:tcPr>
            <w:tcW w:w="1572" w:type="dxa"/>
            <w:tcBorders/>
            <w:vAlign w:val="center"/>
          </w:tcPr>
          <w:p>
            <w:pPr>
              <w:pStyle w:val="TableContents"/>
              <w:bidi w:val="0"/>
              <w:spacing w:before="0" w:after="283"/>
              <w:jc w:val="left"/>
              <w:rPr/>
            </w:pPr>
            <w:r>
              <w:rPr/>
              <w:t xml:space="preserve">2.70 </w:t>
            </w:r>
          </w:p>
        </w:tc>
        <w:tc>
          <w:tcPr>
            <w:tcW w:w="2538" w:type="dxa"/>
            <w:tcBorders/>
            <w:vAlign w:val="center"/>
          </w:tcPr>
          <w:p>
            <w:pPr>
              <w:pStyle w:val="TableContents"/>
              <w:bidi w:val="0"/>
              <w:spacing w:before="0" w:after="283"/>
              <w:jc w:val="left"/>
              <w:rPr/>
            </w:pPr>
            <w:r>
              <w:rPr/>
              <w:t xml:space="preserve">Serbia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15 </w:t>
            </w:r>
          </w:p>
        </w:tc>
        <w:tc>
          <w:tcPr>
            <w:tcW w:w="2252" w:type="dxa"/>
            <w:tcBorders/>
            <w:vAlign w:val="center"/>
          </w:tcPr>
          <w:p>
            <w:pPr>
              <w:pStyle w:val="TableContents"/>
              <w:bidi w:val="0"/>
              <w:spacing w:before="0" w:after="283"/>
              <w:jc w:val="left"/>
              <w:rPr/>
            </w:pPr>
            <w:r>
              <w:rPr/>
              <w:t xml:space="preserve">Arunachal Pradesh </w:t>
            </w:r>
          </w:p>
        </w:tc>
        <w:tc>
          <w:tcPr>
            <w:tcW w:w="1142" w:type="dxa"/>
            <w:tcBorders/>
            <w:vAlign w:val="center"/>
          </w:tcPr>
          <w:p>
            <w:pPr>
              <w:pStyle w:val="TableContents"/>
              <w:bidi w:val="0"/>
              <w:spacing w:before="0" w:after="283"/>
              <w:jc w:val="left"/>
              <w:rPr/>
            </w:pPr>
            <w:r>
              <w:rPr/>
              <w:t xml:space="preserve">83,743 </w:t>
            </w:r>
          </w:p>
        </w:tc>
        <w:tc>
          <w:tcPr>
            <w:tcW w:w="1435" w:type="dxa"/>
            <w:tcBorders/>
            <w:vAlign w:val="center"/>
          </w:tcPr>
          <w:p>
            <w:pPr>
              <w:pStyle w:val="TableContents"/>
              <w:bidi w:val="0"/>
              <w:spacing w:before="0" w:after="283"/>
              <w:jc w:val="left"/>
              <w:rPr/>
            </w:pPr>
            <w:r>
              <w:rPr/>
              <w:t xml:space="preserve">Koillinen </w:t>
            </w:r>
          </w:p>
        </w:tc>
        <w:tc>
          <w:tcPr>
            <w:tcW w:w="1572" w:type="dxa"/>
            <w:tcBorders/>
            <w:vAlign w:val="center"/>
          </w:tcPr>
          <w:p>
            <w:pPr>
              <w:pStyle w:val="TableContents"/>
              <w:bidi w:val="0"/>
              <w:spacing w:before="0" w:after="283"/>
              <w:jc w:val="left"/>
              <w:rPr/>
            </w:pPr>
            <w:r>
              <w:rPr/>
              <w:t xml:space="preserve">2.54 </w:t>
            </w:r>
          </w:p>
        </w:tc>
        <w:tc>
          <w:tcPr>
            <w:tcW w:w="2538" w:type="dxa"/>
            <w:tcBorders/>
            <w:vAlign w:val="center"/>
          </w:tcPr>
          <w:p>
            <w:pPr>
              <w:pStyle w:val="TableContents"/>
              <w:bidi w:val="0"/>
              <w:spacing w:before="0" w:after="283"/>
              <w:jc w:val="left"/>
              <w:rPr/>
            </w:pPr>
            <w:r>
              <w:rPr/>
              <w:t xml:space="preserve">Itävalta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16 </w:t>
            </w:r>
          </w:p>
        </w:tc>
        <w:tc>
          <w:tcPr>
            <w:tcW w:w="2252" w:type="dxa"/>
            <w:tcBorders/>
            <w:vAlign w:val="center"/>
          </w:tcPr>
          <w:p>
            <w:pPr>
              <w:pStyle w:val="TableContents"/>
              <w:bidi w:val="0"/>
              <w:spacing w:before="0" w:after="283"/>
              <w:jc w:val="left"/>
              <w:rPr/>
            </w:pPr>
            <w:r>
              <w:rPr/>
              <w:t xml:space="preserve">Jharkhand </w:t>
            </w:r>
          </w:p>
        </w:tc>
        <w:tc>
          <w:tcPr>
            <w:tcW w:w="1142" w:type="dxa"/>
            <w:tcBorders/>
            <w:vAlign w:val="center"/>
          </w:tcPr>
          <w:p>
            <w:pPr>
              <w:pStyle w:val="TableContents"/>
              <w:bidi w:val="0"/>
              <w:spacing w:before="0" w:after="283"/>
              <w:jc w:val="left"/>
              <w:rPr/>
            </w:pPr>
            <w:r>
              <w:rPr/>
              <w:t xml:space="preserve">79,714 </w:t>
            </w:r>
          </w:p>
        </w:tc>
        <w:tc>
          <w:tcPr>
            <w:tcW w:w="1435" w:type="dxa"/>
            <w:tcBorders/>
            <w:vAlign w:val="center"/>
          </w:tcPr>
          <w:p>
            <w:pPr>
              <w:pStyle w:val="TableContents"/>
              <w:bidi w:val="0"/>
              <w:spacing w:before="0" w:after="283"/>
              <w:jc w:val="left"/>
              <w:rPr/>
            </w:pPr>
            <w:r>
              <w:rPr/>
              <w:t xml:space="preserve">Itäinen </w:t>
            </w:r>
          </w:p>
        </w:tc>
        <w:tc>
          <w:tcPr>
            <w:tcW w:w="1572" w:type="dxa"/>
            <w:tcBorders/>
            <w:vAlign w:val="center"/>
          </w:tcPr>
          <w:p>
            <w:pPr>
              <w:pStyle w:val="TableContents"/>
              <w:bidi w:val="0"/>
              <w:spacing w:before="0" w:after="283"/>
              <w:jc w:val="left"/>
              <w:rPr/>
            </w:pPr>
            <w:r>
              <w:rPr/>
              <w:t xml:space="preserve">2.42 </w:t>
            </w:r>
          </w:p>
        </w:tc>
        <w:tc>
          <w:tcPr>
            <w:tcW w:w="2538" w:type="dxa"/>
            <w:tcBorders/>
            <w:vAlign w:val="center"/>
          </w:tcPr>
          <w:p>
            <w:pPr>
              <w:pStyle w:val="TableContents"/>
              <w:bidi w:val="0"/>
              <w:spacing w:before="0" w:after="283"/>
              <w:jc w:val="left"/>
              <w:rPr/>
            </w:pPr>
            <w:r>
              <w:rPr/>
              <w:t xml:space="preserve">Tšekin tasavalta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17 </w:t>
            </w:r>
          </w:p>
        </w:tc>
        <w:tc>
          <w:tcPr>
            <w:tcW w:w="2252" w:type="dxa"/>
            <w:tcBorders/>
            <w:vAlign w:val="center"/>
          </w:tcPr>
          <w:p>
            <w:pPr>
              <w:pStyle w:val="TableContents"/>
              <w:bidi w:val="0"/>
              <w:spacing w:before="0" w:after="283"/>
              <w:jc w:val="left"/>
              <w:rPr/>
            </w:pPr>
            <w:r>
              <w:rPr/>
              <w:t xml:space="preserve">Assam </w:t>
            </w:r>
          </w:p>
        </w:tc>
        <w:tc>
          <w:tcPr>
            <w:tcW w:w="1142" w:type="dxa"/>
            <w:tcBorders/>
            <w:vAlign w:val="center"/>
          </w:tcPr>
          <w:p>
            <w:pPr>
              <w:pStyle w:val="TableContents"/>
              <w:bidi w:val="0"/>
              <w:spacing w:before="0" w:after="283"/>
              <w:jc w:val="left"/>
              <w:rPr/>
            </w:pPr>
            <w:r>
              <w:rPr/>
              <w:t xml:space="preserve">78,438 </w:t>
            </w:r>
          </w:p>
        </w:tc>
        <w:tc>
          <w:tcPr>
            <w:tcW w:w="1435" w:type="dxa"/>
            <w:tcBorders/>
            <w:vAlign w:val="center"/>
          </w:tcPr>
          <w:p>
            <w:pPr>
              <w:pStyle w:val="TableContents"/>
              <w:bidi w:val="0"/>
              <w:spacing w:before="0" w:after="283"/>
              <w:jc w:val="left"/>
              <w:rPr/>
            </w:pPr>
            <w:r>
              <w:rPr/>
              <w:t xml:space="preserve">Koillismaa </w:t>
            </w:r>
          </w:p>
        </w:tc>
        <w:tc>
          <w:tcPr>
            <w:tcW w:w="1572" w:type="dxa"/>
            <w:tcBorders/>
            <w:vAlign w:val="center"/>
          </w:tcPr>
          <w:p>
            <w:pPr>
              <w:pStyle w:val="TableContents"/>
              <w:bidi w:val="0"/>
              <w:spacing w:before="0" w:after="283"/>
              <w:jc w:val="left"/>
              <w:rPr/>
            </w:pPr>
            <w:r>
              <w:rPr/>
              <w:t xml:space="preserve">2.38 </w:t>
            </w:r>
          </w:p>
        </w:tc>
        <w:tc>
          <w:tcPr>
            <w:tcW w:w="2538" w:type="dxa"/>
            <w:tcBorders/>
            <w:vAlign w:val="center"/>
          </w:tcPr>
          <w:p>
            <w:pPr>
              <w:pStyle w:val="TableContents"/>
              <w:bidi w:val="0"/>
              <w:spacing w:before="0" w:after="283"/>
              <w:jc w:val="left"/>
              <w:rPr/>
            </w:pPr>
            <w:r>
              <w:rPr/>
              <w:t xml:space="preserve">Tšekin tasavalta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18 </w:t>
            </w:r>
          </w:p>
        </w:tc>
        <w:tc>
          <w:tcPr>
            <w:tcW w:w="2252" w:type="dxa"/>
            <w:tcBorders/>
            <w:vAlign w:val="center"/>
          </w:tcPr>
          <w:p>
            <w:pPr>
              <w:pStyle w:val="TableContents"/>
              <w:bidi w:val="0"/>
              <w:spacing w:before="0" w:after="283"/>
              <w:jc w:val="left"/>
              <w:rPr/>
            </w:pPr>
            <w:r>
              <w:rPr/>
              <w:t xml:space="preserve">Himachal Pradesh </w:t>
            </w:r>
          </w:p>
        </w:tc>
        <w:tc>
          <w:tcPr>
            <w:tcW w:w="1142" w:type="dxa"/>
            <w:tcBorders/>
            <w:vAlign w:val="center"/>
          </w:tcPr>
          <w:p>
            <w:pPr>
              <w:pStyle w:val="TableContents"/>
              <w:bidi w:val="0"/>
              <w:spacing w:before="0" w:after="283"/>
              <w:jc w:val="left"/>
              <w:rPr/>
            </w:pPr>
            <w:r>
              <w:rPr/>
              <w:t xml:space="preserve">55,673 </w:t>
            </w:r>
          </w:p>
        </w:tc>
        <w:tc>
          <w:tcPr>
            <w:tcW w:w="1435" w:type="dxa"/>
            <w:tcBorders/>
            <w:vAlign w:val="center"/>
          </w:tcPr>
          <w:p>
            <w:pPr>
              <w:pStyle w:val="TableContents"/>
              <w:bidi w:val="0"/>
              <w:spacing w:before="0" w:after="283"/>
              <w:jc w:val="left"/>
              <w:rPr/>
            </w:pPr>
            <w:r>
              <w:rPr/>
              <w:t xml:space="preserve">Pohjoinen </w:t>
            </w:r>
          </w:p>
        </w:tc>
        <w:tc>
          <w:tcPr>
            <w:tcW w:w="1572" w:type="dxa"/>
            <w:tcBorders/>
            <w:vAlign w:val="center"/>
          </w:tcPr>
          <w:p>
            <w:pPr>
              <w:pStyle w:val="TableContents"/>
              <w:bidi w:val="0"/>
              <w:spacing w:before="0" w:after="283"/>
              <w:jc w:val="left"/>
              <w:rPr/>
            </w:pPr>
            <w:r>
              <w:rPr/>
              <w:t xml:space="preserve">1.70 </w:t>
            </w:r>
          </w:p>
        </w:tc>
        <w:tc>
          <w:tcPr>
            <w:tcW w:w="2538" w:type="dxa"/>
            <w:tcBorders/>
            <w:vAlign w:val="center"/>
          </w:tcPr>
          <w:p>
            <w:pPr>
              <w:pStyle w:val="TableContents"/>
              <w:bidi w:val="0"/>
              <w:spacing w:before="0" w:after="283"/>
              <w:jc w:val="left"/>
              <w:rPr/>
            </w:pPr>
            <w:r>
              <w:rPr/>
              <w:t xml:space="preserve">Kroatia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 </w:t>
            </w:r>
          </w:p>
        </w:tc>
        <w:tc>
          <w:tcPr>
            <w:tcW w:w="2252" w:type="dxa"/>
            <w:tcBorders/>
            <w:vAlign w:val="center"/>
          </w:tcPr>
          <w:p>
            <w:pPr>
              <w:pStyle w:val="TableContents"/>
              <w:bidi w:val="0"/>
              <w:spacing w:before="0" w:after="283"/>
              <w:jc w:val="left"/>
              <w:rPr/>
            </w:pPr>
            <w:r>
              <w:rPr/>
              <w:t xml:space="preserve">Uttarakhand </w:t>
            </w:r>
          </w:p>
        </w:tc>
        <w:tc>
          <w:tcPr>
            <w:tcW w:w="1142" w:type="dxa"/>
            <w:tcBorders/>
            <w:vAlign w:val="center"/>
          </w:tcPr>
          <w:p>
            <w:pPr>
              <w:pStyle w:val="TableContents"/>
              <w:bidi w:val="0"/>
              <w:spacing w:before="0" w:after="283"/>
              <w:jc w:val="left"/>
              <w:rPr/>
            </w:pPr>
            <w:r>
              <w:rPr/>
              <w:t xml:space="preserve">53,483 </w:t>
            </w:r>
          </w:p>
        </w:tc>
        <w:tc>
          <w:tcPr>
            <w:tcW w:w="1435" w:type="dxa"/>
            <w:tcBorders/>
            <w:vAlign w:val="center"/>
          </w:tcPr>
          <w:p>
            <w:pPr>
              <w:pStyle w:val="TableContents"/>
              <w:bidi w:val="0"/>
              <w:spacing w:before="0" w:after="283"/>
              <w:jc w:val="left"/>
              <w:rPr/>
            </w:pPr>
            <w:r>
              <w:rPr/>
              <w:t xml:space="preserve">Pohjoinen </w:t>
            </w:r>
          </w:p>
        </w:tc>
        <w:tc>
          <w:tcPr>
            <w:tcW w:w="1572" w:type="dxa"/>
            <w:tcBorders/>
            <w:vAlign w:val="center"/>
          </w:tcPr>
          <w:p>
            <w:pPr>
              <w:pStyle w:val="TableContents"/>
              <w:bidi w:val="0"/>
              <w:spacing w:before="0" w:after="283"/>
              <w:jc w:val="left"/>
              <w:rPr/>
            </w:pPr>
            <w:r>
              <w:rPr/>
              <w:t xml:space="preserve">1.62 </w:t>
            </w:r>
          </w:p>
        </w:tc>
        <w:tc>
          <w:tcPr>
            <w:tcW w:w="2538" w:type="dxa"/>
            <w:tcBorders/>
            <w:vAlign w:val="center"/>
          </w:tcPr>
          <w:p>
            <w:pPr>
              <w:pStyle w:val="TableContents"/>
              <w:bidi w:val="0"/>
              <w:spacing w:before="0" w:after="283"/>
              <w:jc w:val="left"/>
              <w:rPr/>
            </w:pPr>
            <w:r>
              <w:rPr/>
              <w:t xml:space="preserve">Costa Rica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20 </w:t>
            </w:r>
          </w:p>
        </w:tc>
        <w:tc>
          <w:tcPr>
            <w:tcW w:w="2252" w:type="dxa"/>
            <w:tcBorders/>
            <w:vAlign w:val="center"/>
          </w:tcPr>
          <w:p>
            <w:pPr>
              <w:pStyle w:val="TableContents"/>
              <w:bidi w:val="0"/>
              <w:spacing w:before="0" w:after="283"/>
              <w:jc w:val="left"/>
              <w:rPr/>
            </w:pPr>
            <w:r>
              <w:rPr/>
              <w:t xml:space="preserve">Punjab </w:t>
            </w:r>
          </w:p>
        </w:tc>
        <w:tc>
          <w:tcPr>
            <w:tcW w:w="1142" w:type="dxa"/>
            <w:tcBorders/>
            <w:vAlign w:val="center"/>
          </w:tcPr>
          <w:p>
            <w:pPr>
              <w:pStyle w:val="TableContents"/>
              <w:bidi w:val="0"/>
              <w:spacing w:before="0" w:after="283"/>
              <w:jc w:val="left"/>
              <w:rPr/>
            </w:pPr>
            <w:r>
              <w:rPr/>
              <w:t xml:space="preserve">50,362 </w:t>
            </w:r>
          </w:p>
        </w:tc>
        <w:tc>
          <w:tcPr>
            <w:tcW w:w="1435" w:type="dxa"/>
            <w:tcBorders/>
            <w:vAlign w:val="center"/>
          </w:tcPr>
          <w:p>
            <w:pPr>
              <w:pStyle w:val="TableContents"/>
              <w:bidi w:val="0"/>
              <w:spacing w:before="0" w:after="283"/>
              <w:jc w:val="left"/>
              <w:rPr/>
            </w:pPr>
            <w:r>
              <w:rPr/>
              <w:t xml:space="preserve">Pohjoinen </w:t>
            </w:r>
          </w:p>
        </w:tc>
        <w:tc>
          <w:tcPr>
            <w:tcW w:w="1572" w:type="dxa"/>
            <w:tcBorders/>
            <w:vAlign w:val="center"/>
          </w:tcPr>
          <w:p>
            <w:pPr>
              <w:pStyle w:val="TableContents"/>
              <w:bidi w:val="0"/>
              <w:spacing w:before="0" w:after="283"/>
              <w:jc w:val="left"/>
              <w:rPr/>
            </w:pPr>
            <w:r>
              <w:rPr/>
              <w:t xml:space="preserve">1.53 </w:t>
            </w:r>
          </w:p>
        </w:tc>
        <w:tc>
          <w:tcPr>
            <w:tcW w:w="2538" w:type="dxa"/>
            <w:tcBorders/>
            <w:vAlign w:val="center"/>
          </w:tcPr>
          <w:p>
            <w:pPr>
              <w:pStyle w:val="TableContents"/>
              <w:bidi w:val="0"/>
              <w:spacing w:before="0" w:after="283"/>
              <w:jc w:val="left"/>
              <w:rPr/>
            </w:pPr>
            <w:r>
              <w:rPr/>
              <w:t xml:space="preserve">Costa Rica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21 </w:t>
            </w:r>
          </w:p>
        </w:tc>
        <w:tc>
          <w:tcPr>
            <w:tcW w:w="2252" w:type="dxa"/>
            <w:tcBorders/>
            <w:vAlign w:val="center"/>
          </w:tcPr>
          <w:p>
            <w:pPr>
              <w:pStyle w:val="TableContents"/>
              <w:bidi w:val="0"/>
              <w:spacing w:before="0" w:after="283"/>
              <w:jc w:val="left"/>
              <w:rPr/>
            </w:pPr>
            <w:r>
              <w:rPr/>
              <w:t xml:space="preserve">Haryana </w:t>
            </w:r>
          </w:p>
        </w:tc>
        <w:tc>
          <w:tcPr>
            <w:tcW w:w="1142" w:type="dxa"/>
            <w:tcBorders/>
            <w:vAlign w:val="center"/>
          </w:tcPr>
          <w:p>
            <w:pPr>
              <w:pStyle w:val="TableContents"/>
              <w:bidi w:val="0"/>
              <w:spacing w:before="0" w:after="283"/>
              <w:jc w:val="left"/>
              <w:rPr/>
            </w:pPr>
            <w:r>
              <w:rPr/>
              <w:t xml:space="preserve">44,212 </w:t>
            </w:r>
          </w:p>
        </w:tc>
        <w:tc>
          <w:tcPr>
            <w:tcW w:w="1435" w:type="dxa"/>
            <w:tcBorders/>
            <w:vAlign w:val="center"/>
          </w:tcPr>
          <w:p>
            <w:pPr>
              <w:pStyle w:val="TableContents"/>
              <w:bidi w:val="0"/>
              <w:spacing w:before="0" w:after="283"/>
              <w:jc w:val="left"/>
              <w:rPr/>
            </w:pPr>
            <w:r>
              <w:rPr/>
              <w:t xml:space="preserve">Pohjoinen </w:t>
            </w:r>
          </w:p>
        </w:tc>
        <w:tc>
          <w:tcPr>
            <w:tcW w:w="1572" w:type="dxa"/>
            <w:tcBorders/>
            <w:vAlign w:val="center"/>
          </w:tcPr>
          <w:p>
            <w:pPr>
              <w:pStyle w:val="TableContents"/>
              <w:bidi w:val="0"/>
              <w:spacing w:before="0" w:after="283"/>
              <w:jc w:val="left"/>
              <w:rPr/>
            </w:pPr>
            <w:r>
              <w:rPr/>
              <w:t xml:space="preserve">1.34 </w:t>
            </w:r>
          </w:p>
        </w:tc>
        <w:tc>
          <w:tcPr>
            <w:tcW w:w="2538" w:type="dxa"/>
            <w:tcBorders/>
            <w:vAlign w:val="center"/>
          </w:tcPr>
          <w:p>
            <w:pPr>
              <w:pStyle w:val="TableContents"/>
              <w:bidi w:val="0"/>
              <w:spacing w:before="0" w:after="283"/>
              <w:jc w:val="left"/>
              <w:rPr/>
            </w:pPr>
            <w:r>
              <w:rPr/>
              <w:t xml:space="preserve">Tanska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22 </w:t>
            </w:r>
          </w:p>
        </w:tc>
        <w:tc>
          <w:tcPr>
            <w:tcW w:w="2252" w:type="dxa"/>
            <w:tcBorders/>
            <w:vAlign w:val="center"/>
          </w:tcPr>
          <w:p>
            <w:pPr>
              <w:pStyle w:val="TableContents"/>
              <w:bidi w:val="0"/>
              <w:spacing w:before="0" w:after="283"/>
              <w:jc w:val="left"/>
              <w:rPr/>
            </w:pPr>
            <w:r>
              <w:rPr/>
              <w:t xml:space="preserve">Kerala </w:t>
            </w:r>
          </w:p>
        </w:tc>
        <w:tc>
          <w:tcPr>
            <w:tcW w:w="1142" w:type="dxa"/>
            <w:tcBorders/>
            <w:vAlign w:val="center"/>
          </w:tcPr>
          <w:p>
            <w:pPr>
              <w:pStyle w:val="TableContents"/>
              <w:bidi w:val="0"/>
              <w:spacing w:before="0" w:after="283"/>
              <w:jc w:val="left"/>
              <w:rPr/>
            </w:pPr>
            <w:r>
              <w:rPr/>
              <w:t xml:space="preserve">38,863 </w:t>
            </w:r>
          </w:p>
        </w:tc>
        <w:tc>
          <w:tcPr>
            <w:tcW w:w="1435" w:type="dxa"/>
            <w:tcBorders/>
            <w:vAlign w:val="center"/>
          </w:tcPr>
          <w:p>
            <w:pPr>
              <w:pStyle w:val="TableContents"/>
              <w:bidi w:val="0"/>
              <w:spacing w:before="0" w:after="283"/>
              <w:jc w:val="left"/>
              <w:rPr/>
            </w:pPr>
            <w:r>
              <w:rPr/>
              <w:t xml:space="preserve">Eteläinen </w:t>
            </w:r>
          </w:p>
        </w:tc>
        <w:tc>
          <w:tcPr>
            <w:tcW w:w="1572" w:type="dxa"/>
            <w:tcBorders/>
            <w:vAlign w:val="center"/>
          </w:tcPr>
          <w:p>
            <w:pPr>
              <w:pStyle w:val="TableContents"/>
              <w:bidi w:val="0"/>
              <w:spacing w:before="0" w:after="283"/>
              <w:jc w:val="left"/>
              <w:rPr/>
            </w:pPr>
            <w:r>
              <w:rPr/>
              <w:t xml:space="preserve">1.18 </w:t>
            </w:r>
          </w:p>
        </w:tc>
        <w:tc>
          <w:tcPr>
            <w:tcW w:w="2538" w:type="dxa"/>
            <w:tcBorders/>
            <w:vAlign w:val="center"/>
          </w:tcPr>
          <w:p>
            <w:pPr>
              <w:pStyle w:val="TableContents"/>
              <w:bidi w:val="0"/>
              <w:spacing w:before="0" w:after="283"/>
              <w:jc w:val="left"/>
              <w:rPr/>
            </w:pPr>
            <w:r>
              <w:rPr/>
              <w:t xml:space="preserve">Bhutan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23 </w:t>
            </w:r>
          </w:p>
        </w:tc>
        <w:tc>
          <w:tcPr>
            <w:tcW w:w="2252" w:type="dxa"/>
            <w:tcBorders/>
            <w:vAlign w:val="center"/>
          </w:tcPr>
          <w:p>
            <w:pPr>
              <w:pStyle w:val="TableContents"/>
              <w:bidi w:val="0"/>
              <w:spacing w:before="0" w:after="283"/>
              <w:jc w:val="left"/>
              <w:rPr/>
            </w:pPr>
            <w:r>
              <w:rPr/>
              <w:t xml:space="preserve">Meghalaya </w:t>
            </w:r>
          </w:p>
        </w:tc>
        <w:tc>
          <w:tcPr>
            <w:tcW w:w="1142" w:type="dxa"/>
            <w:tcBorders/>
            <w:vAlign w:val="center"/>
          </w:tcPr>
          <w:p>
            <w:pPr>
              <w:pStyle w:val="TableContents"/>
              <w:bidi w:val="0"/>
              <w:spacing w:before="0" w:after="283"/>
              <w:jc w:val="left"/>
              <w:rPr/>
            </w:pPr>
            <w:r>
              <w:rPr/>
              <w:t xml:space="preserve">22,429 </w:t>
            </w:r>
          </w:p>
        </w:tc>
        <w:tc>
          <w:tcPr>
            <w:tcW w:w="1435" w:type="dxa"/>
            <w:tcBorders/>
            <w:vAlign w:val="center"/>
          </w:tcPr>
          <w:p>
            <w:pPr>
              <w:pStyle w:val="TableContents"/>
              <w:bidi w:val="0"/>
              <w:spacing w:before="0" w:after="283"/>
              <w:jc w:val="left"/>
              <w:rPr/>
            </w:pPr>
            <w:r>
              <w:rPr/>
              <w:t xml:space="preserve">Koillismaa </w:t>
            </w:r>
          </w:p>
        </w:tc>
        <w:tc>
          <w:tcPr>
            <w:tcW w:w="1572" w:type="dxa"/>
            <w:tcBorders/>
            <w:vAlign w:val="center"/>
          </w:tcPr>
          <w:p>
            <w:pPr>
              <w:pStyle w:val="TableContents"/>
              <w:bidi w:val="0"/>
              <w:spacing w:before="0" w:after="283"/>
              <w:jc w:val="left"/>
              <w:rPr/>
            </w:pPr>
            <w:r>
              <w:rPr/>
              <w:t xml:space="preserve">0.68 </w:t>
            </w:r>
          </w:p>
        </w:tc>
        <w:tc>
          <w:tcPr>
            <w:tcW w:w="2538" w:type="dxa"/>
            <w:tcBorders/>
            <w:vAlign w:val="center"/>
          </w:tcPr>
          <w:p>
            <w:pPr>
              <w:pStyle w:val="TableContents"/>
              <w:bidi w:val="0"/>
              <w:spacing w:before="0" w:after="283"/>
              <w:jc w:val="left"/>
              <w:rPr/>
            </w:pPr>
            <w:r>
              <w:rPr/>
              <w:t xml:space="preserve">Djibouti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24 </w:t>
            </w:r>
          </w:p>
        </w:tc>
        <w:tc>
          <w:tcPr>
            <w:tcW w:w="2252" w:type="dxa"/>
            <w:tcBorders/>
            <w:vAlign w:val="center"/>
          </w:tcPr>
          <w:p>
            <w:pPr>
              <w:pStyle w:val="TableContents"/>
              <w:bidi w:val="0"/>
              <w:spacing w:before="0" w:after="283"/>
              <w:jc w:val="left"/>
              <w:rPr/>
            </w:pPr>
            <w:r>
              <w:rPr/>
              <w:t xml:space="preserve">Manipur </w:t>
            </w:r>
          </w:p>
        </w:tc>
        <w:tc>
          <w:tcPr>
            <w:tcW w:w="1142" w:type="dxa"/>
            <w:tcBorders/>
            <w:vAlign w:val="center"/>
          </w:tcPr>
          <w:p>
            <w:pPr>
              <w:pStyle w:val="TableContents"/>
              <w:bidi w:val="0"/>
              <w:spacing w:before="0" w:after="283"/>
              <w:jc w:val="left"/>
              <w:rPr/>
            </w:pPr>
            <w:r>
              <w:rPr/>
              <w:t xml:space="preserve">22,327 </w:t>
            </w:r>
          </w:p>
        </w:tc>
        <w:tc>
          <w:tcPr>
            <w:tcW w:w="1435" w:type="dxa"/>
            <w:tcBorders/>
            <w:vAlign w:val="center"/>
          </w:tcPr>
          <w:p>
            <w:pPr>
              <w:pStyle w:val="TableContents"/>
              <w:bidi w:val="0"/>
              <w:spacing w:before="0" w:after="283"/>
              <w:jc w:val="left"/>
              <w:rPr/>
            </w:pPr>
            <w:r>
              <w:rPr/>
              <w:t xml:space="preserve">Koillismaa </w:t>
            </w:r>
          </w:p>
        </w:tc>
        <w:tc>
          <w:tcPr>
            <w:tcW w:w="1572" w:type="dxa"/>
            <w:tcBorders/>
            <w:vAlign w:val="center"/>
          </w:tcPr>
          <w:p>
            <w:pPr>
              <w:pStyle w:val="TableContents"/>
              <w:bidi w:val="0"/>
              <w:spacing w:before="0" w:after="283"/>
              <w:jc w:val="left"/>
              <w:rPr/>
            </w:pPr>
            <w:r>
              <w:rPr/>
              <w:t xml:space="preserve">0.68 </w:t>
            </w:r>
          </w:p>
        </w:tc>
        <w:tc>
          <w:tcPr>
            <w:tcW w:w="2538" w:type="dxa"/>
            <w:tcBorders/>
            <w:vAlign w:val="center"/>
          </w:tcPr>
          <w:p>
            <w:pPr>
              <w:pStyle w:val="TableContents"/>
              <w:bidi w:val="0"/>
              <w:spacing w:before="0" w:after="283"/>
              <w:jc w:val="left"/>
              <w:rPr/>
            </w:pPr>
            <w:r>
              <w:rPr/>
              <w:t xml:space="preserve">Belize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25 </w:t>
            </w:r>
          </w:p>
        </w:tc>
        <w:tc>
          <w:tcPr>
            <w:tcW w:w="2252" w:type="dxa"/>
            <w:tcBorders/>
            <w:vAlign w:val="center"/>
          </w:tcPr>
          <w:p>
            <w:pPr>
              <w:pStyle w:val="TableContents"/>
              <w:bidi w:val="0"/>
              <w:spacing w:before="0" w:after="283"/>
              <w:jc w:val="left"/>
              <w:rPr/>
            </w:pPr>
            <w:r>
              <w:rPr/>
              <w:t xml:space="preserve">Mizoram </w:t>
            </w:r>
          </w:p>
        </w:tc>
        <w:tc>
          <w:tcPr>
            <w:tcW w:w="1142" w:type="dxa"/>
            <w:tcBorders/>
            <w:vAlign w:val="center"/>
          </w:tcPr>
          <w:p>
            <w:pPr>
              <w:pStyle w:val="TableContents"/>
              <w:bidi w:val="0"/>
              <w:spacing w:before="0" w:after="283"/>
              <w:jc w:val="left"/>
              <w:rPr/>
            </w:pPr>
            <w:r>
              <w:rPr/>
              <w:t xml:space="preserve">21,081 </w:t>
            </w:r>
          </w:p>
        </w:tc>
        <w:tc>
          <w:tcPr>
            <w:tcW w:w="1435" w:type="dxa"/>
            <w:tcBorders/>
            <w:vAlign w:val="center"/>
          </w:tcPr>
          <w:p>
            <w:pPr>
              <w:pStyle w:val="TableContents"/>
              <w:bidi w:val="0"/>
              <w:spacing w:before="0" w:after="283"/>
              <w:jc w:val="left"/>
              <w:rPr/>
            </w:pPr>
            <w:r>
              <w:rPr/>
              <w:t xml:space="preserve">Koillismaa </w:t>
            </w:r>
          </w:p>
        </w:tc>
        <w:tc>
          <w:tcPr>
            <w:tcW w:w="1572" w:type="dxa"/>
            <w:tcBorders/>
            <w:vAlign w:val="center"/>
          </w:tcPr>
          <w:p>
            <w:pPr>
              <w:pStyle w:val="TableContents"/>
              <w:bidi w:val="0"/>
              <w:spacing w:before="0" w:after="283"/>
              <w:jc w:val="left"/>
              <w:rPr/>
            </w:pPr>
            <w:r>
              <w:rPr/>
              <w:t xml:space="preserve">0.64 </w:t>
            </w:r>
          </w:p>
        </w:tc>
        <w:tc>
          <w:tcPr>
            <w:tcW w:w="2538" w:type="dxa"/>
            <w:tcBorders/>
            <w:vAlign w:val="center"/>
          </w:tcPr>
          <w:p>
            <w:pPr>
              <w:pStyle w:val="TableContents"/>
              <w:bidi w:val="0"/>
              <w:spacing w:before="0" w:after="283"/>
              <w:jc w:val="left"/>
              <w:rPr/>
            </w:pPr>
            <w:r>
              <w:rPr/>
              <w:t xml:space="preserve">El Salvador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26 </w:t>
            </w:r>
          </w:p>
        </w:tc>
        <w:tc>
          <w:tcPr>
            <w:tcW w:w="2252" w:type="dxa"/>
            <w:tcBorders/>
            <w:vAlign w:val="center"/>
          </w:tcPr>
          <w:p>
            <w:pPr>
              <w:pStyle w:val="TableContents"/>
              <w:bidi w:val="0"/>
              <w:spacing w:before="0" w:after="283"/>
              <w:jc w:val="left"/>
              <w:rPr/>
            </w:pPr>
            <w:r>
              <w:rPr/>
              <w:t xml:space="preserve">Nagaland </w:t>
            </w:r>
          </w:p>
        </w:tc>
        <w:tc>
          <w:tcPr>
            <w:tcW w:w="1142" w:type="dxa"/>
            <w:tcBorders/>
            <w:vAlign w:val="center"/>
          </w:tcPr>
          <w:p>
            <w:pPr>
              <w:pStyle w:val="TableContents"/>
              <w:bidi w:val="0"/>
              <w:spacing w:before="0" w:after="283"/>
              <w:jc w:val="left"/>
              <w:rPr/>
            </w:pPr>
            <w:r>
              <w:rPr/>
              <w:t xml:space="preserve">16,579 </w:t>
            </w:r>
          </w:p>
        </w:tc>
        <w:tc>
          <w:tcPr>
            <w:tcW w:w="1435" w:type="dxa"/>
            <w:tcBorders/>
            <w:vAlign w:val="center"/>
          </w:tcPr>
          <w:p>
            <w:pPr>
              <w:pStyle w:val="TableContents"/>
              <w:bidi w:val="0"/>
              <w:spacing w:before="0" w:after="283"/>
              <w:jc w:val="left"/>
              <w:rPr/>
            </w:pPr>
            <w:r>
              <w:rPr/>
              <w:t xml:space="preserve">Koillismaa </w:t>
            </w:r>
          </w:p>
        </w:tc>
        <w:tc>
          <w:tcPr>
            <w:tcW w:w="1572" w:type="dxa"/>
            <w:tcBorders/>
            <w:vAlign w:val="center"/>
          </w:tcPr>
          <w:p>
            <w:pPr>
              <w:pStyle w:val="TableContents"/>
              <w:bidi w:val="0"/>
              <w:spacing w:before="0" w:after="283"/>
              <w:jc w:val="left"/>
              <w:rPr/>
            </w:pPr>
            <w:r>
              <w:rPr/>
              <w:t xml:space="preserve">0.50 </w:t>
            </w:r>
          </w:p>
        </w:tc>
        <w:tc>
          <w:tcPr>
            <w:tcW w:w="2538" w:type="dxa"/>
            <w:tcBorders/>
            <w:vAlign w:val="center"/>
          </w:tcPr>
          <w:p>
            <w:pPr>
              <w:pStyle w:val="TableContents"/>
              <w:bidi w:val="0"/>
              <w:spacing w:before="0" w:after="283"/>
              <w:jc w:val="left"/>
              <w:rPr/>
            </w:pPr>
            <w:r>
              <w:rPr/>
              <w:t xml:space="preserve">Swazimaa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27 </w:t>
            </w:r>
          </w:p>
        </w:tc>
        <w:tc>
          <w:tcPr>
            <w:tcW w:w="2252" w:type="dxa"/>
            <w:tcBorders/>
            <w:vAlign w:val="center"/>
          </w:tcPr>
          <w:p>
            <w:pPr>
              <w:pStyle w:val="TableContents"/>
              <w:bidi w:val="0"/>
              <w:spacing w:before="0" w:after="283"/>
              <w:jc w:val="left"/>
              <w:rPr/>
            </w:pPr>
            <w:r>
              <w:rPr/>
              <w:t xml:space="preserve">Tripura </w:t>
            </w:r>
          </w:p>
        </w:tc>
        <w:tc>
          <w:tcPr>
            <w:tcW w:w="1142" w:type="dxa"/>
            <w:tcBorders/>
            <w:vAlign w:val="center"/>
          </w:tcPr>
          <w:p>
            <w:pPr>
              <w:pStyle w:val="TableContents"/>
              <w:bidi w:val="0"/>
              <w:spacing w:before="0" w:after="283"/>
              <w:jc w:val="left"/>
              <w:rPr/>
            </w:pPr>
            <w:r>
              <w:rPr/>
              <w:t xml:space="preserve">10,486 </w:t>
            </w:r>
          </w:p>
        </w:tc>
        <w:tc>
          <w:tcPr>
            <w:tcW w:w="1435" w:type="dxa"/>
            <w:tcBorders/>
            <w:vAlign w:val="center"/>
          </w:tcPr>
          <w:p>
            <w:pPr>
              <w:pStyle w:val="TableContents"/>
              <w:bidi w:val="0"/>
              <w:spacing w:before="0" w:after="283"/>
              <w:jc w:val="left"/>
              <w:rPr/>
            </w:pPr>
            <w:r>
              <w:rPr/>
              <w:t xml:space="preserve">Koillismaa </w:t>
            </w:r>
          </w:p>
        </w:tc>
        <w:tc>
          <w:tcPr>
            <w:tcW w:w="1572" w:type="dxa"/>
            <w:tcBorders/>
            <w:vAlign w:val="center"/>
          </w:tcPr>
          <w:p>
            <w:pPr>
              <w:pStyle w:val="TableContents"/>
              <w:bidi w:val="0"/>
              <w:spacing w:before="0" w:after="283"/>
              <w:jc w:val="left"/>
              <w:rPr/>
            </w:pPr>
            <w:r>
              <w:rPr/>
              <w:t xml:space="preserve">0.31 </w:t>
            </w:r>
          </w:p>
        </w:tc>
        <w:tc>
          <w:tcPr>
            <w:tcW w:w="2538" w:type="dxa"/>
            <w:tcBorders/>
            <w:vAlign w:val="center"/>
          </w:tcPr>
          <w:p>
            <w:pPr>
              <w:pStyle w:val="TableContents"/>
              <w:bidi w:val="0"/>
              <w:spacing w:before="0" w:after="283"/>
              <w:jc w:val="left"/>
              <w:rPr/>
            </w:pPr>
            <w:r>
              <w:rPr/>
              <w:t xml:space="preserve">Libanon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28 </w:t>
            </w:r>
          </w:p>
        </w:tc>
        <w:tc>
          <w:tcPr>
            <w:tcW w:w="2252" w:type="dxa"/>
            <w:tcBorders/>
            <w:vAlign w:val="center"/>
          </w:tcPr>
          <w:p>
            <w:pPr>
              <w:pStyle w:val="TableContents"/>
              <w:bidi w:val="0"/>
              <w:spacing w:before="0" w:after="283"/>
              <w:jc w:val="left"/>
              <w:rPr/>
            </w:pPr>
            <w:r>
              <w:rPr/>
              <w:t xml:space="preserve">Sikkim </w:t>
            </w:r>
          </w:p>
        </w:tc>
        <w:tc>
          <w:tcPr>
            <w:tcW w:w="1142" w:type="dxa"/>
            <w:tcBorders/>
            <w:vAlign w:val="center"/>
          </w:tcPr>
          <w:p>
            <w:pPr>
              <w:pStyle w:val="TableContents"/>
              <w:bidi w:val="0"/>
              <w:spacing w:before="0" w:after="283"/>
              <w:jc w:val="left"/>
              <w:rPr/>
            </w:pPr>
            <w:r>
              <w:rPr/>
              <w:t xml:space="preserve">7,096 </w:t>
            </w:r>
          </w:p>
        </w:tc>
        <w:tc>
          <w:tcPr>
            <w:tcW w:w="1435" w:type="dxa"/>
            <w:tcBorders/>
            <w:vAlign w:val="center"/>
          </w:tcPr>
          <w:p>
            <w:pPr>
              <w:pStyle w:val="TableContents"/>
              <w:bidi w:val="0"/>
              <w:spacing w:before="0" w:after="283"/>
              <w:jc w:val="left"/>
              <w:rPr/>
            </w:pPr>
            <w:r>
              <w:rPr/>
              <w:t xml:space="preserve">Koillismaa </w:t>
            </w:r>
          </w:p>
        </w:tc>
        <w:tc>
          <w:tcPr>
            <w:tcW w:w="1572" w:type="dxa"/>
            <w:tcBorders/>
            <w:vAlign w:val="center"/>
          </w:tcPr>
          <w:p>
            <w:pPr>
              <w:pStyle w:val="TableContents"/>
              <w:bidi w:val="0"/>
              <w:spacing w:before="0" w:after="283"/>
              <w:jc w:val="left"/>
              <w:rPr/>
            </w:pPr>
            <w:r>
              <w:rPr/>
              <w:t xml:space="preserve">0.21 </w:t>
            </w:r>
          </w:p>
        </w:tc>
        <w:tc>
          <w:tcPr>
            <w:tcW w:w="2538" w:type="dxa"/>
            <w:tcBorders/>
            <w:vAlign w:val="center"/>
          </w:tcPr>
          <w:p>
            <w:pPr>
              <w:pStyle w:val="TableContents"/>
              <w:bidi w:val="0"/>
              <w:spacing w:before="0" w:after="283"/>
              <w:jc w:val="left"/>
              <w:rPr/>
            </w:pPr>
            <w:r>
              <w:rPr/>
              <w:t xml:space="preserve">Ranskan eteläiset ja antarktiset maat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29 </w:t>
            </w:r>
          </w:p>
        </w:tc>
        <w:tc>
          <w:tcPr>
            <w:tcW w:w="2252" w:type="dxa"/>
            <w:tcBorders/>
            <w:vAlign w:val="center"/>
          </w:tcPr>
          <w:p>
            <w:pPr>
              <w:pStyle w:val="TableContents"/>
              <w:bidi w:val="0"/>
              <w:spacing w:before="0" w:after="283"/>
              <w:jc w:val="left"/>
              <w:rPr/>
            </w:pPr>
            <w:r>
              <w:rPr/>
              <w:t xml:space="preserve">Goa </w:t>
            </w:r>
          </w:p>
        </w:tc>
        <w:tc>
          <w:tcPr>
            <w:tcW w:w="1142" w:type="dxa"/>
            <w:tcBorders/>
            <w:vAlign w:val="center"/>
          </w:tcPr>
          <w:p>
            <w:pPr>
              <w:pStyle w:val="TableContents"/>
              <w:bidi w:val="0"/>
              <w:spacing w:before="0" w:after="283"/>
              <w:jc w:val="left"/>
              <w:rPr/>
            </w:pPr>
            <w:r>
              <w:rPr/>
              <w:t xml:space="preserve">3,702 </w:t>
            </w:r>
          </w:p>
        </w:tc>
        <w:tc>
          <w:tcPr>
            <w:tcW w:w="1435" w:type="dxa"/>
            <w:tcBorders/>
            <w:vAlign w:val="center"/>
          </w:tcPr>
          <w:p>
            <w:pPr>
              <w:pStyle w:val="TableContents"/>
              <w:bidi w:val="0"/>
              <w:spacing w:before="0" w:after="283"/>
              <w:jc w:val="left"/>
              <w:rPr/>
            </w:pPr>
            <w:r>
              <w:rPr/>
              <w:t xml:space="preserve">Länsi </w:t>
            </w:r>
          </w:p>
        </w:tc>
        <w:tc>
          <w:tcPr>
            <w:tcW w:w="1572" w:type="dxa"/>
            <w:tcBorders/>
            <w:vAlign w:val="center"/>
          </w:tcPr>
          <w:p>
            <w:pPr>
              <w:pStyle w:val="TableContents"/>
              <w:bidi w:val="0"/>
              <w:spacing w:before="0" w:after="283"/>
              <w:jc w:val="left"/>
              <w:rPr/>
            </w:pPr>
            <w:r>
              <w:rPr/>
              <w:t xml:space="preserve">0.11 </w:t>
            </w:r>
          </w:p>
        </w:tc>
        <w:tc>
          <w:tcPr>
            <w:tcW w:w="2538" w:type="dxa"/>
            <w:tcBorders/>
            <w:vAlign w:val="center"/>
          </w:tcPr>
          <w:p>
            <w:pPr>
              <w:pStyle w:val="TableContents"/>
              <w:bidi w:val="0"/>
              <w:spacing w:before="0" w:after="283"/>
              <w:jc w:val="left"/>
              <w:rPr/>
            </w:pPr>
            <w:r>
              <w:rPr/>
              <w:t xml:space="preserve">Ranskan Polynesia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UT1 </w:t>
            </w:r>
          </w:p>
        </w:tc>
        <w:tc>
          <w:tcPr>
            <w:tcW w:w="2252" w:type="dxa"/>
            <w:tcBorders/>
            <w:vAlign w:val="center"/>
          </w:tcPr>
          <w:p>
            <w:pPr>
              <w:pStyle w:val="TableContents"/>
              <w:bidi w:val="0"/>
              <w:spacing w:before="0" w:after="283"/>
              <w:jc w:val="left"/>
              <w:rPr/>
            </w:pPr>
            <w:r>
              <w:rPr/>
              <w:t xml:space="preserve">Andamaanit ja Nikobaarit </w:t>
            </w:r>
          </w:p>
        </w:tc>
        <w:tc>
          <w:tcPr>
            <w:tcW w:w="1142" w:type="dxa"/>
            <w:tcBorders/>
            <w:vAlign w:val="center"/>
          </w:tcPr>
          <w:p>
            <w:pPr>
              <w:pStyle w:val="TableContents"/>
              <w:bidi w:val="0"/>
              <w:spacing w:before="0" w:after="283"/>
              <w:jc w:val="left"/>
              <w:rPr/>
            </w:pPr>
            <w:r>
              <w:rPr/>
              <w:t xml:space="preserve">8,249 </w:t>
            </w:r>
          </w:p>
        </w:tc>
        <w:tc>
          <w:tcPr>
            <w:tcW w:w="1435" w:type="dxa"/>
            <w:tcBorders/>
            <w:vAlign w:val="center"/>
          </w:tcPr>
          <w:p>
            <w:pPr>
              <w:pStyle w:val="TableContents"/>
              <w:bidi w:val="0"/>
              <w:spacing w:before="0" w:after="283"/>
              <w:jc w:val="left"/>
              <w:rPr/>
            </w:pPr>
            <w:r>
              <w:rPr/>
              <w:t xml:space="preserve">Bengalinlahti </w:t>
            </w:r>
          </w:p>
        </w:tc>
        <w:tc>
          <w:tcPr>
            <w:tcW w:w="1572" w:type="dxa"/>
            <w:tcBorders/>
            <w:vAlign w:val="center"/>
          </w:tcPr>
          <w:p>
            <w:pPr>
              <w:pStyle w:val="TableContents"/>
              <w:bidi w:val="0"/>
              <w:spacing w:before="0" w:after="283"/>
              <w:jc w:val="left"/>
              <w:rPr/>
            </w:pPr>
            <w:r>
              <w:rPr/>
              <w:t xml:space="preserve">0.25 </w:t>
            </w:r>
          </w:p>
        </w:tc>
        <w:tc>
          <w:tcPr>
            <w:tcW w:w="2538" w:type="dxa"/>
            <w:tcBorders/>
            <w:vAlign w:val="center"/>
          </w:tcPr>
          <w:p>
            <w:pPr>
              <w:pStyle w:val="TableContents"/>
              <w:bidi w:val="0"/>
              <w:spacing w:before="0" w:after="283"/>
              <w:jc w:val="left"/>
              <w:rPr/>
            </w:pPr>
            <w:r>
              <w:rPr/>
              <w:t xml:space="preserve">Puerto Rico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NCT </w:t>
            </w:r>
          </w:p>
        </w:tc>
        <w:tc>
          <w:tcPr>
            <w:tcW w:w="2252" w:type="dxa"/>
            <w:tcBorders/>
            <w:vAlign w:val="center"/>
          </w:tcPr>
          <w:p>
            <w:pPr>
              <w:pStyle w:val="TableContents"/>
              <w:bidi w:val="0"/>
              <w:spacing w:before="0" w:after="283"/>
              <w:jc w:val="left"/>
              <w:rPr/>
            </w:pPr>
            <w:r>
              <w:rPr/>
              <w:t xml:space="preserve">Delhi </w:t>
            </w:r>
          </w:p>
        </w:tc>
        <w:tc>
          <w:tcPr>
            <w:tcW w:w="1142" w:type="dxa"/>
            <w:tcBorders/>
            <w:vAlign w:val="center"/>
          </w:tcPr>
          <w:p>
            <w:pPr>
              <w:pStyle w:val="TableContents"/>
              <w:bidi w:val="0"/>
              <w:spacing w:before="0" w:after="283"/>
              <w:jc w:val="left"/>
              <w:rPr/>
            </w:pPr>
            <w:r>
              <w:rPr/>
              <w:t xml:space="preserve">1,490 </w:t>
            </w:r>
          </w:p>
        </w:tc>
        <w:tc>
          <w:tcPr>
            <w:tcW w:w="1435" w:type="dxa"/>
            <w:tcBorders/>
            <w:vAlign w:val="center"/>
          </w:tcPr>
          <w:p>
            <w:pPr>
              <w:pStyle w:val="TableContents"/>
              <w:bidi w:val="0"/>
              <w:spacing w:before="0" w:after="283"/>
              <w:jc w:val="left"/>
              <w:rPr/>
            </w:pPr>
            <w:r>
              <w:rPr/>
              <w:t xml:space="preserve">Pohjoinen </w:t>
            </w:r>
          </w:p>
        </w:tc>
        <w:tc>
          <w:tcPr>
            <w:tcW w:w="1572" w:type="dxa"/>
            <w:tcBorders/>
            <w:vAlign w:val="center"/>
          </w:tcPr>
          <w:p>
            <w:pPr>
              <w:pStyle w:val="TableContents"/>
              <w:bidi w:val="0"/>
              <w:spacing w:before="0" w:after="283"/>
              <w:jc w:val="left"/>
              <w:rPr/>
            </w:pPr>
            <w:r>
              <w:rPr/>
              <w:t xml:space="preserve">0.04 </w:t>
            </w:r>
          </w:p>
        </w:tc>
        <w:tc>
          <w:tcPr>
            <w:tcW w:w="2538" w:type="dxa"/>
            <w:tcBorders/>
            <w:vAlign w:val="center"/>
          </w:tcPr>
          <w:p>
            <w:pPr>
              <w:pStyle w:val="TableContents"/>
              <w:bidi w:val="0"/>
              <w:spacing w:before="0" w:after="283"/>
              <w:jc w:val="left"/>
              <w:rPr/>
            </w:pPr>
            <w:r>
              <w:rPr/>
              <w:t xml:space="preserve">Färsaaret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UT2 </w:t>
            </w:r>
          </w:p>
        </w:tc>
        <w:tc>
          <w:tcPr>
            <w:tcW w:w="2252" w:type="dxa"/>
            <w:tcBorders/>
            <w:vAlign w:val="center"/>
          </w:tcPr>
          <w:p>
            <w:pPr>
              <w:pStyle w:val="TableContents"/>
              <w:bidi w:val="0"/>
              <w:spacing w:before="0" w:after="283"/>
              <w:jc w:val="left"/>
              <w:rPr/>
            </w:pPr>
            <w:r>
              <w:rPr/>
              <w:t xml:space="preserve">Puducherry </w:t>
            </w:r>
          </w:p>
        </w:tc>
        <w:tc>
          <w:tcPr>
            <w:tcW w:w="1142" w:type="dxa"/>
            <w:tcBorders/>
            <w:vAlign w:val="center"/>
          </w:tcPr>
          <w:p>
            <w:pPr>
              <w:pStyle w:val="TableContents"/>
              <w:bidi w:val="0"/>
              <w:spacing w:before="0" w:after="283"/>
              <w:jc w:val="left"/>
              <w:rPr/>
            </w:pPr>
            <w:r>
              <w:rPr/>
              <w:t xml:space="preserve">492 </w:t>
            </w:r>
          </w:p>
        </w:tc>
        <w:tc>
          <w:tcPr>
            <w:tcW w:w="1435" w:type="dxa"/>
            <w:tcBorders/>
            <w:vAlign w:val="center"/>
          </w:tcPr>
          <w:p>
            <w:pPr>
              <w:pStyle w:val="TableContents"/>
              <w:bidi w:val="0"/>
              <w:spacing w:before="0" w:after="283"/>
              <w:jc w:val="left"/>
              <w:rPr/>
            </w:pPr>
            <w:r>
              <w:rPr/>
              <w:t xml:space="preserve">Eteläinen </w:t>
            </w:r>
          </w:p>
        </w:tc>
        <w:tc>
          <w:tcPr>
            <w:tcW w:w="1572" w:type="dxa"/>
            <w:tcBorders/>
            <w:vAlign w:val="center"/>
          </w:tcPr>
          <w:p>
            <w:pPr>
              <w:pStyle w:val="TableContents"/>
              <w:bidi w:val="0"/>
              <w:spacing w:before="0" w:after="283"/>
              <w:jc w:val="left"/>
              <w:rPr/>
            </w:pPr>
            <w:r>
              <w:rPr/>
              <w:t xml:space="preserve">0.01 </w:t>
            </w:r>
          </w:p>
        </w:tc>
        <w:tc>
          <w:tcPr>
            <w:tcW w:w="2538" w:type="dxa"/>
            <w:tcBorders/>
            <w:vAlign w:val="center"/>
          </w:tcPr>
          <w:p>
            <w:pPr>
              <w:pStyle w:val="TableContents"/>
              <w:bidi w:val="0"/>
              <w:spacing w:before="0" w:after="283"/>
              <w:jc w:val="left"/>
              <w:rPr/>
            </w:pPr>
            <w:r>
              <w:rPr/>
              <w:t xml:space="preserve">Andorra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UT3 </w:t>
            </w:r>
          </w:p>
        </w:tc>
        <w:tc>
          <w:tcPr>
            <w:tcW w:w="2252" w:type="dxa"/>
            <w:tcBorders/>
            <w:vAlign w:val="center"/>
          </w:tcPr>
          <w:p>
            <w:pPr>
              <w:pStyle w:val="TableContents"/>
              <w:bidi w:val="0"/>
              <w:spacing w:before="0" w:after="283"/>
              <w:jc w:val="left"/>
              <w:rPr/>
            </w:pPr>
            <w:r>
              <w:rPr/>
              <w:t xml:space="preserve">Dadra ja Nagar Haveli </w:t>
            </w:r>
          </w:p>
        </w:tc>
        <w:tc>
          <w:tcPr>
            <w:tcW w:w="1142" w:type="dxa"/>
            <w:tcBorders/>
            <w:vAlign w:val="center"/>
          </w:tcPr>
          <w:p>
            <w:pPr>
              <w:pStyle w:val="TableContents"/>
              <w:bidi w:val="0"/>
              <w:spacing w:before="0" w:after="283"/>
              <w:jc w:val="left"/>
              <w:rPr/>
            </w:pPr>
            <w:r>
              <w:rPr/>
              <w:t xml:space="preserve">491 </w:t>
            </w:r>
          </w:p>
        </w:tc>
        <w:tc>
          <w:tcPr>
            <w:tcW w:w="1435" w:type="dxa"/>
            <w:tcBorders/>
            <w:vAlign w:val="center"/>
          </w:tcPr>
          <w:p>
            <w:pPr>
              <w:pStyle w:val="TableContents"/>
              <w:bidi w:val="0"/>
              <w:spacing w:before="0" w:after="283"/>
              <w:jc w:val="left"/>
              <w:rPr/>
            </w:pPr>
            <w:r>
              <w:rPr/>
              <w:t xml:space="preserve">Länsi </w:t>
            </w:r>
          </w:p>
        </w:tc>
        <w:tc>
          <w:tcPr>
            <w:tcW w:w="1572" w:type="dxa"/>
            <w:tcBorders/>
            <w:vAlign w:val="center"/>
          </w:tcPr>
          <w:p>
            <w:pPr>
              <w:pStyle w:val="TableContents"/>
              <w:bidi w:val="0"/>
              <w:spacing w:before="0" w:after="283"/>
              <w:jc w:val="left"/>
              <w:rPr/>
            </w:pPr>
            <w:r>
              <w:rPr/>
              <w:t xml:space="preserve">0.01 </w:t>
            </w:r>
          </w:p>
        </w:tc>
        <w:tc>
          <w:tcPr>
            <w:tcW w:w="2538" w:type="dxa"/>
            <w:tcBorders/>
            <w:vAlign w:val="center"/>
          </w:tcPr>
          <w:p>
            <w:pPr>
              <w:pStyle w:val="TableContents"/>
              <w:bidi w:val="0"/>
              <w:spacing w:before="0" w:after="283"/>
              <w:jc w:val="left"/>
              <w:rPr/>
            </w:pPr>
            <w:r>
              <w:rPr/>
              <w:t xml:space="preserve">Andorra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UT4 </w:t>
            </w:r>
          </w:p>
        </w:tc>
        <w:tc>
          <w:tcPr>
            <w:tcW w:w="2252" w:type="dxa"/>
            <w:tcBorders/>
            <w:vAlign w:val="center"/>
          </w:tcPr>
          <w:p>
            <w:pPr>
              <w:pStyle w:val="TableContents"/>
              <w:bidi w:val="0"/>
              <w:spacing w:before="0" w:after="283"/>
              <w:jc w:val="left"/>
              <w:rPr/>
            </w:pPr>
            <w:r>
              <w:rPr/>
              <w:t xml:space="preserve">Chandigarh </w:t>
            </w:r>
          </w:p>
        </w:tc>
        <w:tc>
          <w:tcPr>
            <w:tcW w:w="1142" w:type="dxa"/>
            <w:tcBorders/>
            <w:vAlign w:val="center"/>
          </w:tcPr>
          <w:p>
            <w:pPr>
              <w:pStyle w:val="TableContents"/>
              <w:bidi w:val="0"/>
              <w:spacing w:before="0" w:after="283"/>
              <w:jc w:val="left"/>
              <w:rPr/>
            </w:pPr>
            <w:r>
              <w:rPr/>
              <w:t xml:space="preserve">114 </w:t>
            </w:r>
          </w:p>
        </w:tc>
        <w:tc>
          <w:tcPr>
            <w:tcW w:w="1435" w:type="dxa"/>
            <w:tcBorders/>
            <w:vAlign w:val="center"/>
          </w:tcPr>
          <w:p>
            <w:pPr>
              <w:pStyle w:val="TableContents"/>
              <w:bidi w:val="0"/>
              <w:spacing w:before="0" w:after="283"/>
              <w:jc w:val="left"/>
              <w:rPr/>
            </w:pPr>
            <w:r>
              <w:rPr/>
              <w:t xml:space="preserve">Pohjoinen </w:t>
            </w:r>
          </w:p>
        </w:tc>
        <w:tc>
          <w:tcPr>
            <w:tcW w:w="1572" w:type="dxa"/>
            <w:tcBorders/>
            <w:vAlign w:val="center"/>
          </w:tcPr>
          <w:p>
            <w:pPr>
              <w:pStyle w:val="TableContents"/>
              <w:bidi w:val="0"/>
              <w:spacing w:before="0" w:after="283"/>
              <w:jc w:val="left"/>
              <w:rPr/>
            </w:pPr>
            <w:r>
              <w:rPr/>
              <w:t xml:space="preserve">0.003 </w:t>
            </w:r>
          </w:p>
        </w:tc>
        <w:tc>
          <w:tcPr>
            <w:tcW w:w="2538" w:type="dxa"/>
            <w:tcBorders/>
            <w:vAlign w:val="center"/>
          </w:tcPr>
          <w:p>
            <w:pPr>
              <w:pStyle w:val="TableContents"/>
              <w:bidi w:val="0"/>
              <w:spacing w:before="0" w:after="283"/>
              <w:jc w:val="left"/>
              <w:rPr/>
            </w:pPr>
            <w:r>
              <w:rPr/>
              <w:t xml:space="preserve">Wallis ja Futuna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UT5 </w:t>
            </w:r>
          </w:p>
        </w:tc>
        <w:tc>
          <w:tcPr>
            <w:tcW w:w="2252" w:type="dxa"/>
            <w:tcBorders/>
            <w:vAlign w:val="center"/>
          </w:tcPr>
          <w:p>
            <w:pPr>
              <w:pStyle w:val="TableContents"/>
              <w:bidi w:val="0"/>
              <w:spacing w:before="0" w:after="283"/>
              <w:jc w:val="left"/>
              <w:rPr/>
            </w:pPr>
            <w:r>
              <w:rPr/>
              <w:t xml:space="preserve">Daman ja Diu </w:t>
            </w:r>
          </w:p>
        </w:tc>
        <w:tc>
          <w:tcPr>
            <w:tcW w:w="1142" w:type="dxa"/>
            <w:tcBorders/>
            <w:vAlign w:val="center"/>
          </w:tcPr>
          <w:p>
            <w:pPr>
              <w:pStyle w:val="TableContents"/>
              <w:bidi w:val="0"/>
              <w:spacing w:before="0" w:after="283"/>
              <w:jc w:val="left"/>
              <w:rPr/>
            </w:pPr>
            <w:r>
              <w:rPr/>
              <w:t xml:space="preserve">112 </w:t>
            </w:r>
          </w:p>
        </w:tc>
        <w:tc>
          <w:tcPr>
            <w:tcW w:w="1435" w:type="dxa"/>
            <w:tcBorders/>
            <w:vAlign w:val="center"/>
          </w:tcPr>
          <w:p>
            <w:pPr>
              <w:pStyle w:val="TableContents"/>
              <w:bidi w:val="0"/>
              <w:spacing w:before="0" w:after="283"/>
              <w:jc w:val="left"/>
              <w:rPr/>
            </w:pPr>
            <w:r>
              <w:rPr/>
              <w:t xml:space="preserve">Länsi </w:t>
            </w:r>
          </w:p>
        </w:tc>
        <w:tc>
          <w:tcPr>
            <w:tcW w:w="1572" w:type="dxa"/>
            <w:tcBorders/>
            <w:vAlign w:val="center"/>
          </w:tcPr>
          <w:p>
            <w:pPr>
              <w:pStyle w:val="TableContents"/>
              <w:bidi w:val="0"/>
              <w:spacing w:before="0" w:after="283"/>
              <w:jc w:val="left"/>
              <w:rPr/>
            </w:pPr>
            <w:r>
              <w:rPr/>
              <w:t xml:space="preserve">0.003 </w:t>
            </w:r>
          </w:p>
        </w:tc>
        <w:tc>
          <w:tcPr>
            <w:tcW w:w="2538" w:type="dxa"/>
            <w:tcBorders/>
            <w:vAlign w:val="center"/>
          </w:tcPr>
          <w:p>
            <w:pPr>
              <w:pStyle w:val="TableContents"/>
              <w:bidi w:val="0"/>
              <w:spacing w:before="0" w:after="283"/>
              <w:jc w:val="left"/>
              <w:rPr/>
            </w:pPr>
            <w:r>
              <w:rPr/>
              <w:t xml:space="preserve">Montserrat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UT6 </w:t>
            </w:r>
          </w:p>
        </w:tc>
        <w:tc>
          <w:tcPr>
            <w:tcW w:w="2252" w:type="dxa"/>
            <w:tcBorders/>
            <w:vAlign w:val="center"/>
          </w:tcPr>
          <w:p>
            <w:pPr>
              <w:pStyle w:val="TableContents"/>
              <w:bidi w:val="0"/>
              <w:spacing w:before="0" w:after="283"/>
              <w:jc w:val="left"/>
              <w:rPr/>
            </w:pPr>
            <w:r>
              <w:rPr/>
              <w:t xml:space="preserve">Lakshadweep </w:t>
            </w:r>
          </w:p>
        </w:tc>
        <w:tc>
          <w:tcPr>
            <w:tcW w:w="1142" w:type="dxa"/>
            <w:tcBorders/>
            <w:vAlign w:val="center"/>
          </w:tcPr>
          <w:p>
            <w:pPr>
              <w:pStyle w:val="TableContents"/>
              <w:bidi w:val="0"/>
              <w:spacing w:before="0" w:after="283"/>
              <w:jc w:val="left"/>
              <w:rPr/>
            </w:pPr>
            <w:r>
              <w:rPr/>
              <w:t xml:space="preserve">32 </w:t>
            </w:r>
          </w:p>
        </w:tc>
        <w:tc>
          <w:tcPr>
            <w:tcW w:w="1435" w:type="dxa"/>
            <w:tcBorders/>
            <w:vAlign w:val="center"/>
          </w:tcPr>
          <w:p>
            <w:pPr>
              <w:pStyle w:val="TableContents"/>
              <w:bidi w:val="0"/>
              <w:spacing w:before="0" w:after="283"/>
              <w:jc w:val="left"/>
              <w:rPr/>
            </w:pPr>
            <w:r>
              <w:rPr/>
              <w:t xml:space="preserve">Arabianmeri </w:t>
            </w:r>
          </w:p>
        </w:tc>
        <w:tc>
          <w:tcPr>
            <w:tcW w:w="1572" w:type="dxa"/>
            <w:tcBorders/>
            <w:vAlign w:val="center"/>
          </w:tcPr>
          <w:p>
            <w:pPr>
              <w:pStyle w:val="TableContents"/>
              <w:bidi w:val="0"/>
              <w:spacing w:before="0" w:after="283"/>
              <w:jc w:val="left"/>
              <w:rPr/>
            </w:pPr>
            <w:r>
              <w:rPr/>
              <w:t xml:space="preserve">0.001 </w:t>
            </w:r>
          </w:p>
        </w:tc>
        <w:tc>
          <w:tcPr>
            <w:tcW w:w="2538" w:type="dxa"/>
            <w:tcBorders/>
            <w:vAlign w:val="center"/>
          </w:tcPr>
          <w:p>
            <w:pPr>
              <w:pStyle w:val="TableContents"/>
              <w:bidi w:val="0"/>
              <w:spacing w:before="0" w:after="283"/>
              <w:jc w:val="left"/>
              <w:rPr/>
            </w:pPr>
            <w:r>
              <w:rPr/>
              <w:t xml:space="preserve">Macao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 </w:t>
            </w:r>
          </w:p>
        </w:tc>
        <w:tc>
          <w:tcPr>
            <w:tcW w:w="2252" w:type="dxa"/>
            <w:tcBorders/>
            <w:vAlign w:val="center"/>
          </w:tcPr>
          <w:p>
            <w:pPr>
              <w:pStyle w:val="TableContents"/>
              <w:bidi w:val="0"/>
              <w:spacing w:before="0" w:after="283"/>
              <w:jc w:val="left"/>
              <w:rPr/>
            </w:pPr>
            <w:r>
              <w:rPr/>
              <w:t xml:space="preserve">Kiistanalainen alue (valtioiden välillä) </w:t>
            </w:r>
          </w:p>
        </w:tc>
        <w:tc>
          <w:tcPr>
            <w:tcW w:w="1142" w:type="dxa"/>
            <w:tcBorders/>
            <w:vAlign w:val="center"/>
          </w:tcPr>
          <w:p>
            <w:pPr>
              <w:pStyle w:val="TableContents"/>
              <w:bidi w:val="0"/>
              <w:spacing w:before="0" w:after="283"/>
              <w:jc w:val="left"/>
              <w:rPr/>
            </w:pPr>
            <w:r>
              <w:rPr/>
              <w:t xml:space="preserve">23 </w:t>
            </w:r>
          </w:p>
        </w:tc>
        <w:tc>
          <w:tcPr>
            <w:tcW w:w="1435" w:type="dxa"/>
            <w:tcBorders/>
            <w:vAlign w:val="center"/>
          </w:tcPr>
          <w:p>
            <w:pPr>
              <w:pStyle w:val="TableContents"/>
              <w:bidi w:val="0"/>
              <w:spacing w:before="0" w:after="283"/>
              <w:jc w:val="left"/>
              <w:rPr>
                <w:sz w:val="4"/>
                <w:szCs w:val="4"/>
              </w:rPr>
            </w:pPr>
            <w:r>
              <w:rPr>
                <w:sz w:val="4"/>
                <w:szCs w:val="4"/>
              </w:rPr>
            </w:r>
          </w:p>
        </w:tc>
        <w:tc>
          <w:tcPr>
            <w:tcW w:w="1572" w:type="dxa"/>
            <w:tcBorders/>
            <w:vAlign w:val="center"/>
          </w:tcPr>
          <w:p>
            <w:pPr>
              <w:pStyle w:val="TableContents"/>
              <w:bidi w:val="0"/>
              <w:spacing w:before="0" w:after="283"/>
              <w:jc w:val="left"/>
              <w:rPr/>
            </w:pPr>
            <w:r>
              <w:rPr/>
              <w:t xml:space="preserve">0.0007 </w:t>
            </w:r>
          </w:p>
        </w:tc>
        <w:tc>
          <w:tcPr>
            <w:tcW w:w="2538" w:type="dxa"/>
            <w:tcBorders/>
            <w:vAlign w:val="center"/>
          </w:tcPr>
          <w:p>
            <w:pPr>
              <w:pStyle w:val="TableContents"/>
              <w:bidi w:val="0"/>
              <w:spacing w:before="0" w:after="283"/>
              <w:jc w:val="left"/>
              <w:rPr/>
            </w:pPr>
            <w:r>
              <w:rPr/>
              <w:t xml:space="preserve">Nauru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sz w:val="4"/>
                <w:szCs w:val="4"/>
              </w:rPr>
            </w:pPr>
            <w:r>
              <w:rPr>
                <w:sz w:val="4"/>
                <w:szCs w:val="4"/>
              </w:rPr>
            </w:r>
          </w:p>
        </w:tc>
        <w:tc>
          <w:tcPr>
            <w:tcW w:w="2252" w:type="dxa"/>
            <w:tcBorders/>
            <w:vAlign w:val="center"/>
          </w:tcPr>
          <w:p>
            <w:pPr>
              <w:pStyle w:val="TableContents"/>
              <w:bidi w:val="0"/>
              <w:spacing w:before="0" w:after="283"/>
              <w:jc w:val="left"/>
              <w:rPr/>
            </w:pPr>
            <w:r>
              <w:rPr/>
              <w:t xml:space="preserve">Intia </w:t>
            </w:r>
          </w:p>
        </w:tc>
        <w:tc>
          <w:tcPr>
            <w:tcW w:w="1142" w:type="dxa"/>
            <w:tcBorders/>
            <w:vAlign w:val="center"/>
          </w:tcPr>
          <w:p>
            <w:pPr>
              <w:pStyle w:val="TableContents"/>
              <w:bidi w:val="0"/>
              <w:spacing w:before="0" w:after="283"/>
              <w:jc w:val="left"/>
              <w:rPr/>
            </w:pPr>
            <w:r>
              <w:rPr/>
              <w:t xml:space="preserve">3,287,263 </w:t>
            </w:r>
          </w:p>
        </w:tc>
        <w:tc>
          <w:tcPr>
            <w:tcW w:w="1435" w:type="dxa"/>
            <w:tcBorders/>
            <w:vAlign w:val="center"/>
          </w:tcPr>
          <w:p>
            <w:pPr>
              <w:pStyle w:val="TableContents"/>
              <w:bidi w:val="0"/>
              <w:spacing w:before="0" w:after="283"/>
              <w:jc w:val="left"/>
              <w:rPr>
                <w:sz w:val="4"/>
                <w:szCs w:val="4"/>
              </w:rPr>
            </w:pPr>
            <w:r>
              <w:rPr>
                <w:sz w:val="4"/>
                <w:szCs w:val="4"/>
              </w:rPr>
            </w:r>
          </w:p>
        </w:tc>
        <w:tc>
          <w:tcPr>
            <w:tcW w:w="1572" w:type="dxa"/>
            <w:tcBorders/>
            <w:vAlign w:val="center"/>
          </w:tcPr>
          <w:p>
            <w:pPr>
              <w:pStyle w:val="TableContents"/>
              <w:bidi w:val="0"/>
              <w:spacing w:before="0" w:after="283"/>
              <w:jc w:val="left"/>
              <w:rPr/>
            </w:pPr>
            <w:r>
              <w:rPr/>
              <w:t xml:space="preserve">100 </w:t>
            </w:r>
          </w:p>
        </w:tc>
        <w:tc>
          <w:tcPr>
            <w:tcW w:w="2538" w:type="dxa"/>
            <w:tcBorders/>
            <w:vAlign w:val="center"/>
          </w:tcPr>
          <w:p>
            <w:pPr>
              <w:pStyle w:val="TableContents"/>
              <w:bidi w:val="0"/>
              <w:spacing w:before="0" w:after="283"/>
              <w:jc w:val="left"/>
              <w:rPr>
                <w:sz w:val="4"/>
                <w:szCs w:val="4"/>
              </w:rPr>
            </w:pPr>
            <w:r>
              <w:rPr>
                <w:sz w:val="4"/>
                <w:szCs w:val="4"/>
              </w:rPr>
            </w:r>
          </w:p>
        </w:tc>
        <w:tc>
          <w:tcPr>
            <w:tcW w:w="54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pinta-alaltaan Intian suurin osavaltio?</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19"/>
        <w:gridCol w:w="2371"/>
        <w:gridCol w:w="1138"/>
        <w:gridCol w:w="1429"/>
        <w:gridCol w:w="1538"/>
        <w:gridCol w:w="2467"/>
        <w:gridCol w:w="543"/>
      </w:tblGrid>
      <w:tr>
        <w:trPr/>
        <w:tc>
          <w:tcPr>
            <w:tcW w:w="719" w:type="dxa"/>
            <w:tcBorders/>
            <w:vAlign w:val="center"/>
          </w:tcPr>
          <w:p>
            <w:pPr>
              <w:pStyle w:val="TableHeading"/>
              <w:suppressLineNumbers/>
              <w:bidi w:val="0"/>
              <w:spacing w:before="0" w:after="283"/>
              <w:jc w:val="center"/>
              <w:rPr/>
            </w:pPr>
            <w:r>
              <w:rPr/>
              <w:t xml:space="preserve">Sijoitus </w:t>
            </w:r>
          </w:p>
        </w:tc>
        <w:tc>
          <w:tcPr>
            <w:tcW w:w="2371" w:type="dxa"/>
            <w:tcBorders/>
            <w:vAlign w:val="center"/>
          </w:tcPr>
          <w:p>
            <w:pPr>
              <w:pStyle w:val="TableHeading"/>
              <w:suppressLineNumbers/>
              <w:bidi w:val="0"/>
              <w:spacing w:before="0" w:after="283"/>
              <w:jc w:val="center"/>
              <w:rPr/>
            </w:pPr>
            <w:r>
              <w:rPr/>
              <w:t xml:space="preserve">Valtio / alue </w:t>
            </w:r>
          </w:p>
        </w:tc>
        <w:tc>
          <w:tcPr>
            <w:tcW w:w="1138" w:type="dxa"/>
            <w:tcBorders/>
            <w:vAlign w:val="center"/>
          </w:tcPr>
          <w:p>
            <w:pPr>
              <w:pStyle w:val="TableHeading"/>
              <w:suppressLineNumbers/>
              <w:bidi w:val="0"/>
              <w:spacing w:before="0" w:after="283"/>
              <w:jc w:val="center"/>
              <w:rPr/>
            </w:pPr>
            <w:r>
              <w:rPr/>
              <w:t xml:space="preserve">Pinta-ala (km) </w:t>
            </w:r>
          </w:p>
        </w:tc>
        <w:tc>
          <w:tcPr>
            <w:tcW w:w="1429" w:type="dxa"/>
            <w:tcBorders/>
            <w:vAlign w:val="center"/>
          </w:tcPr>
          <w:p>
            <w:pPr>
              <w:pStyle w:val="TableHeading"/>
              <w:suppressLineNumbers/>
              <w:bidi w:val="0"/>
              <w:spacing w:before="0" w:after="283"/>
              <w:jc w:val="center"/>
              <w:rPr/>
            </w:pPr>
            <w:r>
              <w:rPr/>
              <w:t xml:space="preserve">Alue </w:t>
            </w:r>
          </w:p>
        </w:tc>
        <w:tc>
          <w:tcPr>
            <w:tcW w:w="1538" w:type="dxa"/>
            <w:tcBorders/>
            <w:vAlign w:val="center"/>
          </w:tcPr>
          <w:p>
            <w:pPr>
              <w:pStyle w:val="TableHeading"/>
              <w:suppressLineNumbers/>
              <w:bidi w:val="0"/>
              <w:spacing w:before="0" w:after="283"/>
              <w:jc w:val="center"/>
              <w:rPr/>
            </w:pPr>
            <w:r>
              <w:rPr/>
              <w:t xml:space="preserve">Kansallinen osuus (%) </w:t>
            </w:r>
          </w:p>
        </w:tc>
        <w:tc>
          <w:tcPr>
            <w:tcW w:w="2467" w:type="dxa"/>
            <w:tcBorders/>
            <w:vAlign w:val="center"/>
          </w:tcPr>
          <w:p>
            <w:pPr>
              <w:pStyle w:val="TableHeading"/>
              <w:suppressLineNumbers/>
              <w:bidi w:val="0"/>
              <w:spacing w:before="0" w:after="283"/>
              <w:jc w:val="center"/>
              <w:rPr/>
            </w:pPr>
            <w:r>
              <w:rPr/>
              <w:t xml:space="preserve">Vastaavan kokoinen maa </w:t>
            </w:r>
          </w:p>
        </w:tc>
        <w:tc>
          <w:tcPr>
            <w:tcW w:w="543" w:type="dxa"/>
            <w:tcBorders/>
            <w:vAlign w:val="center"/>
          </w:tcPr>
          <w:p>
            <w:pPr>
              <w:pStyle w:val="TableHeading"/>
              <w:suppressLineNumbers/>
              <w:bidi w:val="0"/>
              <w:spacing w:before="0" w:after="283"/>
              <w:jc w:val="center"/>
              <w:rPr/>
            </w:pPr>
            <w:r>
              <w:rPr/>
              <w:t xml:space="preserve">Viite </w:t>
            </w:r>
          </w:p>
        </w:tc>
      </w:tr>
      <w:tr>
        <w:trPr/>
        <w:tc>
          <w:tcPr>
            <w:tcW w:w="71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color w:val="A9A9A9"/>
              </w:rPr>
              <w:t xml:space="preserve">Rajastha</w:t>
            </w:r>
            <w:r>
              <w:rPr/>
              <w:t xml:space="preserve">n </w:t>
            </w:r>
          </w:p>
        </w:tc>
        <w:tc>
          <w:tcPr>
            <w:tcW w:w="1138" w:type="dxa"/>
            <w:tcBorders/>
            <w:vAlign w:val="center"/>
          </w:tcPr>
          <w:p>
            <w:pPr>
              <w:pStyle w:val="TableContents"/>
              <w:bidi w:val="0"/>
              <w:spacing w:before="0" w:after="283"/>
              <w:jc w:val="left"/>
              <w:rPr/>
            </w:pPr>
            <w:r>
              <w:rPr/>
              <w:t xml:space="preserve">342,239 </w:t>
            </w:r>
          </w:p>
        </w:tc>
        <w:tc>
          <w:tcPr>
            <w:tcW w:w="1429" w:type="dxa"/>
            <w:tcBorders/>
            <w:vAlign w:val="center"/>
          </w:tcPr>
          <w:p>
            <w:pPr>
              <w:pStyle w:val="TableContents"/>
              <w:bidi w:val="0"/>
              <w:spacing w:before="0" w:after="283"/>
              <w:jc w:val="left"/>
              <w:rPr/>
            </w:pPr>
            <w:r>
              <w:rPr/>
              <w:t xml:space="preserve">Länsi </w:t>
            </w:r>
          </w:p>
        </w:tc>
        <w:tc>
          <w:tcPr>
            <w:tcW w:w="1538" w:type="dxa"/>
            <w:tcBorders/>
            <w:vAlign w:val="center"/>
          </w:tcPr>
          <w:p>
            <w:pPr>
              <w:pStyle w:val="TableContents"/>
              <w:bidi w:val="0"/>
              <w:spacing w:before="0" w:after="283"/>
              <w:jc w:val="left"/>
              <w:rPr/>
            </w:pPr>
            <w:r>
              <w:rPr/>
              <w:t xml:space="preserve">10.41 </w:t>
            </w:r>
          </w:p>
        </w:tc>
        <w:tc>
          <w:tcPr>
            <w:tcW w:w="2467" w:type="dxa"/>
            <w:tcBorders/>
            <w:vAlign w:val="center"/>
          </w:tcPr>
          <w:p>
            <w:pPr>
              <w:pStyle w:val="TableContents"/>
              <w:bidi w:val="0"/>
              <w:spacing w:before="0" w:after="283"/>
              <w:jc w:val="left"/>
              <w:rPr/>
            </w:pPr>
            <w:r>
              <w:rPr/>
              <w:t xml:space="preserve">Kongon tasavalta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Madhya Pradesh </w:t>
            </w:r>
          </w:p>
        </w:tc>
        <w:tc>
          <w:tcPr>
            <w:tcW w:w="1138" w:type="dxa"/>
            <w:tcBorders/>
            <w:vAlign w:val="center"/>
          </w:tcPr>
          <w:p>
            <w:pPr>
              <w:pStyle w:val="TableContents"/>
              <w:bidi w:val="0"/>
              <w:spacing w:before="0" w:after="283"/>
              <w:jc w:val="left"/>
              <w:rPr/>
            </w:pPr>
            <w:r>
              <w:rPr/>
              <w:t xml:space="preserve">308,350 </w:t>
            </w:r>
          </w:p>
        </w:tc>
        <w:tc>
          <w:tcPr>
            <w:tcW w:w="1429" w:type="dxa"/>
            <w:tcBorders/>
            <w:vAlign w:val="center"/>
          </w:tcPr>
          <w:p>
            <w:pPr>
              <w:pStyle w:val="TableContents"/>
              <w:bidi w:val="0"/>
              <w:spacing w:before="0" w:after="283"/>
              <w:jc w:val="left"/>
              <w:rPr/>
            </w:pPr>
            <w:r>
              <w:rPr/>
              <w:t xml:space="preserve">Keskus </w:t>
            </w:r>
          </w:p>
        </w:tc>
        <w:tc>
          <w:tcPr>
            <w:tcW w:w="1538" w:type="dxa"/>
            <w:tcBorders/>
            <w:vAlign w:val="center"/>
          </w:tcPr>
          <w:p>
            <w:pPr>
              <w:pStyle w:val="TableContents"/>
              <w:bidi w:val="0"/>
              <w:spacing w:before="0" w:after="283"/>
              <w:jc w:val="left"/>
              <w:rPr/>
            </w:pPr>
            <w:r>
              <w:rPr/>
              <w:t xml:space="preserve">9.37 </w:t>
            </w:r>
          </w:p>
        </w:tc>
        <w:tc>
          <w:tcPr>
            <w:tcW w:w="2467" w:type="dxa"/>
            <w:tcBorders/>
            <w:vAlign w:val="center"/>
          </w:tcPr>
          <w:p>
            <w:pPr>
              <w:pStyle w:val="TableContents"/>
              <w:bidi w:val="0"/>
              <w:spacing w:before="0" w:after="283"/>
              <w:jc w:val="left"/>
              <w:rPr/>
            </w:pPr>
            <w:r>
              <w:rPr/>
              <w:t xml:space="preserve">Oman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Maharashtra </w:t>
            </w:r>
          </w:p>
        </w:tc>
        <w:tc>
          <w:tcPr>
            <w:tcW w:w="1138" w:type="dxa"/>
            <w:tcBorders/>
            <w:vAlign w:val="center"/>
          </w:tcPr>
          <w:p>
            <w:pPr>
              <w:pStyle w:val="TableContents"/>
              <w:bidi w:val="0"/>
              <w:spacing w:before="0" w:after="283"/>
              <w:jc w:val="left"/>
              <w:rPr/>
            </w:pPr>
            <w:r>
              <w:rPr/>
              <w:t xml:space="preserve">307,713 </w:t>
            </w:r>
          </w:p>
        </w:tc>
        <w:tc>
          <w:tcPr>
            <w:tcW w:w="1429" w:type="dxa"/>
            <w:tcBorders/>
            <w:vAlign w:val="center"/>
          </w:tcPr>
          <w:p>
            <w:pPr>
              <w:pStyle w:val="TableContents"/>
              <w:bidi w:val="0"/>
              <w:spacing w:before="0" w:after="283"/>
              <w:jc w:val="left"/>
              <w:rPr/>
            </w:pPr>
            <w:r>
              <w:rPr/>
              <w:t xml:space="preserve">Länsi </w:t>
            </w:r>
          </w:p>
        </w:tc>
        <w:tc>
          <w:tcPr>
            <w:tcW w:w="1538" w:type="dxa"/>
            <w:tcBorders/>
            <w:vAlign w:val="center"/>
          </w:tcPr>
          <w:p>
            <w:pPr>
              <w:pStyle w:val="TableContents"/>
              <w:bidi w:val="0"/>
              <w:spacing w:before="0" w:after="283"/>
              <w:jc w:val="left"/>
              <w:rPr/>
            </w:pPr>
            <w:r>
              <w:rPr/>
              <w:t xml:space="preserve">9.36 </w:t>
            </w:r>
          </w:p>
        </w:tc>
        <w:tc>
          <w:tcPr>
            <w:tcW w:w="2467" w:type="dxa"/>
            <w:tcBorders/>
            <w:vAlign w:val="center"/>
          </w:tcPr>
          <w:p>
            <w:pPr>
              <w:pStyle w:val="TableContents"/>
              <w:bidi w:val="0"/>
              <w:spacing w:before="0" w:after="283"/>
              <w:jc w:val="left"/>
              <w:rPr/>
            </w:pPr>
            <w:r>
              <w:rPr/>
              <w:t xml:space="preserve">Oman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Uttar Pradesh </w:t>
            </w:r>
          </w:p>
        </w:tc>
        <w:tc>
          <w:tcPr>
            <w:tcW w:w="1138" w:type="dxa"/>
            <w:tcBorders/>
            <w:vAlign w:val="center"/>
          </w:tcPr>
          <w:p>
            <w:pPr>
              <w:pStyle w:val="TableContents"/>
              <w:bidi w:val="0"/>
              <w:spacing w:before="0" w:after="283"/>
              <w:jc w:val="left"/>
              <w:rPr/>
            </w:pPr>
            <w:r>
              <w:rPr/>
              <w:t xml:space="preserve">243,290 </w:t>
            </w:r>
          </w:p>
        </w:tc>
        <w:tc>
          <w:tcPr>
            <w:tcW w:w="1429" w:type="dxa"/>
            <w:tcBorders/>
            <w:vAlign w:val="center"/>
          </w:tcPr>
          <w:p>
            <w:pPr>
              <w:pStyle w:val="TableContents"/>
              <w:bidi w:val="0"/>
              <w:spacing w:before="0" w:after="283"/>
              <w:jc w:val="left"/>
              <w:rPr/>
            </w:pPr>
            <w:r>
              <w:rPr/>
              <w:t xml:space="preserve">Pohjoinen </w:t>
            </w:r>
          </w:p>
        </w:tc>
        <w:tc>
          <w:tcPr>
            <w:tcW w:w="1538" w:type="dxa"/>
            <w:tcBorders/>
            <w:vAlign w:val="center"/>
          </w:tcPr>
          <w:p>
            <w:pPr>
              <w:pStyle w:val="TableContents"/>
              <w:bidi w:val="0"/>
              <w:spacing w:before="0" w:after="283"/>
              <w:jc w:val="left"/>
              <w:rPr/>
            </w:pPr>
            <w:r>
              <w:rPr/>
              <w:t xml:space="preserve">7.33 </w:t>
            </w:r>
          </w:p>
        </w:tc>
        <w:tc>
          <w:tcPr>
            <w:tcW w:w="2467" w:type="dxa"/>
            <w:tcBorders/>
            <w:vAlign w:val="center"/>
          </w:tcPr>
          <w:p>
            <w:pPr>
              <w:pStyle w:val="TableContents"/>
              <w:bidi w:val="0"/>
              <w:spacing w:before="0" w:after="283"/>
              <w:jc w:val="left"/>
              <w:rPr/>
            </w:pPr>
            <w:r>
              <w:rPr/>
              <w:t xml:space="preserve">Yhdistynyt kuningaskunta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Jammu ja Kashmir </w:t>
            </w:r>
          </w:p>
        </w:tc>
        <w:tc>
          <w:tcPr>
            <w:tcW w:w="1138" w:type="dxa"/>
            <w:tcBorders/>
            <w:vAlign w:val="center"/>
          </w:tcPr>
          <w:p>
            <w:pPr>
              <w:pStyle w:val="TableContents"/>
              <w:bidi w:val="0"/>
              <w:spacing w:before="0" w:after="283"/>
              <w:jc w:val="left"/>
              <w:rPr/>
            </w:pPr>
            <w:r>
              <w:rPr/>
              <w:t xml:space="preserve">222,236 </w:t>
            </w:r>
          </w:p>
        </w:tc>
        <w:tc>
          <w:tcPr>
            <w:tcW w:w="1429" w:type="dxa"/>
            <w:tcBorders/>
            <w:vAlign w:val="center"/>
          </w:tcPr>
          <w:p>
            <w:pPr>
              <w:pStyle w:val="TableContents"/>
              <w:bidi w:val="0"/>
              <w:spacing w:before="0" w:after="283"/>
              <w:jc w:val="left"/>
              <w:rPr/>
            </w:pPr>
            <w:r>
              <w:rPr/>
              <w:t xml:space="preserve">Pohjoinen </w:t>
            </w:r>
          </w:p>
        </w:tc>
        <w:tc>
          <w:tcPr>
            <w:tcW w:w="1538" w:type="dxa"/>
            <w:tcBorders/>
            <w:vAlign w:val="center"/>
          </w:tcPr>
          <w:p>
            <w:pPr>
              <w:pStyle w:val="TableContents"/>
              <w:bidi w:val="0"/>
              <w:spacing w:before="0" w:after="283"/>
              <w:jc w:val="left"/>
              <w:rPr/>
            </w:pPr>
            <w:r>
              <w:rPr/>
              <w:t xml:space="preserve">6.76 </w:t>
            </w:r>
          </w:p>
        </w:tc>
        <w:tc>
          <w:tcPr>
            <w:tcW w:w="2467" w:type="dxa"/>
            <w:tcBorders/>
            <w:vAlign w:val="center"/>
          </w:tcPr>
          <w:p>
            <w:pPr>
              <w:pStyle w:val="TableContents"/>
              <w:bidi w:val="0"/>
              <w:spacing w:before="0" w:after="283"/>
              <w:jc w:val="left"/>
              <w:rPr/>
            </w:pPr>
            <w:r>
              <w:rPr/>
              <w:t xml:space="preserve">Guyana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6 </w:t>
            </w:r>
          </w:p>
        </w:tc>
        <w:tc>
          <w:tcPr>
            <w:tcW w:w="2371" w:type="dxa"/>
            <w:tcBorders/>
            <w:vAlign w:val="center"/>
          </w:tcPr>
          <w:p>
            <w:pPr>
              <w:pStyle w:val="TableContents"/>
              <w:bidi w:val="0"/>
              <w:spacing w:before="0" w:after="283"/>
              <w:jc w:val="left"/>
              <w:rPr/>
            </w:pPr>
            <w:r>
              <w:rPr/>
              <w:t xml:space="preserve">Gujarat </w:t>
            </w:r>
          </w:p>
        </w:tc>
        <w:tc>
          <w:tcPr>
            <w:tcW w:w="1138" w:type="dxa"/>
            <w:tcBorders/>
            <w:vAlign w:val="center"/>
          </w:tcPr>
          <w:p>
            <w:pPr>
              <w:pStyle w:val="TableContents"/>
              <w:bidi w:val="0"/>
              <w:spacing w:before="0" w:after="283"/>
              <w:jc w:val="left"/>
              <w:rPr/>
            </w:pPr>
            <w:r>
              <w:rPr/>
              <w:t xml:space="preserve">196,024 </w:t>
            </w:r>
          </w:p>
        </w:tc>
        <w:tc>
          <w:tcPr>
            <w:tcW w:w="1429" w:type="dxa"/>
            <w:tcBorders/>
            <w:vAlign w:val="center"/>
          </w:tcPr>
          <w:p>
            <w:pPr>
              <w:pStyle w:val="TableContents"/>
              <w:bidi w:val="0"/>
              <w:spacing w:before="0" w:after="283"/>
              <w:jc w:val="left"/>
              <w:rPr/>
            </w:pPr>
            <w:r>
              <w:rPr/>
              <w:t xml:space="preserve">Länsi </w:t>
            </w:r>
          </w:p>
        </w:tc>
        <w:tc>
          <w:tcPr>
            <w:tcW w:w="1538" w:type="dxa"/>
            <w:tcBorders/>
            <w:vAlign w:val="center"/>
          </w:tcPr>
          <w:p>
            <w:pPr>
              <w:pStyle w:val="TableContents"/>
              <w:bidi w:val="0"/>
              <w:spacing w:before="0" w:after="283"/>
              <w:jc w:val="left"/>
              <w:rPr/>
            </w:pPr>
            <w:r>
              <w:rPr/>
              <w:t xml:space="preserve">5.96 </w:t>
            </w:r>
          </w:p>
        </w:tc>
        <w:tc>
          <w:tcPr>
            <w:tcW w:w="2467" w:type="dxa"/>
            <w:tcBorders/>
            <w:vAlign w:val="center"/>
          </w:tcPr>
          <w:p>
            <w:pPr>
              <w:pStyle w:val="TableContents"/>
              <w:bidi w:val="0"/>
              <w:spacing w:before="0" w:after="283"/>
              <w:jc w:val="left"/>
              <w:rPr/>
            </w:pPr>
            <w:r>
              <w:rPr/>
              <w:t xml:space="preserve">Senegal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7 </w:t>
            </w:r>
          </w:p>
        </w:tc>
        <w:tc>
          <w:tcPr>
            <w:tcW w:w="2371" w:type="dxa"/>
            <w:tcBorders/>
            <w:vAlign w:val="center"/>
          </w:tcPr>
          <w:p>
            <w:pPr>
              <w:pStyle w:val="TableContents"/>
              <w:bidi w:val="0"/>
              <w:spacing w:before="0" w:after="283"/>
              <w:jc w:val="left"/>
              <w:rPr/>
            </w:pPr>
            <w:r>
              <w:rPr/>
              <w:t xml:space="preserve">Karnataka </w:t>
            </w:r>
          </w:p>
        </w:tc>
        <w:tc>
          <w:tcPr>
            <w:tcW w:w="1138" w:type="dxa"/>
            <w:tcBorders/>
            <w:vAlign w:val="center"/>
          </w:tcPr>
          <w:p>
            <w:pPr>
              <w:pStyle w:val="TableContents"/>
              <w:bidi w:val="0"/>
              <w:spacing w:before="0" w:after="283"/>
              <w:jc w:val="left"/>
              <w:rPr/>
            </w:pPr>
            <w:r>
              <w:rPr/>
              <w:t xml:space="preserve">191,791 </w:t>
            </w:r>
          </w:p>
        </w:tc>
        <w:tc>
          <w:tcPr>
            <w:tcW w:w="1429" w:type="dxa"/>
            <w:tcBorders/>
            <w:vAlign w:val="center"/>
          </w:tcPr>
          <w:p>
            <w:pPr>
              <w:pStyle w:val="TableContents"/>
              <w:bidi w:val="0"/>
              <w:spacing w:before="0" w:after="283"/>
              <w:jc w:val="left"/>
              <w:rPr/>
            </w:pPr>
            <w:r>
              <w:rPr/>
              <w:t xml:space="preserve">Eteläinen </w:t>
            </w:r>
          </w:p>
        </w:tc>
        <w:tc>
          <w:tcPr>
            <w:tcW w:w="1538" w:type="dxa"/>
            <w:tcBorders/>
            <w:vAlign w:val="center"/>
          </w:tcPr>
          <w:p>
            <w:pPr>
              <w:pStyle w:val="TableContents"/>
              <w:bidi w:val="0"/>
              <w:spacing w:before="0" w:after="283"/>
              <w:jc w:val="left"/>
              <w:rPr/>
            </w:pPr>
            <w:r>
              <w:rPr/>
              <w:t xml:space="preserve">5.83 </w:t>
            </w:r>
          </w:p>
        </w:tc>
        <w:tc>
          <w:tcPr>
            <w:tcW w:w="2467" w:type="dxa"/>
            <w:tcBorders/>
            <w:vAlign w:val="center"/>
          </w:tcPr>
          <w:p>
            <w:pPr>
              <w:pStyle w:val="TableContents"/>
              <w:bidi w:val="0"/>
              <w:spacing w:before="0" w:after="283"/>
              <w:jc w:val="left"/>
              <w:rPr/>
            </w:pPr>
            <w:r>
              <w:rPr/>
              <w:t xml:space="preserve">Senegal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8 </w:t>
            </w:r>
          </w:p>
        </w:tc>
        <w:tc>
          <w:tcPr>
            <w:tcW w:w="2371" w:type="dxa"/>
            <w:tcBorders/>
            <w:vAlign w:val="center"/>
          </w:tcPr>
          <w:p>
            <w:pPr>
              <w:pStyle w:val="TableContents"/>
              <w:bidi w:val="0"/>
              <w:spacing w:before="0" w:after="283"/>
              <w:jc w:val="left"/>
              <w:rPr/>
            </w:pPr>
            <w:r>
              <w:rPr/>
              <w:t xml:space="preserve">Andhra Pradesh </w:t>
            </w:r>
          </w:p>
        </w:tc>
        <w:tc>
          <w:tcPr>
            <w:tcW w:w="1138" w:type="dxa"/>
            <w:tcBorders/>
            <w:vAlign w:val="center"/>
          </w:tcPr>
          <w:p>
            <w:pPr>
              <w:pStyle w:val="TableContents"/>
              <w:bidi w:val="0"/>
              <w:spacing w:before="0" w:after="283"/>
              <w:jc w:val="left"/>
              <w:rPr/>
            </w:pPr>
            <w:r>
              <w:rPr/>
              <w:t xml:space="preserve">162,968 </w:t>
            </w:r>
          </w:p>
        </w:tc>
        <w:tc>
          <w:tcPr>
            <w:tcW w:w="1429" w:type="dxa"/>
            <w:tcBorders/>
            <w:vAlign w:val="center"/>
          </w:tcPr>
          <w:p>
            <w:pPr>
              <w:pStyle w:val="TableContents"/>
              <w:bidi w:val="0"/>
              <w:spacing w:before="0" w:after="283"/>
              <w:jc w:val="left"/>
              <w:rPr/>
            </w:pPr>
            <w:r>
              <w:rPr/>
              <w:t xml:space="preserve">Eteläinen </w:t>
            </w:r>
          </w:p>
        </w:tc>
        <w:tc>
          <w:tcPr>
            <w:tcW w:w="1538" w:type="dxa"/>
            <w:tcBorders/>
            <w:vAlign w:val="center"/>
          </w:tcPr>
          <w:p>
            <w:pPr>
              <w:pStyle w:val="TableContents"/>
              <w:bidi w:val="0"/>
              <w:spacing w:before="0" w:after="283"/>
              <w:jc w:val="left"/>
              <w:rPr/>
            </w:pPr>
            <w:r>
              <w:rPr/>
              <w:t xml:space="preserve">4.87 </w:t>
            </w:r>
          </w:p>
        </w:tc>
        <w:tc>
          <w:tcPr>
            <w:tcW w:w="2467" w:type="dxa"/>
            <w:tcBorders/>
            <w:vAlign w:val="center"/>
          </w:tcPr>
          <w:p>
            <w:pPr>
              <w:pStyle w:val="TableContents"/>
              <w:bidi w:val="0"/>
              <w:spacing w:before="0" w:after="283"/>
              <w:jc w:val="left"/>
              <w:rPr/>
            </w:pPr>
            <w:r>
              <w:rPr/>
              <w:t xml:space="preserve">Tunisia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9 </w:t>
            </w:r>
          </w:p>
        </w:tc>
        <w:tc>
          <w:tcPr>
            <w:tcW w:w="2371" w:type="dxa"/>
            <w:tcBorders/>
            <w:vAlign w:val="center"/>
          </w:tcPr>
          <w:p>
            <w:pPr>
              <w:pStyle w:val="TableContents"/>
              <w:bidi w:val="0"/>
              <w:spacing w:before="0" w:after="283"/>
              <w:jc w:val="left"/>
              <w:rPr/>
            </w:pPr>
            <w:r>
              <w:rPr/>
              <w:t xml:space="preserve">Odisha </w:t>
            </w:r>
          </w:p>
        </w:tc>
        <w:tc>
          <w:tcPr>
            <w:tcW w:w="1138" w:type="dxa"/>
            <w:tcBorders/>
            <w:vAlign w:val="center"/>
          </w:tcPr>
          <w:p>
            <w:pPr>
              <w:pStyle w:val="TableContents"/>
              <w:bidi w:val="0"/>
              <w:spacing w:before="0" w:after="283"/>
              <w:jc w:val="left"/>
              <w:rPr/>
            </w:pPr>
            <w:r>
              <w:rPr/>
              <w:t xml:space="preserve">155,707 </w:t>
            </w:r>
          </w:p>
        </w:tc>
        <w:tc>
          <w:tcPr>
            <w:tcW w:w="1429" w:type="dxa"/>
            <w:tcBorders/>
            <w:vAlign w:val="center"/>
          </w:tcPr>
          <w:p>
            <w:pPr>
              <w:pStyle w:val="TableContents"/>
              <w:bidi w:val="0"/>
              <w:spacing w:before="0" w:after="283"/>
              <w:jc w:val="left"/>
              <w:rPr/>
            </w:pPr>
            <w:r>
              <w:rPr/>
              <w:t xml:space="preserve">Itäinen </w:t>
            </w:r>
          </w:p>
        </w:tc>
        <w:tc>
          <w:tcPr>
            <w:tcW w:w="1538" w:type="dxa"/>
            <w:tcBorders/>
            <w:vAlign w:val="center"/>
          </w:tcPr>
          <w:p>
            <w:pPr>
              <w:pStyle w:val="TableContents"/>
              <w:bidi w:val="0"/>
              <w:spacing w:before="0" w:after="283"/>
              <w:jc w:val="left"/>
              <w:rPr/>
            </w:pPr>
            <w:r>
              <w:rPr/>
              <w:t xml:space="preserve">4.73 </w:t>
            </w:r>
          </w:p>
        </w:tc>
        <w:tc>
          <w:tcPr>
            <w:tcW w:w="2467" w:type="dxa"/>
            <w:tcBorders/>
            <w:vAlign w:val="center"/>
          </w:tcPr>
          <w:p>
            <w:pPr>
              <w:pStyle w:val="TableContents"/>
              <w:bidi w:val="0"/>
              <w:spacing w:before="0" w:after="283"/>
              <w:jc w:val="left"/>
              <w:rPr/>
            </w:pPr>
            <w:r>
              <w:rPr/>
              <w:t xml:space="preserve">Bangladesh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10 </w:t>
            </w:r>
          </w:p>
        </w:tc>
        <w:tc>
          <w:tcPr>
            <w:tcW w:w="2371" w:type="dxa"/>
            <w:tcBorders/>
            <w:vAlign w:val="center"/>
          </w:tcPr>
          <w:p>
            <w:pPr>
              <w:pStyle w:val="TableContents"/>
              <w:bidi w:val="0"/>
              <w:spacing w:before="0" w:after="283"/>
              <w:jc w:val="left"/>
              <w:rPr/>
            </w:pPr>
            <w:r>
              <w:rPr/>
              <w:t xml:space="preserve">Chhattisgarh </w:t>
            </w:r>
          </w:p>
        </w:tc>
        <w:tc>
          <w:tcPr>
            <w:tcW w:w="1138" w:type="dxa"/>
            <w:tcBorders/>
            <w:vAlign w:val="center"/>
          </w:tcPr>
          <w:p>
            <w:pPr>
              <w:pStyle w:val="TableContents"/>
              <w:bidi w:val="0"/>
              <w:spacing w:before="0" w:after="283"/>
              <w:jc w:val="left"/>
              <w:rPr/>
            </w:pPr>
            <w:r>
              <w:rPr/>
              <w:t xml:space="preserve">135,191 </w:t>
            </w:r>
          </w:p>
        </w:tc>
        <w:tc>
          <w:tcPr>
            <w:tcW w:w="1429" w:type="dxa"/>
            <w:tcBorders/>
            <w:vAlign w:val="center"/>
          </w:tcPr>
          <w:p>
            <w:pPr>
              <w:pStyle w:val="TableContents"/>
              <w:bidi w:val="0"/>
              <w:spacing w:before="0" w:after="283"/>
              <w:jc w:val="left"/>
              <w:rPr/>
            </w:pPr>
            <w:r>
              <w:rPr/>
              <w:t xml:space="preserve">Keskus </w:t>
            </w:r>
          </w:p>
        </w:tc>
        <w:tc>
          <w:tcPr>
            <w:tcW w:w="1538" w:type="dxa"/>
            <w:tcBorders/>
            <w:vAlign w:val="center"/>
          </w:tcPr>
          <w:p>
            <w:pPr>
              <w:pStyle w:val="TableContents"/>
              <w:bidi w:val="0"/>
              <w:spacing w:before="0" w:after="283"/>
              <w:jc w:val="left"/>
              <w:rPr/>
            </w:pPr>
            <w:r>
              <w:rPr/>
              <w:t xml:space="preserve">4.11 </w:t>
            </w:r>
          </w:p>
        </w:tc>
        <w:tc>
          <w:tcPr>
            <w:tcW w:w="2467" w:type="dxa"/>
            <w:tcBorders/>
            <w:vAlign w:val="center"/>
          </w:tcPr>
          <w:p>
            <w:pPr>
              <w:pStyle w:val="TableContents"/>
              <w:bidi w:val="0"/>
              <w:spacing w:before="0" w:after="283"/>
              <w:jc w:val="left"/>
              <w:rPr/>
            </w:pPr>
            <w:r>
              <w:rPr/>
              <w:t xml:space="preserve">Kreikka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11 </w:t>
            </w:r>
          </w:p>
        </w:tc>
        <w:tc>
          <w:tcPr>
            <w:tcW w:w="2371" w:type="dxa"/>
            <w:tcBorders/>
            <w:vAlign w:val="center"/>
          </w:tcPr>
          <w:p>
            <w:pPr>
              <w:pStyle w:val="TableContents"/>
              <w:bidi w:val="0"/>
              <w:spacing w:before="0" w:after="283"/>
              <w:jc w:val="left"/>
              <w:rPr/>
            </w:pPr>
            <w:r>
              <w:rPr/>
              <w:t xml:space="preserve">Tamil Nadu </w:t>
            </w:r>
          </w:p>
        </w:tc>
        <w:tc>
          <w:tcPr>
            <w:tcW w:w="1138" w:type="dxa"/>
            <w:tcBorders/>
            <w:vAlign w:val="center"/>
          </w:tcPr>
          <w:p>
            <w:pPr>
              <w:pStyle w:val="TableContents"/>
              <w:bidi w:val="0"/>
              <w:spacing w:before="0" w:after="283"/>
              <w:jc w:val="left"/>
              <w:rPr/>
            </w:pPr>
            <w:r>
              <w:rPr/>
              <w:t xml:space="preserve">130,058 </w:t>
            </w:r>
          </w:p>
        </w:tc>
        <w:tc>
          <w:tcPr>
            <w:tcW w:w="1429" w:type="dxa"/>
            <w:tcBorders/>
            <w:vAlign w:val="center"/>
          </w:tcPr>
          <w:p>
            <w:pPr>
              <w:pStyle w:val="TableContents"/>
              <w:bidi w:val="0"/>
              <w:spacing w:before="0" w:after="283"/>
              <w:jc w:val="left"/>
              <w:rPr/>
            </w:pPr>
            <w:r>
              <w:rPr/>
              <w:t xml:space="preserve">Eteläinen </w:t>
            </w:r>
          </w:p>
        </w:tc>
        <w:tc>
          <w:tcPr>
            <w:tcW w:w="1538" w:type="dxa"/>
            <w:tcBorders/>
            <w:vAlign w:val="center"/>
          </w:tcPr>
          <w:p>
            <w:pPr>
              <w:pStyle w:val="TableContents"/>
              <w:bidi w:val="0"/>
              <w:spacing w:before="0" w:after="283"/>
              <w:jc w:val="left"/>
              <w:rPr/>
            </w:pPr>
            <w:r>
              <w:rPr/>
              <w:t xml:space="preserve">3.95 </w:t>
            </w:r>
          </w:p>
        </w:tc>
        <w:tc>
          <w:tcPr>
            <w:tcW w:w="2467" w:type="dxa"/>
            <w:tcBorders/>
            <w:vAlign w:val="center"/>
          </w:tcPr>
          <w:p>
            <w:pPr>
              <w:pStyle w:val="TableContents"/>
              <w:bidi w:val="0"/>
              <w:spacing w:before="0" w:after="283"/>
              <w:jc w:val="left"/>
              <w:rPr/>
            </w:pPr>
            <w:r>
              <w:rPr/>
              <w:t xml:space="preserve">Nicaragua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12 </w:t>
            </w:r>
          </w:p>
        </w:tc>
        <w:tc>
          <w:tcPr>
            <w:tcW w:w="2371" w:type="dxa"/>
            <w:tcBorders/>
            <w:vAlign w:val="center"/>
          </w:tcPr>
          <w:p>
            <w:pPr>
              <w:pStyle w:val="TableContents"/>
              <w:bidi w:val="0"/>
              <w:spacing w:before="0" w:after="283"/>
              <w:jc w:val="left"/>
              <w:rPr/>
            </w:pPr>
            <w:r>
              <w:rPr/>
              <w:t xml:space="preserve">Telangana </w:t>
            </w:r>
          </w:p>
        </w:tc>
        <w:tc>
          <w:tcPr>
            <w:tcW w:w="1138" w:type="dxa"/>
            <w:tcBorders/>
            <w:vAlign w:val="center"/>
          </w:tcPr>
          <w:p>
            <w:pPr>
              <w:pStyle w:val="TableContents"/>
              <w:bidi w:val="0"/>
              <w:spacing w:before="0" w:after="283"/>
              <w:jc w:val="left"/>
              <w:rPr/>
            </w:pPr>
            <w:r>
              <w:rPr/>
              <w:t xml:space="preserve">112,077 </w:t>
            </w:r>
          </w:p>
        </w:tc>
        <w:tc>
          <w:tcPr>
            <w:tcW w:w="1429" w:type="dxa"/>
            <w:tcBorders/>
            <w:vAlign w:val="center"/>
          </w:tcPr>
          <w:p>
            <w:pPr>
              <w:pStyle w:val="TableContents"/>
              <w:bidi w:val="0"/>
              <w:spacing w:before="0" w:after="283"/>
              <w:jc w:val="left"/>
              <w:rPr/>
            </w:pPr>
            <w:r>
              <w:rPr/>
              <w:t xml:space="preserve">Eteläinen </w:t>
            </w:r>
          </w:p>
        </w:tc>
        <w:tc>
          <w:tcPr>
            <w:tcW w:w="1538" w:type="dxa"/>
            <w:tcBorders/>
            <w:vAlign w:val="center"/>
          </w:tcPr>
          <w:p>
            <w:pPr>
              <w:pStyle w:val="TableContents"/>
              <w:bidi w:val="0"/>
              <w:spacing w:before="0" w:after="283"/>
              <w:jc w:val="left"/>
              <w:rPr/>
            </w:pPr>
            <w:r>
              <w:rPr/>
              <w:t xml:space="preserve">3.49 </w:t>
            </w:r>
          </w:p>
        </w:tc>
        <w:tc>
          <w:tcPr>
            <w:tcW w:w="2467" w:type="dxa"/>
            <w:tcBorders/>
            <w:vAlign w:val="center"/>
          </w:tcPr>
          <w:p>
            <w:pPr>
              <w:pStyle w:val="TableContents"/>
              <w:bidi w:val="0"/>
              <w:spacing w:before="0" w:after="283"/>
              <w:jc w:val="left"/>
              <w:rPr/>
            </w:pPr>
            <w:r>
              <w:rPr/>
              <w:t xml:space="preserve">Honduras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13 </w:t>
            </w:r>
          </w:p>
        </w:tc>
        <w:tc>
          <w:tcPr>
            <w:tcW w:w="2371" w:type="dxa"/>
            <w:tcBorders/>
            <w:vAlign w:val="center"/>
          </w:tcPr>
          <w:p>
            <w:pPr>
              <w:pStyle w:val="TableContents"/>
              <w:bidi w:val="0"/>
              <w:spacing w:before="0" w:after="283"/>
              <w:jc w:val="left"/>
              <w:rPr/>
            </w:pPr>
            <w:r>
              <w:rPr/>
              <w:t xml:space="preserve">Bihar </w:t>
            </w:r>
          </w:p>
        </w:tc>
        <w:tc>
          <w:tcPr>
            <w:tcW w:w="1138" w:type="dxa"/>
            <w:tcBorders/>
            <w:vAlign w:val="center"/>
          </w:tcPr>
          <w:p>
            <w:pPr>
              <w:pStyle w:val="TableContents"/>
              <w:bidi w:val="0"/>
              <w:spacing w:before="0" w:after="283"/>
              <w:jc w:val="left"/>
              <w:rPr/>
            </w:pPr>
            <w:r>
              <w:rPr/>
              <w:t xml:space="preserve">94,163 </w:t>
            </w:r>
          </w:p>
        </w:tc>
        <w:tc>
          <w:tcPr>
            <w:tcW w:w="1429" w:type="dxa"/>
            <w:tcBorders/>
            <w:vAlign w:val="center"/>
          </w:tcPr>
          <w:p>
            <w:pPr>
              <w:pStyle w:val="TableContents"/>
              <w:bidi w:val="0"/>
              <w:spacing w:before="0" w:after="283"/>
              <w:jc w:val="left"/>
              <w:rPr/>
            </w:pPr>
            <w:r>
              <w:rPr/>
              <w:t xml:space="preserve">Itäinen </w:t>
            </w:r>
          </w:p>
        </w:tc>
        <w:tc>
          <w:tcPr>
            <w:tcW w:w="1538" w:type="dxa"/>
            <w:tcBorders/>
            <w:vAlign w:val="center"/>
          </w:tcPr>
          <w:p>
            <w:pPr>
              <w:pStyle w:val="TableContents"/>
              <w:bidi w:val="0"/>
              <w:spacing w:before="0" w:after="283"/>
              <w:jc w:val="left"/>
              <w:rPr/>
            </w:pPr>
            <w:r>
              <w:rPr/>
              <w:t xml:space="preserve">2.86 </w:t>
            </w:r>
          </w:p>
        </w:tc>
        <w:tc>
          <w:tcPr>
            <w:tcW w:w="2467" w:type="dxa"/>
            <w:tcBorders/>
            <w:vAlign w:val="center"/>
          </w:tcPr>
          <w:p>
            <w:pPr>
              <w:pStyle w:val="TableContents"/>
              <w:bidi w:val="0"/>
              <w:spacing w:before="0" w:after="283"/>
              <w:jc w:val="left"/>
              <w:rPr/>
            </w:pPr>
            <w:r>
              <w:rPr/>
              <w:t xml:space="preserve">Unkari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14 </w:t>
            </w:r>
          </w:p>
        </w:tc>
        <w:tc>
          <w:tcPr>
            <w:tcW w:w="2371" w:type="dxa"/>
            <w:tcBorders/>
            <w:vAlign w:val="center"/>
          </w:tcPr>
          <w:p>
            <w:pPr>
              <w:pStyle w:val="TableContents"/>
              <w:bidi w:val="0"/>
              <w:spacing w:before="0" w:after="283"/>
              <w:jc w:val="left"/>
              <w:rPr/>
            </w:pPr>
            <w:r>
              <w:rPr/>
              <w:t xml:space="preserve">Länsi-Bengali </w:t>
            </w:r>
          </w:p>
        </w:tc>
        <w:tc>
          <w:tcPr>
            <w:tcW w:w="1138" w:type="dxa"/>
            <w:tcBorders/>
            <w:vAlign w:val="center"/>
          </w:tcPr>
          <w:p>
            <w:pPr>
              <w:pStyle w:val="TableContents"/>
              <w:bidi w:val="0"/>
              <w:spacing w:before="0" w:after="283"/>
              <w:jc w:val="left"/>
              <w:rPr/>
            </w:pPr>
            <w:r>
              <w:rPr/>
              <w:t xml:space="preserve">88,752 </w:t>
            </w:r>
          </w:p>
        </w:tc>
        <w:tc>
          <w:tcPr>
            <w:tcW w:w="1429" w:type="dxa"/>
            <w:tcBorders/>
            <w:vAlign w:val="center"/>
          </w:tcPr>
          <w:p>
            <w:pPr>
              <w:pStyle w:val="TableContents"/>
              <w:bidi w:val="0"/>
              <w:spacing w:before="0" w:after="283"/>
              <w:jc w:val="left"/>
              <w:rPr/>
            </w:pPr>
            <w:r>
              <w:rPr/>
              <w:t xml:space="preserve">Itäinen </w:t>
            </w:r>
          </w:p>
        </w:tc>
        <w:tc>
          <w:tcPr>
            <w:tcW w:w="1538" w:type="dxa"/>
            <w:tcBorders/>
            <w:vAlign w:val="center"/>
          </w:tcPr>
          <w:p>
            <w:pPr>
              <w:pStyle w:val="TableContents"/>
              <w:bidi w:val="0"/>
              <w:spacing w:before="0" w:after="283"/>
              <w:jc w:val="left"/>
              <w:rPr/>
            </w:pPr>
            <w:r>
              <w:rPr/>
              <w:t xml:space="preserve">2.70 </w:t>
            </w:r>
          </w:p>
        </w:tc>
        <w:tc>
          <w:tcPr>
            <w:tcW w:w="2467" w:type="dxa"/>
            <w:tcBorders/>
            <w:vAlign w:val="center"/>
          </w:tcPr>
          <w:p>
            <w:pPr>
              <w:pStyle w:val="TableContents"/>
              <w:bidi w:val="0"/>
              <w:spacing w:before="0" w:after="283"/>
              <w:jc w:val="left"/>
              <w:rPr/>
            </w:pPr>
            <w:r>
              <w:rPr/>
              <w:t xml:space="preserve">Serbia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15 </w:t>
            </w:r>
          </w:p>
        </w:tc>
        <w:tc>
          <w:tcPr>
            <w:tcW w:w="2371" w:type="dxa"/>
            <w:tcBorders/>
            <w:vAlign w:val="center"/>
          </w:tcPr>
          <w:p>
            <w:pPr>
              <w:pStyle w:val="TableContents"/>
              <w:bidi w:val="0"/>
              <w:spacing w:before="0" w:after="283"/>
              <w:jc w:val="left"/>
              <w:rPr/>
            </w:pPr>
            <w:r>
              <w:rPr/>
              <w:t xml:space="preserve">Arunachal Pradesh </w:t>
            </w:r>
          </w:p>
        </w:tc>
        <w:tc>
          <w:tcPr>
            <w:tcW w:w="1138" w:type="dxa"/>
            <w:tcBorders/>
            <w:vAlign w:val="center"/>
          </w:tcPr>
          <w:p>
            <w:pPr>
              <w:pStyle w:val="TableContents"/>
              <w:bidi w:val="0"/>
              <w:spacing w:before="0" w:after="283"/>
              <w:jc w:val="left"/>
              <w:rPr/>
            </w:pPr>
            <w:r>
              <w:rPr/>
              <w:t xml:space="preserve">83,743 </w:t>
            </w:r>
          </w:p>
        </w:tc>
        <w:tc>
          <w:tcPr>
            <w:tcW w:w="1429" w:type="dxa"/>
            <w:tcBorders/>
            <w:vAlign w:val="center"/>
          </w:tcPr>
          <w:p>
            <w:pPr>
              <w:pStyle w:val="TableContents"/>
              <w:bidi w:val="0"/>
              <w:spacing w:before="0" w:after="283"/>
              <w:jc w:val="left"/>
              <w:rPr/>
            </w:pPr>
            <w:r>
              <w:rPr/>
              <w:t xml:space="preserve">Koillinen </w:t>
            </w:r>
          </w:p>
        </w:tc>
        <w:tc>
          <w:tcPr>
            <w:tcW w:w="1538" w:type="dxa"/>
            <w:tcBorders/>
            <w:vAlign w:val="center"/>
          </w:tcPr>
          <w:p>
            <w:pPr>
              <w:pStyle w:val="TableContents"/>
              <w:bidi w:val="0"/>
              <w:spacing w:before="0" w:after="283"/>
              <w:jc w:val="left"/>
              <w:rPr/>
            </w:pPr>
            <w:r>
              <w:rPr/>
              <w:t xml:space="preserve">2.54 </w:t>
            </w:r>
          </w:p>
        </w:tc>
        <w:tc>
          <w:tcPr>
            <w:tcW w:w="2467" w:type="dxa"/>
            <w:tcBorders/>
            <w:vAlign w:val="center"/>
          </w:tcPr>
          <w:p>
            <w:pPr>
              <w:pStyle w:val="TableContents"/>
              <w:bidi w:val="0"/>
              <w:spacing w:before="0" w:after="283"/>
              <w:jc w:val="left"/>
              <w:rPr/>
            </w:pPr>
            <w:r>
              <w:rPr/>
              <w:t xml:space="preserve">Itävalta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16 </w:t>
            </w:r>
          </w:p>
        </w:tc>
        <w:tc>
          <w:tcPr>
            <w:tcW w:w="2371" w:type="dxa"/>
            <w:tcBorders/>
            <w:vAlign w:val="center"/>
          </w:tcPr>
          <w:p>
            <w:pPr>
              <w:pStyle w:val="TableContents"/>
              <w:bidi w:val="0"/>
              <w:spacing w:before="0" w:after="283"/>
              <w:jc w:val="left"/>
              <w:rPr/>
            </w:pPr>
            <w:r>
              <w:rPr/>
              <w:t xml:space="preserve">Jharkhand </w:t>
            </w:r>
          </w:p>
        </w:tc>
        <w:tc>
          <w:tcPr>
            <w:tcW w:w="1138" w:type="dxa"/>
            <w:tcBorders/>
            <w:vAlign w:val="center"/>
          </w:tcPr>
          <w:p>
            <w:pPr>
              <w:pStyle w:val="TableContents"/>
              <w:bidi w:val="0"/>
              <w:spacing w:before="0" w:after="283"/>
              <w:jc w:val="left"/>
              <w:rPr/>
            </w:pPr>
            <w:r>
              <w:rPr/>
              <w:t xml:space="preserve">79,714 </w:t>
            </w:r>
          </w:p>
        </w:tc>
        <w:tc>
          <w:tcPr>
            <w:tcW w:w="1429" w:type="dxa"/>
            <w:tcBorders/>
            <w:vAlign w:val="center"/>
          </w:tcPr>
          <w:p>
            <w:pPr>
              <w:pStyle w:val="TableContents"/>
              <w:bidi w:val="0"/>
              <w:spacing w:before="0" w:after="283"/>
              <w:jc w:val="left"/>
              <w:rPr/>
            </w:pPr>
            <w:r>
              <w:rPr/>
              <w:t xml:space="preserve">Itäinen </w:t>
            </w:r>
          </w:p>
        </w:tc>
        <w:tc>
          <w:tcPr>
            <w:tcW w:w="1538" w:type="dxa"/>
            <w:tcBorders/>
            <w:vAlign w:val="center"/>
          </w:tcPr>
          <w:p>
            <w:pPr>
              <w:pStyle w:val="TableContents"/>
              <w:bidi w:val="0"/>
              <w:spacing w:before="0" w:after="283"/>
              <w:jc w:val="left"/>
              <w:rPr/>
            </w:pPr>
            <w:r>
              <w:rPr/>
              <w:t xml:space="preserve">2.42 </w:t>
            </w:r>
          </w:p>
        </w:tc>
        <w:tc>
          <w:tcPr>
            <w:tcW w:w="2467" w:type="dxa"/>
            <w:tcBorders/>
            <w:vAlign w:val="center"/>
          </w:tcPr>
          <w:p>
            <w:pPr>
              <w:pStyle w:val="TableContents"/>
              <w:bidi w:val="0"/>
              <w:spacing w:before="0" w:after="283"/>
              <w:jc w:val="left"/>
              <w:rPr/>
            </w:pPr>
            <w:r>
              <w:rPr/>
              <w:t xml:space="preserve">Tšekin tasavalta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17 </w:t>
            </w:r>
          </w:p>
        </w:tc>
        <w:tc>
          <w:tcPr>
            <w:tcW w:w="2371" w:type="dxa"/>
            <w:tcBorders/>
            <w:vAlign w:val="center"/>
          </w:tcPr>
          <w:p>
            <w:pPr>
              <w:pStyle w:val="TableContents"/>
              <w:bidi w:val="0"/>
              <w:spacing w:before="0" w:after="283"/>
              <w:jc w:val="left"/>
              <w:rPr/>
            </w:pPr>
            <w:r>
              <w:rPr/>
              <w:t xml:space="preserve">Assam </w:t>
            </w:r>
          </w:p>
        </w:tc>
        <w:tc>
          <w:tcPr>
            <w:tcW w:w="1138" w:type="dxa"/>
            <w:tcBorders/>
            <w:vAlign w:val="center"/>
          </w:tcPr>
          <w:p>
            <w:pPr>
              <w:pStyle w:val="TableContents"/>
              <w:bidi w:val="0"/>
              <w:spacing w:before="0" w:after="283"/>
              <w:jc w:val="left"/>
              <w:rPr/>
            </w:pPr>
            <w:r>
              <w:rPr/>
              <w:t xml:space="preserve">78,438 </w:t>
            </w:r>
          </w:p>
        </w:tc>
        <w:tc>
          <w:tcPr>
            <w:tcW w:w="1429" w:type="dxa"/>
            <w:tcBorders/>
            <w:vAlign w:val="center"/>
          </w:tcPr>
          <w:p>
            <w:pPr>
              <w:pStyle w:val="TableContents"/>
              <w:bidi w:val="0"/>
              <w:spacing w:before="0" w:after="283"/>
              <w:jc w:val="left"/>
              <w:rPr/>
            </w:pPr>
            <w:r>
              <w:rPr/>
              <w:t xml:space="preserve">Koillinen </w:t>
            </w:r>
          </w:p>
        </w:tc>
        <w:tc>
          <w:tcPr>
            <w:tcW w:w="1538" w:type="dxa"/>
            <w:tcBorders/>
            <w:vAlign w:val="center"/>
          </w:tcPr>
          <w:p>
            <w:pPr>
              <w:pStyle w:val="TableContents"/>
              <w:bidi w:val="0"/>
              <w:spacing w:before="0" w:after="283"/>
              <w:jc w:val="left"/>
              <w:rPr/>
            </w:pPr>
            <w:r>
              <w:rPr/>
              <w:t xml:space="preserve">2.38 </w:t>
            </w:r>
          </w:p>
        </w:tc>
        <w:tc>
          <w:tcPr>
            <w:tcW w:w="2467" w:type="dxa"/>
            <w:tcBorders/>
            <w:vAlign w:val="center"/>
          </w:tcPr>
          <w:p>
            <w:pPr>
              <w:pStyle w:val="TableContents"/>
              <w:bidi w:val="0"/>
              <w:spacing w:before="0" w:after="283"/>
              <w:jc w:val="left"/>
              <w:rPr/>
            </w:pPr>
            <w:r>
              <w:rPr/>
              <w:t xml:space="preserve">Tšekin tasavalta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18 </w:t>
            </w:r>
          </w:p>
        </w:tc>
        <w:tc>
          <w:tcPr>
            <w:tcW w:w="2371" w:type="dxa"/>
            <w:tcBorders/>
            <w:vAlign w:val="center"/>
          </w:tcPr>
          <w:p>
            <w:pPr>
              <w:pStyle w:val="TableContents"/>
              <w:bidi w:val="0"/>
              <w:spacing w:before="0" w:after="283"/>
              <w:jc w:val="left"/>
              <w:rPr/>
            </w:pPr>
            <w:r>
              <w:rPr/>
              <w:t xml:space="preserve">Himachal Pradesh </w:t>
            </w:r>
          </w:p>
        </w:tc>
        <w:tc>
          <w:tcPr>
            <w:tcW w:w="1138" w:type="dxa"/>
            <w:tcBorders/>
            <w:vAlign w:val="center"/>
          </w:tcPr>
          <w:p>
            <w:pPr>
              <w:pStyle w:val="TableContents"/>
              <w:bidi w:val="0"/>
              <w:spacing w:before="0" w:after="283"/>
              <w:jc w:val="left"/>
              <w:rPr/>
            </w:pPr>
            <w:r>
              <w:rPr/>
              <w:t xml:space="preserve">55,673 </w:t>
            </w:r>
          </w:p>
        </w:tc>
        <w:tc>
          <w:tcPr>
            <w:tcW w:w="1429" w:type="dxa"/>
            <w:tcBorders/>
            <w:vAlign w:val="center"/>
          </w:tcPr>
          <w:p>
            <w:pPr>
              <w:pStyle w:val="TableContents"/>
              <w:bidi w:val="0"/>
              <w:spacing w:before="0" w:after="283"/>
              <w:jc w:val="left"/>
              <w:rPr/>
            </w:pPr>
            <w:r>
              <w:rPr/>
              <w:t xml:space="preserve">Pohjoinen </w:t>
            </w:r>
          </w:p>
        </w:tc>
        <w:tc>
          <w:tcPr>
            <w:tcW w:w="1538" w:type="dxa"/>
            <w:tcBorders/>
            <w:vAlign w:val="center"/>
          </w:tcPr>
          <w:p>
            <w:pPr>
              <w:pStyle w:val="TableContents"/>
              <w:bidi w:val="0"/>
              <w:spacing w:before="0" w:after="283"/>
              <w:jc w:val="left"/>
              <w:rPr/>
            </w:pPr>
            <w:r>
              <w:rPr/>
              <w:t xml:space="preserve">1.70 </w:t>
            </w:r>
          </w:p>
        </w:tc>
        <w:tc>
          <w:tcPr>
            <w:tcW w:w="2467" w:type="dxa"/>
            <w:tcBorders/>
            <w:vAlign w:val="center"/>
          </w:tcPr>
          <w:p>
            <w:pPr>
              <w:pStyle w:val="TableContents"/>
              <w:bidi w:val="0"/>
              <w:spacing w:before="0" w:after="283"/>
              <w:jc w:val="left"/>
              <w:rPr/>
            </w:pPr>
            <w:r>
              <w:rPr/>
              <w:t xml:space="preserve">Kroatia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 </w:t>
            </w:r>
          </w:p>
        </w:tc>
        <w:tc>
          <w:tcPr>
            <w:tcW w:w="2371" w:type="dxa"/>
            <w:tcBorders/>
            <w:vAlign w:val="center"/>
          </w:tcPr>
          <w:p>
            <w:pPr>
              <w:pStyle w:val="TableContents"/>
              <w:bidi w:val="0"/>
              <w:spacing w:before="0" w:after="283"/>
              <w:jc w:val="left"/>
              <w:rPr/>
            </w:pPr>
            <w:r>
              <w:rPr/>
              <w:t xml:space="preserve">Uttarakhand </w:t>
            </w:r>
          </w:p>
        </w:tc>
        <w:tc>
          <w:tcPr>
            <w:tcW w:w="1138" w:type="dxa"/>
            <w:tcBorders/>
            <w:vAlign w:val="center"/>
          </w:tcPr>
          <w:p>
            <w:pPr>
              <w:pStyle w:val="TableContents"/>
              <w:bidi w:val="0"/>
              <w:spacing w:before="0" w:after="283"/>
              <w:jc w:val="left"/>
              <w:rPr/>
            </w:pPr>
            <w:r>
              <w:rPr/>
              <w:t xml:space="preserve">53,483 </w:t>
            </w:r>
          </w:p>
        </w:tc>
        <w:tc>
          <w:tcPr>
            <w:tcW w:w="1429" w:type="dxa"/>
            <w:tcBorders/>
            <w:vAlign w:val="center"/>
          </w:tcPr>
          <w:p>
            <w:pPr>
              <w:pStyle w:val="TableContents"/>
              <w:bidi w:val="0"/>
              <w:spacing w:before="0" w:after="283"/>
              <w:jc w:val="left"/>
              <w:rPr/>
            </w:pPr>
            <w:r>
              <w:rPr/>
              <w:t xml:space="preserve">Pohjoinen </w:t>
            </w:r>
          </w:p>
        </w:tc>
        <w:tc>
          <w:tcPr>
            <w:tcW w:w="1538" w:type="dxa"/>
            <w:tcBorders/>
            <w:vAlign w:val="center"/>
          </w:tcPr>
          <w:p>
            <w:pPr>
              <w:pStyle w:val="TableContents"/>
              <w:bidi w:val="0"/>
              <w:spacing w:before="0" w:after="283"/>
              <w:jc w:val="left"/>
              <w:rPr/>
            </w:pPr>
            <w:r>
              <w:rPr/>
              <w:t xml:space="preserve">1.62 </w:t>
            </w:r>
          </w:p>
        </w:tc>
        <w:tc>
          <w:tcPr>
            <w:tcW w:w="2467" w:type="dxa"/>
            <w:tcBorders/>
            <w:vAlign w:val="center"/>
          </w:tcPr>
          <w:p>
            <w:pPr>
              <w:pStyle w:val="TableContents"/>
              <w:bidi w:val="0"/>
              <w:spacing w:before="0" w:after="283"/>
              <w:jc w:val="left"/>
              <w:rPr/>
            </w:pPr>
            <w:r>
              <w:rPr/>
              <w:t xml:space="preserve">Costa Rica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20 </w:t>
            </w:r>
          </w:p>
        </w:tc>
        <w:tc>
          <w:tcPr>
            <w:tcW w:w="2371" w:type="dxa"/>
            <w:tcBorders/>
            <w:vAlign w:val="center"/>
          </w:tcPr>
          <w:p>
            <w:pPr>
              <w:pStyle w:val="TableContents"/>
              <w:bidi w:val="0"/>
              <w:spacing w:before="0" w:after="283"/>
              <w:jc w:val="left"/>
              <w:rPr/>
            </w:pPr>
            <w:r>
              <w:rPr/>
              <w:t xml:space="preserve">Punjab </w:t>
            </w:r>
          </w:p>
        </w:tc>
        <w:tc>
          <w:tcPr>
            <w:tcW w:w="1138" w:type="dxa"/>
            <w:tcBorders/>
            <w:vAlign w:val="center"/>
          </w:tcPr>
          <w:p>
            <w:pPr>
              <w:pStyle w:val="TableContents"/>
              <w:bidi w:val="0"/>
              <w:spacing w:before="0" w:after="283"/>
              <w:jc w:val="left"/>
              <w:rPr/>
            </w:pPr>
            <w:r>
              <w:rPr/>
              <w:t xml:space="preserve">50,362 </w:t>
            </w:r>
          </w:p>
        </w:tc>
        <w:tc>
          <w:tcPr>
            <w:tcW w:w="1429" w:type="dxa"/>
            <w:tcBorders/>
            <w:vAlign w:val="center"/>
          </w:tcPr>
          <w:p>
            <w:pPr>
              <w:pStyle w:val="TableContents"/>
              <w:bidi w:val="0"/>
              <w:spacing w:before="0" w:after="283"/>
              <w:jc w:val="left"/>
              <w:rPr/>
            </w:pPr>
            <w:r>
              <w:rPr/>
              <w:t xml:space="preserve">Pohjoinen </w:t>
            </w:r>
          </w:p>
        </w:tc>
        <w:tc>
          <w:tcPr>
            <w:tcW w:w="1538" w:type="dxa"/>
            <w:tcBorders/>
            <w:vAlign w:val="center"/>
          </w:tcPr>
          <w:p>
            <w:pPr>
              <w:pStyle w:val="TableContents"/>
              <w:bidi w:val="0"/>
              <w:spacing w:before="0" w:after="283"/>
              <w:jc w:val="left"/>
              <w:rPr/>
            </w:pPr>
            <w:r>
              <w:rPr/>
              <w:t xml:space="preserve">1.53 </w:t>
            </w:r>
          </w:p>
        </w:tc>
        <w:tc>
          <w:tcPr>
            <w:tcW w:w="2467" w:type="dxa"/>
            <w:tcBorders/>
            <w:vAlign w:val="center"/>
          </w:tcPr>
          <w:p>
            <w:pPr>
              <w:pStyle w:val="TableContents"/>
              <w:bidi w:val="0"/>
              <w:spacing w:before="0" w:after="283"/>
              <w:jc w:val="left"/>
              <w:rPr/>
            </w:pPr>
            <w:r>
              <w:rPr/>
              <w:t xml:space="preserve">Costa Rica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21 </w:t>
            </w:r>
          </w:p>
        </w:tc>
        <w:tc>
          <w:tcPr>
            <w:tcW w:w="2371" w:type="dxa"/>
            <w:tcBorders/>
            <w:vAlign w:val="center"/>
          </w:tcPr>
          <w:p>
            <w:pPr>
              <w:pStyle w:val="TableContents"/>
              <w:bidi w:val="0"/>
              <w:spacing w:before="0" w:after="283"/>
              <w:jc w:val="left"/>
              <w:rPr/>
            </w:pPr>
            <w:r>
              <w:rPr/>
              <w:t xml:space="preserve">Haryana </w:t>
            </w:r>
          </w:p>
        </w:tc>
        <w:tc>
          <w:tcPr>
            <w:tcW w:w="1138" w:type="dxa"/>
            <w:tcBorders/>
            <w:vAlign w:val="center"/>
          </w:tcPr>
          <w:p>
            <w:pPr>
              <w:pStyle w:val="TableContents"/>
              <w:bidi w:val="0"/>
              <w:spacing w:before="0" w:after="283"/>
              <w:jc w:val="left"/>
              <w:rPr/>
            </w:pPr>
            <w:r>
              <w:rPr/>
              <w:t xml:space="preserve">44,212 </w:t>
            </w:r>
          </w:p>
        </w:tc>
        <w:tc>
          <w:tcPr>
            <w:tcW w:w="1429" w:type="dxa"/>
            <w:tcBorders/>
            <w:vAlign w:val="center"/>
          </w:tcPr>
          <w:p>
            <w:pPr>
              <w:pStyle w:val="TableContents"/>
              <w:bidi w:val="0"/>
              <w:spacing w:before="0" w:after="283"/>
              <w:jc w:val="left"/>
              <w:rPr/>
            </w:pPr>
            <w:r>
              <w:rPr/>
              <w:t xml:space="preserve">Pohjoinen </w:t>
            </w:r>
          </w:p>
        </w:tc>
        <w:tc>
          <w:tcPr>
            <w:tcW w:w="1538" w:type="dxa"/>
            <w:tcBorders/>
            <w:vAlign w:val="center"/>
          </w:tcPr>
          <w:p>
            <w:pPr>
              <w:pStyle w:val="TableContents"/>
              <w:bidi w:val="0"/>
              <w:spacing w:before="0" w:after="283"/>
              <w:jc w:val="left"/>
              <w:rPr/>
            </w:pPr>
            <w:r>
              <w:rPr/>
              <w:t xml:space="preserve">1.34 </w:t>
            </w:r>
          </w:p>
        </w:tc>
        <w:tc>
          <w:tcPr>
            <w:tcW w:w="2467" w:type="dxa"/>
            <w:tcBorders/>
            <w:vAlign w:val="center"/>
          </w:tcPr>
          <w:p>
            <w:pPr>
              <w:pStyle w:val="TableContents"/>
              <w:bidi w:val="0"/>
              <w:spacing w:before="0" w:after="283"/>
              <w:jc w:val="left"/>
              <w:rPr/>
            </w:pPr>
            <w:r>
              <w:rPr/>
              <w:t xml:space="preserve">Tanska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22 </w:t>
            </w:r>
          </w:p>
        </w:tc>
        <w:tc>
          <w:tcPr>
            <w:tcW w:w="2371" w:type="dxa"/>
            <w:tcBorders/>
            <w:vAlign w:val="center"/>
          </w:tcPr>
          <w:p>
            <w:pPr>
              <w:pStyle w:val="TableContents"/>
              <w:bidi w:val="0"/>
              <w:spacing w:before="0" w:after="283"/>
              <w:jc w:val="left"/>
              <w:rPr/>
            </w:pPr>
            <w:r>
              <w:rPr/>
              <w:t xml:space="preserve">Kerala </w:t>
            </w:r>
          </w:p>
        </w:tc>
        <w:tc>
          <w:tcPr>
            <w:tcW w:w="1138" w:type="dxa"/>
            <w:tcBorders/>
            <w:vAlign w:val="center"/>
          </w:tcPr>
          <w:p>
            <w:pPr>
              <w:pStyle w:val="TableContents"/>
              <w:bidi w:val="0"/>
              <w:spacing w:before="0" w:after="283"/>
              <w:jc w:val="left"/>
              <w:rPr/>
            </w:pPr>
            <w:r>
              <w:rPr/>
              <w:t xml:space="preserve">38,863 </w:t>
            </w:r>
          </w:p>
        </w:tc>
        <w:tc>
          <w:tcPr>
            <w:tcW w:w="1429" w:type="dxa"/>
            <w:tcBorders/>
            <w:vAlign w:val="center"/>
          </w:tcPr>
          <w:p>
            <w:pPr>
              <w:pStyle w:val="TableContents"/>
              <w:bidi w:val="0"/>
              <w:spacing w:before="0" w:after="283"/>
              <w:jc w:val="left"/>
              <w:rPr/>
            </w:pPr>
            <w:r>
              <w:rPr/>
              <w:t xml:space="preserve">Eteläinen </w:t>
            </w:r>
          </w:p>
        </w:tc>
        <w:tc>
          <w:tcPr>
            <w:tcW w:w="1538" w:type="dxa"/>
            <w:tcBorders/>
            <w:vAlign w:val="center"/>
          </w:tcPr>
          <w:p>
            <w:pPr>
              <w:pStyle w:val="TableContents"/>
              <w:bidi w:val="0"/>
              <w:spacing w:before="0" w:after="283"/>
              <w:jc w:val="left"/>
              <w:rPr/>
            </w:pPr>
            <w:r>
              <w:rPr/>
              <w:t xml:space="preserve">1.18 </w:t>
            </w:r>
          </w:p>
        </w:tc>
        <w:tc>
          <w:tcPr>
            <w:tcW w:w="2467" w:type="dxa"/>
            <w:tcBorders/>
            <w:vAlign w:val="center"/>
          </w:tcPr>
          <w:p>
            <w:pPr>
              <w:pStyle w:val="TableContents"/>
              <w:bidi w:val="0"/>
              <w:spacing w:before="0" w:after="283"/>
              <w:jc w:val="left"/>
              <w:rPr/>
            </w:pPr>
            <w:r>
              <w:rPr/>
              <w:t xml:space="preserve">Bhutan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23 </w:t>
            </w:r>
          </w:p>
        </w:tc>
        <w:tc>
          <w:tcPr>
            <w:tcW w:w="2371" w:type="dxa"/>
            <w:tcBorders/>
            <w:vAlign w:val="center"/>
          </w:tcPr>
          <w:p>
            <w:pPr>
              <w:pStyle w:val="TableContents"/>
              <w:bidi w:val="0"/>
              <w:spacing w:before="0" w:after="283"/>
              <w:jc w:val="left"/>
              <w:rPr/>
            </w:pPr>
            <w:r>
              <w:rPr/>
              <w:t xml:space="preserve">Meghalaya </w:t>
            </w:r>
          </w:p>
        </w:tc>
        <w:tc>
          <w:tcPr>
            <w:tcW w:w="1138" w:type="dxa"/>
            <w:tcBorders/>
            <w:vAlign w:val="center"/>
          </w:tcPr>
          <w:p>
            <w:pPr>
              <w:pStyle w:val="TableContents"/>
              <w:bidi w:val="0"/>
              <w:spacing w:before="0" w:after="283"/>
              <w:jc w:val="left"/>
              <w:rPr/>
            </w:pPr>
            <w:r>
              <w:rPr/>
              <w:t xml:space="preserve">22,429 </w:t>
            </w:r>
          </w:p>
        </w:tc>
        <w:tc>
          <w:tcPr>
            <w:tcW w:w="1429" w:type="dxa"/>
            <w:tcBorders/>
            <w:vAlign w:val="center"/>
          </w:tcPr>
          <w:p>
            <w:pPr>
              <w:pStyle w:val="TableContents"/>
              <w:bidi w:val="0"/>
              <w:spacing w:before="0" w:after="283"/>
              <w:jc w:val="left"/>
              <w:rPr/>
            </w:pPr>
            <w:r>
              <w:rPr/>
              <w:t xml:space="preserve">Koillinen </w:t>
            </w:r>
          </w:p>
        </w:tc>
        <w:tc>
          <w:tcPr>
            <w:tcW w:w="1538" w:type="dxa"/>
            <w:tcBorders/>
            <w:vAlign w:val="center"/>
          </w:tcPr>
          <w:p>
            <w:pPr>
              <w:pStyle w:val="TableContents"/>
              <w:bidi w:val="0"/>
              <w:spacing w:before="0" w:after="283"/>
              <w:jc w:val="left"/>
              <w:rPr/>
            </w:pPr>
            <w:r>
              <w:rPr/>
              <w:t xml:space="preserve">0.68 </w:t>
            </w:r>
          </w:p>
        </w:tc>
        <w:tc>
          <w:tcPr>
            <w:tcW w:w="2467" w:type="dxa"/>
            <w:tcBorders/>
            <w:vAlign w:val="center"/>
          </w:tcPr>
          <w:p>
            <w:pPr>
              <w:pStyle w:val="TableContents"/>
              <w:bidi w:val="0"/>
              <w:spacing w:before="0" w:after="283"/>
              <w:jc w:val="left"/>
              <w:rPr/>
            </w:pPr>
            <w:r>
              <w:rPr/>
              <w:t xml:space="preserve">Djibouti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24 </w:t>
            </w:r>
          </w:p>
        </w:tc>
        <w:tc>
          <w:tcPr>
            <w:tcW w:w="2371" w:type="dxa"/>
            <w:tcBorders/>
            <w:vAlign w:val="center"/>
          </w:tcPr>
          <w:p>
            <w:pPr>
              <w:pStyle w:val="TableContents"/>
              <w:bidi w:val="0"/>
              <w:spacing w:before="0" w:after="283"/>
              <w:jc w:val="left"/>
              <w:rPr/>
            </w:pPr>
            <w:r>
              <w:rPr/>
              <w:t xml:space="preserve">Manipur </w:t>
            </w:r>
          </w:p>
        </w:tc>
        <w:tc>
          <w:tcPr>
            <w:tcW w:w="1138" w:type="dxa"/>
            <w:tcBorders/>
            <w:vAlign w:val="center"/>
          </w:tcPr>
          <w:p>
            <w:pPr>
              <w:pStyle w:val="TableContents"/>
              <w:bidi w:val="0"/>
              <w:spacing w:before="0" w:after="283"/>
              <w:jc w:val="left"/>
              <w:rPr/>
            </w:pPr>
            <w:r>
              <w:rPr/>
              <w:t xml:space="preserve">22,327 </w:t>
            </w:r>
          </w:p>
        </w:tc>
        <w:tc>
          <w:tcPr>
            <w:tcW w:w="1429" w:type="dxa"/>
            <w:tcBorders/>
            <w:vAlign w:val="center"/>
          </w:tcPr>
          <w:p>
            <w:pPr>
              <w:pStyle w:val="TableContents"/>
              <w:bidi w:val="0"/>
              <w:spacing w:before="0" w:after="283"/>
              <w:jc w:val="left"/>
              <w:rPr/>
            </w:pPr>
            <w:r>
              <w:rPr/>
              <w:t xml:space="preserve">Koillismaa </w:t>
            </w:r>
          </w:p>
        </w:tc>
        <w:tc>
          <w:tcPr>
            <w:tcW w:w="1538" w:type="dxa"/>
            <w:tcBorders/>
            <w:vAlign w:val="center"/>
          </w:tcPr>
          <w:p>
            <w:pPr>
              <w:pStyle w:val="TableContents"/>
              <w:bidi w:val="0"/>
              <w:spacing w:before="0" w:after="283"/>
              <w:jc w:val="left"/>
              <w:rPr/>
            </w:pPr>
            <w:r>
              <w:rPr/>
              <w:t xml:space="preserve">0.68 </w:t>
            </w:r>
          </w:p>
        </w:tc>
        <w:tc>
          <w:tcPr>
            <w:tcW w:w="2467" w:type="dxa"/>
            <w:tcBorders/>
            <w:vAlign w:val="center"/>
          </w:tcPr>
          <w:p>
            <w:pPr>
              <w:pStyle w:val="TableContents"/>
              <w:bidi w:val="0"/>
              <w:spacing w:before="0" w:after="283"/>
              <w:jc w:val="left"/>
              <w:rPr/>
            </w:pPr>
            <w:r>
              <w:rPr/>
              <w:t xml:space="preserve">Belize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25 </w:t>
            </w:r>
          </w:p>
        </w:tc>
        <w:tc>
          <w:tcPr>
            <w:tcW w:w="2371" w:type="dxa"/>
            <w:tcBorders/>
            <w:vAlign w:val="center"/>
          </w:tcPr>
          <w:p>
            <w:pPr>
              <w:pStyle w:val="TableContents"/>
              <w:bidi w:val="0"/>
              <w:spacing w:before="0" w:after="283"/>
              <w:jc w:val="left"/>
              <w:rPr/>
            </w:pPr>
            <w:r>
              <w:rPr/>
              <w:t xml:space="preserve">Mizoram </w:t>
            </w:r>
          </w:p>
        </w:tc>
        <w:tc>
          <w:tcPr>
            <w:tcW w:w="1138" w:type="dxa"/>
            <w:tcBorders/>
            <w:vAlign w:val="center"/>
          </w:tcPr>
          <w:p>
            <w:pPr>
              <w:pStyle w:val="TableContents"/>
              <w:bidi w:val="0"/>
              <w:spacing w:before="0" w:after="283"/>
              <w:jc w:val="left"/>
              <w:rPr/>
            </w:pPr>
            <w:r>
              <w:rPr/>
              <w:t xml:space="preserve">21,081 </w:t>
            </w:r>
          </w:p>
        </w:tc>
        <w:tc>
          <w:tcPr>
            <w:tcW w:w="1429" w:type="dxa"/>
            <w:tcBorders/>
            <w:vAlign w:val="center"/>
          </w:tcPr>
          <w:p>
            <w:pPr>
              <w:pStyle w:val="TableContents"/>
              <w:bidi w:val="0"/>
              <w:spacing w:before="0" w:after="283"/>
              <w:jc w:val="left"/>
              <w:rPr/>
            </w:pPr>
            <w:r>
              <w:rPr/>
              <w:t xml:space="preserve">Koillismaa </w:t>
            </w:r>
          </w:p>
        </w:tc>
        <w:tc>
          <w:tcPr>
            <w:tcW w:w="1538" w:type="dxa"/>
            <w:tcBorders/>
            <w:vAlign w:val="center"/>
          </w:tcPr>
          <w:p>
            <w:pPr>
              <w:pStyle w:val="TableContents"/>
              <w:bidi w:val="0"/>
              <w:spacing w:before="0" w:after="283"/>
              <w:jc w:val="left"/>
              <w:rPr/>
            </w:pPr>
            <w:r>
              <w:rPr/>
              <w:t xml:space="preserve">0.64 </w:t>
            </w:r>
          </w:p>
        </w:tc>
        <w:tc>
          <w:tcPr>
            <w:tcW w:w="2467" w:type="dxa"/>
            <w:tcBorders/>
            <w:vAlign w:val="center"/>
          </w:tcPr>
          <w:p>
            <w:pPr>
              <w:pStyle w:val="TableContents"/>
              <w:bidi w:val="0"/>
              <w:spacing w:before="0" w:after="283"/>
              <w:jc w:val="left"/>
              <w:rPr/>
            </w:pPr>
            <w:r>
              <w:rPr/>
              <w:t xml:space="preserve">El Salvador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26 </w:t>
            </w:r>
          </w:p>
        </w:tc>
        <w:tc>
          <w:tcPr>
            <w:tcW w:w="2371" w:type="dxa"/>
            <w:tcBorders/>
            <w:vAlign w:val="center"/>
          </w:tcPr>
          <w:p>
            <w:pPr>
              <w:pStyle w:val="TableContents"/>
              <w:bidi w:val="0"/>
              <w:spacing w:before="0" w:after="283"/>
              <w:jc w:val="left"/>
              <w:rPr/>
            </w:pPr>
            <w:r>
              <w:rPr/>
              <w:t xml:space="preserve">Nagaland </w:t>
            </w:r>
          </w:p>
        </w:tc>
        <w:tc>
          <w:tcPr>
            <w:tcW w:w="1138" w:type="dxa"/>
            <w:tcBorders/>
            <w:vAlign w:val="center"/>
          </w:tcPr>
          <w:p>
            <w:pPr>
              <w:pStyle w:val="TableContents"/>
              <w:bidi w:val="0"/>
              <w:spacing w:before="0" w:after="283"/>
              <w:jc w:val="left"/>
              <w:rPr/>
            </w:pPr>
            <w:r>
              <w:rPr/>
              <w:t xml:space="preserve">16,579 </w:t>
            </w:r>
          </w:p>
        </w:tc>
        <w:tc>
          <w:tcPr>
            <w:tcW w:w="1429" w:type="dxa"/>
            <w:tcBorders/>
            <w:vAlign w:val="center"/>
          </w:tcPr>
          <w:p>
            <w:pPr>
              <w:pStyle w:val="TableContents"/>
              <w:bidi w:val="0"/>
              <w:spacing w:before="0" w:after="283"/>
              <w:jc w:val="left"/>
              <w:rPr/>
            </w:pPr>
            <w:r>
              <w:rPr/>
              <w:t xml:space="preserve">Koillismaa </w:t>
            </w:r>
          </w:p>
        </w:tc>
        <w:tc>
          <w:tcPr>
            <w:tcW w:w="1538" w:type="dxa"/>
            <w:tcBorders/>
            <w:vAlign w:val="center"/>
          </w:tcPr>
          <w:p>
            <w:pPr>
              <w:pStyle w:val="TableContents"/>
              <w:bidi w:val="0"/>
              <w:spacing w:before="0" w:after="283"/>
              <w:jc w:val="left"/>
              <w:rPr/>
            </w:pPr>
            <w:r>
              <w:rPr/>
              <w:t xml:space="preserve">0.50 </w:t>
            </w:r>
          </w:p>
        </w:tc>
        <w:tc>
          <w:tcPr>
            <w:tcW w:w="2467" w:type="dxa"/>
            <w:tcBorders/>
            <w:vAlign w:val="center"/>
          </w:tcPr>
          <w:p>
            <w:pPr>
              <w:pStyle w:val="TableContents"/>
              <w:bidi w:val="0"/>
              <w:spacing w:before="0" w:after="283"/>
              <w:jc w:val="left"/>
              <w:rPr/>
            </w:pPr>
            <w:r>
              <w:rPr/>
              <w:t xml:space="preserve">Swazimaa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27 </w:t>
            </w:r>
          </w:p>
        </w:tc>
        <w:tc>
          <w:tcPr>
            <w:tcW w:w="2371" w:type="dxa"/>
            <w:tcBorders/>
            <w:vAlign w:val="center"/>
          </w:tcPr>
          <w:p>
            <w:pPr>
              <w:pStyle w:val="TableContents"/>
              <w:bidi w:val="0"/>
              <w:spacing w:before="0" w:after="283"/>
              <w:jc w:val="left"/>
              <w:rPr/>
            </w:pPr>
            <w:r>
              <w:rPr/>
              <w:t xml:space="preserve">Tripura </w:t>
            </w:r>
          </w:p>
        </w:tc>
        <w:tc>
          <w:tcPr>
            <w:tcW w:w="1138" w:type="dxa"/>
            <w:tcBorders/>
            <w:vAlign w:val="center"/>
          </w:tcPr>
          <w:p>
            <w:pPr>
              <w:pStyle w:val="TableContents"/>
              <w:bidi w:val="0"/>
              <w:spacing w:before="0" w:after="283"/>
              <w:jc w:val="left"/>
              <w:rPr/>
            </w:pPr>
            <w:r>
              <w:rPr/>
              <w:t xml:space="preserve">10,486 </w:t>
            </w:r>
          </w:p>
        </w:tc>
        <w:tc>
          <w:tcPr>
            <w:tcW w:w="1429" w:type="dxa"/>
            <w:tcBorders/>
            <w:vAlign w:val="center"/>
          </w:tcPr>
          <w:p>
            <w:pPr>
              <w:pStyle w:val="TableContents"/>
              <w:bidi w:val="0"/>
              <w:spacing w:before="0" w:after="283"/>
              <w:jc w:val="left"/>
              <w:rPr/>
            </w:pPr>
            <w:r>
              <w:rPr/>
              <w:t xml:space="preserve">Koillinen </w:t>
            </w:r>
          </w:p>
        </w:tc>
        <w:tc>
          <w:tcPr>
            <w:tcW w:w="1538" w:type="dxa"/>
            <w:tcBorders/>
            <w:vAlign w:val="center"/>
          </w:tcPr>
          <w:p>
            <w:pPr>
              <w:pStyle w:val="TableContents"/>
              <w:bidi w:val="0"/>
              <w:spacing w:before="0" w:after="283"/>
              <w:jc w:val="left"/>
              <w:rPr/>
            </w:pPr>
            <w:r>
              <w:rPr/>
              <w:t xml:space="preserve">0.31 </w:t>
            </w:r>
          </w:p>
        </w:tc>
        <w:tc>
          <w:tcPr>
            <w:tcW w:w="2467" w:type="dxa"/>
            <w:tcBorders/>
            <w:vAlign w:val="center"/>
          </w:tcPr>
          <w:p>
            <w:pPr>
              <w:pStyle w:val="TableContents"/>
              <w:bidi w:val="0"/>
              <w:spacing w:before="0" w:after="283"/>
              <w:jc w:val="left"/>
              <w:rPr/>
            </w:pPr>
            <w:r>
              <w:rPr/>
              <w:t xml:space="preserve">Libanon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28 </w:t>
            </w:r>
          </w:p>
        </w:tc>
        <w:tc>
          <w:tcPr>
            <w:tcW w:w="2371" w:type="dxa"/>
            <w:tcBorders/>
            <w:vAlign w:val="center"/>
          </w:tcPr>
          <w:p>
            <w:pPr>
              <w:pStyle w:val="TableContents"/>
              <w:bidi w:val="0"/>
              <w:spacing w:before="0" w:after="283"/>
              <w:jc w:val="left"/>
              <w:rPr/>
            </w:pPr>
            <w:r>
              <w:rPr/>
              <w:t xml:space="preserve">Sikkim </w:t>
            </w:r>
          </w:p>
        </w:tc>
        <w:tc>
          <w:tcPr>
            <w:tcW w:w="1138" w:type="dxa"/>
            <w:tcBorders/>
            <w:vAlign w:val="center"/>
          </w:tcPr>
          <w:p>
            <w:pPr>
              <w:pStyle w:val="TableContents"/>
              <w:bidi w:val="0"/>
              <w:spacing w:before="0" w:after="283"/>
              <w:jc w:val="left"/>
              <w:rPr/>
            </w:pPr>
            <w:r>
              <w:rPr/>
              <w:t xml:space="preserve">7,096 </w:t>
            </w:r>
          </w:p>
        </w:tc>
        <w:tc>
          <w:tcPr>
            <w:tcW w:w="1429" w:type="dxa"/>
            <w:tcBorders/>
            <w:vAlign w:val="center"/>
          </w:tcPr>
          <w:p>
            <w:pPr>
              <w:pStyle w:val="TableContents"/>
              <w:bidi w:val="0"/>
              <w:spacing w:before="0" w:after="283"/>
              <w:jc w:val="left"/>
              <w:rPr/>
            </w:pPr>
            <w:r>
              <w:rPr/>
              <w:t xml:space="preserve">Koillismaa </w:t>
            </w:r>
          </w:p>
        </w:tc>
        <w:tc>
          <w:tcPr>
            <w:tcW w:w="1538" w:type="dxa"/>
            <w:tcBorders/>
            <w:vAlign w:val="center"/>
          </w:tcPr>
          <w:p>
            <w:pPr>
              <w:pStyle w:val="TableContents"/>
              <w:bidi w:val="0"/>
              <w:spacing w:before="0" w:after="283"/>
              <w:jc w:val="left"/>
              <w:rPr/>
            </w:pPr>
            <w:r>
              <w:rPr/>
              <w:t xml:space="preserve">0.21 </w:t>
            </w:r>
          </w:p>
        </w:tc>
        <w:tc>
          <w:tcPr>
            <w:tcW w:w="2467" w:type="dxa"/>
            <w:tcBorders/>
            <w:vAlign w:val="center"/>
          </w:tcPr>
          <w:p>
            <w:pPr>
              <w:pStyle w:val="TableContents"/>
              <w:bidi w:val="0"/>
              <w:spacing w:before="0" w:after="283"/>
              <w:jc w:val="left"/>
              <w:rPr/>
            </w:pPr>
            <w:r>
              <w:rPr/>
              <w:t xml:space="preserve">Ranskan eteläiset ja antarktiset maat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29 </w:t>
            </w:r>
          </w:p>
        </w:tc>
        <w:tc>
          <w:tcPr>
            <w:tcW w:w="2371" w:type="dxa"/>
            <w:tcBorders/>
            <w:vAlign w:val="center"/>
          </w:tcPr>
          <w:p>
            <w:pPr>
              <w:pStyle w:val="TableContents"/>
              <w:bidi w:val="0"/>
              <w:spacing w:before="0" w:after="283"/>
              <w:jc w:val="left"/>
              <w:rPr/>
            </w:pPr>
            <w:r>
              <w:rPr/>
              <w:t xml:space="preserve">Goa </w:t>
            </w:r>
          </w:p>
        </w:tc>
        <w:tc>
          <w:tcPr>
            <w:tcW w:w="1138" w:type="dxa"/>
            <w:tcBorders/>
            <w:vAlign w:val="center"/>
          </w:tcPr>
          <w:p>
            <w:pPr>
              <w:pStyle w:val="TableContents"/>
              <w:bidi w:val="0"/>
              <w:spacing w:before="0" w:after="283"/>
              <w:jc w:val="left"/>
              <w:rPr/>
            </w:pPr>
            <w:r>
              <w:rPr/>
              <w:t xml:space="preserve">3,702 </w:t>
            </w:r>
          </w:p>
        </w:tc>
        <w:tc>
          <w:tcPr>
            <w:tcW w:w="1429" w:type="dxa"/>
            <w:tcBorders/>
            <w:vAlign w:val="center"/>
          </w:tcPr>
          <w:p>
            <w:pPr>
              <w:pStyle w:val="TableContents"/>
              <w:bidi w:val="0"/>
              <w:spacing w:before="0" w:after="283"/>
              <w:jc w:val="left"/>
              <w:rPr/>
            </w:pPr>
            <w:r>
              <w:rPr/>
              <w:t xml:space="preserve">Länsi </w:t>
            </w:r>
          </w:p>
        </w:tc>
        <w:tc>
          <w:tcPr>
            <w:tcW w:w="1538" w:type="dxa"/>
            <w:tcBorders/>
            <w:vAlign w:val="center"/>
          </w:tcPr>
          <w:p>
            <w:pPr>
              <w:pStyle w:val="TableContents"/>
              <w:bidi w:val="0"/>
              <w:spacing w:before="0" w:after="283"/>
              <w:jc w:val="left"/>
              <w:rPr/>
            </w:pPr>
            <w:r>
              <w:rPr/>
              <w:t xml:space="preserve">0.11 </w:t>
            </w:r>
          </w:p>
        </w:tc>
        <w:tc>
          <w:tcPr>
            <w:tcW w:w="2467" w:type="dxa"/>
            <w:tcBorders/>
            <w:vAlign w:val="center"/>
          </w:tcPr>
          <w:p>
            <w:pPr>
              <w:pStyle w:val="TableContents"/>
              <w:bidi w:val="0"/>
              <w:spacing w:before="0" w:after="283"/>
              <w:jc w:val="left"/>
              <w:rPr/>
            </w:pPr>
            <w:r>
              <w:rPr/>
              <w:t xml:space="preserve">Ranskan Polynesia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UT1 </w:t>
            </w:r>
          </w:p>
        </w:tc>
        <w:tc>
          <w:tcPr>
            <w:tcW w:w="2371" w:type="dxa"/>
            <w:tcBorders/>
            <w:vAlign w:val="center"/>
          </w:tcPr>
          <w:p>
            <w:pPr>
              <w:pStyle w:val="TableContents"/>
              <w:bidi w:val="0"/>
              <w:spacing w:before="0" w:after="283"/>
              <w:jc w:val="left"/>
              <w:rPr/>
            </w:pPr>
            <w:r>
              <w:rPr/>
              <w:t xml:space="preserve">Andamaanit ja Nikobaarit </w:t>
            </w:r>
          </w:p>
        </w:tc>
        <w:tc>
          <w:tcPr>
            <w:tcW w:w="1138" w:type="dxa"/>
            <w:tcBorders/>
            <w:vAlign w:val="center"/>
          </w:tcPr>
          <w:p>
            <w:pPr>
              <w:pStyle w:val="TableContents"/>
              <w:bidi w:val="0"/>
              <w:spacing w:before="0" w:after="283"/>
              <w:jc w:val="left"/>
              <w:rPr/>
            </w:pPr>
            <w:r>
              <w:rPr/>
              <w:t xml:space="preserve">8,249 </w:t>
            </w:r>
          </w:p>
        </w:tc>
        <w:tc>
          <w:tcPr>
            <w:tcW w:w="1429" w:type="dxa"/>
            <w:tcBorders/>
            <w:vAlign w:val="center"/>
          </w:tcPr>
          <w:p>
            <w:pPr>
              <w:pStyle w:val="TableContents"/>
              <w:bidi w:val="0"/>
              <w:spacing w:before="0" w:after="283"/>
              <w:jc w:val="left"/>
              <w:rPr/>
            </w:pPr>
            <w:r>
              <w:rPr/>
              <w:t xml:space="preserve">Bengalinlahti </w:t>
            </w:r>
          </w:p>
        </w:tc>
        <w:tc>
          <w:tcPr>
            <w:tcW w:w="1538" w:type="dxa"/>
            <w:tcBorders/>
            <w:vAlign w:val="center"/>
          </w:tcPr>
          <w:p>
            <w:pPr>
              <w:pStyle w:val="TableContents"/>
              <w:bidi w:val="0"/>
              <w:spacing w:before="0" w:after="283"/>
              <w:jc w:val="left"/>
              <w:rPr/>
            </w:pPr>
            <w:r>
              <w:rPr/>
              <w:t xml:space="preserve">0.25 </w:t>
            </w:r>
          </w:p>
        </w:tc>
        <w:tc>
          <w:tcPr>
            <w:tcW w:w="2467" w:type="dxa"/>
            <w:tcBorders/>
            <w:vAlign w:val="center"/>
          </w:tcPr>
          <w:p>
            <w:pPr>
              <w:pStyle w:val="TableContents"/>
              <w:bidi w:val="0"/>
              <w:spacing w:before="0" w:after="283"/>
              <w:jc w:val="left"/>
              <w:rPr/>
            </w:pPr>
            <w:r>
              <w:rPr/>
              <w:t xml:space="preserve">Puerto Rico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NCT </w:t>
            </w:r>
          </w:p>
        </w:tc>
        <w:tc>
          <w:tcPr>
            <w:tcW w:w="2371" w:type="dxa"/>
            <w:tcBorders/>
            <w:vAlign w:val="center"/>
          </w:tcPr>
          <w:p>
            <w:pPr>
              <w:pStyle w:val="TableContents"/>
              <w:bidi w:val="0"/>
              <w:spacing w:before="0" w:after="283"/>
              <w:jc w:val="left"/>
              <w:rPr/>
            </w:pPr>
            <w:r>
              <w:rPr/>
              <w:t xml:space="preserve">Delhi </w:t>
            </w:r>
          </w:p>
        </w:tc>
        <w:tc>
          <w:tcPr>
            <w:tcW w:w="1138" w:type="dxa"/>
            <w:tcBorders/>
            <w:vAlign w:val="center"/>
          </w:tcPr>
          <w:p>
            <w:pPr>
              <w:pStyle w:val="TableContents"/>
              <w:bidi w:val="0"/>
              <w:spacing w:before="0" w:after="283"/>
              <w:jc w:val="left"/>
              <w:rPr/>
            </w:pPr>
            <w:r>
              <w:rPr/>
              <w:t xml:space="preserve">1,484 </w:t>
            </w:r>
          </w:p>
        </w:tc>
        <w:tc>
          <w:tcPr>
            <w:tcW w:w="1429" w:type="dxa"/>
            <w:tcBorders/>
            <w:vAlign w:val="center"/>
          </w:tcPr>
          <w:p>
            <w:pPr>
              <w:pStyle w:val="TableContents"/>
              <w:bidi w:val="0"/>
              <w:spacing w:before="0" w:after="283"/>
              <w:jc w:val="left"/>
              <w:rPr/>
            </w:pPr>
            <w:r>
              <w:rPr/>
              <w:t xml:space="preserve">Pohjoinen </w:t>
            </w:r>
          </w:p>
        </w:tc>
        <w:tc>
          <w:tcPr>
            <w:tcW w:w="1538" w:type="dxa"/>
            <w:tcBorders/>
            <w:vAlign w:val="center"/>
          </w:tcPr>
          <w:p>
            <w:pPr>
              <w:pStyle w:val="TableContents"/>
              <w:bidi w:val="0"/>
              <w:spacing w:before="0" w:after="283"/>
              <w:jc w:val="left"/>
              <w:rPr/>
            </w:pPr>
            <w:r>
              <w:rPr/>
              <w:t xml:space="preserve">0.04 </w:t>
            </w:r>
          </w:p>
        </w:tc>
        <w:tc>
          <w:tcPr>
            <w:tcW w:w="2467" w:type="dxa"/>
            <w:tcBorders/>
            <w:vAlign w:val="center"/>
          </w:tcPr>
          <w:p>
            <w:pPr>
              <w:pStyle w:val="TableContents"/>
              <w:bidi w:val="0"/>
              <w:spacing w:before="0" w:after="283"/>
              <w:jc w:val="left"/>
              <w:rPr/>
            </w:pPr>
            <w:r>
              <w:rPr/>
              <w:t xml:space="preserve">Färsaaret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UT2 </w:t>
            </w:r>
          </w:p>
        </w:tc>
        <w:tc>
          <w:tcPr>
            <w:tcW w:w="2371" w:type="dxa"/>
            <w:tcBorders/>
            <w:vAlign w:val="center"/>
          </w:tcPr>
          <w:p>
            <w:pPr>
              <w:pStyle w:val="TableContents"/>
              <w:bidi w:val="0"/>
              <w:spacing w:before="0" w:after="283"/>
              <w:jc w:val="left"/>
              <w:rPr/>
            </w:pPr>
            <w:r>
              <w:rPr/>
              <w:t xml:space="preserve">Puducherry </w:t>
            </w:r>
          </w:p>
        </w:tc>
        <w:tc>
          <w:tcPr>
            <w:tcW w:w="1138" w:type="dxa"/>
            <w:tcBorders/>
            <w:vAlign w:val="center"/>
          </w:tcPr>
          <w:p>
            <w:pPr>
              <w:pStyle w:val="TableContents"/>
              <w:bidi w:val="0"/>
              <w:spacing w:before="0" w:after="283"/>
              <w:jc w:val="left"/>
              <w:rPr/>
            </w:pPr>
            <w:r>
              <w:rPr/>
              <w:t xml:space="preserve">562 </w:t>
            </w:r>
          </w:p>
        </w:tc>
        <w:tc>
          <w:tcPr>
            <w:tcW w:w="1429" w:type="dxa"/>
            <w:tcBorders/>
            <w:vAlign w:val="center"/>
          </w:tcPr>
          <w:p>
            <w:pPr>
              <w:pStyle w:val="TableContents"/>
              <w:bidi w:val="0"/>
              <w:spacing w:before="0" w:after="283"/>
              <w:jc w:val="left"/>
              <w:rPr/>
            </w:pPr>
            <w:r>
              <w:rPr/>
              <w:t xml:space="preserve">Eteläinen </w:t>
            </w:r>
          </w:p>
        </w:tc>
        <w:tc>
          <w:tcPr>
            <w:tcW w:w="1538" w:type="dxa"/>
            <w:tcBorders/>
            <w:vAlign w:val="center"/>
          </w:tcPr>
          <w:p>
            <w:pPr>
              <w:pStyle w:val="TableContents"/>
              <w:bidi w:val="0"/>
              <w:spacing w:before="0" w:after="283"/>
              <w:jc w:val="left"/>
              <w:rPr/>
            </w:pPr>
            <w:r>
              <w:rPr/>
              <w:t xml:space="preserve">0.01 </w:t>
            </w:r>
          </w:p>
        </w:tc>
        <w:tc>
          <w:tcPr>
            <w:tcW w:w="2467" w:type="dxa"/>
            <w:tcBorders/>
            <w:vAlign w:val="center"/>
          </w:tcPr>
          <w:p>
            <w:pPr>
              <w:pStyle w:val="TableContents"/>
              <w:bidi w:val="0"/>
              <w:spacing w:before="0" w:after="283"/>
              <w:jc w:val="left"/>
              <w:rPr/>
            </w:pPr>
            <w:r>
              <w:rPr/>
              <w:t xml:space="preserve">Andorra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UT3 </w:t>
            </w:r>
          </w:p>
        </w:tc>
        <w:tc>
          <w:tcPr>
            <w:tcW w:w="2371" w:type="dxa"/>
            <w:tcBorders/>
            <w:vAlign w:val="center"/>
          </w:tcPr>
          <w:p>
            <w:pPr>
              <w:pStyle w:val="TableContents"/>
              <w:bidi w:val="0"/>
              <w:spacing w:before="0" w:after="283"/>
              <w:jc w:val="left"/>
              <w:rPr/>
            </w:pPr>
            <w:r>
              <w:rPr/>
              <w:t xml:space="preserve">Dadra ja Nagar Haveli </w:t>
            </w:r>
          </w:p>
        </w:tc>
        <w:tc>
          <w:tcPr>
            <w:tcW w:w="1138" w:type="dxa"/>
            <w:tcBorders/>
            <w:vAlign w:val="center"/>
          </w:tcPr>
          <w:p>
            <w:pPr>
              <w:pStyle w:val="TableContents"/>
              <w:bidi w:val="0"/>
              <w:spacing w:before="0" w:after="283"/>
              <w:jc w:val="left"/>
              <w:rPr/>
            </w:pPr>
            <w:r>
              <w:rPr/>
              <w:t xml:space="preserve">491 </w:t>
            </w:r>
          </w:p>
        </w:tc>
        <w:tc>
          <w:tcPr>
            <w:tcW w:w="1429" w:type="dxa"/>
            <w:tcBorders/>
            <w:vAlign w:val="center"/>
          </w:tcPr>
          <w:p>
            <w:pPr>
              <w:pStyle w:val="TableContents"/>
              <w:bidi w:val="0"/>
              <w:spacing w:before="0" w:after="283"/>
              <w:jc w:val="left"/>
              <w:rPr/>
            </w:pPr>
            <w:r>
              <w:rPr/>
              <w:t xml:space="preserve">Länsi </w:t>
            </w:r>
          </w:p>
        </w:tc>
        <w:tc>
          <w:tcPr>
            <w:tcW w:w="1538" w:type="dxa"/>
            <w:tcBorders/>
            <w:vAlign w:val="center"/>
          </w:tcPr>
          <w:p>
            <w:pPr>
              <w:pStyle w:val="TableContents"/>
              <w:bidi w:val="0"/>
              <w:spacing w:before="0" w:after="283"/>
              <w:jc w:val="left"/>
              <w:rPr/>
            </w:pPr>
            <w:r>
              <w:rPr/>
              <w:t xml:space="preserve">0.01 </w:t>
            </w:r>
          </w:p>
        </w:tc>
        <w:tc>
          <w:tcPr>
            <w:tcW w:w="2467" w:type="dxa"/>
            <w:tcBorders/>
            <w:vAlign w:val="center"/>
          </w:tcPr>
          <w:p>
            <w:pPr>
              <w:pStyle w:val="TableContents"/>
              <w:bidi w:val="0"/>
              <w:spacing w:before="0" w:after="283"/>
              <w:jc w:val="left"/>
              <w:rPr/>
            </w:pPr>
            <w:r>
              <w:rPr/>
              <w:t xml:space="preserve">Andorra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UT4 </w:t>
            </w:r>
          </w:p>
        </w:tc>
        <w:tc>
          <w:tcPr>
            <w:tcW w:w="2371" w:type="dxa"/>
            <w:tcBorders/>
            <w:vAlign w:val="center"/>
          </w:tcPr>
          <w:p>
            <w:pPr>
              <w:pStyle w:val="TableContents"/>
              <w:bidi w:val="0"/>
              <w:spacing w:before="0" w:after="283"/>
              <w:jc w:val="left"/>
              <w:rPr/>
            </w:pPr>
            <w:r>
              <w:rPr/>
              <w:t xml:space="preserve">Chandigarh </w:t>
            </w:r>
          </w:p>
        </w:tc>
        <w:tc>
          <w:tcPr>
            <w:tcW w:w="1138" w:type="dxa"/>
            <w:tcBorders/>
            <w:vAlign w:val="center"/>
          </w:tcPr>
          <w:p>
            <w:pPr>
              <w:pStyle w:val="TableContents"/>
              <w:bidi w:val="0"/>
              <w:spacing w:before="0" w:after="283"/>
              <w:jc w:val="left"/>
              <w:rPr/>
            </w:pPr>
            <w:r>
              <w:rPr/>
              <w:t xml:space="preserve">114 </w:t>
            </w:r>
          </w:p>
        </w:tc>
        <w:tc>
          <w:tcPr>
            <w:tcW w:w="1429" w:type="dxa"/>
            <w:tcBorders/>
            <w:vAlign w:val="center"/>
          </w:tcPr>
          <w:p>
            <w:pPr>
              <w:pStyle w:val="TableContents"/>
              <w:bidi w:val="0"/>
              <w:spacing w:before="0" w:after="283"/>
              <w:jc w:val="left"/>
              <w:rPr/>
            </w:pPr>
            <w:r>
              <w:rPr/>
              <w:t xml:space="preserve">Pohjoinen </w:t>
            </w:r>
          </w:p>
        </w:tc>
        <w:tc>
          <w:tcPr>
            <w:tcW w:w="1538" w:type="dxa"/>
            <w:tcBorders/>
            <w:vAlign w:val="center"/>
          </w:tcPr>
          <w:p>
            <w:pPr>
              <w:pStyle w:val="TableContents"/>
              <w:bidi w:val="0"/>
              <w:spacing w:before="0" w:after="283"/>
              <w:jc w:val="left"/>
              <w:rPr/>
            </w:pPr>
            <w:r>
              <w:rPr/>
              <w:t xml:space="preserve">0.003 </w:t>
            </w:r>
          </w:p>
        </w:tc>
        <w:tc>
          <w:tcPr>
            <w:tcW w:w="2467" w:type="dxa"/>
            <w:tcBorders/>
            <w:vAlign w:val="center"/>
          </w:tcPr>
          <w:p>
            <w:pPr>
              <w:pStyle w:val="TableContents"/>
              <w:bidi w:val="0"/>
              <w:spacing w:before="0" w:after="283"/>
              <w:jc w:val="left"/>
              <w:rPr/>
            </w:pPr>
            <w:r>
              <w:rPr/>
              <w:t xml:space="preserve">Wallis ja Futuna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UT5 </w:t>
            </w:r>
          </w:p>
        </w:tc>
        <w:tc>
          <w:tcPr>
            <w:tcW w:w="2371" w:type="dxa"/>
            <w:tcBorders/>
            <w:vAlign w:val="center"/>
          </w:tcPr>
          <w:p>
            <w:pPr>
              <w:pStyle w:val="TableContents"/>
              <w:bidi w:val="0"/>
              <w:spacing w:before="0" w:after="283"/>
              <w:jc w:val="left"/>
              <w:rPr/>
            </w:pPr>
            <w:r>
              <w:rPr/>
              <w:t xml:space="preserve">Daman ja Diu </w:t>
            </w:r>
          </w:p>
        </w:tc>
        <w:tc>
          <w:tcPr>
            <w:tcW w:w="1138" w:type="dxa"/>
            <w:tcBorders/>
            <w:vAlign w:val="center"/>
          </w:tcPr>
          <w:p>
            <w:pPr>
              <w:pStyle w:val="TableContents"/>
              <w:bidi w:val="0"/>
              <w:spacing w:before="0" w:after="283"/>
              <w:jc w:val="left"/>
              <w:rPr/>
            </w:pPr>
            <w:r>
              <w:rPr/>
              <w:t xml:space="preserve">112 </w:t>
            </w:r>
          </w:p>
        </w:tc>
        <w:tc>
          <w:tcPr>
            <w:tcW w:w="1429" w:type="dxa"/>
            <w:tcBorders/>
            <w:vAlign w:val="center"/>
          </w:tcPr>
          <w:p>
            <w:pPr>
              <w:pStyle w:val="TableContents"/>
              <w:bidi w:val="0"/>
              <w:spacing w:before="0" w:after="283"/>
              <w:jc w:val="left"/>
              <w:rPr/>
            </w:pPr>
            <w:r>
              <w:rPr/>
              <w:t xml:space="preserve">Länsi </w:t>
            </w:r>
          </w:p>
        </w:tc>
        <w:tc>
          <w:tcPr>
            <w:tcW w:w="1538" w:type="dxa"/>
            <w:tcBorders/>
            <w:vAlign w:val="center"/>
          </w:tcPr>
          <w:p>
            <w:pPr>
              <w:pStyle w:val="TableContents"/>
              <w:bidi w:val="0"/>
              <w:spacing w:before="0" w:after="283"/>
              <w:jc w:val="left"/>
              <w:rPr/>
            </w:pPr>
            <w:r>
              <w:rPr/>
              <w:t xml:space="preserve">0.003 </w:t>
            </w:r>
          </w:p>
        </w:tc>
        <w:tc>
          <w:tcPr>
            <w:tcW w:w="2467" w:type="dxa"/>
            <w:tcBorders/>
            <w:vAlign w:val="center"/>
          </w:tcPr>
          <w:p>
            <w:pPr>
              <w:pStyle w:val="TableContents"/>
              <w:bidi w:val="0"/>
              <w:spacing w:before="0" w:after="283"/>
              <w:jc w:val="left"/>
              <w:rPr/>
            </w:pPr>
            <w:r>
              <w:rPr/>
              <w:t xml:space="preserve">Montserrat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UT6 </w:t>
            </w:r>
          </w:p>
        </w:tc>
        <w:tc>
          <w:tcPr>
            <w:tcW w:w="2371" w:type="dxa"/>
            <w:tcBorders/>
            <w:vAlign w:val="center"/>
          </w:tcPr>
          <w:p>
            <w:pPr>
              <w:pStyle w:val="TableContents"/>
              <w:bidi w:val="0"/>
              <w:spacing w:before="0" w:after="283"/>
              <w:jc w:val="left"/>
              <w:rPr/>
            </w:pPr>
            <w:r>
              <w:rPr/>
              <w:t xml:space="preserve">Lakshadweep </w:t>
            </w:r>
          </w:p>
        </w:tc>
        <w:tc>
          <w:tcPr>
            <w:tcW w:w="1138" w:type="dxa"/>
            <w:tcBorders/>
            <w:vAlign w:val="center"/>
          </w:tcPr>
          <w:p>
            <w:pPr>
              <w:pStyle w:val="TableContents"/>
              <w:bidi w:val="0"/>
              <w:spacing w:before="0" w:after="283"/>
              <w:jc w:val="left"/>
              <w:rPr/>
            </w:pPr>
            <w:r>
              <w:rPr/>
              <w:t xml:space="preserve">32 </w:t>
            </w:r>
          </w:p>
        </w:tc>
        <w:tc>
          <w:tcPr>
            <w:tcW w:w="1429" w:type="dxa"/>
            <w:tcBorders/>
            <w:vAlign w:val="center"/>
          </w:tcPr>
          <w:p>
            <w:pPr>
              <w:pStyle w:val="TableContents"/>
              <w:bidi w:val="0"/>
              <w:spacing w:before="0" w:after="283"/>
              <w:jc w:val="left"/>
              <w:rPr/>
            </w:pPr>
            <w:r>
              <w:rPr/>
              <w:t xml:space="preserve">Arabianmeri </w:t>
            </w:r>
          </w:p>
        </w:tc>
        <w:tc>
          <w:tcPr>
            <w:tcW w:w="1538" w:type="dxa"/>
            <w:tcBorders/>
            <w:vAlign w:val="center"/>
          </w:tcPr>
          <w:p>
            <w:pPr>
              <w:pStyle w:val="TableContents"/>
              <w:bidi w:val="0"/>
              <w:spacing w:before="0" w:after="283"/>
              <w:jc w:val="left"/>
              <w:rPr/>
            </w:pPr>
            <w:r>
              <w:rPr/>
              <w:t xml:space="preserve">0.001 </w:t>
            </w:r>
          </w:p>
        </w:tc>
        <w:tc>
          <w:tcPr>
            <w:tcW w:w="2467" w:type="dxa"/>
            <w:tcBorders/>
            <w:vAlign w:val="center"/>
          </w:tcPr>
          <w:p>
            <w:pPr>
              <w:pStyle w:val="TableContents"/>
              <w:bidi w:val="0"/>
              <w:spacing w:before="0" w:after="283"/>
              <w:jc w:val="left"/>
              <w:rPr/>
            </w:pPr>
            <w:r>
              <w:rPr/>
              <w:t xml:space="preserve">Macao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 * </w:t>
            </w:r>
          </w:p>
        </w:tc>
        <w:tc>
          <w:tcPr>
            <w:tcW w:w="2371" w:type="dxa"/>
            <w:tcBorders/>
            <w:vAlign w:val="center"/>
          </w:tcPr>
          <w:p>
            <w:pPr>
              <w:pStyle w:val="TableContents"/>
              <w:bidi w:val="0"/>
              <w:spacing w:before="0" w:after="283"/>
              <w:jc w:val="left"/>
              <w:rPr/>
            </w:pPr>
            <w:r>
              <w:rPr/>
              <w:t xml:space="preserve">Kiistanalainen alue (valtioiden välillä) </w:t>
            </w:r>
          </w:p>
        </w:tc>
        <w:tc>
          <w:tcPr>
            <w:tcW w:w="1138" w:type="dxa"/>
            <w:tcBorders/>
            <w:vAlign w:val="center"/>
          </w:tcPr>
          <w:p>
            <w:pPr>
              <w:pStyle w:val="TableContents"/>
              <w:bidi w:val="0"/>
              <w:spacing w:before="0" w:after="283"/>
              <w:jc w:val="left"/>
              <w:rPr/>
            </w:pPr>
            <w:r>
              <w:rPr/>
              <w:t xml:space="preserve">23 </w:t>
            </w:r>
          </w:p>
        </w:tc>
        <w:tc>
          <w:tcPr>
            <w:tcW w:w="1429"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pPr>
            <w:r>
              <w:rPr/>
              <w:t xml:space="preserve">0.0007 </w:t>
            </w:r>
          </w:p>
        </w:tc>
        <w:tc>
          <w:tcPr>
            <w:tcW w:w="2467" w:type="dxa"/>
            <w:tcBorders/>
            <w:vAlign w:val="center"/>
          </w:tcPr>
          <w:p>
            <w:pPr>
              <w:pStyle w:val="TableContents"/>
              <w:bidi w:val="0"/>
              <w:spacing w:before="0" w:after="283"/>
              <w:jc w:val="left"/>
              <w:rPr/>
            </w:pPr>
            <w:r>
              <w:rPr/>
              <w:t xml:space="preserve">Nauru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Intia </w:t>
            </w:r>
          </w:p>
        </w:tc>
        <w:tc>
          <w:tcPr>
            <w:tcW w:w="1138" w:type="dxa"/>
            <w:tcBorders/>
            <w:vAlign w:val="center"/>
          </w:tcPr>
          <w:p>
            <w:pPr>
              <w:pStyle w:val="TableContents"/>
              <w:bidi w:val="0"/>
              <w:spacing w:before="0" w:after="283"/>
              <w:jc w:val="left"/>
              <w:rPr/>
            </w:pPr>
            <w:r>
              <w:rPr/>
              <w:t xml:space="preserve">3,287,263 </w:t>
            </w:r>
          </w:p>
        </w:tc>
        <w:tc>
          <w:tcPr>
            <w:tcW w:w="1429"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pPr>
            <w:r>
              <w:rPr/>
              <w:t xml:space="preserve">100 </w:t>
            </w:r>
          </w:p>
        </w:tc>
        <w:tc>
          <w:tcPr>
            <w:tcW w:w="2467" w:type="dxa"/>
            <w:tcBorders/>
            <w:vAlign w:val="center"/>
          </w:tcPr>
          <w:p>
            <w:pPr>
              <w:pStyle w:val="TableContents"/>
              <w:bidi w:val="0"/>
              <w:spacing w:before="0" w:after="283"/>
              <w:jc w:val="left"/>
              <w:rPr>
                <w:sz w:val="4"/>
                <w:szCs w:val="4"/>
              </w:rPr>
            </w:pPr>
            <w:r>
              <w:rPr>
                <w:sz w:val="4"/>
                <w:szCs w:val="4"/>
              </w:rPr>
            </w:r>
          </w:p>
        </w:tc>
        <w:tc>
          <w:tcPr>
            <w:tcW w:w="54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 joka on Intian suurin osavaltio.</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721"/>
        <w:gridCol w:w="2252"/>
        <w:gridCol w:w="1142"/>
        <w:gridCol w:w="1435"/>
        <w:gridCol w:w="1572"/>
        <w:gridCol w:w="2538"/>
        <w:gridCol w:w="545"/>
      </w:tblGrid>
      <w:tr>
        <w:trPr/>
        <w:tc>
          <w:tcPr>
            <w:tcW w:w="721" w:type="dxa"/>
            <w:tcBorders/>
            <w:vAlign w:val="center"/>
          </w:tcPr>
          <w:p>
            <w:pPr>
              <w:pStyle w:val="TableHeading"/>
              <w:suppressLineNumbers/>
              <w:bidi w:val="0"/>
              <w:spacing w:before="0" w:after="283"/>
              <w:jc w:val="center"/>
              <w:rPr/>
            </w:pPr>
            <w:r>
              <w:rPr/>
              <w:t xml:space="preserve">Sijoitus </w:t>
            </w:r>
          </w:p>
        </w:tc>
        <w:tc>
          <w:tcPr>
            <w:tcW w:w="2252" w:type="dxa"/>
            <w:tcBorders/>
            <w:vAlign w:val="center"/>
          </w:tcPr>
          <w:p>
            <w:pPr>
              <w:pStyle w:val="TableHeading"/>
              <w:suppressLineNumbers/>
              <w:bidi w:val="0"/>
              <w:spacing w:before="0" w:after="283"/>
              <w:jc w:val="center"/>
              <w:rPr/>
            </w:pPr>
            <w:r>
              <w:rPr/>
              <w:t xml:space="preserve">Valtio / alue </w:t>
            </w:r>
          </w:p>
        </w:tc>
        <w:tc>
          <w:tcPr>
            <w:tcW w:w="1142" w:type="dxa"/>
            <w:tcBorders/>
            <w:vAlign w:val="center"/>
          </w:tcPr>
          <w:p>
            <w:pPr>
              <w:pStyle w:val="TableHeading"/>
              <w:suppressLineNumbers/>
              <w:bidi w:val="0"/>
              <w:spacing w:before="0" w:after="283"/>
              <w:jc w:val="center"/>
              <w:rPr/>
            </w:pPr>
            <w:r>
              <w:rPr/>
              <w:t xml:space="preserve">Pinta-ala (km) </w:t>
            </w:r>
          </w:p>
        </w:tc>
        <w:tc>
          <w:tcPr>
            <w:tcW w:w="1435" w:type="dxa"/>
            <w:tcBorders/>
            <w:vAlign w:val="center"/>
          </w:tcPr>
          <w:p>
            <w:pPr>
              <w:pStyle w:val="TableHeading"/>
              <w:suppressLineNumbers/>
              <w:bidi w:val="0"/>
              <w:spacing w:before="0" w:after="283"/>
              <w:jc w:val="center"/>
              <w:rPr/>
            </w:pPr>
            <w:r>
              <w:rPr/>
              <w:t xml:space="preserve">Alue </w:t>
            </w:r>
          </w:p>
        </w:tc>
        <w:tc>
          <w:tcPr>
            <w:tcW w:w="1572" w:type="dxa"/>
            <w:tcBorders/>
            <w:vAlign w:val="center"/>
          </w:tcPr>
          <w:p>
            <w:pPr>
              <w:pStyle w:val="TableHeading"/>
              <w:suppressLineNumbers/>
              <w:bidi w:val="0"/>
              <w:spacing w:before="0" w:after="283"/>
              <w:jc w:val="center"/>
              <w:rPr/>
            </w:pPr>
            <w:r>
              <w:rPr/>
              <w:t xml:space="preserve">Kansallinen osuus (%) </w:t>
            </w:r>
          </w:p>
        </w:tc>
        <w:tc>
          <w:tcPr>
            <w:tcW w:w="2538" w:type="dxa"/>
            <w:tcBorders/>
            <w:vAlign w:val="center"/>
          </w:tcPr>
          <w:p>
            <w:pPr>
              <w:pStyle w:val="TableHeading"/>
              <w:suppressLineNumbers/>
              <w:bidi w:val="0"/>
              <w:spacing w:before="0" w:after="283"/>
              <w:jc w:val="center"/>
              <w:rPr/>
            </w:pPr>
            <w:r>
              <w:rPr/>
              <w:t xml:space="preserve">Vastaavan kokoinen maa </w:t>
            </w:r>
          </w:p>
        </w:tc>
        <w:tc>
          <w:tcPr>
            <w:tcW w:w="545" w:type="dxa"/>
            <w:tcBorders/>
            <w:vAlign w:val="center"/>
          </w:tcPr>
          <w:p>
            <w:pPr>
              <w:pStyle w:val="TableHeading"/>
              <w:suppressLineNumbers/>
              <w:bidi w:val="0"/>
              <w:spacing w:before="0" w:after="283"/>
              <w:jc w:val="center"/>
              <w:rPr/>
            </w:pPr>
            <w:r>
              <w:rPr/>
              <w:t xml:space="preserve">Viite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2252" w:type="dxa"/>
            <w:tcBorders/>
            <w:vAlign w:val="center"/>
          </w:tcPr>
          <w:p>
            <w:pPr>
              <w:pStyle w:val="TableContents"/>
              <w:bidi w:val="0"/>
              <w:spacing w:before="0" w:after="283"/>
              <w:jc w:val="left"/>
              <w:rPr/>
            </w:pPr>
            <w:r>
              <w:rPr>
                <w:color w:val="A9A9A9"/>
              </w:rPr>
              <w:t xml:space="preserve">Rajastha</w:t>
            </w:r>
            <w:r>
              <w:rPr/>
              <w:t xml:space="preserve">n </w:t>
            </w:r>
          </w:p>
        </w:tc>
        <w:tc>
          <w:tcPr>
            <w:tcW w:w="1142" w:type="dxa"/>
            <w:tcBorders/>
            <w:vAlign w:val="center"/>
          </w:tcPr>
          <w:p>
            <w:pPr>
              <w:pStyle w:val="TableContents"/>
              <w:bidi w:val="0"/>
              <w:spacing w:before="0" w:after="283"/>
              <w:jc w:val="left"/>
              <w:rPr/>
            </w:pPr>
            <w:r>
              <w:rPr/>
              <w:t xml:space="preserve">342,239 </w:t>
            </w:r>
          </w:p>
        </w:tc>
        <w:tc>
          <w:tcPr>
            <w:tcW w:w="1435" w:type="dxa"/>
            <w:tcBorders/>
            <w:vAlign w:val="center"/>
          </w:tcPr>
          <w:p>
            <w:pPr>
              <w:pStyle w:val="TableContents"/>
              <w:bidi w:val="0"/>
              <w:spacing w:before="0" w:after="283"/>
              <w:jc w:val="left"/>
              <w:rPr/>
            </w:pPr>
            <w:r>
              <w:rPr/>
              <w:t xml:space="preserve">Pohjoinen </w:t>
            </w:r>
          </w:p>
        </w:tc>
        <w:tc>
          <w:tcPr>
            <w:tcW w:w="1572" w:type="dxa"/>
            <w:tcBorders/>
            <w:vAlign w:val="center"/>
          </w:tcPr>
          <w:p>
            <w:pPr>
              <w:pStyle w:val="TableContents"/>
              <w:bidi w:val="0"/>
              <w:spacing w:before="0" w:after="283"/>
              <w:jc w:val="left"/>
              <w:rPr/>
            </w:pPr>
            <w:r>
              <w:rPr/>
              <w:t xml:space="preserve">10.41 </w:t>
            </w:r>
          </w:p>
        </w:tc>
        <w:tc>
          <w:tcPr>
            <w:tcW w:w="2538" w:type="dxa"/>
            <w:tcBorders/>
            <w:vAlign w:val="center"/>
          </w:tcPr>
          <w:p>
            <w:pPr>
              <w:pStyle w:val="TableContents"/>
              <w:bidi w:val="0"/>
              <w:spacing w:before="0" w:after="283"/>
              <w:jc w:val="left"/>
              <w:rPr/>
            </w:pPr>
            <w:r>
              <w:rPr/>
              <w:t xml:space="preserve">Kongon tasavalta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sz w:val="4"/>
                <w:szCs w:val="4"/>
              </w:rPr>
            </w:pPr>
            <w:r>
              <w:rPr>
                <w:sz w:val="4"/>
                <w:szCs w:val="4"/>
              </w:rPr>
            </w:r>
          </w:p>
        </w:tc>
        <w:tc>
          <w:tcPr>
            <w:tcW w:w="2252" w:type="dxa"/>
            <w:tcBorders/>
            <w:vAlign w:val="center"/>
          </w:tcPr>
          <w:p>
            <w:pPr>
              <w:pStyle w:val="TableContents"/>
              <w:bidi w:val="0"/>
              <w:spacing w:before="0" w:after="283"/>
              <w:jc w:val="left"/>
              <w:rPr/>
            </w:pPr>
            <w:r>
              <w:rPr/>
              <w:t xml:space="preserve">Madhya Pradesh </w:t>
            </w:r>
          </w:p>
        </w:tc>
        <w:tc>
          <w:tcPr>
            <w:tcW w:w="1142" w:type="dxa"/>
            <w:tcBorders/>
            <w:vAlign w:val="center"/>
          </w:tcPr>
          <w:p>
            <w:pPr>
              <w:pStyle w:val="TableContents"/>
              <w:bidi w:val="0"/>
              <w:spacing w:before="0" w:after="283"/>
              <w:jc w:val="left"/>
              <w:rPr/>
            </w:pPr>
            <w:r>
              <w:rPr/>
              <w:t xml:space="preserve">308,245 </w:t>
            </w:r>
          </w:p>
        </w:tc>
        <w:tc>
          <w:tcPr>
            <w:tcW w:w="1435" w:type="dxa"/>
            <w:tcBorders/>
            <w:vAlign w:val="center"/>
          </w:tcPr>
          <w:p>
            <w:pPr>
              <w:pStyle w:val="TableContents"/>
              <w:bidi w:val="0"/>
              <w:spacing w:before="0" w:after="283"/>
              <w:jc w:val="left"/>
              <w:rPr/>
            </w:pPr>
            <w:r>
              <w:rPr/>
              <w:t xml:space="preserve">Keskus </w:t>
            </w:r>
          </w:p>
        </w:tc>
        <w:tc>
          <w:tcPr>
            <w:tcW w:w="1572" w:type="dxa"/>
            <w:tcBorders/>
            <w:vAlign w:val="center"/>
          </w:tcPr>
          <w:p>
            <w:pPr>
              <w:pStyle w:val="TableContents"/>
              <w:bidi w:val="0"/>
              <w:spacing w:before="0" w:after="283"/>
              <w:jc w:val="left"/>
              <w:rPr/>
            </w:pPr>
            <w:r>
              <w:rPr/>
              <w:t xml:space="preserve">9.37 </w:t>
            </w:r>
          </w:p>
        </w:tc>
        <w:tc>
          <w:tcPr>
            <w:tcW w:w="2538" w:type="dxa"/>
            <w:tcBorders/>
            <w:vAlign w:val="center"/>
          </w:tcPr>
          <w:p>
            <w:pPr>
              <w:pStyle w:val="TableContents"/>
              <w:bidi w:val="0"/>
              <w:spacing w:before="0" w:after="283"/>
              <w:jc w:val="left"/>
              <w:rPr/>
            </w:pPr>
            <w:r>
              <w:rPr/>
              <w:t xml:space="preserve">Oman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sz w:val="4"/>
                <w:szCs w:val="4"/>
              </w:rPr>
            </w:pPr>
            <w:r>
              <w:rPr>
                <w:sz w:val="4"/>
                <w:szCs w:val="4"/>
              </w:rPr>
            </w:r>
          </w:p>
        </w:tc>
        <w:tc>
          <w:tcPr>
            <w:tcW w:w="2252" w:type="dxa"/>
            <w:tcBorders/>
            <w:vAlign w:val="center"/>
          </w:tcPr>
          <w:p>
            <w:pPr>
              <w:pStyle w:val="TableContents"/>
              <w:bidi w:val="0"/>
              <w:spacing w:before="0" w:after="283"/>
              <w:jc w:val="left"/>
              <w:rPr/>
            </w:pPr>
            <w:r>
              <w:rPr/>
              <w:t xml:space="preserve">Maharashtra </w:t>
            </w:r>
          </w:p>
        </w:tc>
        <w:tc>
          <w:tcPr>
            <w:tcW w:w="1142" w:type="dxa"/>
            <w:tcBorders/>
            <w:vAlign w:val="center"/>
          </w:tcPr>
          <w:p>
            <w:pPr>
              <w:pStyle w:val="TableContents"/>
              <w:bidi w:val="0"/>
              <w:spacing w:before="0" w:after="283"/>
              <w:jc w:val="left"/>
              <w:rPr/>
            </w:pPr>
            <w:r>
              <w:rPr/>
              <w:t xml:space="preserve">307,713 </w:t>
            </w:r>
          </w:p>
        </w:tc>
        <w:tc>
          <w:tcPr>
            <w:tcW w:w="1435" w:type="dxa"/>
            <w:tcBorders/>
            <w:vAlign w:val="center"/>
          </w:tcPr>
          <w:p>
            <w:pPr>
              <w:pStyle w:val="TableContents"/>
              <w:bidi w:val="0"/>
              <w:spacing w:before="0" w:after="283"/>
              <w:jc w:val="left"/>
              <w:rPr/>
            </w:pPr>
            <w:r>
              <w:rPr/>
              <w:t xml:space="preserve">Länsi </w:t>
            </w:r>
          </w:p>
        </w:tc>
        <w:tc>
          <w:tcPr>
            <w:tcW w:w="1572" w:type="dxa"/>
            <w:tcBorders/>
            <w:vAlign w:val="center"/>
          </w:tcPr>
          <w:p>
            <w:pPr>
              <w:pStyle w:val="TableContents"/>
              <w:bidi w:val="0"/>
              <w:spacing w:before="0" w:after="283"/>
              <w:jc w:val="left"/>
              <w:rPr/>
            </w:pPr>
            <w:r>
              <w:rPr/>
              <w:t xml:space="preserve">9.36 </w:t>
            </w:r>
          </w:p>
        </w:tc>
        <w:tc>
          <w:tcPr>
            <w:tcW w:w="2538" w:type="dxa"/>
            <w:tcBorders/>
            <w:vAlign w:val="center"/>
          </w:tcPr>
          <w:p>
            <w:pPr>
              <w:pStyle w:val="TableContents"/>
              <w:bidi w:val="0"/>
              <w:spacing w:before="0" w:after="283"/>
              <w:jc w:val="left"/>
              <w:rPr/>
            </w:pPr>
            <w:r>
              <w:rPr/>
              <w:t xml:space="preserve">Oman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sz w:val="4"/>
                <w:szCs w:val="4"/>
              </w:rPr>
            </w:pPr>
            <w:r>
              <w:rPr>
                <w:sz w:val="4"/>
                <w:szCs w:val="4"/>
              </w:rPr>
            </w:r>
          </w:p>
        </w:tc>
        <w:tc>
          <w:tcPr>
            <w:tcW w:w="2252" w:type="dxa"/>
            <w:tcBorders/>
            <w:vAlign w:val="center"/>
          </w:tcPr>
          <w:p>
            <w:pPr>
              <w:pStyle w:val="TableContents"/>
              <w:bidi w:val="0"/>
              <w:spacing w:before="0" w:after="283"/>
              <w:jc w:val="left"/>
              <w:rPr/>
            </w:pPr>
            <w:r>
              <w:rPr/>
              <w:t xml:space="preserve">Uttar Pradesh </w:t>
            </w:r>
          </w:p>
        </w:tc>
        <w:tc>
          <w:tcPr>
            <w:tcW w:w="1142" w:type="dxa"/>
            <w:tcBorders/>
            <w:vAlign w:val="center"/>
          </w:tcPr>
          <w:p>
            <w:pPr>
              <w:pStyle w:val="TableContents"/>
              <w:bidi w:val="0"/>
              <w:spacing w:before="0" w:after="283"/>
              <w:jc w:val="left"/>
              <w:rPr/>
            </w:pPr>
            <w:r>
              <w:rPr/>
              <w:t xml:space="preserve">240,928 </w:t>
            </w:r>
          </w:p>
        </w:tc>
        <w:tc>
          <w:tcPr>
            <w:tcW w:w="1435" w:type="dxa"/>
            <w:tcBorders/>
            <w:vAlign w:val="center"/>
          </w:tcPr>
          <w:p>
            <w:pPr>
              <w:pStyle w:val="TableContents"/>
              <w:bidi w:val="0"/>
              <w:spacing w:before="0" w:after="283"/>
              <w:jc w:val="left"/>
              <w:rPr/>
            </w:pPr>
            <w:r>
              <w:rPr/>
              <w:t xml:space="preserve">Keskus </w:t>
            </w:r>
          </w:p>
        </w:tc>
        <w:tc>
          <w:tcPr>
            <w:tcW w:w="1572" w:type="dxa"/>
            <w:tcBorders/>
            <w:vAlign w:val="center"/>
          </w:tcPr>
          <w:p>
            <w:pPr>
              <w:pStyle w:val="TableContents"/>
              <w:bidi w:val="0"/>
              <w:spacing w:before="0" w:after="283"/>
              <w:jc w:val="left"/>
              <w:rPr/>
            </w:pPr>
            <w:r>
              <w:rPr/>
              <w:t xml:space="preserve">7.33 </w:t>
            </w:r>
          </w:p>
        </w:tc>
        <w:tc>
          <w:tcPr>
            <w:tcW w:w="2538" w:type="dxa"/>
            <w:tcBorders/>
            <w:vAlign w:val="center"/>
          </w:tcPr>
          <w:p>
            <w:pPr>
              <w:pStyle w:val="TableContents"/>
              <w:bidi w:val="0"/>
              <w:spacing w:before="0" w:after="283"/>
              <w:jc w:val="left"/>
              <w:rPr/>
            </w:pPr>
            <w:r>
              <w:rPr/>
              <w:t xml:space="preserve">Uganda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sz w:val="4"/>
                <w:szCs w:val="4"/>
              </w:rPr>
            </w:pPr>
            <w:r>
              <w:rPr>
                <w:sz w:val="4"/>
                <w:szCs w:val="4"/>
              </w:rPr>
            </w:r>
          </w:p>
        </w:tc>
        <w:tc>
          <w:tcPr>
            <w:tcW w:w="2252" w:type="dxa"/>
            <w:tcBorders/>
            <w:vAlign w:val="center"/>
          </w:tcPr>
          <w:p>
            <w:pPr>
              <w:pStyle w:val="TableContents"/>
              <w:bidi w:val="0"/>
              <w:spacing w:before="0" w:after="283"/>
              <w:jc w:val="left"/>
              <w:rPr/>
            </w:pPr>
            <w:r>
              <w:rPr/>
              <w:t xml:space="preserve">Jammu ja Kashmir </w:t>
            </w:r>
          </w:p>
        </w:tc>
        <w:tc>
          <w:tcPr>
            <w:tcW w:w="1142" w:type="dxa"/>
            <w:tcBorders/>
            <w:vAlign w:val="center"/>
          </w:tcPr>
          <w:p>
            <w:pPr>
              <w:pStyle w:val="TableContents"/>
              <w:bidi w:val="0"/>
              <w:spacing w:before="0" w:after="283"/>
              <w:jc w:val="left"/>
              <w:rPr/>
            </w:pPr>
            <w:r>
              <w:rPr/>
              <w:t xml:space="preserve">222,236 </w:t>
            </w:r>
          </w:p>
        </w:tc>
        <w:tc>
          <w:tcPr>
            <w:tcW w:w="1435" w:type="dxa"/>
            <w:tcBorders/>
            <w:vAlign w:val="center"/>
          </w:tcPr>
          <w:p>
            <w:pPr>
              <w:pStyle w:val="TableContents"/>
              <w:bidi w:val="0"/>
              <w:spacing w:before="0" w:after="283"/>
              <w:jc w:val="left"/>
              <w:rPr/>
            </w:pPr>
            <w:r>
              <w:rPr/>
              <w:t xml:space="preserve">Pohjoinen </w:t>
            </w:r>
          </w:p>
        </w:tc>
        <w:tc>
          <w:tcPr>
            <w:tcW w:w="1572" w:type="dxa"/>
            <w:tcBorders/>
            <w:vAlign w:val="center"/>
          </w:tcPr>
          <w:p>
            <w:pPr>
              <w:pStyle w:val="TableContents"/>
              <w:bidi w:val="0"/>
              <w:spacing w:before="0" w:after="283"/>
              <w:jc w:val="left"/>
              <w:rPr/>
            </w:pPr>
            <w:r>
              <w:rPr/>
              <w:t xml:space="preserve">6.76 </w:t>
            </w:r>
          </w:p>
        </w:tc>
        <w:tc>
          <w:tcPr>
            <w:tcW w:w="2538" w:type="dxa"/>
            <w:tcBorders/>
            <w:vAlign w:val="center"/>
          </w:tcPr>
          <w:p>
            <w:pPr>
              <w:pStyle w:val="TableContents"/>
              <w:bidi w:val="0"/>
              <w:spacing w:before="0" w:after="283"/>
              <w:jc w:val="left"/>
              <w:rPr/>
            </w:pPr>
            <w:r>
              <w:rPr/>
              <w:t xml:space="preserve">Guyana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6 </w:t>
            </w:r>
          </w:p>
        </w:tc>
        <w:tc>
          <w:tcPr>
            <w:tcW w:w="2252" w:type="dxa"/>
            <w:tcBorders/>
            <w:vAlign w:val="center"/>
          </w:tcPr>
          <w:p>
            <w:pPr>
              <w:pStyle w:val="TableContents"/>
              <w:bidi w:val="0"/>
              <w:spacing w:before="0" w:after="283"/>
              <w:jc w:val="left"/>
              <w:rPr/>
            </w:pPr>
            <w:r>
              <w:rPr/>
              <w:t xml:space="preserve">Gujarat </w:t>
            </w:r>
          </w:p>
        </w:tc>
        <w:tc>
          <w:tcPr>
            <w:tcW w:w="1142" w:type="dxa"/>
            <w:tcBorders/>
            <w:vAlign w:val="center"/>
          </w:tcPr>
          <w:p>
            <w:pPr>
              <w:pStyle w:val="TableContents"/>
              <w:bidi w:val="0"/>
              <w:spacing w:before="0" w:after="283"/>
              <w:jc w:val="left"/>
              <w:rPr/>
            </w:pPr>
            <w:r>
              <w:rPr/>
              <w:t xml:space="preserve">196,024 </w:t>
            </w:r>
          </w:p>
        </w:tc>
        <w:tc>
          <w:tcPr>
            <w:tcW w:w="1435" w:type="dxa"/>
            <w:tcBorders/>
            <w:vAlign w:val="center"/>
          </w:tcPr>
          <w:p>
            <w:pPr>
              <w:pStyle w:val="TableContents"/>
              <w:bidi w:val="0"/>
              <w:spacing w:before="0" w:after="283"/>
              <w:jc w:val="left"/>
              <w:rPr/>
            </w:pPr>
            <w:r>
              <w:rPr/>
              <w:t xml:space="preserve">Länsi </w:t>
            </w:r>
          </w:p>
        </w:tc>
        <w:tc>
          <w:tcPr>
            <w:tcW w:w="1572" w:type="dxa"/>
            <w:tcBorders/>
            <w:vAlign w:val="center"/>
          </w:tcPr>
          <w:p>
            <w:pPr>
              <w:pStyle w:val="TableContents"/>
              <w:bidi w:val="0"/>
              <w:spacing w:before="0" w:after="283"/>
              <w:jc w:val="left"/>
              <w:rPr/>
            </w:pPr>
            <w:r>
              <w:rPr/>
              <w:t xml:space="preserve">5.96 </w:t>
            </w:r>
          </w:p>
        </w:tc>
        <w:tc>
          <w:tcPr>
            <w:tcW w:w="2538" w:type="dxa"/>
            <w:tcBorders/>
            <w:vAlign w:val="center"/>
          </w:tcPr>
          <w:p>
            <w:pPr>
              <w:pStyle w:val="TableContents"/>
              <w:bidi w:val="0"/>
              <w:spacing w:before="0" w:after="283"/>
              <w:jc w:val="left"/>
              <w:rPr/>
            </w:pPr>
            <w:r>
              <w:rPr/>
              <w:t xml:space="preserve">Senegal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7 </w:t>
            </w:r>
          </w:p>
        </w:tc>
        <w:tc>
          <w:tcPr>
            <w:tcW w:w="2252" w:type="dxa"/>
            <w:tcBorders/>
            <w:vAlign w:val="center"/>
          </w:tcPr>
          <w:p>
            <w:pPr>
              <w:pStyle w:val="TableContents"/>
              <w:bidi w:val="0"/>
              <w:spacing w:before="0" w:after="283"/>
              <w:jc w:val="left"/>
              <w:rPr/>
            </w:pPr>
            <w:r>
              <w:rPr/>
              <w:t xml:space="preserve">Karnataka </w:t>
            </w:r>
          </w:p>
        </w:tc>
        <w:tc>
          <w:tcPr>
            <w:tcW w:w="1142" w:type="dxa"/>
            <w:tcBorders/>
            <w:vAlign w:val="center"/>
          </w:tcPr>
          <w:p>
            <w:pPr>
              <w:pStyle w:val="TableContents"/>
              <w:bidi w:val="0"/>
              <w:spacing w:before="0" w:after="283"/>
              <w:jc w:val="left"/>
              <w:rPr/>
            </w:pPr>
            <w:r>
              <w:rPr/>
              <w:t xml:space="preserve">191,791 </w:t>
            </w:r>
          </w:p>
        </w:tc>
        <w:tc>
          <w:tcPr>
            <w:tcW w:w="1435" w:type="dxa"/>
            <w:tcBorders/>
            <w:vAlign w:val="center"/>
          </w:tcPr>
          <w:p>
            <w:pPr>
              <w:pStyle w:val="TableContents"/>
              <w:bidi w:val="0"/>
              <w:spacing w:before="0" w:after="283"/>
              <w:jc w:val="left"/>
              <w:rPr/>
            </w:pPr>
            <w:r>
              <w:rPr/>
              <w:t xml:space="preserve">Eteläinen </w:t>
            </w:r>
          </w:p>
        </w:tc>
        <w:tc>
          <w:tcPr>
            <w:tcW w:w="1572" w:type="dxa"/>
            <w:tcBorders/>
            <w:vAlign w:val="center"/>
          </w:tcPr>
          <w:p>
            <w:pPr>
              <w:pStyle w:val="TableContents"/>
              <w:bidi w:val="0"/>
              <w:spacing w:before="0" w:after="283"/>
              <w:jc w:val="left"/>
              <w:rPr/>
            </w:pPr>
            <w:r>
              <w:rPr/>
              <w:t xml:space="preserve">5.83 </w:t>
            </w:r>
          </w:p>
        </w:tc>
        <w:tc>
          <w:tcPr>
            <w:tcW w:w="2538" w:type="dxa"/>
            <w:tcBorders/>
            <w:vAlign w:val="center"/>
          </w:tcPr>
          <w:p>
            <w:pPr>
              <w:pStyle w:val="TableContents"/>
              <w:bidi w:val="0"/>
              <w:spacing w:before="0" w:after="283"/>
              <w:jc w:val="left"/>
              <w:rPr/>
            </w:pPr>
            <w:r>
              <w:rPr/>
              <w:t xml:space="preserve">Senegal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8 </w:t>
            </w:r>
          </w:p>
        </w:tc>
        <w:tc>
          <w:tcPr>
            <w:tcW w:w="2252" w:type="dxa"/>
            <w:tcBorders/>
            <w:vAlign w:val="center"/>
          </w:tcPr>
          <w:p>
            <w:pPr>
              <w:pStyle w:val="TableContents"/>
              <w:bidi w:val="0"/>
              <w:spacing w:before="0" w:after="283"/>
              <w:jc w:val="left"/>
              <w:rPr/>
            </w:pPr>
            <w:r>
              <w:rPr/>
              <w:t xml:space="preserve">Andhra Pradesh </w:t>
            </w:r>
          </w:p>
        </w:tc>
        <w:tc>
          <w:tcPr>
            <w:tcW w:w="1142" w:type="dxa"/>
            <w:tcBorders/>
            <w:vAlign w:val="center"/>
          </w:tcPr>
          <w:p>
            <w:pPr>
              <w:pStyle w:val="TableContents"/>
              <w:bidi w:val="0"/>
              <w:spacing w:before="0" w:after="283"/>
              <w:jc w:val="left"/>
              <w:rPr/>
            </w:pPr>
            <w:r>
              <w:rPr/>
              <w:t xml:space="preserve">162,968 </w:t>
            </w:r>
          </w:p>
        </w:tc>
        <w:tc>
          <w:tcPr>
            <w:tcW w:w="1435" w:type="dxa"/>
            <w:tcBorders/>
            <w:vAlign w:val="center"/>
          </w:tcPr>
          <w:p>
            <w:pPr>
              <w:pStyle w:val="TableContents"/>
              <w:bidi w:val="0"/>
              <w:spacing w:before="0" w:after="283"/>
              <w:jc w:val="left"/>
              <w:rPr/>
            </w:pPr>
            <w:r>
              <w:rPr/>
              <w:t xml:space="preserve">Eteläinen </w:t>
            </w:r>
          </w:p>
        </w:tc>
        <w:tc>
          <w:tcPr>
            <w:tcW w:w="1572" w:type="dxa"/>
            <w:tcBorders/>
            <w:vAlign w:val="center"/>
          </w:tcPr>
          <w:p>
            <w:pPr>
              <w:pStyle w:val="TableContents"/>
              <w:bidi w:val="0"/>
              <w:spacing w:before="0" w:after="283"/>
              <w:jc w:val="left"/>
              <w:rPr/>
            </w:pPr>
            <w:r>
              <w:rPr/>
              <w:t xml:space="preserve">4.87 </w:t>
            </w:r>
          </w:p>
        </w:tc>
        <w:tc>
          <w:tcPr>
            <w:tcW w:w="2538" w:type="dxa"/>
            <w:tcBorders/>
            <w:vAlign w:val="center"/>
          </w:tcPr>
          <w:p>
            <w:pPr>
              <w:pStyle w:val="TableContents"/>
              <w:bidi w:val="0"/>
              <w:spacing w:before="0" w:after="283"/>
              <w:jc w:val="left"/>
              <w:rPr/>
            </w:pPr>
            <w:r>
              <w:rPr/>
              <w:t xml:space="preserve">Tunisia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9 </w:t>
            </w:r>
          </w:p>
        </w:tc>
        <w:tc>
          <w:tcPr>
            <w:tcW w:w="2252" w:type="dxa"/>
            <w:tcBorders/>
            <w:vAlign w:val="center"/>
          </w:tcPr>
          <w:p>
            <w:pPr>
              <w:pStyle w:val="TableContents"/>
              <w:bidi w:val="0"/>
              <w:spacing w:before="0" w:after="283"/>
              <w:jc w:val="left"/>
              <w:rPr/>
            </w:pPr>
            <w:r>
              <w:rPr/>
              <w:t xml:space="preserve">Odisha </w:t>
            </w:r>
          </w:p>
        </w:tc>
        <w:tc>
          <w:tcPr>
            <w:tcW w:w="1142" w:type="dxa"/>
            <w:tcBorders/>
            <w:vAlign w:val="center"/>
          </w:tcPr>
          <w:p>
            <w:pPr>
              <w:pStyle w:val="TableContents"/>
              <w:bidi w:val="0"/>
              <w:spacing w:before="0" w:after="283"/>
              <w:jc w:val="left"/>
              <w:rPr/>
            </w:pPr>
            <w:r>
              <w:rPr/>
              <w:t xml:space="preserve">155,707 </w:t>
            </w:r>
          </w:p>
        </w:tc>
        <w:tc>
          <w:tcPr>
            <w:tcW w:w="1435" w:type="dxa"/>
            <w:tcBorders/>
            <w:vAlign w:val="center"/>
          </w:tcPr>
          <w:p>
            <w:pPr>
              <w:pStyle w:val="TableContents"/>
              <w:bidi w:val="0"/>
              <w:spacing w:before="0" w:after="283"/>
              <w:jc w:val="left"/>
              <w:rPr/>
            </w:pPr>
            <w:r>
              <w:rPr/>
              <w:t xml:space="preserve">Itäinen </w:t>
            </w:r>
          </w:p>
        </w:tc>
        <w:tc>
          <w:tcPr>
            <w:tcW w:w="1572" w:type="dxa"/>
            <w:tcBorders/>
            <w:vAlign w:val="center"/>
          </w:tcPr>
          <w:p>
            <w:pPr>
              <w:pStyle w:val="TableContents"/>
              <w:bidi w:val="0"/>
              <w:spacing w:before="0" w:after="283"/>
              <w:jc w:val="left"/>
              <w:rPr/>
            </w:pPr>
            <w:r>
              <w:rPr/>
              <w:t xml:space="preserve">4.73 </w:t>
            </w:r>
          </w:p>
        </w:tc>
        <w:tc>
          <w:tcPr>
            <w:tcW w:w="2538" w:type="dxa"/>
            <w:tcBorders/>
            <w:vAlign w:val="center"/>
          </w:tcPr>
          <w:p>
            <w:pPr>
              <w:pStyle w:val="TableContents"/>
              <w:bidi w:val="0"/>
              <w:spacing w:before="0" w:after="283"/>
              <w:jc w:val="left"/>
              <w:rPr/>
            </w:pPr>
            <w:r>
              <w:rPr/>
              <w:t xml:space="preserve">Bangladesh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10 </w:t>
            </w:r>
          </w:p>
        </w:tc>
        <w:tc>
          <w:tcPr>
            <w:tcW w:w="2252" w:type="dxa"/>
            <w:tcBorders/>
            <w:vAlign w:val="center"/>
          </w:tcPr>
          <w:p>
            <w:pPr>
              <w:pStyle w:val="TableContents"/>
              <w:bidi w:val="0"/>
              <w:spacing w:before="0" w:after="283"/>
              <w:jc w:val="left"/>
              <w:rPr/>
            </w:pPr>
            <w:r>
              <w:rPr/>
              <w:t xml:space="preserve">Chhattisgarh </w:t>
            </w:r>
          </w:p>
        </w:tc>
        <w:tc>
          <w:tcPr>
            <w:tcW w:w="1142" w:type="dxa"/>
            <w:tcBorders/>
            <w:vAlign w:val="center"/>
          </w:tcPr>
          <w:p>
            <w:pPr>
              <w:pStyle w:val="TableContents"/>
              <w:bidi w:val="0"/>
              <w:spacing w:before="0" w:after="283"/>
              <w:jc w:val="left"/>
              <w:rPr/>
            </w:pPr>
            <w:r>
              <w:rPr/>
              <w:t xml:space="preserve">135,191 </w:t>
            </w:r>
          </w:p>
        </w:tc>
        <w:tc>
          <w:tcPr>
            <w:tcW w:w="1435" w:type="dxa"/>
            <w:tcBorders/>
            <w:vAlign w:val="center"/>
          </w:tcPr>
          <w:p>
            <w:pPr>
              <w:pStyle w:val="TableContents"/>
              <w:bidi w:val="0"/>
              <w:spacing w:before="0" w:after="283"/>
              <w:jc w:val="left"/>
              <w:rPr/>
            </w:pPr>
            <w:r>
              <w:rPr/>
              <w:t xml:space="preserve">Keskus </w:t>
            </w:r>
          </w:p>
        </w:tc>
        <w:tc>
          <w:tcPr>
            <w:tcW w:w="1572" w:type="dxa"/>
            <w:tcBorders/>
            <w:vAlign w:val="center"/>
          </w:tcPr>
          <w:p>
            <w:pPr>
              <w:pStyle w:val="TableContents"/>
              <w:bidi w:val="0"/>
              <w:spacing w:before="0" w:after="283"/>
              <w:jc w:val="left"/>
              <w:rPr/>
            </w:pPr>
            <w:r>
              <w:rPr/>
              <w:t xml:space="preserve">4.11 </w:t>
            </w:r>
          </w:p>
        </w:tc>
        <w:tc>
          <w:tcPr>
            <w:tcW w:w="2538" w:type="dxa"/>
            <w:tcBorders/>
            <w:vAlign w:val="center"/>
          </w:tcPr>
          <w:p>
            <w:pPr>
              <w:pStyle w:val="TableContents"/>
              <w:bidi w:val="0"/>
              <w:spacing w:before="0" w:after="283"/>
              <w:jc w:val="left"/>
              <w:rPr/>
            </w:pPr>
            <w:r>
              <w:rPr/>
              <w:t xml:space="preserve">Kreikka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11 </w:t>
            </w:r>
          </w:p>
        </w:tc>
        <w:tc>
          <w:tcPr>
            <w:tcW w:w="2252" w:type="dxa"/>
            <w:tcBorders/>
            <w:vAlign w:val="center"/>
          </w:tcPr>
          <w:p>
            <w:pPr>
              <w:pStyle w:val="TableContents"/>
              <w:bidi w:val="0"/>
              <w:spacing w:before="0" w:after="283"/>
              <w:jc w:val="left"/>
              <w:rPr/>
            </w:pPr>
            <w:r>
              <w:rPr/>
              <w:t xml:space="preserve">Tamil Nadu </w:t>
            </w:r>
          </w:p>
        </w:tc>
        <w:tc>
          <w:tcPr>
            <w:tcW w:w="1142" w:type="dxa"/>
            <w:tcBorders/>
            <w:vAlign w:val="center"/>
          </w:tcPr>
          <w:p>
            <w:pPr>
              <w:pStyle w:val="TableContents"/>
              <w:bidi w:val="0"/>
              <w:spacing w:before="0" w:after="283"/>
              <w:jc w:val="left"/>
              <w:rPr/>
            </w:pPr>
            <w:r>
              <w:rPr/>
              <w:t xml:space="preserve">130,058 </w:t>
            </w:r>
          </w:p>
        </w:tc>
        <w:tc>
          <w:tcPr>
            <w:tcW w:w="1435" w:type="dxa"/>
            <w:tcBorders/>
            <w:vAlign w:val="center"/>
          </w:tcPr>
          <w:p>
            <w:pPr>
              <w:pStyle w:val="TableContents"/>
              <w:bidi w:val="0"/>
              <w:spacing w:before="0" w:after="283"/>
              <w:jc w:val="left"/>
              <w:rPr/>
            </w:pPr>
            <w:r>
              <w:rPr/>
              <w:t xml:space="preserve">Eteläinen </w:t>
            </w:r>
          </w:p>
        </w:tc>
        <w:tc>
          <w:tcPr>
            <w:tcW w:w="1572" w:type="dxa"/>
            <w:tcBorders/>
            <w:vAlign w:val="center"/>
          </w:tcPr>
          <w:p>
            <w:pPr>
              <w:pStyle w:val="TableContents"/>
              <w:bidi w:val="0"/>
              <w:spacing w:before="0" w:after="283"/>
              <w:jc w:val="left"/>
              <w:rPr/>
            </w:pPr>
            <w:r>
              <w:rPr/>
              <w:t xml:space="preserve">3.95 </w:t>
            </w:r>
          </w:p>
        </w:tc>
        <w:tc>
          <w:tcPr>
            <w:tcW w:w="2538" w:type="dxa"/>
            <w:tcBorders/>
            <w:vAlign w:val="center"/>
          </w:tcPr>
          <w:p>
            <w:pPr>
              <w:pStyle w:val="TableContents"/>
              <w:bidi w:val="0"/>
              <w:spacing w:before="0" w:after="283"/>
              <w:jc w:val="left"/>
              <w:rPr/>
            </w:pPr>
            <w:r>
              <w:rPr/>
              <w:t xml:space="preserve">Nicaragua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12 </w:t>
            </w:r>
          </w:p>
        </w:tc>
        <w:tc>
          <w:tcPr>
            <w:tcW w:w="2252" w:type="dxa"/>
            <w:tcBorders/>
            <w:vAlign w:val="center"/>
          </w:tcPr>
          <w:p>
            <w:pPr>
              <w:pStyle w:val="TableContents"/>
              <w:bidi w:val="0"/>
              <w:spacing w:before="0" w:after="283"/>
              <w:jc w:val="left"/>
              <w:rPr/>
            </w:pPr>
            <w:r>
              <w:rPr/>
              <w:t xml:space="preserve">Telangana </w:t>
            </w:r>
          </w:p>
        </w:tc>
        <w:tc>
          <w:tcPr>
            <w:tcW w:w="1142" w:type="dxa"/>
            <w:tcBorders/>
            <w:vAlign w:val="center"/>
          </w:tcPr>
          <w:p>
            <w:pPr>
              <w:pStyle w:val="TableContents"/>
              <w:bidi w:val="0"/>
              <w:spacing w:before="0" w:after="283"/>
              <w:jc w:val="left"/>
              <w:rPr/>
            </w:pPr>
            <w:r>
              <w:rPr/>
              <w:t xml:space="preserve">112,077 </w:t>
            </w:r>
          </w:p>
        </w:tc>
        <w:tc>
          <w:tcPr>
            <w:tcW w:w="1435" w:type="dxa"/>
            <w:tcBorders/>
            <w:vAlign w:val="center"/>
          </w:tcPr>
          <w:p>
            <w:pPr>
              <w:pStyle w:val="TableContents"/>
              <w:bidi w:val="0"/>
              <w:spacing w:before="0" w:after="283"/>
              <w:jc w:val="left"/>
              <w:rPr/>
            </w:pPr>
            <w:r>
              <w:rPr/>
              <w:t xml:space="preserve">Eteläinen </w:t>
            </w:r>
          </w:p>
        </w:tc>
        <w:tc>
          <w:tcPr>
            <w:tcW w:w="1572" w:type="dxa"/>
            <w:tcBorders/>
            <w:vAlign w:val="center"/>
          </w:tcPr>
          <w:p>
            <w:pPr>
              <w:pStyle w:val="TableContents"/>
              <w:bidi w:val="0"/>
              <w:spacing w:before="0" w:after="283"/>
              <w:jc w:val="left"/>
              <w:rPr/>
            </w:pPr>
            <w:r>
              <w:rPr/>
              <w:t xml:space="preserve">3.49 </w:t>
            </w:r>
          </w:p>
        </w:tc>
        <w:tc>
          <w:tcPr>
            <w:tcW w:w="2538" w:type="dxa"/>
            <w:tcBorders/>
            <w:vAlign w:val="center"/>
          </w:tcPr>
          <w:p>
            <w:pPr>
              <w:pStyle w:val="TableContents"/>
              <w:bidi w:val="0"/>
              <w:spacing w:before="0" w:after="283"/>
              <w:jc w:val="left"/>
              <w:rPr/>
            </w:pPr>
            <w:r>
              <w:rPr/>
              <w:t xml:space="preserve">Honduras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13 </w:t>
            </w:r>
          </w:p>
        </w:tc>
        <w:tc>
          <w:tcPr>
            <w:tcW w:w="2252" w:type="dxa"/>
            <w:tcBorders/>
            <w:vAlign w:val="center"/>
          </w:tcPr>
          <w:p>
            <w:pPr>
              <w:pStyle w:val="TableContents"/>
              <w:bidi w:val="0"/>
              <w:spacing w:before="0" w:after="283"/>
              <w:jc w:val="left"/>
              <w:rPr/>
            </w:pPr>
            <w:r>
              <w:rPr/>
              <w:t xml:space="preserve">Bihar </w:t>
            </w:r>
          </w:p>
        </w:tc>
        <w:tc>
          <w:tcPr>
            <w:tcW w:w="1142" w:type="dxa"/>
            <w:tcBorders/>
            <w:vAlign w:val="center"/>
          </w:tcPr>
          <w:p>
            <w:pPr>
              <w:pStyle w:val="TableContents"/>
              <w:bidi w:val="0"/>
              <w:spacing w:before="0" w:after="283"/>
              <w:jc w:val="left"/>
              <w:rPr/>
            </w:pPr>
            <w:r>
              <w:rPr/>
              <w:t xml:space="preserve">94,163 </w:t>
            </w:r>
          </w:p>
        </w:tc>
        <w:tc>
          <w:tcPr>
            <w:tcW w:w="1435" w:type="dxa"/>
            <w:tcBorders/>
            <w:vAlign w:val="center"/>
          </w:tcPr>
          <w:p>
            <w:pPr>
              <w:pStyle w:val="TableContents"/>
              <w:bidi w:val="0"/>
              <w:spacing w:before="0" w:after="283"/>
              <w:jc w:val="left"/>
              <w:rPr/>
            </w:pPr>
            <w:r>
              <w:rPr/>
              <w:t xml:space="preserve">Itäinen </w:t>
            </w:r>
          </w:p>
        </w:tc>
        <w:tc>
          <w:tcPr>
            <w:tcW w:w="1572" w:type="dxa"/>
            <w:tcBorders/>
            <w:vAlign w:val="center"/>
          </w:tcPr>
          <w:p>
            <w:pPr>
              <w:pStyle w:val="TableContents"/>
              <w:bidi w:val="0"/>
              <w:spacing w:before="0" w:after="283"/>
              <w:jc w:val="left"/>
              <w:rPr/>
            </w:pPr>
            <w:r>
              <w:rPr/>
              <w:t xml:space="preserve">2.86 </w:t>
            </w:r>
          </w:p>
        </w:tc>
        <w:tc>
          <w:tcPr>
            <w:tcW w:w="2538" w:type="dxa"/>
            <w:tcBorders/>
            <w:vAlign w:val="center"/>
          </w:tcPr>
          <w:p>
            <w:pPr>
              <w:pStyle w:val="TableContents"/>
              <w:bidi w:val="0"/>
              <w:spacing w:before="0" w:after="283"/>
              <w:jc w:val="left"/>
              <w:rPr/>
            </w:pPr>
            <w:r>
              <w:rPr/>
              <w:t xml:space="preserve">Unkari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14 </w:t>
            </w:r>
          </w:p>
        </w:tc>
        <w:tc>
          <w:tcPr>
            <w:tcW w:w="2252" w:type="dxa"/>
            <w:tcBorders/>
            <w:vAlign w:val="center"/>
          </w:tcPr>
          <w:p>
            <w:pPr>
              <w:pStyle w:val="TableContents"/>
              <w:bidi w:val="0"/>
              <w:spacing w:before="0" w:after="283"/>
              <w:jc w:val="left"/>
              <w:rPr/>
            </w:pPr>
            <w:r>
              <w:rPr/>
              <w:t xml:space="preserve">Länsi-Bengali </w:t>
            </w:r>
          </w:p>
        </w:tc>
        <w:tc>
          <w:tcPr>
            <w:tcW w:w="1142" w:type="dxa"/>
            <w:tcBorders/>
            <w:vAlign w:val="center"/>
          </w:tcPr>
          <w:p>
            <w:pPr>
              <w:pStyle w:val="TableContents"/>
              <w:bidi w:val="0"/>
              <w:spacing w:before="0" w:after="283"/>
              <w:jc w:val="left"/>
              <w:rPr/>
            </w:pPr>
            <w:r>
              <w:rPr/>
              <w:t xml:space="preserve">88,752 </w:t>
            </w:r>
          </w:p>
        </w:tc>
        <w:tc>
          <w:tcPr>
            <w:tcW w:w="1435" w:type="dxa"/>
            <w:tcBorders/>
            <w:vAlign w:val="center"/>
          </w:tcPr>
          <w:p>
            <w:pPr>
              <w:pStyle w:val="TableContents"/>
              <w:bidi w:val="0"/>
              <w:spacing w:before="0" w:after="283"/>
              <w:jc w:val="left"/>
              <w:rPr/>
            </w:pPr>
            <w:r>
              <w:rPr/>
              <w:t xml:space="preserve">Itäinen </w:t>
            </w:r>
          </w:p>
        </w:tc>
        <w:tc>
          <w:tcPr>
            <w:tcW w:w="1572" w:type="dxa"/>
            <w:tcBorders/>
            <w:vAlign w:val="center"/>
          </w:tcPr>
          <w:p>
            <w:pPr>
              <w:pStyle w:val="TableContents"/>
              <w:bidi w:val="0"/>
              <w:spacing w:before="0" w:after="283"/>
              <w:jc w:val="left"/>
              <w:rPr/>
            </w:pPr>
            <w:r>
              <w:rPr/>
              <w:t xml:space="preserve">2.70 </w:t>
            </w:r>
          </w:p>
        </w:tc>
        <w:tc>
          <w:tcPr>
            <w:tcW w:w="2538" w:type="dxa"/>
            <w:tcBorders/>
            <w:vAlign w:val="center"/>
          </w:tcPr>
          <w:p>
            <w:pPr>
              <w:pStyle w:val="TableContents"/>
              <w:bidi w:val="0"/>
              <w:spacing w:before="0" w:after="283"/>
              <w:jc w:val="left"/>
              <w:rPr/>
            </w:pPr>
            <w:r>
              <w:rPr/>
              <w:t xml:space="preserve">Serbia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15 </w:t>
            </w:r>
          </w:p>
        </w:tc>
        <w:tc>
          <w:tcPr>
            <w:tcW w:w="2252" w:type="dxa"/>
            <w:tcBorders/>
            <w:vAlign w:val="center"/>
          </w:tcPr>
          <w:p>
            <w:pPr>
              <w:pStyle w:val="TableContents"/>
              <w:bidi w:val="0"/>
              <w:spacing w:before="0" w:after="283"/>
              <w:jc w:val="left"/>
              <w:rPr/>
            </w:pPr>
            <w:r>
              <w:rPr/>
              <w:t xml:space="preserve">Arunachal Pradesh </w:t>
            </w:r>
          </w:p>
        </w:tc>
        <w:tc>
          <w:tcPr>
            <w:tcW w:w="1142" w:type="dxa"/>
            <w:tcBorders/>
            <w:vAlign w:val="center"/>
          </w:tcPr>
          <w:p>
            <w:pPr>
              <w:pStyle w:val="TableContents"/>
              <w:bidi w:val="0"/>
              <w:spacing w:before="0" w:after="283"/>
              <w:jc w:val="left"/>
              <w:rPr/>
            </w:pPr>
            <w:r>
              <w:rPr/>
              <w:t xml:space="preserve">83,743 </w:t>
            </w:r>
          </w:p>
        </w:tc>
        <w:tc>
          <w:tcPr>
            <w:tcW w:w="1435" w:type="dxa"/>
            <w:tcBorders/>
            <w:vAlign w:val="center"/>
          </w:tcPr>
          <w:p>
            <w:pPr>
              <w:pStyle w:val="TableContents"/>
              <w:bidi w:val="0"/>
              <w:spacing w:before="0" w:after="283"/>
              <w:jc w:val="left"/>
              <w:rPr/>
            </w:pPr>
            <w:r>
              <w:rPr/>
              <w:t xml:space="preserve">Koillinen </w:t>
            </w:r>
          </w:p>
        </w:tc>
        <w:tc>
          <w:tcPr>
            <w:tcW w:w="1572" w:type="dxa"/>
            <w:tcBorders/>
            <w:vAlign w:val="center"/>
          </w:tcPr>
          <w:p>
            <w:pPr>
              <w:pStyle w:val="TableContents"/>
              <w:bidi w:val="0"/>
              <w:spacing w:before="0" w:after="283"/>
              <w:jc w:val="left"/>
              <w:rPr/>
            </w:pPr>
            <w:r>
              <w:rPr/>
              <w:t xml:space="preserve">2.54 </w:t>
            </w:r>
          </w:p>
        </w:tc>
        <w:tc>
          <w:tcPr>
            <w:tcW w:w="2538" w:type="dxa"/>
            <w:tcBorders/>
            <w:vAlign w:val="center"/>
          </w:tcPr>
          <w:p>
            <w:pPr>
              <w:pStyle w:val="TableContents"/>
              <w:bidi w:val="0"/>
              <w:spacing w:before="0" w:after="283"/>
              <w:jc w:val="left"/>
              <w:rPr/>
            </w:pPr>
            <w:r>
              <w:rPr/>
              <w:t xml:space="preserve">Itävalta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16 </w:t>
            </w:r>
          </w:p>
        </w:tc>
        <w:tc>
          <w:tcPr>
            <w:tcW w:w="2252" w:type="dxa"/>
            <w:tcBorders/>
            <w:vAlign w:val="center"/>
          </w:tcPr>
          <w:p>
            <w:pPr>
              <w:pStyle w:val="TableContents"/>
              <w:bidi w:val="0"/>
              <w:spacing w:before="0" w:after="283"/>
              <w:jc w:val="left"/>
              <w:rPr/>
            </w:pPr>
            <w:r>
              <w:rPr/>
              <w:t xml:space="preserve">Jharkhand </w:t>
            </w:r>
          </w:p>
        </w:tc>
        <w:tc>
          <w:tcPr>
            <w:tcW w:w="1142" w:type="dxa"/>
            <w:tcBorders/>
            <w:vAlign w:val="center"/>
          </w:tcPr>
          <w:p>
            <w:pPr>
              <w:pStyle w:val="TableContents"/>
              <w:bidi w:val="0"/>
              <w:spacing w:before="0" w:after="283"/>
              <w:jc w:val="left"/>
              <w:rPr/>
            </w:pPr>
            <w:r>
              <w:rPr/>
              <w:t xml:space="preserve">79,714 </w:t>
            </w:r>
          </w:p>
        </w:tc>
        <w:tc>
          <w:tcPr>
            <w:tcW w:w="1435" w:type="dxa"/>
            <w:tcBorders/>
            <w:vAlign w:val="center"/>
          </w:tcPr>
          <w:p>
            <w:pPr>
              <w:pStyle w:val="TableContents"/>
              <w:bidi w:val="0"/>
              <w:spacing w:before="0" w:after="283"/>
              <w:jc w:val="left"/>
              <w:rPr/>
            </w:pPr>
            <w:r>
              <w:rPr/>
              <w:t xml:space="preserve">Itäinen </w:t>
            </w:r>
          </w:p>
        </w:tc>
        <w:tc>
          <w:tcPr>
            <w:tcW w:w="1572" w:type="dxa"/>
            <w:tcBorders/>
            <w:vAlign w:val="center"/>
          </w:tcPr>
          <w:p>
            <w:pPr>
              <w:pStyle w:val="TableContents"/>
              <w:bidi w:val="0"/>
              <w:spacing w:before="0" w:after="283"/>
              <w:jc w:val="left"/>
              <w:rPr/>
            </w:pPr>
            <w:r>
              <w:rPr/>
              <w:t xml:space="preserve">2.42 </w:t>
            </w:r>
          </w:p>
        </w:tc>
        <w:tc>
          <w:tcPr>
            <w:tcW w:w="2538" w:type="dxa"/>
            <w:tcBorders/>
            <w:vAlign w:val="center"/>
          </w:tcPr>
          <w:p>
            <w:pPr>
              <w:pStyle w:val="TableContents"/>
              <w:bidi w:val="0"/>
              <w:spacing w:before="0" w:after="283"/>
              <w:jc w:val="left"/>
              <w:rPr/>
            </w:pPr>
            <w:r>
              <w:rPr/>
              <w:t xml:space="preserve">Tšekin tasavalta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17 </w:t>
            </w:r>
          </w:p>
        </w:tc>
        <w:tc>
          <w:tcPr>
            <w:tcW w:w="2252" w:type="dxa"/>
            <w:tcBorders/>
            <w:vAlign w:val="center"/>
          </w:tcPr>
          <w:p>
            <w:pPr>
              <w:pStyle w:val="TableContents"/>
              <w:bidi w:val="0"/>
              <w:spacing w:before="0" w:after="283"/>
              <w:jc w:val="left"/>
              <w:rPr/>
            </w:pPr>
            <w:r>
              <w:rPr/>
              <w:t xml:space="preserve">Assam </w:t>
            </w:r>
          </w:p>
        </w:tc>
        <w:tc>
          <w:tcPr>
            <w:tcW w:w="1142" w:type="dxa"/>
            <w:tcBorders/>
            <w:vAlign w:val="center"/>
          </w:tcPr>
          <w:p>
            <w:pPr>
              <w:pStyle w:val="TableContents"/>
              <w:bidi w:val="0"/>
              <w:spacing w:before="0" w:after="283"/>
              <w:jc w:val="left"/>
              <w:rPr/>
            </w:pPr>
            <w:r>
              <w:rPr/>
              <w:t xml:space="preserve">78,438 </w:t>
            </w:r>
          </w:p>
        </w:tc>
        <w:tc>
          <w:tcPr>
            <w:tcW w:w="1435" w:type="dxa"/>
            <w:tcBorders/>
            <w:vAlign w:val="center"/>
          </w:tcPr>
          <w:p>
            <w:pPr>
              <w:pStyle w:val="TableContents"/>
              <w:bidi w:val="0"/>
              <w:spacing w:before="0" w:after="283"/>
              <w:jc w:val="left"/>
              <w:rPr/>
            </w:pPr>
            <w:r>
              <w:rPr/>
              <w:t xml:space="preserve">Koillinen </w:t>
            </w:r>
          </w:p>
        </w:tc>
        <w:tc>
          <w:tcPr>
            <w:tcW w:w="1572" w:type="dxa"/>
            <w:tcBorders/>
            <w:vAlign w:val="center"/>
          </w:tcPr>
          <w:p>
            <w:pPr>
              <w:pStyle w:val="TableContents"/>
              <w:bidi w:val="0"/>
              <w:spacing w:before="0" w:after="283"/>
              <w:jc w:val="left"/>
              <w:rPr/>
            </w:pPr>
            <w:r>
              <w:rPr/>
              <w:t xml:space="preserve">2.38 </w:t>
            </w:r>
          </w:p>
        </w:tc>
        <w:tc>
          <w:tcPr>
            <w:tcW w:w="2538" w:type="dxa"/>
            <w:tcBorders/>
            <w:vAlign w:val="center"/>
          </w:tcPr>
          <w:p>
            <w:pPr>
              <w:pStyle w:val="TableContents"/>
              <w:bidi w:val="0"/>
              <w:spacing w:before="0" w:after="283"/>
              <w:jc w:val="left"/>
              <w:rPr/>
            </w:pPr>
            <w:r>
              <w:rPr/>
              <w:t xml:space="preserve">Tšekin tasavalta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18 </w:t>
            </w:r>
          </w:p>
        </w:tc>
        <w:tc>
          <w:tcPr>
            <w:tcW w:w="2252" w:type="dxa"/>
            <w:tcBorders/>
            <w:vAlign w:val="center"/>
          </w:tcPr>
          <w:p>
            <w:pPr>
              <w:pStyle w:val="TableContents"/>
              <w:bidi w:val="0"/>
              <w:spacing w:before="0" w:after="283"/>
              <w:jc w:val="left"/>
              <w:rPr/>
            </w:pPr>
            <w:r>
              <w:rPr/>
              <w:t xml:space="preserve">Himachal Pradesh </w:t>
            </w:r>
          </w:p>
        </w:tc>
        <w:tc>
          <w:tcPr>
            <w:tcW w:w="1142" w:type="dxa"/>
            <w:tcBorders/>
            <w:vAlign w:val="center"/>
          </w:tcPr>
          <w:p>
            <w:pPr>
              <w:pStyle w:val="TableContents"/>
              <w:bidi w:val="0"/>
              <w:spacing w:before="0" w:after="283"/>
              <w:jc w:val="left"/>
              <w:rPr/>
            </w:pPr>
            <w:r>
              <w:rPr/>
              <w:t xml:space="preserve">55,673 </w:t>
            </w:r>
          </w:p>
        </w:tc>
        <w:tc>
          <w:tcPr>
            <w:tcW w:w="1435" w:type="dxa"/>
            <w:tcBorders/>
            <w:vAlign w:val="center"/>
          </w:tcPr>
          <w:p>
            <w:pPr>
              <w:pStyle w:val="TableContents"/>
              <w:bidi w:val="0"/>
              <w:spacing w:before="0" w:after="283"/>
              <w:jc w:val="left"/>
              <w:rPr/>
            </w:pPr>
            <w:r>
              <w:rPr/>
              <w:t xml:space="preserve">Pohjoinen </w:t>
            </w:r>
          </w:p>
        </w:tc>
        <w:tc>
          <w:tcPr>
            <w:tcW w:w="1572" w:type="dxa"/>
            <w:tcBorders/>
            <w:vAlign w:val="center"/>
          </w:tcPr>
          <w:p>
            <w:pPr>
              <w:pStyle w:val="TableContents"/>
              <w:bidi w:val="0"/>
              <w:spacing w:before="0" w:after="283"/>
              <w:jc w:val="left"/>
              <w:rPr/>
            </w:pPr>
            <w:r>
              <w:rPr/>
              <w:t xml:space="preserve">1.70 </w:t>
            </w:r>
          </w:p>
        </w:tc>
        <w:tc>
          <w:tcPr>
            <w:tcW w:w="2538" w:type="dxa"/>
            <w:tcBorders/>
            <w:vAlign w:val="center"/>
          </w:tcPr>
          <w:p>
            <w:pPr>
              <w:pStyle w:val="TableContents"/>
              <w:bidi w:val="0"/>
              <w:spacing w:before="0" w:after="283"/>
              <w:jc w:val="left"/>
              <w:rPr/>
            </w:pPr>
            <w:r>
              <w:rPr/>
              <w:t xml:space="preserve">Kroatia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 </w:t>
            </w:r>
          </w:p>
        </w:tc>
        <w:tc>
          <w:tcPr>
            <w:tcW w:w="2252" w:type="dxa"/>
            <w:tcBorders/>
            <w:vAlign w:val="center"/>
          </w:tcPr>
          <w:p>
            <w:pPr>
              <w:pStyle w:val="TableContents"/>
              <w:bidi w:val="0"/>
              <w:spacing w:before="0" w:after="283"/>
              <w:jc w:val="left"/>
              <w:rPr/>
            </w:pPr>
            <w:r>
              <w:rPr/>
              <w:t xml:space="preserve">Uttarakhand </w:t>
            </w:r>
          </w:p>
        </w:tc>
        <w:tc>
          <w:tcPr>
            <w:tcW w:w="1142" w:type="dxa"/>
            <w:tcBorders/>
            <w:vAlign w:val="center"/>
          </w:tcPr>
          <w:p>
            <w:pPr>
              <w:pStyle w:val="TableContents"/>
              <w:bidi w:val="0"/>
              <w:spacing w:before="0" w:after="283"/>
              <w:jc w:val="left"/>
              <w:rPr/>
            </w:pPr>
            <w:r>
              <w:rPr/>
              <w:t xml:space="preserve">53,483 </w:t>
            </w:r>
          </w:p>
        </w:tc>
        <w:tc>
          <w:tcPr>
            <w:tcW w:w="1435" w:type="dxa"/>
            <w:tcBorders/>
            <w:vAlign w:val="center"/>
          </w:tcPr>
          <w:p>
            <w:pPr>
              <w:pStyle w:val="TableContents"/>
              <w:bidi w:val="0"/>
              <w:spacing w:before="0" w:after="283"/>
              <w:jc w:val="left"/>
              <w:rPr/>
            </w:pPr>
            <w:r>
              <w:rPr/>
              <w:t xml:space="preserve">Pohjoinen </w:t>
            </w:r>
          </w:p>
        </w:tc>
        <w:tc>
          <w:tcPr>
            <w:tcW w:w="1572" w:type="dxa"/>
            <w:tcBorders/>
            <w:vAlign w:val="center"/>
          </w:tcPr>
          <w:p>
            <w:pPr>
              <w:pStyle w:val="TableContents"/>
              <w:bidi w:val="0"/>
              <w:spacing w:before="0" w:after="283"/>
              <w:jc w:val="left"/>
              <w:rPr/>
            </w:pPr>
            <w:r>
              <w:rPr/>
              <w:t xml:space="preserve">1.62 </w:t>
            </w:r>
          </w:p>
        </w:tc>
        <w:tc>
          <w:tcPr>
            <w:tcW w:w="2538" w:type="dxa"/>
            <w:tcBorders/>
            <w:vAlign w:val="center"/>
          </w:tcPr>
          <w:p>
            <w:pPr>
              <w:pStyle w:val="TableContents"/>
              <w:bidi w:val="0"/>
              <w:spacing w:before="0" w:after="283"/>
              <w:jc w:val="left"/>
              <w:rPr/>
            </w:pPr>
            <w:r>
              <w:rPr/>
              <w:t xml:space="preserve">Costa Rica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20 </w:t>
            </w:r>
          </w:p>
        </w:tc>
        <w:tc>
          <w:tcPr>
            <w:tcW w:w="2252" w:type="dxa"/>
            <w:tcBorders/>
            <w:vAlign w:val="center"/>
          </w:tcPr>
          <w:p>
            <w:pPr>
              <w:pStyle w:val="TableContents"/>
              <w:bidi w:val="0"/>
              <w:spacing w:before="0" w:after="283"/>
              <w:jc w:val="left"/>
              <w:rPr/>
            </w:pPr>
            <w:r>
              <w:rPr/>
              <w:t xml:space="preserve">Punjab </w:t>
            </w:r>
          </w:p>
        </w:tc>
        <w:tc>
          <w:tcPr>
            <w:tcW w:w="1142" w:type="dxa"/>
            <w:tcBorders/>
            <w:vAlign w:val="center"/>
          </w:tcPr>
          <w:p>
            <w:pPr>
              <w:pStyle w:val="TableContents"/>
              <w:bidi w:val="0"/>
              <w:spacing w:before="0" w:after="283"/>
              <w:jc w:val="left"/>
              <w:rPr/>
            </w:pPr>
            <w:r>
              <w:rPr/>
              <w:t xml:space="preserve">50,362 </w:t>
            </w:r>
          </w:p>
        </w:tc>
        <w:tc>
          <w:tcPr>
            <w:tcW w:w="1435" w:type="dxa"/>
            <w:tcBorders/>
            <w:vAlign w:val="center"/>
          </w:tcPr>
          <w:p>
            <w:pPr>
              <w:pStyle w:val="TableContents"/>
              <w:bidi w:val="0"/>
              <w:spacing w:before="0" w:after="283"/>
              <w:jc w:val="left"/>
              <w:rPr/>
            </w:pPr>
            <w:r>
              <w:rPr/>
              <w:t xml:space="preserve">Pohjoinen </w:t>
            </w:r>
          </w:p>
        </w:tc>
        <w:tc>
          <w:tcPr>
            <w:tcW w:w="1572" w:type="dxa"/>
            <w:tcBorders/>
            <w:vAlign w:val="center"/>
          </w:tcPr>
          <w:p>
            <w:pPr>
              <w:pStyle w:val="TableContents"/>
              <w:bidi w:val="0"/>
              <w:spacing w:before="0" w:after="283"/>
              <w:jc w:val="left"/>
              <w:rPr/>
            </w:pPr>
            <w:r>
              <w:rPr/>
              <w:t xml:space="preserve">1.53 </w:t>
            </w:r>
          </w:p>
        </w:tc>
        <w:tc>
          <w:tcPr>
            <w:tcW w:w="2538" w:type="dxa"/>
            <w:tcBorders/>
            <w:vAlign w:val="center"/>
          </w:tcPr>
          <w:p>
            <w:pPr>
              <w:pStyle w:val="TableContents"/>
              <w:bidi w:val="0"/>
              <w:spacing w:before="0" w:after="283"/>
              <w:jc w:val="left"/>
              <w:rPr/>
            </w:pPr>
            <w:r>
              <w:rPr/>
              <w:t xml:space="preserve">Costa Rica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21 </w:t>
            </w:r>
          </w:p>
        </w:tc>
        <w:tc>
          <w:tcPr>
            <w:tcW w:w="2252" w:type="dxa"/>
            <w:tcBorders/>
            <w:vAlign w:val="center"/>
          </w:tcPr>
          <w:p>
            <w:pPr>
              <w:pStyle w:val="TableContents"/>
              <w:bidi w:val="0"/>
              <w:spacing w:before="0" w:after="283"/>
              <w:jc w:val="left"/>
              <w:rPr/>
            </w:pPr>
            <w:r>
              <w:rPr/>
              <w:t xml:space="preserve">Haryana </w:t>
            </w:r>
          </w:p>
        </w:tc>
        <w:tc>
          <w:tcPr>
            <w:tcW w:w="1142" w:type="dxa"/>
            <w:tcBorders/>
            <w:vAlign w:val="center"/>
          </w:tcPr>
          <w:p>
            <w:pPr>
              <w:pStyle w:val="TableContents"/>
              <w:bidi w:val="0"/>
              <w:spacing w:before="0" w:after="283"/>
              <w:jc w:val="left"/>
              <w:rPr/>
            </w:pPr>
            <w:r>
              <w:rPr/>
              <w:t xml:space="preserve">44,212 </w:t>
            </w:r>
          </w:p>
        </w:tc>
        <w:tc>
          <w:tcPr>
            <w:tcW w:w="1435" w:type="dxa"/>
            <w:tcBorders/>
            <w:vAlign w:val="center"/>
          </w:tcPr>
          <w:p>
            <w:pPr>
              <w:pStyle w:val="TableContents"/>
              <w:bidi w:val="0"/>
              <w:spacing w:before="0" w:after="283"/>
              <w:jc w:val="left"/>
              <w:rPr/>
            </w:pPr>
            <w:r>
              <w:rPr/>
              <w:t xml:space="preserve">Pohjoinen </w:t>
            </w:r>
          </w:p>
        </w:tc>
        <w:tc>
          <w:tcPr>
            <w:tcW w:w="1572" w:type="dxa"/>
            <w:tcBorders/>
            <w:vAlign w:val="center"/>
          </w:tcPr>
          <w:p>
            <w:pPr>
              <w:pStyle w:val="TableContents"/>
              <w:bidi w:val="0"/>
              <w:spacing w:before="0" w:after="283"/>
              <w:jc w:val="left"/>
              <w:rPr/>
            </w:pPr>
            <w:r>
              <w:rPr/>
              <w:t xml:space="preserve">1.34 </w:t>
            </w:r>
          </w:p>
        </w:tc>
        <w:tc>
          <w:tcPr>
            <w:tcW w:w="2538" w:type="dxa"/>
            <w:tcBorders/>
            <w:vAlign w:val="center"/>
          </w:tcPr>
          <w:p>
            <w:pPr>
              <w:pStyle w:val="TableContents"/>
              <w:bidi w:val="0"/>
              <w:spacing w:before="0" w:after="283"/>
              <w:jc w:val="left"/>
              <w:rPr/>
            </w:pPr>
            <w:r>
              <w:rPr/>
              <w:t xml:space="preserve">Tanska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22 </w:t>
            </w:r>
          </w:p>
        </w:tc>
        <w:tc>
          <w:tcPr>
            <w:tcW w:w="2252" w:type="dxa"/>
            <w:tcBorders/>
            <w:vAlign w:val="center"/>
          </w:tcPr>
          <w:p>
            <w:pPr>
              <w:pStyle w:val="TableContents"/>
              <w:bidi w:val="0"/>
              <w:spacing w:before="0" w:after="283"/>
              <w:jc w:val="left"/>
              <w:rPr/>
            </w:pPr>
            <w:r>
              <w:rPr/>
              <w:t xml:space="preserve">Kerala </w:t>
            </w:r>
          </w:p>
        </w:tc>
        <w:tc>
          <w:tcPr>
            <w:tcW w:w="1142" w:type="dxa"/>
            <w:tcBorders/>
            <w:vAlign w:val="center"/>
          </w:tcPr>
          <w:p>
            <w:pPr>
              <w:pStyle w:val="TableContents"/>
              <w:bidi w:val="0"/>
              <w:spacing w:before="0" w:after="283"/>
              <w:jc w:val="left"/>
              <w:rPr/>
            </w:pPr>
            <w:r>
              <w:rPr/>
              <w:t xml:space="preserve">38,863 </w:t>
            </w:r>
          </w:p>
        </w:tc>
        <w:tc>
          <w:tcPr>
            <w:tcW w:w="1435" w:type="dxa"/>
            <w:tcBorders/>
            <w:vAlign w:val="center"/>
          </w:tcPr>
          <w:p>
            <w:pPr>
              <w:pStyle w:val="TableContents"/>
              <w:bidi w:val="0"/>
              <w:spacing w:before="0" w:after="283"/>
              <w:jc w:val="left"/>
              <w:rPr/>
            </w:pPr>
            <w:r>
              <w:rPr/>
              <w:t xml:space="preserve">Eteläinen </w:t>
            </w:r>
          </w:p>
        </w:tc>
        <w:tc>
          <w:tcPr>
            <w:tcW w:w="1572" w:type="dxa"/>
            <w:tcBorders/>
            <w:vAlign w:val="center"/>
          </w:tcPr>
          <w:p>
            <w:pPr>
              <w:pStyle w:val="TableContents"/>
              <w:bidi w:val="0"/>
              <w:spacing w:before="0" w:after="283"/>
              <w:jc w:val="left"/>
              <w:rPr/>
            </w:pPr>
            <w:r>
              <w:rPr/>
              <w:t xml:space="preserve">1.18 </w:t>
            </w:r>
          </w:p>
        </w:tc>
        <w:tc>
          <w:tcPr>
            <w:tcW w:w="2538" w:type="dxa"/>
            <w:tcBorders/>
            <w:vAlign w:val="center"/>
          </w:tcPr>
          <w:p>
            <w:pPr>
              <w:pStyle w:val="TableContents"/>
              <w:bidi w:val="0"/>
              <w:spacing w:before="0" w:after="283"/>
              <w:jc w:val="left"/>
              <w:rPr/>
            </w:pPr>
            <w:r>
              <w:rPr/>
              <w:t xml:space="preserve">Bhutan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23 </w:t>
            </w:r>
          </w:p>
        </w:tc>
        <w:tc>
          <w:tcPr>
            <w:tcW w:w="2252" w:type="dxa"/>
            <w:tcBorders/>
            <w:vAlign w:val="center"/>
          </w:tcPr>
          <w:p>
            <w:pPr>
              <w:pStyle w:val="TableContents"/>
              <w:bidi w:val="0"/>
              <w:spacing w:before="0" w:after="283"/>
              <w:jc w:val="left"/>
              <w:rPr/>
            </w:pPr>
            <w:r>
              <w:rPr/>
              <w:t xml:space="preserve">Meghalaya </w:t>
            </w:r>
          </w:p>
        </w:tc>
        <w:tc>
          <w:tcPr>
            <w:tcW w:w="1142" w:type="dxa"/>
            <w:tcBorders/>
            <w:vAlign w:val="center"/>
          </w:tcPr>
          <w:p>
            <w:pPr>
              <w:pStyle w:val="TableContents"/>
              <w:bidi w:val="0"/>
              <w:spacing w:before="0" w:after="283"/>
              <w:jc w:val="left"/>
              <w:rPr/>
            </w:pPr>
            <w:r>
              <w:rPr/>
              <w:t xml:space="preserve">22,429 </w:t>
            </w:r>
          </w:p>
        </w:tc>
        <w:tc>
          <w:tcPr>
            <w:tcW w:w="1435" w:type="dxa"/>
            <w:tcBorders/>
            <w:vAlign w:val="center"/>
          </w:tcPr>
          <w:p>
            <w:pPr>
              <w:pStyle w:val="TableContents"/>
              <w:bidi w:val="0"/>
              <w:spacing w:before="0" w:after="283"/>
              <w:jc w:val="left"/>
              <w:rPr/>
            </w:pPr>
            <w:r>
              <w:rPr/>
              <w:t xml:space="preserve">Koillinen </w:t>
            </w:r>
          </w:p>
        </w:tc>
        <w:tc>
          <w:tcPr>
            <w:tcW w:w="1572" w:type="dxa"/>
            <w:tcBorders/>
            <w:vAlign w:val="center"/>
          </w:tcPr>
          <w:p>
            <w:pPr>
              <w:pStyle w:val="TableContents"/>
              <w:bidi w:val="0"/>
              <w:spacing w:before="0" w:after="283"/>
              <w:jc w:val="left"/>
              <w:rPr/>
            </w:pPr>
            <w:r>
              <w:rPr/>
              <w:t xml:space="preserve">0.68 </w:t>
            </w:r>
          </w:p>
        </w:tc>
        <w:tc>
          <w:tcPr>
            <w:tcW w:w="2538" w:type="dxa"/>
            <w:tcBorders/>
            <w:vAlign w:val="center"/>
          </w:tcPr>
          <w:p>
            <w:pPr>
              <w:pStyle w:val="TableContents"/>
              <w:bidi w:val="0"/>
              <w:spacing w:before="0" w:after="283"/>
              <w:jc w:val="left"/>
              <w:rPr/>
            </w:pPr>
            <w:r>
              <w:rPr/>
              <w:t xml:space="preserve">Djibouti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24 </w:t>
            </w:r>
          </w:p>
        </w:tc>
        <w:tc>
          <w:tcPr>
            <w:tcW w:w="2252" w:type="dxa"/>
            <w:tcBorders/>
            <w:vAlign w:val="center"/>
          </w:tcPr>
          <w:p>
            <w:pPr>
              <w:pStyle w:val="TableContents"/>
              <w:bidi w:val="0"/>
              <w:spacing w:before="0" w:after="283"/>
              <w:jc w:val="left"/>
              <w:rPr/>
            </w:pPr>
            <w:r>
              <w:rPr/>
              <w:t xml:space="preserve">Manipur </w:t>
            </w:r>
          </w:p>
        </w:tc>
        <w:tc>
          <w:tcPr>
            <w:tcW w:w="1142" w:type="dxa"/>
            <w:tcBorders/>
            <w:vAlign w:val="center"/>
          </w:tcPr>
          <w:p>
            <w:pPr>
              <w:pStyle w:val="TableContents"/>
              <w:bidi w:val="0"/>
              <w:spacing w:before="0" w:after="283"/>
              <w:jc w:val="left"/>
              <w:rPr/>
            </w:pPr>
            <w:r>
              <w:rPr/>
              <w:t xml:space="preserve">22,327 </w:t>
            </w:r>
          </w:p>
        </w:tc>
        <w:tc>
          <w:tcPr>
            <w:tcW w:w="1435" w:type="dxa"/>
            <w:tcBorders/>
            <w:vAlign w:val="center"/>
          </w:tcPr>
          <w:p>
            <w:pPr>
              <w:pStyle w:val="TableContents"/>
              <w:bidi w:val="0"/>
              <w:spacing w:before="0" w:after="283"/>
              <w:jc w:val="left"/>
              <w:rPr/>
            </w:pPr>
            <w:r>
              <w:rPr/>
              <w:t xml:space="preserve">Koillismaa </w:t>
            </w:r>
          </w:p>
        </w:tc>
        <w:tc>
          <w:tcPr>
            <w:tcW w:w="1572" w:type="dxa"/>
            <w:tcBorders/>
            <w:vAlign w:val="center"/>
          </w:tcPr>
          <w:p>
            <w:pPr>
              <w:pStyle w:val="TableContents"/>
              <w:bidi w:val="0"/>
              <w:spacing w:before="0" w:after="283"/>
              <w:jc w:val="left"/>
              <w:rPr/>
            </w:pPr>
            <w:r>
              <w:rPr/>
              <w:t xml:space="preserve">0.68 </w:t>
            </w:r>
          </w:p>
        </w:tc>
        <w:tc>
          <w:tcPr>
            <w:tcW w:w="2538" w:type="dxa"/>
            <w:tcBorders/>
            <w:vAlign w:val="center"/>
          </w:tcPr>
          <w:p>
            <w:pPr>
              <w:pStyle w:val="TableContents"/>
              <w:bidi w:val="0"/>
              <w:spacing w:before="0" w:after="283"/>
              <w:jc w:val="left"/>
              <w:rPr/>
            </w:pPr>
            <w:r>
              <w:rPr/>
              <w:t xml:space="preserve">Belize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25 </w:t>
            </w:r>
          </w:p>
        </w:tc>
        <w:tc>
          <w:tcPr>
            <w:tcW w:w="2252" w:type="dxa"/>
            <w:tcBorders/>
            <w:vAlign w:val="center"/>
          </w:tcPr>
          <w:p>
            <w:pPr>
              <w:pStyle w:val="TableContents"/>
              <w:bidi w:val="0"/>
              <w:spacing w:before="0" w:after="283"/>
              <w:jc w:val="left"/>
              <w:rPr/>
            </w:pPr>
            <w:r>
              <w:rPr/>
              <w:t xml:space="preserve">Mizoram </w:t>
            </w:r>
          </w:p>
        </w:tc>
        <w:tc>
          <w:tcPr>
            <w:tcW w:w="1142" w:type="dxa"/>
            <w:tcBorders/>
            <w:vAlign w:val="center"/>
          </w:tcPr>
          <w:p>
            <w:pPr>
              <w:pStyle w:val="TableContents"/>
              <w:bidi w:val="0"/>
              <w:spacing w:before="0" w:after="283"/>
              <w:jc w:val="left"/>
              <w:rPr/>
            </w:pPr>
            <w:r>
              <w:rPr/>
              <w:t xml:space="preserve">21,081 </w:t>
            </w:r>
          </w:p>
        </w:tc>
        <w:tc>
          <w:tcPr>
            <w:tcW w:w="1435" w:type="dxa"/>
            <w:tcBorders/>
            <w:vAlign w:val="center"/>
          </w:tcPr>
          <w:p>
            <w:pPr>
              <w:pStyle w:val="TableContents"/>
              <w:bidi w:val="0"/>
              <w:spacing w:before="0" w:after="283"/>
              <w:jc w:val="left"/>
              <w:rPr/>
            </w:pPr>
            <w:r>
              <w:rPr/>
              <w:t xml:space="preserve">Koillismaa </w:t>
            </w:r>
          </w:p>
        </w:tc>
        <w:tc>
          <w:tcPr>
            <w:tcW w:w="1572" w:type="dxa"/>
            <w:tcBorders/>
            <w:vAlign w:val="center"/>
          </w:tcPr>
          <w:p>
            <w:pPr>
              <w:pStyle w:val="TableContents"/>
              <w:bidi w:val="0"/>
              <w:spacing w:before="0" w:after="283"/>
              <w:jc w:val="left"/>
              <w:rPr/>
            </w:pPr>
            <w:r>
              <w:rPr/>
              <w:t xml:space="preserve">0.64 </w:t>
            </w:r>
          </w:p>
        </w:tc>
        <w:tc>
          <w:tcPr>
            <w:tcW w:w="2538" w:type="dxa"/>
            <w:tcBorders/>
            <w:vAlign w:val="center"/>
          </w:tcPr>
          <w:p>
            <w:pPr>
              <w:pStyle w:val="TableContents"/>
              <w:bidi w:val="0"/>
              <w:spacing w:before="0" w:after="283"/>
              <w:jc w:val="left"/>
              <w:rPr/>
            </w:pPr>
            <w:r>
              <w:rPr/>
              <w:t xml:space="preserve">El Salvador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26 </w:t>
            </w:r>
          </w:p>
        </w:tc>
        <w:tc>
          <w:tcPr>
            <w:tcW w:w="2252" w:type="dxa"/>
            <w:tcBorders/>
            <w:vAlign w:val="center"/>
          </w:tcPr>
          <w:p>
            <w:pPr>
              <w:pStyle w:val="TableContents"/>
              <w:bidi w:val="0"/>
              <w:spacing w:before="0" w:after="283"/>
              <w:jc w:val="left"/>
              <w:rPr/>
            </w:pPr>
            <w:r>
              <w:rPr/>
              <w:t xml:space="preserve">Nagaland </w:t>
            </w:r>
          </w:p>
        </w:tc>
        <w:tc>
          <w:tcPr>
            <w:tcW w:w="1142" w:type="dxa"/>
            <w:tcBorders/>
            <w:vAlign w:val="center"/>
          </w:tcPr>
          <w:p>
            <w:pPr>
              <w:pStyle w:val="TableContents"/>
              <w:bidi w:val="0"/>
              <w:spacing w:before="0" w:after="283"/>
              <w:jc w:val="left"/>
              <w:rPr/>
            </w:pPr>
            <w:r>
              <w:rPr/>
              <w:t xml:space="preserve">16,579 </w:t>
            </w:r>
          </w:p>
        </w:tc>
        <w:tc>
          <w:tcPr>
            <w:tcW w:w="1435" w:type="dxa"/>
            <w:tcBorders/>
            <w:vAlign w:val="center"/>
          </w:tcPr>
          <w:p>
            <w:pPr>
              <w:pStyle w:val="TableContents"/>
              <w:bidi w:val="0"/>
              <w:spacing w:before="0" w:after="283"/>
              <w:jc w:val="left"/>
              <w:rPr/>
            </w:pPr>
            <w:r>
              <w:rPr/>
              <w:t xml:space="preserve">Koillinen </w:t>
            </w:r>
          </w:p>
        </w:tc>
        <w:tc>
          <w:tcPr>
            <w:tcW w:w="1572" w:type="dxa"/>
            <w:tcBorders/>
            <w:vAlign w:val="center"/>
          </w:tcPr>
          <w:p>
            <w:pPr>
              <w:pStyle w:val="TableContents"/>
              <w:bidi w:val="0"/>
              <w:spacing w:before="0" w:after="283"/>
              <w:jc w:val="left"/>
              <w:rPr/>
            </w:pPr>
            <w:r>
              <w:rPr/>
              <w:t xml:space="preserve">0.50 </w:t>
            </w:r>
          </w:p>
        </w:tc>
        <w:tc>
          <w:tcPr>
            <w:tcW w:w="2538" w:type="dxa"/>
            <w:tcBorders/>
            <w:vAlign w:val="center"/>
          </w:tcPr>
          <w:p>
            <w:pPr>
              <w:pStyle w:val="TableContents"/>
              <w:bidi w:val="0"/>
              <w:spacing w:before="0" w:after="283"/>
              <w:jc w:val="left"/>
              <w:rPr/>
            </w:pPr>
            <w:r>
              <w:rPr/>
              <w:t xml:space="preserve">Swazimaa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27 </w:t>
            </w:r>
          </w:p>
        </w:tc>
        <w:tc>
          <w:tcPr>
            <w:tcW w:w="2252" w:type="dxa"/>
            <w:tcBorders/>
            <w:vAlign w:val="center"/>
          </w:tcPr>
          <w:p>
            <w:pPr>
              <w:pStyle w:val="TableContents"/>
              <w:bidi w:val="0"/>
              <w:spacing w:before="0" w:after="283"/>
              <w:jc w:val="left"/>
              <w:rPr/>
            </w:pPr>
            <w:r>
              <w:rPr/>
              <w:t xml:space="preserve">Tripura </w:t>
            </w:r>
          </w:p>
        </w:tc>
        <w:tc>
          <w:tcPr>
            <w:tcW w:w="1142" w:type="dxa"/>
            <w:tcBorders/>
            <w:vAlign w:val="center"/>
          </w:tcPr>
          <w:p>
            <w:pPr>
              <w:pStyle w:val="TableContents"/>
              <w:bidi w:val="0"/>
              <w:spacing w:before="0" w:after="283"/>
              <w:jc w:val="left"/>
              <w:rPr/>
            </w:pPr>
            <w:r>
              <w:rPr/>
              <w:t xml:space="preserve">10,486 </w:t>
            </w:r>
          </w:p>
        </w:tc>
        <w:tc>
          <w:tcPr>
            <w:tcW w:w="1435" w:type="dxa"/>
            <w:tcBorders/>
            <w:vAlign w:val="center"/>
          </w:tcPr>
          <w:p>
            <w:pPr>
              <w:pStyle w:val="TableContents"/>
              <w:bidi w:val="0"/>
              <w:spacing w:before="0" w:after="283"/>
              <w:jc w:val="left"/>
              <w:rPr/>
            </w:pPr>
            <w:r>
              <w:rPr/>
              <w:t xml:space="preserve">Koillinen </w:t>
            </w:r>
          </w:p>
        </w:tc>
        <w:tc>
          <w:tcPr>
            <w:tcW w:w="1572" w:type="dxa"/>
            <w:tcBorders/>
            <w:vAlign w:val="center"/>
          </w:tcPr>
          <w:p>
            <w:pPr>
              <w:pStyle w:val="TableContents"/>
              <w:bidi w:val="0"/>
              <w:spacing w:before="0" w:after="283"/>
              <w:jc w:val="left"/>
              <w:rPr/>
            </w:pPr>
            <w:r>
              <w:rPr/>
              <w:t xml:space="preserve">0.31 </w:t>
            </w:r>
          </w:p>
        </w:tc>
        <w:tc>
          <w:tcPr>
            <w:tcW w:w="2538" w:type="dxa"/>
            <w:tcBorders/>
            <w:vAlign w:val="center"/>
          </w:tcPr>
          <w:p>
            <w:pPr>
              <w:pStyle w:val="TableContents"/>
              <w:bidi w:val="0"/>
              <w:spacing w:before="0" w:after="283"/>
              <w:jc w:val="left"/>
              <w:rPr/>
            </w:pPr>
            <w:r>
              <w:rPr/>
              <w:t xml:space="preserve">Libanon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28 </w:t>
            </w:r>
          </w:p>
        </w:tc>
        <w:tc>
          <w:tcPr>
            <w:tcW w:w="2252" w:type="dxa"/>
            <w:tcBorders/>
            <w:vAlign w:val="center"/>
          </w:tcPr>
          <w:p>
            <w:pPr>
              <w:pStyle w:val="TableContents"/>
              <w:bidi w:val="0"/>
              <w:spacing w:before="0" w:after="283"/>
              <w:jc w:val="left"/>
              <w:rPr/>
            </w:pPr>
            <w:r>
              <w:rPr/>
              <w:t xml:space="preserve">Sikkim </w:t>
            </w:r>
          </w:p>
        </w:tc>
        <w:tc>
          <w:tcPr>
            <w:tcW w:w="1142" w:type="dxa"/>
            <w:tcBorders/>
            <w:vAlign w:val="center"/>
          </w:tcPr>
          <w:p>
            <w:pPr>
              <w:pStyle w:val="TableContents"/>
              <w:bidi w:val="0"/>
              <w:spacing w:before="0" w:after="283"/>
              <w:jc w:val="left"/>
              <w:rPr/>
            </w:pPr>
            <w:r>
              <w:rPr/>
              <w:t xml:space="preserve">7,096 </w:t>
            </w:r>
          </w:p>
        </w:tc>
        <w:tc>
          <w:tcPr>
            <w:tcW w:w="1435" w:type="dxa"/>
            <w:tcBorders/>
            <w:vAlign w:val="center"/>
          </w:tcPr>
          <w:p>
            <w:pPr>
              <w:pStyle w:val="TableContents"/>
              <w:bidi w:val="0"/>
              <w:spacing w:before="0" w:after="283"/>
              <w:jc w:val="left"/>
              <w:rPr/>
            </w:pPr>
            <w:r>
              <w:rPr/>
              <w:t xml:space="preserve">Koillinen </w:t>
            </w:r>
          </w:p>
        </w:tc>
        <w:tc>
          <w:tcPr>
            <w:tcW w:w="1572" w:type="dxa"/>
            <w:tcBorders/>
            <w:vAlign w:val="center"/>
          </w:tcPr>
          <w:p>
            <w:pPr>
              <w:pStyle w:val="TableContents"/>
              <w:bidi w:val="0"/>
              <w:spacing w:before="0" w:after="283"/>
              <w:jc w:val="left"/>
              <w:rPr/>
            </w:pPr>
            <w:r>
              <w:rPr/>
              <w:t xml:space="preserve">0.21 </w:t>
            </w:r>
          </w:p>
        </w:tc>
        <w:tc>
          <w:tcPr>
            <w:tcW w:w="2538" w:type="dxa"/>
            <w:tcBorders/>
            <w:vAlign w:val="center"/>
          </w:tcPr>
          <w:p>
            <w:pPr>
              <w:pStyle w:val="TableContents"/>
              <w:bidi w:val="0"/>
              <w:spacing w:before="0" w:after="283"/>
              <w:jc w:val="left"/>
              <w:rPr/>
            </w:pPr>
            <w:r>
              <w:rPr/>
              <w:t xml:space="preserve">Ranskan eteläiset ja antarktiset maat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29 </w:t>
            </w:r>
          </w:p>
        </w:tc>
        <w:tc>
          <w:tcPr>
            <w:tcW w:w="2252" w:type="dxa"/>
            <w:tcBorders/>
            <w:vAlign w:val="center"/>
          </w:tcPr>
          <w:p>
            <w:pPr>
              <w:pStyle w:val="TableContents"/>
              <w:bidi w:val="0"/>
              <w:spacing w:before="0" w:after="283"/>
              <w:jc w:val="left"/>
              <w:rPr/>
            </w:pPr>
            <w:r>
              <w:rPr/>
              <w:t xml:space="preserve">Goa </w:t>
            </w:r>
          </w:p>
        </w:tc>
        <w:tc>
          <w:tcPr>
            <w:tcW w:w="1142" w:type="dxa"/>
            <w:tcBorders/>
            <w:vAlign w:val="center"/>
          </w:tcPr>
          <w:p>
            <w:pPr>
              <w:pStyle w:val="TableContents"/>
              <w:bidi w:val="0"/>
              <w:spacing w:before="0" w:after="283"/>
              <w:jc w:val="left"/>
              <w:rPr/>
            </w:pPr>
            <w:r>
              <w:rPr/>
              <w:t xml:space="preserve">3,702 </w:t>
            </w:r>
          </w:p>
        </w:tc>
        <w:tc>
          <w:tcPr>
            <w:tcW w:w="1435" w:type="dxa"/>
            <w:tcBorders/>
            <w:vAlign w:val="center"/>
          </w:tcPr>
          <w:p>
            <w:pPr>
              <w:pStyle w:val="TableContents"/>
              <w:bidi w:val="0"/>
              <w:spacing w:before="0" w:after="283"/>
              <w:jc w:val="left"/>
              <w:rPr/>
            </w:pPr>
            <w:r>
              <w:rPr/>
              <w:t xml:space="preserve">Länsi </w:t>
            </w:r>
          </w:p>
        </w:tc>
        <w:tc>
          <w:tcPr>
            <w:tcW w:w="1572" w:type="dxa"/>
            <w:tcBorders/>
            <w:vAlign w:val="center"/>
          </w:tcPr>
          <w:p>
            <w:pPr>
              <w:pStyle w:val="TableContents"/>
              <w:bidi w:val="0"/>
              <w:spacing w:before="0" w:after="283"/>
              <w:jc w:val="left"/>
              <w:rPr/>
            </w:pPr>
            <w:r>
              <w:rPr/>
              <w:t xml:space="preserve">0.11 </w:t>
            </w:r>
          </w:p>
        </w:tc>
        <w:tc>
          <w:tcPr>
            <w:tcW w:w="2538" w:type="dxa"/>
            <w:tcBorders/>
            <w:vAlign w:val="center"/>
          </w:tcPr>
          <w:p>
            <w:pPr>
              <w:pStyle w:val="TableContents"/>
              <w:bidi w:val="0"/>
              <w:spacing w:before="0" w:after="283"/>
              <w:jc w:val="left"/>
              <w:rPr/>
            </w:pPr>
            <w:r>
              <w:rPr/>
              <w:t xml:space="preserve">Ranskan Polynesia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UT1 </w:t>
            </w:r>
          </w:p>
        </w:tc>
        <w:tc>
          <w:tcPr>
            <w:tcW w:w="2252" w:type="dxa"/>
            <w:tcBorders/>
            <w:vAlign w:val="center"/>
          </w:tcPr>
          <w:p>
            <w:pPr>
              <w:pStyle w:val="TableContents"/>
              <w:bidi w:val="0"/>
              <w:spacing w:before="0" w:after="283"/>
              <w:jc w:val="left"/>
              <w:rPr/>
            </w:pPr>
            <w:r>
              <w:rPr/>
              <w:t xml:space="preserve">Andamaanit ja Nikobaarit </w:t>
            </w:r>
          </w:p>
        </w:tc>
        <w:tc>
          <w:tcPr>
            <w:tcW w:w="1142" w:type="dxa"/>
            <w:tcBorders/>
            <w:vAlign w:val="center"/>
          </w:tcPr>
          <w:p>
            <w:pPr>
              <w:pStyle w:val="TableContents"/>
              <w:bidi w:val="0"/>
              <w:spacing w:before="0" w:after="283"/>
              <w:jc w:val="left"/>
              <w:rPr/>
            </w:pPr>
            <w:r>
              <w:rPr/>
              <w:t xml:space="preserve">8,249 </w:t>
            </w:r>
          </w:p>
        </w:tc>
        <w:tc>
          <w:tcPr>
            <w:tcW w:w="1435" w:type="dxa"/>
            <w:tcBorders/>
            <w:vAlign w:val="center"/>
          </w:tcPr>
          <w:p>
            <w:pPr>
              <w:pStyle w:val="TableContents"/>
              <w:bidi w:val="0"/>
              <w:spacing w:before="0" w:after="283"/>
              <w:jc w:val="left"/>
              <w:rPr/>
            </w:pPr>
            <w:r>
              <w:rPr/>
              <w:t xml:space="preserve">Bengalinlahti </w:t>
            </w:r>
          </w:p>
        </w:tc>
        <w:tc>
          <w:tcPr>
            <w:tcW w:w="1572" w:type="dxa"/>
            <w:tcBorders/>
            <w:vAlign w:val="center"/>
          </w:tcPr>
          <w:p>
            <w:pPr>
              <w:pStyle w:val="TableContents"/>
              <w:bidi w:val="0"/>
              <w:spacing w:before="0" w:after="283"/>
              <w:jc w:val="left"/>
              <w:rPr/>
            </w:pPr>
            <w:r>
              <w:rPr/>
              <w:t xml:space="preserve">0.25 </w:t>
            </w:r>
          </w:p>
        </w:tc>
        <w:tc>
          <w:tcPr>
            <w:tcW w:w="2538" w:type="dxa"/>
            <w:tcBorders/>
            <w:vAlign w:val="center"/>
          </w:tcPr>
          <w:p>
            <w:pPr>
              <w:pStyle w:val="TableContents"/>
              <w:bidi w:val="0"/>
              <w:spacing w:before="0" w:after="283"/>
              <w:jc w:val="left"/>
              <w:rPr/>
            </w:pPr>
            <w:r>
              <w:rPr/>
              <w:t xml:space="preserve">Puerto Rico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NCT </w:t>
            </w:r>
          </w:p>
        </w:tc>
        <w:tc>
          <w:tcPr>
            <w:tcW w:w="2252" w:type="dxa"/>
            <w:tcBorders/>
            <w:vAlign w:val="center"/>
          </w:tcPr>
          <w:p>
            <w:pPr>
              <w:pStyle w:val="TableContents"/>
              <w:bidi w:val="0"/>
              <w:spacing w:before="0" w:after="283"/>
              <w:jc w:val="left"/>
              <w:rPr/>
            </w:pPr>
            <w:r>
              <w:rPr/>
              <w:t xml:space="preserve">Delhi </w:t>
            </w:r>
          </w:p>
        </w:tc>
        <w:tc>
          <w:tcPr>
            <w:tcW w:w="1142" w:type="dxa"/>
            <w:tcBorders/>
            <w:vAlign w:val="center"/>
          </w:tcPr>
          <w:p>
            <w:pPr>
              <w:pStyle w:val="TableContents"/>
              <w:bidi w:val="0"/>
              <w:spacing w:before="0" w:after="283"/>
              <w:jc w:val="left"/>
              <w:rPr/>
            </w:pPr>
            <w:r>
              <w:rPr/>
              <w:t xml:space="preserve">1,484 </w:t>
            </w:r>
          </w:p>
        </w:tc>
        <w:tc>
          <w:tcPr>
            <w:tcW w:w="1435" w:type="dxa"/>
            <w:tcBorders/>
            <w:vAlign w:val="center"/>
          </w:tcPr>
          <w:p>
            <w:pPr>
              <w:pStyle w:val="TableContents"/>
              <w:bidi w:val="0"/>
              <w:spacing w:before="0" w:after="283"/>
              <w:jc w:val="left"/>
              <w:rPr/>
            </w:pPr>
            <w:r>
              <w:rPr/>
              <w:t xml:space="preserve">Pohjoinen </w:t>
            </w:r>
          </w:p>
        </w:tc>
        <w:tc>
          <w:tcPr>
            <w:tcW w:w="1572" w:type="dxa"/>
            <w:tcBorders/>
            <w:vAlign w:val="center"/>
          </w:tcPr>
          <w:p>
            <w:pPr>
              <w:pStyle w:val="TableContents"/>
              <w:bidi w:val="0"/>
              <w:spacing w:before="0" w:after="283"/>
              <w:jc w:val="left"/>
              <w:rPr/>
            </w:pPr>
            <w:r>
              <w:rPr/>
              <w:t xml:space="preserve">0.04 </w:t>
            </w:r>
          </w:p>
        </w:tc>
        <w:tc>
          <w:tcPr>
            <w:tcW w:w="2538" w:type="dxa"/>
            <w:tcBorders/>
            <w:vAlign w:val="center"/>
          </w:tcPr>
          <w:p>
            <w:pPr>
              <w:pStyle w:val="TableContents"/>
              <w:bidi w:val="0"/>
              <w:spacing w:before="0" w:after="283"/>
              <w:jc w:val="left"/>
              <w:rPr/>
            </w:pPr>
            <w:r>
              <w:rPr/>
              <w:t xml:space="preserve">Färsaaret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UT2 </w:t>
            </w:r>
          </w:p>
        </w:tc>
        <w:tc>
          <w:tcPr>
            <w:tcW w:w="2252" w:type="dxa"/>
            <w:tcBorders/>
            <w:vAlign w:val="center"/>
          </w:tcPr>
          <w:p>
            <w:pPr>
              <w:pStyle w:val="TableContents"/>
              <w:bidi w:val="0"/>
              <w:spacing w:before="0" w:after="283"/>
              <w:jc w:val="left"/>
              <w:rPr/>
            </w:pPr>
            <w:r>
              <w:rPr/>
              <w:t xml:space="preserve">Puducherry </w:t>
            </w:r>
          </w:p>
        </w:tc>
        <w:tc>
          <w:tcPr>
            <w:tcW w:w="1142" w:type="dxa"/>
            <w:tcBorders/>
            <w:vAlign w:val="center"/>
          </w:tcPr>
          <w:p>
            <w:pPr>
              <w:pStyle w:val="TableContents"/>
              <w:bidi w:val="0"/>
              <w:spacing w:before="0" w:after="283"/>
              <w:jc w:val="left"/>
              <w:rPr/>
            </w:pPr>
            <w:r>
              <w:rPr/>
              <w:t xml:space="preserve">492 </w:t>
            </w:r>
          </w:p>
        </w:tc>
        <w:tc>
          <w:tcPr>
            <w:tcW w:w="1435" w:type="dxa"/>
            <w:tcBorders/>
            <w:vAlign w:val="center"/>
          </w:tcPr>
          <w:p>
            <w:pPr>
              <w:pStyle w:val="TableContents"/>
              <w:bidi w:val="0"/>
              <w:spacing w:before="0" w:after="283"/>
              <w:jc w:val="left"/>
              <w:rPr/>
            </w:pPr>
            <w:r>
              <w:rPr/>
              <w:t xml:space="preserve">Eteläinen </w:t>
            </w:r>
          </w:p>
        </w:tc>
        <w:tc>
          <w:tcPr>
            <w:tcW w:w="1572" w:type="dxa"/>
            <w:tcBorders/>
            <w:vAlign w:val="center"/>
          </w:tcPr>
          <w:p>
            <w:pPr>
              <w:pStyle w:val="TableContents"/>
              <w:bidi w:val="0"/>
              <w:spacing w:before="0" w:after="283"/>
              <w:jc w:val="left"/>
              <w:rPr/>
            </w:pPr>
            <w:r>
              <w:rPr/>
              <w:t xml:space="preserve">0.01 </w:t>
            </w:r>
          </w:p>
        </w:tc>
        <w:tc>
          <w:tcPr>
            <w:tcW w:w="2538" w:type="dxa"/>
            <w:tcBorders/>
            <w:vAlign w:val="center"/>
          </w:tcPr>
          <w:p>
            <w:pPr>
              <w:pStyle w:val="TableContents"/>
              <w:bidi w:val="0"/>
              <w:spacing w:before="0" w:after="283"/>
              <w:jc w:val="left"/>
              <w:rPr/>
            </w:pPr>
            <w:r>
              <w:rPr/>
              <w:t xml:space="preserve">Andorra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UT3 </w:t>
            </w:r>
          </w:p>
        </w:tc>
        <w:tc>
          <w:tcPr>
            <w:tcW w:w="2252" w:type="dxa"/>
            <w:tcBorders/>
            <w:vAlign w:val="center"/>
          </w:tcPr>
          <w:p>
            <w:pPr>
              <w:pStyle w:val="TableContents"/>
              <w:bidi w:val="0"/>
              <w:spacing w:before="0" w:after="283"/>
              <w:jc w:val="left"/>
              <w:rPr/>
            </w:pPr>
            <w:r>
              <w:rPr/>
              <w:t xml:space="preserve">Dadra ja Nagar Haveli </w:t>
            </w:r>
          </w:p>
        </w:tc>
        <w:tc>
          <w:tcPr>
            <w:tcW w:w="1142" w:type="dxa"/>
            <w:tcBorders/>
            <w:vAlign w:val="center"/>
          </w:tcPr>
          <w:p>
            <w:pPr>
              <w:pStyle w:val="TableContents"/>
              <w:bidi w:val="0"/>
              <w:spacing w:before="0" w:after="283"/>
              <w:jc w:val="left"/>
              <w:rPr/>
            </w:pPr>
            <w:r>
              <w:rPr/>
              <w:t xml:space="preserve">491 </w:t>
            </w:r>
          </w:p>
        </w:tc>
        <w:tc>
          <w:tcPr>
            <w:tcW w:w="1435" w:type="dxa"/>
            <w:tcBorders/>
            <w:vAlign w:val="center"/>
          </w:tcPr>
          <w:p>
            <w:pPr>
              <w:pStyle w:val="TableContents"/>
              <w:bidi w:val="0"/>
              <w:spacing w:before="0" w:after="283"/>
              <w:jc w:val="left"/>
              <w:rPr/>
            </w:pPr>
            <w:r>
              <w:rPr/>
              <w:t xml:space="preserve">Länsi </w:t>
            </w:r>
          </w:p>
        </w:tc>
        <w:tc>
          <w:tcPr>
            <w:tcW w:w="1572" w:type="dxa"/>
            <w:tcBorders/>
            <w:vAlign w:val="center"/>
          </w:tcPr>
          <w:p>
            <w:pPr>
              <w:pStyle w:val="TableContents"/>
              <w:bidi w:val="0"/>
              <w:spacing w:before="0" w:after="283"/>
              <w:jc w:val="left"/>
              <w:rPr/>
            </w:pPr>
            <w:r>
              <w:rPr/>
              <w:t xml:space="preserve">0.01 </w:t>
            </w:r>
          </w:p>
        </w:tc>
        <w:tc>
          <w:tcPr>
            <w:tcW w:w="2538" w:type="dxa"/>
            <w:tcBorders/>
            <w:vAlign w:val="center"/>
          </w:tcPr>
          <w:p>
            <w:pPr>
              <w:pStyle w:val="TableContents"/>
              <w:bidi w:val="0"/>
              <w:spacing w:before="0" w:after="283"/>
              <w:jc w:val="left"/>
              <w:rPr/>
            </w:pPr>
            <w:r>
              <w:rPr/>
              <w:t xml:space="preserve">Andorra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UT4 </w:t>
            </w:r>
          </w:p>
        </w:tc>
        <w:tc>
          <w:tcPr>
            <w:tcW w:w="2252" w:type="dxa"/>
            <w:tcBorders/>
            <w:vAlign w:val="center"/>
          </w:tcPr>
          <w:p>
            <w:pPr>
              <w:pStyle w:val="TableContents"/>
              <w:bidi w:val="0"/>
              <w:spacing w:before="0" w:after="283"/>
              <w:jc w:val="left"/>
              <w:rPr/>
            </w:pPr>
            <w:r>
              <w:rPr/>
              <w:t xml:space="preserve">Chandigarh </w:t>
            </w:r>
          </w:p>
        </w:tc>
        <w:tc>
          <w:tcPr>
            <w:tcW w:w="1142" w:type="dxa"/>
            <w:tcBorders/>
            <w:vAlign w:val="center"/>
          </w:tcPr>
          <w:p>
            <w:pPr>
              <w:pStyle w:val="TableContents"/>
              <w:bidi w:val="0"/>
              <w:spacing w:before="0" w:after="283"/>
              <w:jc w:val="left"/>
              <w:rPr/>
            </w:pPr>
            <w:r>
              <w:rPr/>
              <w:t xml:space="preserve">114 </w:t>
            </w:r>
          </w:p>
        </w:tc>
        <w:tc>
          <w:tcPr>
            <w:tcW w:w="1435" w:type="dxa"/>
            <w:tcBorders/>
            <w:vAlign w:val="center"/>
          </w:tcPr>
          <w:p>
            <w:pPr>
              <w:pStyle w:val="TableContents"/>
              <w:bidi w:val="0"/>
              <w:spacing w:before="0" w:after="283"/>
              <w:jc w:val="left"/>
              <w:rPr/>
            </w:pPr>
            <w:r>
              <w:rPr/>
              <w:t xml:space="preserve">Pohjoinen </w:t>
            </w:r>
          </w:p>
        </w:tc>
        <w:tc>
          <w:tcPr>
            <w:tcW w:w="1572" w:type="dxa"/>
            <w:tcBorders/>
            <w:vAlign w:val="center"/>
          </w:tcPr>
          <w:p>
            <w:pPr>
              <w:pStyle w:val="TableContents"/>
              <w:bidi w:val="0"/>
              <w:spacing w:before="0" w:after="283"/>
              <w:jc w:val="left"/>
              <w:rPr/>
            </w:pPr>
            <w:r>
              <w:rPr/>
              <w:t xml:space="preserve">0.003 </w:t>
            </w:r>
          </w:p>
        </w:tc>
        <w:tc>
          <w:tcPr>
            <w:tcW w:w="2538" w:type="dxa"/>
            <w:tcBorders/>
            <w:vAlign w:val="center"/>
          </w:tcPr>
          <w:p>
            <w:pPr>
              <w:pStyle w:val="TableContents"/>
              <w:bidi w:val="0"/>
              <w:spacing w:before="0" w:after="283"/>
              <w:jc w:val="left"/>
              <w:rPr/>
            </w:pPr>
            <w:r>
              <w:rPr/>
              <w:t xml:space="preserve">Wallis ja Futuna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UT5 </w:t>
            </w:r>
          </w:p>
        </w:tc>
        <w:tc>
          <w:tcPr>
            <w:tcW w:w="2252" w:type="dxa"/>
            <w:tcBorders/>
            <w:vAlign w:val="center"/>
          </w:tcPr>
          <w:p>
            <w:pPr>
              <w:pStyle w:val="TableContents"/>
              <w:bidi w:val="0"/>
              <w:spacing w:before="0" w:after="283"/>
              <w:jc w:val="left"/>
              <w:rPr/>
            </w:pPr>
            <w:r>
              <w:rPr/>
              <w:t xml:space="preserve">Daman ja Diu </w:t>
            </w:r>
          </w:p>
        </w:tc>
        <w:tc>
          <w:tcPr>
            <w:tcW w:w="1142" w:type="dxa"/>
            <w:tcBorders/>
            <w:vAlign w:val="center"/>
          </w:tcPr>
          <w:p>
            <w:pPr>
              <w:pStyle w:val="TableContents"/>
              <w:bidi w:val="0"/>
              <w:spacing w:before="0" w:after="283"/>
              <w:jc w:val="left"/>
              <w:rPr/>
            </w:pPr>
            <w:r>
              <w:rPr/>
              <w:t xml:space="preserve">112 </w:t>
            </w:r>
          </w:p>
        </w:tc>
        <w:tc>
          <w:tcPr>
            <w:tcW w:w="1435" w:type="dxa"/>
            <w:tcBorders/>
            <w:vAlign w:val="center"/>
          </w:tcPr>
          <w:p>
            <w:pPr>
              <w:pStyle w:val="TableContents"/>
              <w:bidi w:val="0"/>
              <w:spacing w:before="0" w:after="283"/>
              <w:jc w:val="left"/>
              <w:rPr/>
            </w:pPr>
            <w:r>
              <w:rPr/>
              <w:t xml:space="preserve">Länsi </w:t>
            </w:r>
          </w:p>
        </w:tc>
        <w:tc>
          <w:tcPr>
            <w:tcW w:w="1572" w:type="dxa"/>
            <w:tcBorders/>
            <w:vAlign w:val="center"/>
          </w:tcPr>
          <w:p>
            <w:pPr>
              <w:pStyle w:val="TableContents"/>
              <w:bidi w:val="0"/>
              <w:spacing w:before="0" w:after="283"/>
              <w:jc w:val="left"/>
              <w:rPr/>
            </w:pPr>
            <w:r>
              <w:rPr/>
              <w:t xml:space="preserve">0.003 </w:t>
            </w:r>
          </w:p>
        </w:tc>
        <w:tc>
          <w:tcPr>
            <w:tcW w:w="2538" w:type="dxa"/>
            <w:tcBorders/>
            <w:vAlign w:val="center"/>
          </w:tcPr>
          <w:p>
            <w:pPr>
              <w:pStyle w:val="TableContents"/>
              <w:bidi w:val="0"/>
              <w:spacing w:before="0" w:after="283"/>
              <w:jc w:val="left"/>
              <w:rPr/>
            </w:pPr>
            <w:r>
              <w:rPr/>
              <w:t xml:space="preserve">Montserrat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UT6 </w:t>
            </w:r>
          </w:p>
        </w:tc>
        <w:tc>
          <w:tcPr>
            <w:tcW w:w="2252" w:type="dxa"/>
            <w:tcBorders/>
            <w:vAlign w:val="center"/>
          </w:tcPr>
          <w:p>
            <w:pPr>
              <w:pStyle w:val="TableContents"/>
              <w:bidi w:val="0"/>
              <w:spacing w:before="0" w:after="283"/>
              <w:jc w:val="left"/>
              <w:rPr/>
            </w:pPr>
            <w:r>
              <w:rPr>
                <w:color w:val="DCDCDC"/>
              </w:rPr>
              <w:t xml:space="preserve">Lakshadwee</w:t>
            </w:r>
            <w:r>
              <w:rPr/>
              <w:t xml:space="preserve">p </w:t>
            </w:r>
          </w:p>
        </w:tc>
        <w:tc>
          <w:tcPr>
            <w:tcW w:w="1142" w:type="dxa"/>
            <w:tcBorders/>
            <w:vAlign w:val="center"/>
          </w:tcPr>
          <w:p>
            <w:pPr>
              <w:pStyle w:val="TableContents"/>
              <w:bidi w:val="0"/>
              <w:spacing w:before="0" w:after="283"/>
              <w:jc w:val="left"/>
              <w:rPr/>
            </w:pPr>
            <w:r>
              <w:rPr/>
              <w:t xml:space="preserve">32 </w:t>
            </w:r>
          </w:p>
        </w:tc>
        <w:tc>
          <w:tcPr>
            <w:tcW w:w="1435" w:type="dxa"/>
            <w:tcBorders/>
            <w:vAlign w:val="center"/>
          </w:tcPr>
          <w:p>
            <w:pPr>
              <w:pStyle w:val="TableContents"/>
              <w:bidi w:val="0"/>
              <w:spacing w:before="0" w:after="283"/>
              <w:jc w:val="left"/>
              <w:rPr/>
            </w:pPr>
            <w:r>
              <w:rPr/>
              <w:t xml:space="preserve">Arabianmeri </w:t>
            </w:r>
          </w:p>
        </w:tc>
        <w:tc>
          <w:tcPr>
            <w:tcW w:w="1572" w:type="dxa"/>
            <w:tcBorders/>
            <w:vAlign w:val="center"/>
          </w:tcPr>
          <w:p>
            <w:pPr>
              <w:pStyle w:val="TableContents"/>
              <w:bidi w:val="0"/>
              <w:spacing w:before="0" w:after="283"/>
              <w:jc w:val="left"/>
              <w:rPr/>
            </w:pPr>
            <w:r>
              <w:rPr/>
              <w:t xml:space="preserve">0.001 </w:t>
            </w:r>
          </w:p>
        </w:tc>
        <w:tc>
          <w:tcPr>
            <w:tcW w:w="2538" w:type="dxa"/>
            <w:tcBorders/>
            <w:vAlign w:val="center"/>
          </w:tcPr>
          <w:p>
            <w:pPr>
              <w:pStyle w:val="TableContents"/>
              <w:bidi w:val="0"/>
              <w:spacing w:before="0" w:after="283"/>
              <w:jc w:val="left"/>
              <w:rPr/>
            </w:pPr>
            <w:r>
              <w:rPr/>
              <w:t xml:space="preserve">Macao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 * </w:t>
            </w:r>
          </w:p>
        </w:tc>
        <w:tc>
          <w:tcPr>
            <w:tcW w:w="2252" w:type="dxa"/>
            <w:tcBorders/>
            <w:vAlign w:val="center"/>
          </w:tcPr>
          <w:p>
            <w:pPr>
              <w:pStyle w:val="TableContents"/>
              <w:bidi w:val="0"/>
              <w:spacing w:before="0" w:after="283"/>
              <w:jc w:val="left"/>
              <w:rPr/>
            </w:pPr>
            <w:r>
              <w:rPr/>
              <w:t xml:space="preserve">Kiistanalainen alue (valtioiden välillä) </w:t>
            </w:r>
          </w:p>
        </w:tc>
        <w:tc>
          <w:tcPr>
            <w:tcW w:w="1142" w:type="dxa"/>
            <w:tcBorders/>
            <w:vAlign w:val="center"/>
          </w:tcPr>
          <w:p>
            <w:pPr>
              <w:pStyle w:val="TableContents"/>
              <w:bidi w:val="0"/>
              <w:spacing w:before="0" w:after="283"/>
              <w:jc w:val="left"/>
              <w:rPr/>
            </w:pPr>
            <w:r>
              <w:rPr/>
              <w:t xml:space="preserve">23 </w:t>
            </w:r>
          </w:p>
        </w:tc>
        <w:tc>
          <w:tcPr>
            <w:tcW w:w="1435" w:type="dxa"/>
            <w:tcBorders/>
            <w:vAlign w:val="center"/>
          </w:tcPr>
          <w:p>
            <w:pPr>
              <w:pStyle w:val="TableContents"/>
              <w:bidi w:val="0"/>
              <w:spacing w:before="0" w:after="283"/>
              <w:jc w:val="left"/>
              <w:rPr>
                <w:sz w:val="4"/>
                <w:szCs w:val="4"/>
              </w:rPr>
            </w:pPr>
            <w:r>
              <w:rPr>
                <w:sz w:val="4"/>
                <w:szCs w:val="4"/>
              </w:rPr>
            </w:r>
          </w:p>
        </w:tc>
        <w:tc>
          <w:tcPr>
            <w:tcW w:w="1572" w:type="dxa"/>
            <w:tcBorders/>
            <w:vAlign w:val="center"/>
          </w:tcPr>
          <w:p>
            <w:pPr>
              <w:pStyle w:val="TableContents"/>
              <w:bidi w:val="0"/>
              <w:spacing w:before="0" w:after="283"/>
              <w:jc w:val="left"/>
              <w:rPr/>
            </w:pPr>
            <w:r>
              <w:rPr/>
              <w:t xml:space="preserve">0.0007 </w:t>
            </w:r>
          </w:p>
        </w:tc>
        <w:tc>
          <w:tcPr>
            <w:tcW w:w="2538" w:type="dxa"/>
            <w:tcBorders/>
            <w:vAlign w:val="center"/>
          </w:tcPr>
          <w:p>
            <w:pPr>
              <w:pStyle w:val="TableContents"/>
              <w:bidi w:val="0"/>
              <w:spacing w:before="0" w:after="283"/>
              <w:jc w:val="left"/>
              <w:rPr/>
            </w:pPr>
            <w:r>
              <w:rPr/>
              <w:t xml:space="preserve">Nauru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sz w:val="4"/>
                <w:szCs w:val="4"/>
              </w:rPr>
            </w:pPr>
            <w:r>
              <w:rPr>
                <w:sz w:val="4"/>
                <w:szCs w:val="4"/>
              </w:rPr>
            </w:r>
          </w:p>
        </w:tc>
        <w:tc>
          <w:tcPr>
            <w:tcW w:w="2252" w:type="dxa"/>
            <w:tcBorders/>
            <w:vAlign w:val="center"/>
          </w:tcPr>
          <w:p>
            <w:pPr>
              <w:pStyle w:val="TableContents"/>
              <w:bidi w:val="0"/>
              <w:spacing w:before="0" w:after="283"/>
              <w:jc w:val="left"/>
              <w:rPr/>
            </w:pPr>
            <w:r>
              <w:rPr/>
              <w:t xml:space="preserve">Intia </w:t>
            </w:r>
          </w:p>
        </w:tc>
        <w:tc>
          <w:tcPr>
            <w:tcW w:w="1142" w:type="dxa"/>
            <w:tcBorders/>
            <w:vAlign w:val="center"/>
          </w:tcPr>
          <w:p>
            <w:pPr>
              <w:pStyle w:val="TableContents"/>
              <w:bidi w:val="0"/>
              <w:spacing w:before="0" w:after="283"/>
              <w:jc w:val="left"/>
              <w:rPr/>
            </w:pPr>
            <w:r>
              <w:rPr/>
              <w:t xml:space="preserve">3,287,263 </w:t>
            </w:r>
          </w:p>
        </w:tc>
        <w:tc>
          <w:tcPr>
            <w:tcW w:w="1435" w:type="dxa"/>
            <w:tcBorders/>
            <w:vAlign w:val="center"/>
          </w:tcPr>
          <w:p>
            <w:pPr>
              <w:pStyle w:val="TableContents"/>
              <w:bidi w:val="0"/>
              <w:spacing w:before="0" w:after="283"/>
              <w:jc w:val="left"/>
              <w:rPr>
                <w:sz w:val="4"/>
                <w:szCs w:val="4"/>
              </w:rPr>
            </w:pPr>
            <w:r>
              <w:rPr>
                <w:sz w:val="4"/>
                <w:szCs w:val="4"/>
              </w:rPr>
            </w:r>
          </w:p>
        </w:tc>
        <w:tc>
          <w:tcPr>
            <w:tcW w:w="1572" w:type="dxa"/>
            <w:tcBorders/>
            <w:vAlign w:val="center"/>
          </w:tcPr>
          <w:p>
            <w:pPr>
              <w:pStyle w:val="TableContents"/>
              <w:bidi w:val="0"/>
              <w:spacing w:before="0" w:after="283"/>
              <w:jc w:val="left"/>
              <w:rPr/>
            </w:pPr>
            <w:r>
              <w:rPr/>
              <w:t xml:space="preserve">100 </w:t>
            </w:r>
          </w:p>
        </w:tc>
        <w:tc>
          <w:tcPr>
            <w:tcW w:w="2538" w:type="dxa"/>
            <w:tcBorders/>
            <w:vAlign w:val="center"/>
          </w:tcPr>
          <w:p>
            <w:pPr>
              <w:pStyle w:val="TableContents"/>
              <w:bidi w:val="0"/>
              <w:spacing w:before="0" w:after="283"/>
              <w:jc w:val="left"/>
              <w:rPr>
                <w:sz w:val="4"/>
                <w:szCs w:val="4"/>
              </w:rPr>
            </w:pPr>
            <w:r>
              <w:rPr>
                <w:sz w:val="4"/>
                <w:szCs w:val="4"/>
              </w:rPr>
            </w:r>
          </w:p>
        </w:tc>
        <w:tc>
          <w:tcPr>
            <w:tcW w:w="54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pienin osavaltio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osavaltio on Intian suurin osavaltio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pinta-alaltaan suurin osavaltio Intiassa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719"/>
        <w:gridCol w:w="2371"/>
        <w:gridCol w:w="1138"/>
        <w:gridCol w:w="1429"/>
        <w:gridCol w:w="1538"/>
        <w:gridCol w:w="2467"/>
        <w:gridCol w:w="543"/>
      </w:tblGrid>
      <w:tr>
        <w:trPr/>
        <w:tc>
          <w:tcPr>
            <w:tcW w:w="719" w:type="dxa"/>
            <w:tcBorders/>
            <w:vAlign w:val="center"/>
          </w:tcPr>
          <w:p>
            <w:pPr>
              <w:pStyle w:val="TableHeading"/>
              <w:suppressLineNumbers/>
              <w:bidi w:val="0"/>
              <w:spacing w:before="0" w:after="283"/>
              <w:jc w:val="center"/>
              <w:rPr/>
            </w:pPr>
            <w:r>
              <w:rPr/>
              <w:t xml:space="preserve">Sijoitus </w:t>
            </w:r>
          </w:p>
        </w:tc>
        <w:tc>
          <w:tcPr>
            <w:tcW w:w="2371" w:type="dxa"/>
            <w:tcBorders/>
            <w:vAlign w:val="center"/>
          </w:tcPr>
          <w:p>
            <w:pPr>
              <w:pStyle w:val="TableHeading"/>
              <w:suppressLineNumbers/>
              <w:bidi w:val="0"/>
              <w:spacing w:before="0" w:after="283"/>
              <w:jc w:val="center"/>
              <w:rPr/>
            </w:pPr>
            <w:r>
              <w:rPr/>
              <w:t xml:space="preserve">Valtio / alue </w:t>
            </w:r>
          </w:p>
        </w:tc>
        <w:tc>
          <w:tcPr>
            <w:tcW w:w="1138" w:type="dxa"/>
            <w:tcBorders/>
            <w:vAlign w:val="center"/>
          </w:tcPr>
          <w:p>
            <w:pPr>
              <w:pStyle w:val="TableHeading"/>
              <w:suppressLineNumbers/>
              <w:bidi w:val="0"/>
              <w:spacing w:before="0" w:after="283"/>
              <w:jc w:val="center"/>
              <w:rPr/>
            </w:pPr>
            <w:r>
              <w:rPr/>
              <w:t xml:space="preserve">Pinta-ala (km) </w:t>
            </w:r>
          </w:p>
        </w:tc>
        <w:tc>
          <w:tcPr>
            <w:tcW w:w="1429" w:type="dxa"/>
            <w:tcBorders/>
            <w:vAlign w:val="center"/>
          </w:tcPr>
          <w:p>
            <w:pPr>
              <w:pStyle w:val="TableHeading"/>
              <w:suppressLineNumbers/>
              <w:bidi w:val="0"/>
              <w:spacing w:before="0" w:after="283"/>
              <w:jc w:val="center"/>
              <w:rPr/>
            </w:pPr>
            <w:r>
              <w:rPr/>
              <w:t xml:space="preserve">Alue </w:t>
            </w:r>
          </w:p>
        </w:tc>
        <w:tc>
          <w:tcPr>
            <w:tcW w:w="1538" w:type="dxa"/>
            <w:tcBorders/>
            <w:vAlign w:val="center"/>
          </w:tcPr>
          <w:p>
            <w:pPr>
              <w:pStyle w:val="TableHeading"/>
              <w:suppressLineNumbers/>
              <w:bidi w:val="0"/>
              <w:spacing w:before="0" w:after="283"/>
              <w:jc w:val="center"/>
              <w:rPr/>
            </w:pPr>
            <w:r>
              <w:rPr/>
              <w:t xml:space="preserve">Kansallinen osuus (%) </w:t>
            </w:r>
          </w:p>
        </w:tc>
        <w:tc>
          <w:tcPr>
            <w:tcW w:w="2467" w:type="dxa"/>
            <w:tcBorders/>
            <w:vAlign w:val="center"/>
          </w:tcPr>
          <w:p>
            <w:pPr>
              <w:pStyle w:val="TableHeading"/>
              <w:suppressLineNumbers/>
              <w:bidi w:val="0"/>
              <w:spacing w:before="0" w:after="283"/>
              <w:jc w:val="center"/>
              <w:rPr/>
            </w:pPr>
            <w:r>
              <w:rPr/>
              <w:t xml:space="preserve">Vastaavan kokoinen maa </w:t>
            </w:r>
          </w:p>
        </w:tc>
        <w:tc>
          <w:tcPr>
            <w:tcW w:w="543" w:type="dxa"/>
            <w:tcBorders/>
            <w:vAlign w:val="center"/>
          </w:tcPr>
          <w:p>
            <w:pPr>
              <w:pStyle w:val="TableHeading"/>
              <w:suppressLineNumbers/>
              <w:bidi w:val="0"/>
              <w:spacing w:before="0" w:after="283"/>
              <w:jc w:val="center"/>
              <w:rPr/>
            </w:pPr>
            <w:r>
              <w:rPr/>
              <w:t xml:space="preserve">Viite </w:t>
            </w:r>
          </w:p>
        </w:tc>
      </w:tr>
      <w:tr>
        <w:trPr/>
        <w:tc>
          <w:tcPr>
            <w:tcW w:w="71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color w:val="A9A9A9"/>
              </w:rPr>
              <w:t xml:space="preserve">Rajastha</w:t>
            </w:r>
            <w:r>
              <w:rPr/>
              <w:t xml:space="preserve">n </w:t>
            </w:r>
          </w:p>
        </w:tc>
        <w:tc>
          <w:tcPr>
            <w:tcW w:w="1138" w:type="dxa"/>
            <w:tcBorders/>
            <w:vAlign w:val="center"/>
          </w:tcPr>
          <w:p>
            <w:pPr>
              <w:pStyle w:val="TableContents"/>
              <w:bidi w:val="0"/>
              <w:spacing w:before="0" w:after="283"/>
              <w:jc w:val="left"/>
              <w:rPr/>
            </w:pPr>
            <w:r>
              <w:rPr/>
              <w:t xml:space="preserve">342,239 </w:t>
            </w:r>
          </w:p>
        </w:tc>
        <w:tc>
          <w:tcPr>
            <w:tcW w:w="1429" w:type="dxa"/>
            <w:tcBorders/>
            <w:vAlign w:val="center"/>
          </w:tcPr>
          <w:p>
            <w:pPr>
              <w:pStyle w:val="TableContents"/>
              <w:bidi w:val="0"/>
              <w:spacing w:before="0" w:after="283"/>
              <w:jc w:val="left"/>
              <w:rPr/>
            </w:pPr>
            <w:r>
              <w:rPr/>
              <w:t xml:space="preserve">Pohjoinen </w:t>
            </w:r>
          </w:p>
        </w:tc>
        <w:tc>
          <w:tcPr>
            <w:tcW w:w="1538" w:type="dxa"/>
            <w:tcBorders/>
            <w:vAlign w:val="center"/>
          </w:tcPr>
          <w:p>
            <w:pPr>
              <w:pStyle w:val="TableContents"/>
              <w:bidi w:val="0"/>
              <w:spacing w:before="0" w:after="283"/>
              <w:jc w:val="left"/>
              <w:rPr/>
            </w:pPr>
            <w:r>
              <w:rPr/>
              <w:t xml:space="preserve">10.41 </w:t>
            </w:r>
          </w:p>
        </w:tc>
        <w:tc>
          <w:tcPr>
            <w:tcW w:w="2467" w:type="dxa"/>
            <w:tcBorders/>
            <w:vAlign w:val="center"/>
          </w:tcPr>
          <w:p>
            <w:pPr>
              <w:pStyle w:val="TableContents"/>
              <w:bidi w:val="0"/>
              <w:spacing w:before="0" w:after="283"/>
              <w:jc w:val="left"/>
              <w:rPr/>
            </w:pPr>
            <w:r>
              <w:rPr/>
              <w:t xml:space="preserve">Kongon tasavalta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Madhya Pradesh </w:t>
            </w:r>
          </w:p>
        </w:tc>
        <w:tc>
          <w:tcPr>
            <w:tcW w:w="1138" w:type="dxa"/>
            <w:tcBorders/>
            <w:vAlign w:val="center"/>
          </w:tcPr>
          <w:p>
            <w:pPr>
              <w:pStyle w:val="TableContents"/>
              <w:bidi w:val="0"/>
              <w:spacing w:before="0" w:after="283"/>
              <w:jc w:val="left"/>
              <w:rPr/>
            </w:pPr>
            <w:r>
              <w:rPr/>
              <w:t xml:space="preserve">308,350 </w:t>
            </w:r>
          </w:p>
        </w:tc>
        <w:tc>
          <w:tcPr>
            <w:tcW w:w="1429" w:type="dxa"/>
            <w:tcBorders/>
            <w:vAlign w:val="center"/>
          </w:tcPr>
          <w:p>
            <w:pPr>
              <w:pStyle w:val="TableContents"/>
              <w:bidi w:val="0"/>
              <w:spacing w:before="0" w:after="283"/>
              <w:jc w:val="left"/>
              <w:rPr/>
            </w:pPr>
            <w:r>
              <w:rPr/>
              <w:t xml:space="preserve">Keskus </w:t>
            </w:r>
          </w:p>
        </w:tc>
        <w:tc>
          <w:tcPr>
            <w:tcW w:w="1538" w:type="dxa"/>
            <w:tcBorders/>
            <w:vAlign w:val="center"/>
          </w:tcPr>
          <w:p>
            <w:pPr>
              <w:pStyle w:val="TableContents"/>
              <w:bidi w:val="0"/>
              <w:spacing w:before="0" w:after="283"/>
              <w:jc w:val="left"/>
              <w:rPr/>
            </w:pPr>
            <w:r>
              <w:rPr/>
              <w:t xml:space="preserve">9.37 </w:t>
            </w:r>
          </w:p>
        </w:tc>
        <w:tc>
          <w:tcPr>
            <w:tcW w:w="2467" w:type="dxa"/>
            <w:tcBorders/>
            <w:vAlign w:val="center"/>
          </w:tcPr>
          <w:p>
            <w:pPr>
              <w:pStyle w:val="TableContents"/>
              <w:bidi w:val="0"/>
              <w:spacing w:before="0" w:after="283"/>
              <w:jc w:val="left"/>
              <w:rPr/>
            </w:pPr>
            <w:r>
              <w:rPr/>
              <w:t xml:space="preserve">Oman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Maharashtra </w:t>
            </w:r>
          </w:p>
        </w:tc>
        <w:tc>
          <w:tcPr>
            <w:tcW w:w="1138" w:type="dxa"/>
            <w:tcBorders/>
            <w:vAlign w:val="center"/>
          </w:tcPr>
          <w:p>
            <w:pPr>
              <w:pStyle w:val="TableContents"/>
              <w:bidi w:val="0"/>
              <w:spacing w:before="0" w:after="283"/>
              <w:jc w:val="left"/>
              <w:rPr/>
            </w:pPr>
            <w:r>
              <w:rPr/>
              <w:t xml:space="preserve">307,713 </w:t>
            </w:r>
          </w:p>
        </w:tc>
        <w:tc>
          <w:tcPr>
            <w:tcW w:w="1429" w:type="dxa"/>
            <w:tcBorders/>
            <w:vAlign w:val="center"/>
          </w:tcPr>
          <w:p>
            <w:pPr>
              <w:pStyle w:val="TableContents"/>
              <w:bidi w:val="0"/>
              <w:spacing w:before="0" w:after="283"/>
              <w:jc w:val="left"/>
              <w:rPr/>
            </w:pPr>
            <w:r>
              <w:rPr/>
              <w:t xml:space="preserve">Länsi </w:t>
            </w:r>
          </w:p>
        </w:tc>
        <w:tc>
          <w:tcPr>
            <w:tcW w:w="1538" w:type="dxa"/>
            <w:tcBorders/>
            <w:vAlign w:val="center"/>
          </w:tcPr>
          <w:p>
            <w:pPr>
              <w:pStyle w:val="TableContents"/>
              <w:bidi w:val="0"/>
              <w:spacing w:before="0" w:after="283"/>
              <w:jc w:val="left"/>
              <w:rPr/>
            </w:pPr>
            <w:r>
              <w:rPr/>
              <w:t xml:space="preserve">9.36 </w:t>
            </w:r>
          </w:p>
        </w:tc>
        <w:tc>
          <w:tcPr>
            <w:tcW w:w="2467" w:type="dxa"/>
            <w:tcBorders/>
            <w:vAlign w:val="center"/>
          </w:tcPr>
          <w:p>
            <w:pPr>
              <w:pStyle w:val="TableContents"/>
              <w:bidi w:val="0"/>
              <w:spacing w:before="0" w:after="283"/>
              <w:jc w:val="left"/>
              <w:rPr/>
            </w:pPr>
            <w:r>
              <w:rPr/>
              <w:t xml:space="preserve">Oman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Uttar Pradesh </w:t>
            </w:r>
          </w:p>
        </w:tc>
        <w:tc>
          <w:tcPr>
            <w:tcW w:w="1138" w:type="dxa"/>
            <w:tcBorders/>
            <w:vAlign w:val="center"/>
          </w:tcPr>
          <w:p>
            <w:pPr>
              <w:pStyle w:val="TableContents"/>
              <w:bidi w:val="0"/>
              <w:spacing w:before="0" w:after="283"/>
              <w:jc w:val="left"/>
              <w:rPr/>
            </w:pPr>
            <w:r>
              <w:rPr/>
              <w:t xml:space="preserve">243,290 </w:t>
            </w:r>
          </w:p>
        </w:tc>
        <w:tc>
          <w:tcPr>
            <w:tcW w:w="1429" w:type="dxa"/>
            <w:tcBorders/>
            <w:vAlign w:val="center"/>
          </w:tcPr>
          <w:p>
            <w:pPr>
              <w:pStyle w:val="TableContents"/>
              <w:bidi w:val="0"/>
              <w:spacing w:before="0" w:after="283"/>
              <w:jc w:val="left"/>
              <w:rPr/>
            </w:pPr>
            <w:r>
              <w:rPr/>
              <w:t xml:space="preserve">Keskus </w:t>
            </w:r>
          </w:p>
        </w:tc>
        <w:tc>
          <w:tcPr>
            <w:tcW w:w="1538" w:type="dxa"/>
            <w:tcBorders/>
            <w:vAlign w:val="center"/>
          </w:tcPr>
          <w:p>
            <w:pPr>
              <w:pStyle w:val="TableContents"/>
              <w:bidi w:val="0"/>
              <w:spacing w:before="0" w:after="283"/>
              <w:jc w:val="left"/>
              <w:rPr/>
            </w:pPr>
            <w:r>
              <w:rPr/>
              <w:t xml:space="preserve">7.33 </w:t>
            </w:r>
          </w:p>
        </w:tc>
        <w:tc>
          <w:tcPr>
            <w:tcW w:w="2467" w:type="dxa"/>
            <w:tcBorders/>
            <w:vAlign w:val="center"/>
          </w:tcPr>
          <w:p>
            <w:pPr>
              <w:pStyle w:val="TableContents"/>
              <w:bidi w:val="0"/>
              <w:spacing w:before="0" w:after="283"/>
              <w:jc w:val="left"/>
              <w:rPr/>
            </w:pPr>
            <w:r>
              <w:rPr/>
              <w:t xml:space="preserve">Yhdistynyt kuningaskunta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Jammu ja Kashmir </w:t>
            </w:r>
          </w:p>
        </w:tc>
        <w:tc>
          <w:tcPr>
            <w:tcW w:w="1138" w:type="dxa"/>
            <w:tcBorders/>
            <w:vAlign w:val="center"/>
          </w:tcPr>
          <w:p>
            <w:pPr>
              <w:pStyle w:val="TableContents"/>
              <w:bidi w:val="0"/>
              <w:spacing w:before="0" w:after="283"/>
              <w:jc w:val="left"/>
              <w:rPr/>
            </w:pPr>
            <w:r>
              <w:rPr/>
              <w:t xml:space="preserve">222,236 </w:t>
            </w:r>
          </w:p>
        </w:tc>
        <w:tc>
          <w:tcPr>
            <w:tcW w:w="1429" w:type="dxa"/>
            <w:tcBorders/>
            <w:vAlign w:val="center"/>
          </w:tcPr>
          <w:p>
            <w:pPr>
              <w:pStyle w:val="TableContents"/>
              <w:bidi w:val="0"/>
              <w:spacing w:before="0" w:after="283"/>
              <w:jc w:val="left"/>
              <w:rPr/>
            </w:pPr>
            <w:r>
              <w:rPr/>
              <w:t xml:space="preserve">Pohjoinen </w:t>
            </w:r>
          </w:p>
        </w:tc>
        <w:tc>
          <w:tcPr>
            <w:tcW w:w="1538" w:type="dxa"/>
            <w:tcBorders/>
            <w:vAlign w:val="center"/>
          </w:tcPr>
          <w:p>
            <w:pPr>
              <w:pStyle w:val="TableContents"/>
              <w:bidi w:val="0"/>
              <w:spacing w:before="0" w:after="283"/>
              <w:jc w:val="left"/>
              <w:rPr/>
            </w:pPr>
            <w:r>
              <w:rPr/>
              <w:t xml:space="preserve">6.76 </w:t>
            </w:r>
          </w:p>
        </w:tc>
        <w:tc>
          <w:tcPr>
            <w:tcW w:w="2467" w:type="dxa"/>
            <w:tcBorders/>
            <w:vAlign w:val="center"/>
          </w:tcPr>
          <w:p>
            <w:pPr>
              <w:pStyle w:val="TableContents"/>
              <w:bidi w:val="0"/>
              <w:spacing w:before="0" w:after="283"/>
              <w:jc w:val="left"/>
              <w:rPr/>
            </w:pPr>
            <w:r>
              <w:rPr/>
              <w:t xml:space="preserve">Guyana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6 </w:t>
            </w:r>
          </w:p>
        </w:tc>
        <w:tc>
          <w:tcPr>
            <w:tcW w:w="2371" w:type="dxa"/>
            <w:tcBorders/>
            <w:vAlign w:val="center"/>
          </w:tcPr>
          <w:p>
            <w:pPr>
              <w:pStyle w:val="TableContents"/>
              <w:bidi w:val="0"/>
              <w:spacing w:before="0" w:after="283"/>
              <w:jc w:val="left"/>
              <w:rPr/>
            </w:pPr>
            <w:r>
              <w:rPr/>
              <w:t xml:space="preserve">Gujarat </w:t>
            </w:r>
          </w:p>
        </w:tc>
        <w:tc>
          <w:tcPr>
            <w:tcW w:w="1138" w:type="dxa"/>
            <w:tcBorders/>
            <w:vAlign w:val="center"/>
          </w:tcPr>
          <w:p>
            <w:pPr>
              <w:pStyle w:val="TableContents"/>
              <w:bidi w:val="0"/>
              <w:spacing w:before="0" w:after="283"/>
              <w:jc w:val="left"/>
              <w:rPr/>
            </w:pPr>
            <w:r>
              <w:rPr/>
              <w:t xml:space="preserve">196,024 </w:t>
            </w:r>
          </w:p>
        </w:tc>
        <w:tc>
          <w:tcPr>
            <w:tcW w:w="1429" w:type="dxa"/>
            <w:tcBorders/>
            <w:vAlign w:val="center"/>
          </w:tcPr>
          <w:p>
            <w:pPr>
              <w:pStyle w:val="TableContents"/>
              <w:bidi w:val="0"/>
              <w:spacing w:before="0" w:after="283"/>
              <w:jc w:val="left"/>
              <w:rPr/>
            </w:pPr>
            <w:r>
              <w:rPr/>
              <w:t xml:space="preserve">Länsi </w:t>
            </w:r>
          </w:p>
        </w:tc>
        <w:tc>
          <w:tcPr>
            <w:tcW w:w="1538" w:type="dxa"/>
            <w:tcBorders/>
            <w:vAlign w:val="center"/>
          </w:tcPr>
          <w:p>
            <w:pPr>
              <w:pStyle w:val="TableContents"/>
              <w:bidi w:val="0"/>
              <w:spacing w:before="0" w:after="283"/>
              <w:jc w:val="left"/>
              <w:rPr/>
            </w:pPr>
            <w:r>
              <w:rPr/>
              <w:t xml:space="preserve">5.96 </w:t>
            </w:r>
          </w:p>
        </w:tc>
        <w:tc>
          <w:tcPr>
            <w:tcW w:w="2467" w:type="dxa"/>
            <w:tcBorders/>
            <w:vAlign w:val="center"/>
          </w:tcPr>
          <w:p>
            <w:pPr>
              <w:pStyle w:val="TableContents"/>
              <w:bidi w:val="0"/>
              <w:spacing w:before="0" w:after="283"/>
              <w:jc w:val="left"/>
              <w:rPr/>
            </w:pPr>
            <w:r>
              <w:rPr/>
              <w:t xml:space="preserve">Senegal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7 </w:t>
            </w:r>
          </w:p>
        </w:tc>
        <w:tc>
          <w:tcPr>
            <w:tcW w:w="2371" w:type="dxa"/>
            <w:tcBorders/>
            <w:vAlign w:val="center"/>
          </w:tcPr>
          <w:p>
            <w:pPr>
              <w:pStyle w:val="TableContents"/>
              <w:bidi w:val="0"/>
              <w:spacing w:before="0" w:after="283"/>
              <w:jc w:val="left"/>
              <w:rPr/>
            </w:pPr>
            <w:r>
              <w:rPr/>
              <w:t xml:space="preserve">Karnataka </w:t>
            </w:r>
          </w:p>
        </w:tc>
        <w:tc>
          <w:tcPr>
            <w:tcW w:w="1138" w:type="dxa"/>
            <w:tcBorders/>
            <w:vAlign w:val="center"/>
          </w:tcPr>
          <w:p>
            <w:pPr>
              <w:pStyle w:val="TableContents"/>
              <w:bidi w:val="0"/>
              <w:spacing w:before="0" w:after="283"/>
              <w:jc w:val="left"/>
              <w:rPr/>
            </w:pPr>
            <w:r>
              <w:rPr/>
              <w:t xml:space="preserve">191,791 </w:t>
            </w:r>
          </w:p>
        </w:tc>
        <w:tc>
          <w:tcPr>
            <w:tcW w:w="1429" w:type="dxa"/>
            <w:tcBorders/>
            <w:vAlign w:val="center"/>
          </w:tcPr>
          <w:p>
            <w:pPr>
              <w:pStyle w:val="TableContents"/>
              <w:bidi w:val="0"/>
              <w:spacing w:before="0" w:after="283"/>
              <w:jc w:val="left"/>
              <w:rPr/>
            </w:pPr>
            <w:r>
              <w:rPr/>
              <w:t xml:space="preserve">Eteläinen </w:t>
            </w:r>
          </w:p>
        </w:tc>
        <w:tc>
          <w:tcPr>
            <w:tcW w:w="1538" w:type="dxa"/>
            <w:tcBorders/>
            <w:vAlign w:val="center"/>
          </w:tcPr>
          <w:p>
            <w:pPr>
              <w:pStyle w:val="TableContents"/>
              <w:bidi w:val="0"/>
              <w:spacing w:before="0" w:after="283"/>
              <w:jc w:val="left"/>
              <w:rPr/>
            </w:pPr>
            <w:r>
              <w:rPr/>
              <w:t xml:space="preserve">5.83 </w:t>
            </w:r>
          </w:p>
        </w:tc>
        <w:tc>
          <w:tcPr>
            <w:tcW w:w="2467" w:type="dxa"/>
            <w:tcBorders/>
            <w:vAlign w:val="center"/>
          </w:tcPr>
          <w:p>
            <w:pPr>
              <w:pStyle w:val="TableContents"/>
              <w:bidi w:val="0"/>
              <w:spacing w:before="0" w:after="283"/>
              <w:jc w:val="left"/>
              <w:rPr/>
            </w:pPr>
            <w:r>
              <w:rPr/>
              <w:t xml:space="preserve">Senegal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8 </w:t>
            </w:r>
          </w:p>
        </w:tc>
        <w:tc>
          <w:tcPr>
            <w:tcW w:w="2371" w:type="dxa"/>
            <w:tcBorders/>
            <w:vAlign w:val="center"/>
          </w:tcPr>
          <w:p>
            <w:pPr>
              <w:pStyle w:val="TableContents"/>
              <w:bidi w:val="0"/>
              <w:spacing w:before="0" w:after="283"/>
              <w:jc w:val="left"/>
              <w:rPr/>
            </w:pPr>
            <w:r>
              <w:rPr/>
              <w:t xml:space="preserve">Andhra Pradesh </w:t>
            </w:r>
          </w:p>
        </w:tc>
        <w:tc>
          <w:tcPr>
            <w:tcW w:w="1138" w:type="dxa"/>
            <w:tcBorders/>
            <w:vAlign w:val="center"/>
          </w:tcPr>
          <w:p>
            <w:pPr>
              <w:pStyle w:val="TableContents"/>
              <w:bidi w:val="0"/>
              <w:spacing w:before="0" w:after="283"/>
              <w:jc w:val="left"/>
              <w:rPr/>
            </w:pPr>
            <w:r>
              <w:rPr/>
              <w:t xml:space="preserve">162,968 </w:t>
            </w:r>
          </w:p>
        </w:tc>
        <w:tc>
          <w:tcPr>
            <w:tcW w:w="1429" w:type="dxa"/>
            <w:tcBorders/>
            <w:vAlign w:val="center"/>
          </w:tcPr>
          <w:p>
            <w:pPr>
              <w:pStyle w:val="TableContents"/>
              <w:bidi w:val="0"/>
              <w:spacing w:before="0" w:after="283"/>
              <w:jc w:val="left"/>
              <w:rPr/>
            </w:pPr>
            <w:r>
              <w:rPr/>
              <w:t xml:space="preserve">Eteläinen </w:t>
            </w:r>
          </w:p>
        </w:tc>
        <w:tc>
          <w:tcPr>
            <w:tcW w:w="1538" w:type="dxa"/>
            <w:tcBorders/>
            <w:vAlign w:val="center"/>
          </w:tcPr>
          <w:p>
            <w:pPr>
              <w:pStyle w:val="TableContents"/>
              <w:bidi w:val="0"/>
              <w:spacing w:before="0" w:after="283"/>
              <w:jc w:val="left"/>
              <w:rPr/>
            </w:pPr>
            <w:r>
              <w:rPr/>
              <w:t xml:space="preserve">4.87 </w:t>
            </w:r>
          </w:p>
        </w:tc>
        <w:tc>
          <w:tcPr>
            <w:tcW w:w="2467" w:type="dxa"/>
            <w:tcBorders/>
            <w:vAlign w:val="center"/>
          </w:tcPr>
          <w:p>
            <w:pPr>
              <w:pStyle w:val="TableContents"/>
              <w:bidi w:val="0"/>
              <w:spacing w:before="0" w:after="283"/>
              <w:jc w:val="left"/>
              <w:rPr/>
            </w:pPr>
            <w:r>
              <w:rPr/>
              <w:t xml:space="preserve">Tunisia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9 </w:t>
            </w:r>
          </w:p>
        </w:tc>
        <w:tc>
          <w:tcPr>
            <w:tcW w:w="2371" w:type="dxa"/>
            <w:tcBorders/>
            <w:vAlign w:val="center"/>
          </w:tcPr>
          <w:p>
            <w:pPr>
              <w:pStyle w:val="TableContents"/>
              <w:bidi w:val="0"/>
              <w:spacing w:before="0" w:after="283"/>
              <w:jc w:val="left"/>
              <w:rPr/>
            </w:pPr>
            <w:r>
              <w:rPr/>
              <w:t xml:space="preserve">Odisha </w:t>
            </w:r>
          </w:p>
        </w:tc>
        <w:tc>
          <w:tcPr>
            <w:tcW w:w="1138" w:type="dxa"/>
            <w:tcBorders/>
            <w:vAlign w:val="center"/>
          </w:tcPr>
          <w:p>
            <w:pPr>
              <w:pStyle w:val="TableContents"/>
              <w:bidi w:val="0"/>
              <w:spacing w:before="0" w:after="283"/>
              <w:jc w:val="left"/>
              <w:rPr/>
            </w:pPr>
            <w:r>
              <w:rPr/>
              <w:t xml:space="preserve">155,707 </w:t>
            </w:r>
          </w:p>
        </w:tc>
        <w:tc>
          <w:tcPr>
            <w:tcW w:w="1429" w:type="dxa"/>
            <w:tcBorders/>
            <w:vAlign w:val="center"/>
          </w:tcPr>
          <w:p>
            <w:pPr>
              <w:pStyle w:val="TableContents"/>
              <w:bidi w:val="0"/>
              <w:spacing w:before="0" w:after="283"/>
              <w:jc w:val="left"/>
              <w:rPr/>
            </w:pPr>
            <w:r>
              <w:rPr/>
              <w:t xml:space="preserve">Itäinen </w:t>
            </w:r>
          </w:p>
        </w:tc>
        <w:tc>
          <w:tcPr>
            <w:tcW w:w="1538" w:type="dxa"/>
            <w:tcBorders/>
            <w:vAlign w:val="center"/>
          </w:tcPr>
          <w:p>
            <w:pPr>
              <w:pStyle w:val="TableContents"/>
              <w:bidi w:val="0"/>
              <w:spacing w:before="0" w:after="283"/>
              <w:jc w:val="left"/>
              <w:rPr/>
            </w:pPr>
            <w:r>
              <w:rPr/>
              <w:t xml:space="preserve">4.73 </w:t>
            </w:r>
          </w:p>
        </w:tc>
        <w:tc>
          <w:tcPr>
            <w:tcW w:w="2467" w:type="dxa"/>
            <w:tcBorders/>
            <w:vAlign w:val="center"/>
          </w:tcPr>
          <w:p>
            <w:pPr>
              <w:pStyle w:val="TableContents"/>
              <w:bidi w:val="0"/>
              <w:spacing w:before="0" w:after="283"/>
              <w:jc w:val="left"/>
              <w:rPr/>
            </w:pPr>
            <w:r>
              <w:rPr/>
              <w:t xml:space="preserve">Bangladesh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10 </w:t>
            </w:r>
          </w:p>
        </w:tc>
        <w:tc>
          <w:tcPr>
            <w:tcW w:w="2371" w:type="dxa"/>
            <w:tcBorders/>
            <w:vAlign w:val="center"/>
          </w:tcPr>
          <w:p>
            <w:pPr>
              <w:pStyle w:val="TableContents"/>
              <w:bidi w:val="0"/>
              <w:spacing w:before="0" w:after="283"/>
              <w:jc w:val="left"/>
              <w:rPr/>
            </w:pPr>
            <w:r>
              <w:rPr/>
              <w:t xml:space="preserve">Chhattisgarh </w:t>
            </w:r>
          </w:p>
        </w:tc>
        <w:tc>
          <w:tcPr>
            <w:tcW w:w="1138" w:type="dxa"/>
            <w:tcBorders/>
            <w:vAlign w:val="center"/>
          </w:tcPr>
          <w:p>
            <w:pPr>
              <w:pStyle w:val="TableContents"/>
              <w:bidi w:val="0"/>
              <w:spacing w:before="0" w:after="283"/>
              <w:jc w:val="left"/>
              <w:rPr/>
            </w:pPr>
            <w:r>
              <w:rPr/>
              <w:t xml:space="preserve">135,191 </w:t>
            </w:r>
          </w:p>
        </w:tc>
        <w:tc>
          <w:tcPr>
            <w:tcW w:w="1429" w:type="dxa"/>
            <w:tcBorders/>
            <w:vAlign w:val="center"/>
          </w:tcPr>
          <w:p>
            <w:pPr>
              <w:pStyle w:val="TableContents"/>
              <w:bidi w:val="0"/>
              <w:spacing w:before="0" w:after="283"/>
              <w:jc w:val="left"/>
              <w:rPr/>
            </w:pPr>
            <w:r>
              <w:rPr/>
              <w:t xml:space="preserve">Keskus </w:t>
            </w:r>
          </w:p>
        </w:tc>
        <w:tc>
          <w:tcPr>
            <w:tcW w:w="1538" w:type="dxa"/>
            <w:tcBorders/>
            <w:vAlign w:val="center"/>
          </w:tcPr>
          <w:p>
            <w:pPr>
              <w:pStyle w:val="TableContents"/>
              <w:bidi w:val="0"/>
              <w:spacing w:before="0" w:after="283"/>
              <w:jc w:val="left"/>
              <w:rPr/>
            </w:pPr>
            <w:r>
              <w:rPr/>
              <w:t xml:space="preserve">4.11 </w:t>
            </w:r>
          </w:p>
        </w:tc>
        <w:tc>
          <w:tcPr>
            <w:tcW w:w="2467" w:type="dxa"/>
            <w:tcBorders/>
            <w:vAlign w:val="center"/>
          </w:tcPr>
          <w:p>
            <w:pPr>
              <w:pStyle w:val="TableContents"/>
              <w:bidi w:val="0"/>
              <w:spacing w:before="0" w:after="283"/>
              <w:jc w:val="left"/>
              <w:rPr/>
            </w:pPr>
            <w:r>
              <w:rPr/>
              <w:t xml:space="preserve">Kreikka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11 </w:t>
            </w:r>
          </w:p>
        </w:tc>
        <w:tc>
          <w:tcPr>
            <w:tcW w:w="2371" w:type="dxa"/>
            <w:tcBorders/>
            <w:vAlign w:val="center"/>
          </w:tcPr>
          <w:p>
            <w:pPr>
              <w:pStyle w:val="TableContents"/>
              <w:bidi w:val="0"/>
              <w:spacing w:before="0" w:after="283"/>
              <w:jc w:val="left"/>
              <w:rPr/>
            </w:pPr>
            <w:r>
              <w:rPr/>
              <w:t xml:space="preserve">Tamil Nadu </w:t>
            </w:r>
          </w:p>
        </w:tc>
        <w:tc>
          <w:tcPr>
            <w:tcW w:w="1138" w:type="dxa"/>
            <w:tcBorders/>
            <w:vAlign w:val="center"/>
          </w:tcPr>
          <w:p>
            <w:pPr>
              <w:pStyle w:val="TableContents"/>
              <w:bidi w:val="0"/>
              <w:spacing w:before="0" w:after="283"/>
              <w:jc w:val="left"/>
              <w:rPr/>
            </w:pPr>
            <w:r>
              <w:rPr/>
              <w:t xml:space="preserve">130,058 </w:t>
            </w:r>
          </w:p>
        </w:tc>
        <w:tc>
          <w:tcPr>
            <w:tcW w:w="1429" w:type="dxa"/>
            <w:tcBorders/>
            <w:vAlign w:val="center"/>
          </w:tcPr>
          <w:p>
            <w:pPr>
              <w:pStyle w:val="TableContents"/>
              <w:bidi w:val="0"/>
              <w:spacing w:before="0" w:after="283"/>
              <w:jc w:val="left"/>
              <w:rPr/>
            </w:pPr>
            <w:r>
              <w:rPr/>
              <w:t xml:space="preserve">Eteläinen </w:t>
            </w:r>
          </w:p>
        </w:tc>
        <w:tc>
          <w:tcPr>
            <w:tcW w:w="1538" w:type="dxa"/>
            <w:tcBorders/>
            <w:vAlign w:val="center"/>
          </w:tcPr>
          <w:p>
            <w:pPr>
              <w:pStyle w:val="TableContents"/>
              <w:bidi w:val="0"/>
              <w:spacing w:before="0" w:after="283"/>
              <w:jc w:val="left"/>
              <w:rPr/>
            </w:pPr>
            <w:r>
              <w:rPr/>
              <w:t xml:space="preserve">3.95 </w:t>
            </w:r>
          </w:p>
        </w:tc>
        <w:tc>
          <w:tcPr>
            <w:tcW w:w="2467" w:type="dxa"/>
            <w:tcBorders/>
            <w:vAlign w:val="center"/>
          </w:tcPr>
          <w:p>
            <w:pPr>
              <w:pStyle w:val="TableContents"/>
              <w:bidi w:val="0"/>
              <w:spacing w:before="0" w:after="283"/>
              <w:jc w:val="left"/>
              <w:rPr/>
            </w:pPr>
            <w:r>
              <w:rPr/>
              <w:t xml:space="preserve">Englanti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12 </w:t>
            </w:r>
          </w:p>
        </w:tc>
        <w:tc>
          <w:tcPr>
            <w:tcW w:w="2371" w:type="dxa"/>
            <w:tcBorders/>
            <w:vAlign w:val="center"/>
          </w:tcPr>
          <w:p>
            <w:pPr>
              <w:pStyle w:val="TableContents"/>
              <w:bidi w:val="0"/>
              <w:spacing w:before="0" w:after="283"/>
              <w:jc w:val="left"/>
              <w:rPr/>
            </w:pPr>
            <w:r>
              <w:rPr/>
              <w:t xml:space="preserve">Telangana </w:t>
            </w:r>
          </w:p>
        </w:tc>
        <w:tc>
          <w:tcPr>
            <w:tcW w:w="1138" w:type="dxa"/>
            <w:tcBorders/>
            <w:vAlign w:val="center"/>
          </w:tcPr>
          <w:p>
            <w:pPr>
              <w:pStyle w:val="TableContents"/>
              <w:bidi w:val="0"/>
              <w:spacing w:before="0" w:after="283"/>
              <w:jc w:val="left"/>
              <w:rPr/>
            </w:pPr>
            <w:r>
              <w:rPr/>
              <w:t xml:space="preserve">112,077 </w:t>
            </w:r>
          </w:p>
        </w:tc>
        <w:tc>
          <w:tcPr>
            <w:tcW w:w="1429" w:type="dxa"/>
            <w:tcBorders/>
            <w:vAlign w:val="center"/>
          </w:tcPr>
          <w:p>
            <w:pPr>
              <w:pStyle w:val="TableContents"/>
              <w:bidi w:val="0"/>
              <w:spacing w:before="0" w:after="283"/>
              <w:jc w:val="left"/>
              <w:rPr/>
            </w:pPr>
            <w:r>
              <w:rPr/>
              <w:t xml:space="preserve">Eteläinen </w:t>
            </w:r>
          </w:p>
        </w:tc>
        <w:tc>
          <w:tcPr>
            <w:tcW w:w="1538" w:type="dxa"/>
            <w:tcBorders/>
            <w:vAlign w:val="center"/>
          </w:tcPr>
          <w:p>
            <w:pPr>
              <w:pStyle w:val="TableContents"/>
              <w:bidi w:val="0"/>
              <w:spacing w:before="0" w:after="283"/>
              <w:jc w:val="left"/>
              <w:rPr/>
            </w:pPr>
            <w:r>
              <w:rPr/>
              <w:t xml:space="preserve">3.49 </w:t>
            </w:r>
          </w:p>
        </w:tc>
        <w:tc>
          <w:tcPr>
            <w:tcW w:w="2467" w:type="dxa"/>
            <w:tcBorders/>
            <w:vAlign w:val="center"/>
          </w:tcPr>
          <w:p>
            <w:pPr>
              <w:pStyle w:val="TableContents"/>
              <w:bidi w:val="0"/>
              <w:spacing w:before="0" w:after="283"/>
              <w:jc w:val="left"/>
              <w:rPr/>
            </w:pPr>
            <w:r>
              <w:rPr/>
              <w:t xml:space="preserve">Honduras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13 </w:t>
            </w:r>
          </w:p>
        </w:tc>
        <w:tc>
          <w:tcPr>
            <w:tcW w:w="2371" w:type="dxa"/>
            <w:tcBorders/>
            <w:vAlign w:val="center"/>
          </w:tcPr>
          <w:p>
            <w:pPr>
              <w:pStyle w:val="TableContents"/>
              <w:bidi w:val="0"/>
              <w:spacing w:before="0" w:after="283"/>
              <w:jc w:val="left"/>
              <w:rPr/>
            </w:pPr>
            <w:r>
              <w:rPr/>
              <w:t xml:space="preserve">Bihar </w:t>
            </w:r>
          </w:p>
        </w:tc>
        <w:tc>
          <w:tcPr>
            <w:tcW w:w="1138" w:type="dxa"/>
            <w:tcBorders/>
            <w:vAlign w:val="center"/>
          </w:tcPr>
          <w:p>
            <w:pPr>
              <w:pStyle w:val="TableContents"/>
              <w:bidi w:val="0"/>
              <w:spacing w:before="0" w:after="283"/>
              <w:jc w:val="left"/>
              <w:rPr/>
            </w:pPr>
            <w:r>
              <w:rPr/>
              <w:t xml:space="preserve">94,163 </w:t>
            </w:r>
          </w:p>
        </w:tc>
        <w:tc>
          <w:tcPr>
            <w:tcW w:w="1429" w:type="dxa"/>
            <w:tcBorders/>
            <w:vAlign w:val="center"/>
          </w:tcPr>
          <w:p>
            <w:pPr>
              <w:pStyle w:val="TableContents"/>
              <w:bidi w:val="0"/>
              <w:spacing w:before="0" w:after="283"/>
              <w:jc w:val="left"/>
              <w:rPr/>
            </w:pPr>
            <w:r>
              <w:rPr/>
              <w:t xml:space="preserve">Itäinen </w:t>
            </w:r>
          </w:p>
        </w:tc>
        <w:tc>
          <w:tcPr>
            <w:tcW w:w="1538" w:type="dxa"/>
            <w:tcBorders/>
            <w:vAlign w:val="center"/>
          </w:tcPr>
          <w:p>
            <w:pPr>
              <w:pStyle w:val="TableContents"/>
              <w:bidi w:val="0"/>
              <w:spacing w:before="0" w:after="283"/>
              <w:jc w:val="left"/>
              <w:rPr/>
            </w:pPr>
            <w:r>
              <w:rPr/>
              <w:t xml:space="preserve">2.86 </w:t>
            </w:r>
          </w:p>
        </w:tc>
        <w:tc>
          <w:tcPr>
            <w:tcW w:w="2467" w:type="dxa"/>
            <w:tcBorders/>
            <w:vAlign w:val="center"/>
          </w:tcPr>
          <w:p>
            <w:pPr>
              <w:pStyle w:val="TableContents"/>
              <w:bidi w:val="0"/>
              <w:spacing w:before="0" w:after="283"/>
              <w:jc w:val="left"/>
              <w:rPr/>
            </w:pPr>
            <w:r>
              <w:rPr/>
              <w:t xml:space="preserve">Unkari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14 </w:t>
            </w:r>
          </w:p>
        </w:tc>
        <w:tc>
          <w:tcPr>
            <w:tcW w:w="2371" w:type="dxa"/>
            <w:tcBorders/>
            <w:vAlign w:val="center"/>
          </w:tcPr>
          <w:p>
            <w:pPr>
              <w:pStyle w:val="TableContents"/>
              <w:bidi w:val="0"/>
              <w:spacing w:before="0" w:after="283"/>
              <w:jc w:val="left"/>
              <w:rPr/>
            </w:pPr>
            <w:r>
              <w:rPr/>
              <w:t xml:space="preserve">Länsi-Bengali </w:t>
            </w:r>
          </w:p>
        </w:tc>
        <w:tc>
          <w:tcPr>
            <w:tcW w:w="1138" w:type="dxa"/>
            <w:tcBorders/>
            <w:vAlign w:val="center"/>
          </w:tcPr>
          <w:p>
            <w:pPr>
              <w:pStyle w:val="TableContents"/>
              <w:bidi w:val="0"/>
              <w:spacing w:before="0" w:after="283"/>
              <w:jc w:val="left"/>
              <w:rPr/>
            </w:pPr>
            <w:r>
              <w:rPr/>
              <w:t xml:space="preserve">88,752 </w:t>
            </w:r>
          </w:p>
        </w:tc>
        <w:tc>
          <w:tcPr>
            <w:tcW w:w="1429" w:type="dxa"/>
            <w:tcBorders/>
            <w:vAlign w:val="center"/>
          </w:tcPr>
          <w:p>
            <w:pPr>
              <w:pStyle w:val="TableContents"/>
              <w:bidi w:val="0"/>
              <w:spacing w:before="0" w:after="283"/>
              <w:jc w:val="left"/>
              <w:rPr/>
            </w:pPr>
            <w:r>
              <w:rPr/>
              <w:t xml:space="preserve">Itäinen </w:t>
            </w:r>
          </w:p>
        </w:tc>
        <w:tc>
          <w:tcPr>
            <w:tcW w:w="1538" w:type="dxa"/>
            <w:tcBorders/>
            <w:vAlign w:val="center"/>
          </w:tcPr>
          <w:p>
            <w:pPr>
              <w:pStyle w:val="TableContents"/>
              <w:bidi w:val="0"/>
              <w:spacing w:before="0" w:after="283"/>
              <w:jc w:val="left"/>
              <w:rPr/>
            </w:pPr>
            <w:r>
              <w:rPr/>
              <w:t xml:space="preserve">2.70 </w:t>
            </w:r>
          </w:p>
        </w:tc>
        <w:tc>
          <w:tcPr>
            <w:tcW w:w="2467" w:type="dxa"/>
            <w:tcBorders/>
            <w:vAlign w:val="center"/>
          </w:tcPr>
          <w:p>
            <w:pPr>
              <w:pStyle w:val="TableContents"/>
              <w:bidi w:val="0"/>
              <w:spacing w:before="0" w:after="283"/>
              <w:jc w:val="left"/>
              <w:rPr/>
            </w:pPr>
            <w:r>
              <w:rPr/>
              <w:t xml:space="preserve">Serbia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15 </w:t>
            </w:r>
          </w:p>
        </w:tc>
        <w:tc>
          <w:tcPr>
            <w:tcW w:w="2371" w:type="dxa"/>
            <w:tcBorders/>
            <w:vAlign w:val="center"/>
          </w:tcPr>
          <w:p>
            <w:pPr>
              <w:pStyle w:val="TableContents"/>
              <w:bidi w:val="0"/>
              <w:spacing w:before="0" w:after="283"/>
              <w:jc w:val="left"/>
              <w:rPr/>
            </w:pPr>
            <w:r>
              <w:rPr/>
              <w:t xml:space="preserve">Arunachal Pradesh </w:t>
            </w:r>
          </w:p>
        </w:tc>
        <w:tc>
          <w:tcPr>
            <w:tcW w:w="1138" w:type="dxa"/>
            <w:tcBorders/>
            <w:vAlign w:val="center"/>
          </w:tcPr>
          <w:p>
            <w:pPr>
              <w:pStyle w:val="TableContents"/>
              <w:bidi w:val="0"/>
              <w:spacing w:before="0" w:after="283"/>
              <w:jc w:val="left"/>
              <w:rPr/>
            </w:pPr>
            <w:r>
              <w:rPr/>
              <w:t xml:space="preserve">83,743 </w:t>
            </w:r>
          </w:p>
        </w:tc>
        <w:tc>
          <w:tcPr>
            <w:tcW w:w="1429" w:type="dxa"/>
            <w:tcBorders/>
            <w:vAlign w:val="center"/>
          </w:tcPr>
          <w:p>
            <w:pPr>
              <w:pStyle w:val="TableContents"/>
              <w:bidi w:val="0"/>
              <w:spacing w:before="0" w:after="283"/>
              <w:jc w:val="left"/>
              <w:rPr/>
            </w:pPr>
            <w:r>
              <w:rPr/>
              <w:t xml:space="preserve">Koillinen </w:t>
            </w:r>
          </w:p>
        </w:tc>
        <w:tc>
          <w:tcPr>
            <w:tcW w:w="1538" w:type="dxa"/>
            <w:tcBorders/>
            <w:vAlign w:val="center"/>
          </w:tcPr>
          <w:p>
            <w:pPr>
              <w:pStyle w:val="TableContents"/>
              <w:bidi w:val="0"/>
              <w:spacing w:before="0" w:after="283"/>
              <w:jc w:val="left"/>
              <w:rPr/>
            </w:pPr>
            <w:r>
              <w:rPr/>
              <w:t xml:space="preserve">2.54 </w:t>
            </w:r>
          </w:p>
        </w:tc>
        <w:tc>
          <w:tcPr>
            <w:tcW w:w="2467" w:type="dxa"/>
            <w:tcBorders/>
            <w:vAlign w:val="center"/>
          </w:tcPr>
          <w:p>
            <w:pPr>
              <w:pStyle w:val="TableContents"/>
              <w:bidi w:val="0"/>
              <w:spacing w:before="0" w:after="283"/>
              <w:jc w:val="left"/>
              <w:rPr/>
            </w:pPr>
            <w:r>
              <w:rPr/>
              <w:t xml:space="preserve">Itävalta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16 </w:t>
            </w:r>
          </w:p>
        </w:tc>
        <w:tc>
          <w:tcPr>
            <w:tcW w:w="2371" w:type="dxa"/>
            <w:tcBorders/>
            <w:vAlign w:val="center"/>
          </w:tcPr>
          <w:p>
            <w:pPr>
              <w:pStyle w:val="TableContents"/>
              <w:bidi w:val="0"/>
              <w:spacing w:before="0" w:after="283"/>
              <w:jc w:val="left"/>
              <w:rPr/>
            </w:pPr>
            <w:r>
              <w:rPr/>
              <w:t xml:space="preserve">Jharkhand </w:t>
            </w:r>
          </w:p>
        </w:tc>
        <w:tc>
          <w:tcPr>
            <w:tcW w:w="1138" w:type="dxa"/>
            <w:tcBorders/>
            <w:vAlign w:val="center"/>
          </w:tcPr>
          <w:p>
            <w:pPr>
              <w:pStyle w:val="TableContents"/>
              <w:bidi w:val="0"/>
              <w:spacing w:before="0" w:after="283"/>
              <w:jc w:val="left"/>
              <w:rPr/>
            </w:pPr>
            <w:r>
              <w:rPr/>
              <w:t xml:space="preserve">79,714 </w:t>
            </w:r>
          </w:p>
        </w:tc>
        <w:tc>
          <w:tcPr>
            <w:tcW w:w="1429" w:type="dxa"/>
            <w:tcBorders/>
            <w:vAlign w:val="center"/>
          </w:tcPr>
          <w:p>
            <w:pPr>
              <w:pStyle w:val="TableContents"/>
              <w:bidi w:val="0"/>
              <w:spacing w:before="0" w:after="283"/>
              <w:jc w:val="left"/>
              <w:rPr/>
            </w:pPr>
            <w:r>
              <w:rPr/>
              <w:t xml:space="preserve">Itäinen </w:t>
            </w:r>
          </w:p>
        </w:tc>
        <w:tc>
          <w:tcPr>
            <w:tcW w:w="1538" w:type="dxa"/>
            <w:tcBorders/>
            <w:vAlign w:val="center"/>
          </w:tcPr>
          <w:p>
            <w:pPr>
              <w:pStyle w:val="TableContents"/>
              <w:bidi w:val="0"/>
              <w:spacing w:before="0" w:after="283"/>
              <w:jc w:val="left"/>
              <w:rPr/>
            </w:pPr>
            <w:r>
              <w:rPr/>
              <w:t xml:space="preserve">2.42 </w:t>
            </w:r>
          </w:p>
        </w:tc>
        <w:tc>
          <w:tcPr>
            <w:tcW w:w="2467" w:type="dxa"/>
            <w:tcBorders/>
            <w:vAlign w:val="center"/>
          </w:tcPr>
          <w:p>
            <w:pPr>
              <w:pStyle w:val="TableContents"/>
              <w:bidi w:val="0"/>
              <w:spacing w:before="0" w:after="283"/>
              <w:jc w:val="left"/>
              <w:rPr/>
            </w:pPr>
            <w:r>
              <w:rPr/>
              <w:t xml:space="preserve">Tšekin tasavalta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17 </w:t>
            </w:r>
          </w:p>
        </w:tc>
        <w:tc>
          <w:tcPr>
            <w:tcW w:w="2371" w:type="dxa"/>
            <w:tcBorders/>
            <w:vAlign w:val="center"/>
          </w:tcPr>
          <w:p>
            <w:pPr>
              <w:pStyle w:val="TableContents"/>
              <w:bidi w:val="0"/>
              <w:spacing w:before="0" w:after="283"/>
              <w:jc w:val="left"/>
              <w:rPr/>
            </w:pPr>
            <w:r>
              <w:rPr/>
              <w:t xml:space="preserve">Assam </w:t>
            </w:r>
          </w:p>
        </w:tc>
        <w:tc>
          <w:tcPr>
            <w:tcW w:w="1138" w:type="dxa"/>
            <w:tcBorders/>
            <w:vAlign w:val="center"/>
          </w:tcPr>
          <w:p>
            <w:pPr>
              <w:pStyle w:val="TableContents"/>
              <w:bidi w:val="0"/>
              <w:spacing w:before="0" w:after="283"/>
              <w:jc w:val="left"/>
              <w:rPr/>
            </w:pPr>
            <w:r>
              <w:rPr/>
              <w:t xml:space="preserve">78,438 </w:t>
            </w:r>
          </w:p>
        </w:tc>
        <w:tc>
          <w:tcPr>
            <w:tcW w:w="1429" w:type="dxa"/>
            <w:tcBorders/>
            <w:vAlign w:val="center"/>
          </w:tcPr>
          <w:p>
            <w:pPr>
              <w:pStyle w:val="TableContents"/>
              <w:bidi w:val="0"/>
              <w:spacing w:before="0" w:after="283"/>
              <w:jc w:val="left"/>
              <w:rPr/>
            </w:pPr>
            <w:r>
              <w:rPr/>
              <w:t xml:space="preserve">Koillinen </w:t>
            </w:r>
          </w:p>
        </w:tc>
        <w:tc>
          <w:tcPr>
            <w:tcW w:w="1538" w:type="dxa"/>
            <w:tcBorders/>
            <w:vAlign w:val="center"/>
          </w:tcPr>
          <w:p>
            <w:pPr>
              <w:pStyle w:val="TableContents"/>
              <w:bidi w:val="0"/>
              <w:spacing w:before="0" w:after="283"/>
              <w:jc w:val="left"/>
              <w:rPr/>
            </w:pPr>
            <w:r>
              <w:rPr/>
              <w:t xml:space="preserve">2.38 </w:t>
            </w:r>
          </w:p>
        </w:tc>
        <w:tc>
          <w:tcPr>
            <w:tcW w:w="2467" w:type="dxa"/>
            <w:tcBorders/>
            <w:vAlign w:val="center"/>
          </w:tcPr>
          <w:p>
            <w:pPr>
              <w:pStyle w:val="TableContents"/>
              <w:bidi w:val="0"/>
              <w:spacing w:before="0" w:after="283"/>
              <w:jc w:val="left"/>
              <w:rPr/>
            </w:pPr>
            <w:r>
              <w:rPr/>
              <w:t xml:space="preserve">Tšekin tasavalta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18 </w:t>
            </w:r>
          </w:p>
        </w:tc>
        <w:tc>
          <w:tcPr>
            <w:tcW w:w="2371" w:type="dxa"/>
            <w:tcBorders/>
            <w:vAlign w:val="center"/>
          </w:tcPr>
          <w:p>
            <w:pPr>
              <w:pStyle w:val="TableContents"/>
              <w:bidi w:val="0"/>
              <w:spacing w:before="0" w:after="283"/>
              <w:jc w:val="left"/>
              <w:rPr/>
            </w:pPr>
            <w:r>
              <w:rPr/>
              <w:t xml:space="preserve">Himachal Pradesh </w:t>
            </w:r>
          </w:p>
        </w:tc>
        <w:tc>
          <w:tcPr>
            <w:tcW w:w="1138" w:type="dxa"/>
            <w:tcBorders/>
            <w:vAlign w:val="center"/>
          </w:tcPr>
          <w:p>
            <w:pPr>
              <w:pStyle w:val="TableContents"/>
              <w:bidi w:val="0"/>
              <w:spacing w:before="0" w:after="283"/>
              <w:jc w:val="left"/>
              <w:rPr/>
            </w:pPr>
            <w:r>
              <w:rPr/>
              <w:t xml:space="preserve">55,673 </w:t>
            </w:r>
          </w:p>
        </w:tc>
        <w:tc>
          <w:tcPr>
            <w:tcW w:w="1429" w:type="dxa"/>
            <w:tcBorders/>
            <w:vAlign w:val="center"/>
          </w:tcPr>
          <w:p>
            <w:pPr>
              <w:pStyle w:val="TableContents"/>
              <w:bidi w:val="0"/>
              <w:spacing w:before="0" w:after="283"/>
              <w:jc w:val="left"/>
              <w:rPr/>
            </w:pPr>
            <w:r>
              <w:rPr/>
              <w:t xml:space="preserve">Pohjoinen </w:t>
            </w:r>
          </w:p>
        </w:tc>
        <w:tc>
          <w:tcPr>
            <w:tcW w:w="1538" w:type="dxa"/>
            <w:tcBorders/>
            <w:vAlign w:val="center"/>
          </w:tcPr>
          <w:p>
            <w:pPr>
              <w:pStyle w:val="TableContents"/>
              <w:bidi w:val="0"/>
              <w:spacing w:before="0" w:after="283"/>
              <w:jc w:val="left"/>
              <w:rPr/>
            </w:pPr>
            <w:r>
              <w:rPr/>
              <w:t xml:space="preserve">1.70 </w:t>
            </w:r>
          </w:p>
        </w:tc>
        <w:tc>
          <w:tcPr>
            <w:tcW w:w="2467" w:type="dxa"/>
            <w:tcBorders/>
            <w:vAlign w:val="center"/>
          </w:tcPr>
          <w:p>
            <w:pPr>
              <w:pStyle w:val="TableContents"/>
              <w:bidi w:val="0"/>
              <w:spacing w:before="0" w:after="283"/>
              <w:jc w:val="left"/>
              <w:rPr/>
            </w:pPr>
            <w:r>
              <w:rPr/>
              <w:t xml:space="preserve">Kroatia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 </w:t>
            </w:r>
          </w:p>
        </w:tc>
        <w:tc>
          <w:tcPr>
            <w:tcW w:w="2371" w:type="dxa"/>
            <w:tcBorders/>
            <w:vAlign w:val="center"/>
          </w:tcPr>
          <w:p>
            <w:pPr>
              <w:pStyle w:val="TableContents"/>
              <w:bidi w:val="0"/>
              <w:spacing w:before="0" w:after="283"/>
              <w:jc w:val="left"/>
              <w:rPr/>
            </w:pPr>
            <w:r>
              <w:rPr/>
              <w:t xml:space="preserve">Uttarakhand </w:t>
            </w:r>
          </w:p>
        </w:tc>
        <w:tc>
          <w:tcPr>
            <w:tcW w:w="1138" w:type="dxa"/>
            <w:tcBorders/>
            <w:vAlign w:val="center"/>
          </w:tcPr>
          <w:p>
            <w:pPr>
              <w:pStyle w:val="TableContents"/>
              <w:bidi w:val="0"/>
              <w:spacing w:before="0" w:after="283"/>
              <w:jc w:val="left"/>
              <w:rPr/>
            </w:pPr>
            <w:r>
              <w:rPr/>
              <w:t xml:space="preserve">53,483 </w:t>
            </w:r>
          </w:p>
        </w:tc>
        <w:tc>
          <w:tcPr>
            <w:tcW w:w="1429" w:type="dxa"/>
            <w:tcBorders/>
            <w:vAlign w:val="center"/>
          </w:tcPr>
          <w:p>
            <w:pPr>
              <w:pStyle w:val="TableContents"/>
              <w:bidi w:val="0"/>
              <w:spacing w:before="0" w:after="283"/>
              <w:jc w:val="left"/>
              <w:rPr/>
            </w:pPr>
            <w:r>
              <w:rPr/>
              <w:t xml:space="preserve">Pohjoinen </w:t>
            </w:r>
          </w:p>
        </w:tc>
        <w:tc>
          <w:tcPr>
            <w:tcW w:w="1538" w:type="dxa"/>
            <w:tcBorders/>
            <w:vAlign w:val="center"/>
          </w:tcPr>
          <w:p>
            <w:pPr>
              <w:pStyle w:val="TableContents"/>
              <w:bidi w:val="0"/>
              <w:spacing w:before="0" w:after="283"/>
              <w:jc w:val="left"/>
              <w:rPr/>
            </w:pPr>
            <w:r>
              <w:rPr/>
              <w:t xml:space="preserve">1.62 </w:t>
            </w:r>
          </w:p>
        </w:tc>
        <w:tc>
          <w:tcPr>
            <w:tcW w:w="2467" w:type="dxa"/>
            <w:tcBorders/>
            <w:vAlign w:val="center"/>
          </w:tcPr>
          <w:p>
            <w:pPr>
              <w:pStyle w:val="TableContents"/>
              <w:bidi w:val="0"/>
              <w:spacing w:before="0" w:after="283"/>
              <w:jc w:val="left"/>
              <w:rPr/>
            </w:pPr>
            <w:r>
              <w:rPr/>
              <w:t xml:space="preserve">Costa Rica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20 </w:t>
            </w:r>
          </w:p>
        </w:tc>
        <w:tc>
          <w:tcPr>
            <w:tcW w:w="2371" w:type="dxa"/>
            <w:tcBorders/>
            <w:vAlign w:val="center"/>
          </w:tcPr>
          <w:p>
            <w:pPr>
              <w:pStyle w:val="TableContents"/>
              <w:bidi w:val="0"/>
              <w:spacing w:before="0" w:after="283"/>
              <w:jc w:val="left"/>
              <w:rPr/>
            </w:pPr>
            <w:r>
              <w:rPr/>
              <w:t xml:space="preserve">Punjab </w:t>
            </w:r>
          </w:p>
        </w:tc>
        <w:tc>
          <w:tcPr>
            <w:tcW w:w="1138" w:type="dxa"/>
            <w:tcBorders/>
            <w:vAlign w:val="center"/>
          </w:tcPr>
          <w:p>
            <w:pPr>
              <w:pStyle w:val="TableContents"/>
              <w:bidi w:val="0"/>
              <w:spacing w:before="0" w:after="283"/>
              <w:jc w:val="left"/>
              <w:rPr/>
            </w:pPr>
            <w:r>
              <w:rPr/>
              <w:t xml:space="preserve">50,362 </w:t>
            </w:r>
          </w:p>
        </w:tc>
        <w:tc>
          <w:tcPr>
            <w:tcW w:w="1429" w:type="dxa"/>
            <w:tcBorders/>
            <w:vAlign w:val="center"/>
          </w:tcPr>
          <w:p>
            <w:pPr>
              <w:pStyle w:val="TableContents"/>
              <w:bidi w:val="0"/>
              <w:spacing w:before="0" w:after="283"/>
              <w:jc w:val="left"/>
              <w:rPr/>
            </w:pPr>
            <w:r>
              <w:rPr/>
              <w:t xml:space="preserve">Pohjoinen </w:t>
            </w:r>
          </w:p>
        </w:tc>
        <w:tc>
          <w:tcPr>
            <w:tcW w:w="1538" w:type="dxa"/>
            <w:tcBorders/>
            <w:vAlign w:val="center"/>
          </w:tcPr>
          <w:p>
            <w:pPr>
              <w:pStyle w:val="TableContents"/>
              <w:bidi w:val="0"/>
              <w:spacing w:before="0" w:after="283"/>
              <w:jc w:val="left"/>
              <w:rPr/>
            </w:pPr>
            <w:r>
              <w:rPr/>
              <w:t xml:space="preserve">1.53 </w:t>
            </w:r>
          </w:p>
        </w:tc>
        <w:tc>
          <w:tcPr>
            <w:tcW w:w="2467" w:type="dxa"/>
            <w:tcBorders/>
            <w:vAlign w:val="center"/>
          </w:tcPr>
          <w:p>
            <w:pPr>
              <w:pStyle w:val="TableContents"/>
              <w:bidi w:val="0"/>
              <w:spacing w:before="0" w:after="283"/>
              <w:jc w:val="left"/>
              <w:rPr/>
            </w:pPr>
            <w:r>
              <w:rPr/>
              <w:t xml:space="preserve">Costa Rica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21 </w:t>
            </w:r>
          </w:p>
        </w:tc>
        <w:tc>
          <w:tcPr>
            <w:tcW w:w="2371" w:type="dxa"/>
            <w:tcBorders/>
            <w:vAlign w:val="center"/>
          </w:tcPr>
          <w:p>
            <w:pPr>
              <w:pStyle w:val="TableContents"/>
              <w:bidi w:val="0"/>
              <w:spacing w:before="0" w:after="283"/>
              <w:jc w:val="left"/>
              <w:rPr/>
            </w:pPr>
            <w:r>
              <w:rPr/>
              <w:t xml:space="preserve">Haryana </w:t>
            </w:r>
          </w:p>
        </w:tc>
        <w:tc>
          <w:tcPr>
            <w:tcW w:w="1138" w:type="dxa"/>
            <w:tcBorders/>
            <w:vAlign w:val="center"/>
          </w:tcPr>
          <w:p>
            <w:pPr>
              <w:pStyle w:val="TableContents"/>
              <w:bidi w:val="0"/>
              <w:spacing w:before="0" w:after="283"/>
              <w:jc w:val="left"/>
              <w:rPr/>
            </w:pPr>
            <w:r>
              <w:rPr/>
              <w:t xml:space="preserve">44,212 </w:t>
            </w:r>
          </w:p>
        </w:tc>
        <w:tc>
          <w:tcPr>
            <w:tcW w:w="1429" w:type="dxa"/>
            <w:tcBorders/>
            <w:vAlign w:val="center"/>
          </w:tcPr>
          <w:p>
            <w:pPr>
              <w:pStyle w:val="TableContents"/>
              <w:bidi w:val="0"/>
              <w:spacing w:before="0" w:after="283"/>
              <w:jc w:val="left"/>
              <w:rPr/>
            </w:pPr>
            <w:r>
              <w:rPr/>
              <w:t xml:space="preserve">Pohjoinen </w:t>
            </w:r>
          </w:p>
        </w:tc>
        <w:tc>
          <w:tcPr>
            <w:tcW w:w="1538" w:type="dxa"/>
            <w:tcBorders/>
            <w:vAlign w:val="center"/>
          </w:tcPr>
          <w:p>
            <w:pPr>
              <w:pStyle w:val="TableContents"/>
              <w:bidi w:val="0"/>
              <w:spacing w:before="0" w:after="283"/>
              <w:jc w:val="left"/>
              <w:rPr/>
            </w:pPr>
            <w:r>
              <w:rPr/>
              <w:t xml:space="preserve">1.34 </w:t>
            </w:r>
          </w:p>
        </w:tc>
        <w:tc>
          <w:tcPr>
            <w:tcW w:w="2467" w:type="dxa"/>
            <w:tcBorders/>
            <w:vAlign w:val="center"/>
          </w:tcPr>
          <w:p>
            <w:pPr>
              <w:pStyle w:val="TableContents"/>
              <w:bidi w:val="0"/>
              <w:spacing w:before="0" w:after="283"/>
              <w:jc w:val="left"/>
              <w:rPr/>
            </w:pPr>
            <w:r>
              <w:rPr/>
              <w:t xml:space="preserve">Tanska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22 </w:t>
            </w:r>
          </w:p>
        </w:tc>
        <w:tc>
          <w:tcPr>
            <w:tcW w:w="2371" w:type="dxa"/>
            <w:tcBorders/>
            <w:vAlign w:val="center"/>
          </w:tcPr>
          <w:p>
            <w:pPr>
              <w:pStyle w:val="TableContents"/>
              <w:bidi w:val="0"/>
              <w:spacing w:before="0" w:after="283"/>
              <w:jc w:val="left"/>
              <w:rPr/>
            </w:pPr>
            <w:r>
              <w:rPr/>
              <w:t xml:space="preserve">Kerala </w:t>
            </w:r>
          </w:p>
        </w:tc>
        <w:tc>
          <w:tcPr>
            <w:tcW w:w="1138" w:type="dxa"/>
            <w:tcBorders/>
            <w:vAlign w:val="center"/>
          </w:tcPr>
          <w:p>
            <w:pPr>
              <w:pStyle w:val="TableContents"/>
              <w:bidi w:val="0"/>
              <w:spacing w:before="0" w:after="283"/>
              <w:jc w:val="left"/>
              <w:rPr/>
            </w:pPr>
            <w:r>
              <w:rPr/>
              <w:t xml:space="preserve">38,863 </w:t>
            </w:r>
          </w:p>
        </w:tc>
        <w:tc>
          <w:tcPr>
            <w:tcW w:w="1429" w:type="dxa"/>
            <w:tcBorders/>
            <w:vAlign w:val="center"/>
          </w:tcPr>
          <w:p>
            <w:pPr>
              <w:pStyle w:val="TableContents"/>
              <w:bidi w:val="0"/>
              <w:spacing w:before="0" w:after="283"/>
              <w:jc w:val="left"/>
              <w:rPr/>
            </w:pPr>
            <w:r>
              <w:rPr/>
              <w:t xml:space="preserve">Eteläinen </w:t>
            </w:r>
          </w:p>
        </w:tc>
        <w:tc>
          <w:tcPr>
            <w:tcW w:w="1538" w:type="dxa"/>
            <w:tcBorders/>
            <w:vAlign w:val="center"/>
          </w:tcPr>
          <w:p>
            <w:pPr>
              <w:pStyle w:val="TableContents"/>
              <w:bidi w:val="0"/>
              <w:spacing w:before="0" w:after="283"/>
              <w:jc w:val="left"/>
              <w:rPr/>
            </w:pPr>
            <w:r>
              <w:rPr/>
              <w:t xml:space="preserve">1.18 </w:t>
            </w:r>
          </w:p>
        </w:tc>
        <w:tc>
          <w:tcPr>
            <w:tcW w:w="2467" w:type="dxa"/>
            <w:tcBorders/>
            <w:vAlign w:val="center"/>
          </w:tcPr>
          <w:p>
            <w:pPr>
              <w:pStyle w:val="TableContents"/>
              <w:bidi w:val="0"/>
              <w:spacing w:before="0" w:after="283"/>
              <w:jc w:val="left"/>
              <w:rPr/>
            </w:pPr>
            <w:r>
              <w:rPr/>
              <w:t xml:space="preserve">Bhutan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23 </w:t>
            </w:r>
          </w:p>
        </w:tc>
        <w:tc>
          <w:tcPr>
            <w:tcW w:w="2371" w:type="dxa"/>
            <w:tcBorders/>
            <w:vAlign w:val="center"/>
          </w:tcPr>
          <w:p>
            <w:pPr>
              <w:pStyle w:val="TableContents"/>
              <w:bidi w:val="0"/>
              <w:spacing w:before="0" w:after="283"/>
              <w:jc w:val="left"/>
              <w:rPr/>
            </w:pPr>
            <w:r>
              <w:rPr/>
              <w:t xml:space="preserve">Meghalaya </w:t>
            </w:r>
          </w:p>
        </w:tc>
        <w:tc>
          <w:tcPr>
            <w:tcW w:w="1138" w:type="dxa"/>
            <w:tcBorders/>
            <w:vAlign w:val="center"/>
          </w:tcPr>
          <w:p>
            <w:pPr>
              <w:pStyle w:val="TableContents"/>
              <w:bidi w:val="0"/>
              <w:spacing w:before="0" w:after="283"/>
              <w:jc w:val="left"/>
              <w:rPr/>
            </w:pPr>
            <w:r>
              <w:rPr/>
              <w:t xml:space="preserve">22,429 </w:t>
            </w:r>
          </w:p>
        </w:tc>
        <w:tc>
          <w:tcPr>
            <w:tcW w:w="1429" w:type="dxa"/>
            <w:tcBorders/>
            <w:vAlign w:val="center"/>
          </w:tcPr>
          <w:p>
            <w:pPr>
              <w:pStyle w:val="TableContents"/>
              <w:bidi w:val="0"/>
              <w:spacing w:before="0" w:after="283"/>
              <w:jc w:val="left"/>
              <w:rPr/>
            </w:pPr>
            <w:r>
              <w:rPr/>
              <w:t xml:space="preserve">Koillismaa </w:t>
            </w:r>
          </w:p>
        </w:tc>
        <w:tc>
          <w:tcPr>
            <w:tcW w:w="1538" w:type="dxa"/>
            <w:tcBorders/>
            <w:vAlign w:val="center"/>
          </w:tcPr>
          <w:p>
            <w:pPr>
              <w:pStyle w:val="TableContents"/>
              <w:bidi w:val="0"/>
              <w:spacing w:before="0" w:after="283"/>
              <w:jc w:val="left"/>
              <w:rPr/>
            </w:pPr>
            <w:r>
              <w:rPr/>
              <w:t xml:space="preserve">0.68 </w:t>
            </w:r>
          </w:p>
        </w:tc>
        <w:tc>
          <w:tcPr>
            <w:tcW w:w="2467" w:type="dxa"/>
            <w:tcBorders/>
            <w:vAlign w:val="center"/>
          </w:tcPr>
          <w:p>
            <w:pPr>
              <w:pStyle w:val="TableContents"/>
              <w:bidi w:val="0"/>
              <w:spacing w:before="0" w:after="283"/>
              <w:jc w:val="left"/>
              <w:rPr/>
            </w:pPr>
            <w:r>
              <w:rPr/>
              <w:t xml:space="preserve">Djibouti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24 </w:t>
            </w:r>
          </w:p>
        </w:tc>
        <w:tc>
          <w:tcPr>
            <w:tcW w:w="2371" w:type="dxa"/>
            <w:tcBorders/>
            <w:vAlign w:val="center"/>
          </w:tcPr>
          <w:p>
            <w:pPr>
              <w:pStyle w:val="TableContents"/>
              <w:bidi w:val="0"/>
              <w:spacing w:before="0" w:after="283"/>
              <w:jc w:val="left"/>
              <w:rPr/>
            </w:pPr>
            <w:r>
              <w:rPr/>
              <w:t xml:space="preserve">Manipur </w:t>
            </w:r>
          </w:p>
        </w:tc>
        <w:tc>
          <w:tcPr>
            <w:tcW w:w="1138" w:type="dxa"/>
            <w:tcBorders/>
            <w:vAlign w:val="center"/>
          </w:tcPr>
          <w:p>
            <w:pPr>
              <w:pStyle w:val="TableContents"/>
              <w:bidi w:val="0"/>
              <w:spacing w:before="0" w:after="283"/>
              <w:jc w:val="left"/>
              <w:rPr/>
            </w:pPr>
            <w:r>
              <w:rPr/>
              <w:t xml:space="preserve">22,327 </w:t>
            </w:r>
          </w:p>
        </w:tc>
        <w:tc>
          <w:tcPr>
            <w:tcW w:w="1429" w:type="dxa"/>
            <w:tcBorders/>
            <w:vAlign w:val="center"/>
          </w:tcPr>
          <w:p>
            <w:pPr>
              <w:pStyle w:val="TableContents"/>
              <w:bidi w:val="0"/>
              <w:spacing w:before="0" w:after="283"/>
              <w:jc w:val="left"/>
              <w:rPr/>
            </w:pPr>
            <w:r>
              <w:rPr/>
              <w:t xml:space="preserve">Koillinen </w:t>
            </w:r>
          </w:p>
        </w:tc>
        <w:tc>
          <w:tcPr>
            <w:tcW w:w="1538" w:type="dxa"/>
            <w:tcBorders/>
            <w:vAlign w:val="center"/>
          </w:tcPr>
          <w:p>
            <w:pPr>
              <w:pStyle w:val="TableContents"/>
              <w:bidi w:val="0"/>
              <w:spacing w:before="0" w:after="283"/>
              <w:jc w:val="left"/>
              <w:rPr/>
            </w:pPr>
            <w:r>
              <w:rPr/>
              <w:t xml:space="preserve">0.68 </w:t>
            </w:r>
          </w:p>
        </w:tc>
        <w:tc>
          <w:tcPr>
            <w:tcW w:w="2467" w:type="dxa"/>
            <w:tcBorders/>
            <w:vAlign w:val="center"/>
          </w:tcPr>
          <w:p>
            <w:pPr>
              <w:pStyle w:val="TableContents"/>
              <w:bidi w:val="0"/>
              <w:spacing w:before="0" w:after="283"/>
              <w:jc w:val="left"/>
              <w:rPr/>
            </w:pPr>
            <w:r>
              <w:rPr/>
              <w:t xml:space="preserve">Belize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25 </w:t>
            </w:r>
          </w:p>
        </w:tc>
        <w:tc>
          <w:tcPr>
            <w:tcW w:w="2371" w:type="dxa"/>
            <w:tcBorders/>
            <w:vAlign w:val="center"/>
          </w:tcPr>
          <w:p>
            <w:pPr>
              <w:pStyle w:val="TableContents"/>
              <w:bidi w:val="0"/>
              <w:spacing w:before="0" w:after="283"/>
              <w:jc w:val="left"/>
              <w:rPr/>
            </w:pPr>
            <w:r>
              <w:rPr/>
              <w:t xml:space="preserve">Mizoram </w:t>
            </w:r>
          </w:p>
        </w:tc>
        <w:tc>
          <w:tcPr>
            <w:tcW w:w="1138" w:type="dxa"/>
            <w:tcBorders/>
            <w:vAlign w:val="center"/>
          </w:tcPr>
          <w:p>
            <w:pPr>
              <w:pStyle w:val="TableContents"/>
              <w:bidi w:val="0"/>
              <w:spacing w:before="0" w:after="283"/>
              <w:jc w:val="left"/>
              <w:rPr/>
            </w:pPr>
            <w:r>
              <w:rPr/>
              <w:t xml:space="preserve">21,081 </w:t>
            </w:r>
          </w:p>
        </w:tc>
        <w:tc>
          <w:tcPr>
            <w:tcW w:w="1429" w:type="dxa"/>
            <w:tcBorders/>
            <w:vAlign w:val="center"/>
          </w:tcPr>
          <w:p>
            <w:pPr>
              <w:pStyle w:val="TableContents"/>
              <w:bidi w:val="0"/>
              <w:spacing w:before="0" w:after="283"/>
              <w:jc w:val="left"/>
              <w:rPr/>
            </w:pPr>
            <w:r>
              <w:rPr/>
              <w:t xml:space="preserve">Koillinen </w:t>
            </w:r>
          </w:p>
        </w:tc>
        <w:tc>
          <w:tcPr>
            <w:tcW w:w="1538" w:type="dxa"/>
            <w:tcBorders/>
            <w:vAlign w:val="center"/>
          </w:tcPr>
          <w:p>
            <w:pPr>
              <w:pStyle w:val="TableContents"/>
              <w:bidi w:val="0"/>
              <w:spacing w:before="0" w:after="283"/>
              <w:jc w:val="left"/>
              <w:rPr/>
            </w:pPr>
            <w:r>
              <w:rPr/>
              <w:t xml:space="preserve">0.64 </w:t>
            </w:r>
          </w:p>
        </w:tc>
        <w:tc>
          <w:tcPr>
            <w:tcW w:w="2467" w:type="dxa"/>
            <w:tcBorders/>
            <w:vAlign w:val="center"/>
          </w:tcPr>
          <w:p>
            <w:pPr>
              <w:pStyle w:val="TableContents"/>
              <w:bidi w:val="0"/>
              <w:spacing w:before="0" w:after="283"/>
              <w:jc w:val="left"/>
              <w:rPr/>
            </w:pPr>
            <w:r>
              <w:rPr/>
              <w:t xml:space="preserve">El Salvador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26 </w:t>
            </w:r>
          </w:p>
        </w:tc>
        <w:tc>
          <w:tcPr>
            <w:tcW w:w="2371" w:type="dxa"/>
            <w:tcBorders/>
            <w:vAlign w:val="center"/>
          </w:tcPr>
          <w:p>
            <w:pPr>
              <w:pStyle w:val="TableContents"/>
              <w:bidi w:val="0"/>
              <w:spacing w:before="0" w:after="283"/>
              <w:jc w:val="left"/>
              <w:rPr/>
            </w:pPr>
            <w:r>
              <w:rPr/>
              <w:t xml:space="preserve">Nagaland </w:t>
            </w:r>
          </w:p>
        </w:tc>
        <w:tc>
          <w:tcPr>
            <w:tcW w:w="1138" w:type="dxa"/>
            <w:tcBorders/>
            <w:vAlign w:val="center"/>
          </w:tcPr>
          <w:p>
            <w:pPr>
              <w:pStyle w:val="TableContents"/>
              <w:bidi w:val="0"/>
              <w:spacing w:before="0" w:after="283"/>
              <w:jc w:val="left"/>
              <w:rPr/>
            </w:pPr>
            <w:r>
              <w:rPr/>
              <w:t xml:space="preserve">16,579 </w:t>
            </w:r>
          </w:p>
        </w:tc>
        <w:tc>
          <w:tcPr>
            <w:tcW w:w="1429" w:type="dxa"/>
            <w:tcBorders/>
            <w:vAlign w:val="center"/>
          </w:tcPr>
          <w:p>
            <w:pPr>
              <w:pStyle w:val="TableContents"/>
              <w:bidi w:val="0"/>
              <w:spacing w:before="0" w:after="283"/>
              <w:jc w:val="left"/>
              <w:rPr/>
            </w:pPr>
            <w:r>
              <w:rPr/>
              <w:t xml:space="preserve">Koillismaa </w:t>
            </w:r>
          </w:p>
        </w:tc>
        <w:tc>
          <w:tcPr>
            <w:tcW w:w="1538" w:type="dxa"/>
            <w:tcBorders/>
            <w:vAlign w:val="center"/>
          </w:tcPr>
          <w:p>
            <w:pPr>
              <w:pStyle w:val="TableContents"/>
              <w:bidi w:val="0"/>
              <w:spacing w:before="0" w:after="283"/>
              <w:jc w:val="left"/>
              <w:rPr/>
            </w:pPr>
            <w:r>
              <w:rPr/>
              <w:t xml:space="preserve">0.50 </w:t>
            </w:r>
          </w:p>
        </w:tc>
        <w:tc>
          <w:tcPr>
            <w:tcW w:w="2467" w:type="dxa"/>
            <w:tcBorders/>
            <w:vAlign w:val="center"/>
          </w:tcPr>
          <w:p>
            <w:pPr>
              <w:pStyle w:val="TableContents"/>
              <w:bidi w:val="0"/>
              <w:spacing w:before="0" w:after="283"/>
              <w:jc w:val="left"/>
              <w:rPr/>
            </w:pPr>
            <w:r>
              <w:rPr/>
              <w:t xml:space="preserve">Swazimaa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27 </w:t>
            </w:r>
          </w:p>
        </w:tc>
        <w:tc>
          <w:tcPr>
            <w:tcW w:w="2371" w:type="dxa"/>
            <w:tcBorders/>
            <w:vAlign w:val="center"/>
          </w:tcPr>
          <w:p>
            <w:pPr>
              <w:pStyle w:val="TableContents"/>
              <w:bidi w:val="0"/>
              <w:spacing w:before="0" w:after="283"/>
              <w:jc w:val="left"/>
              <w:rPr/>
            </w:pPr>
            <w:r>
              <w:rPr/>
              <w:t xml:space="preserve">Tripura </w:t>
            </w:r>
          </w:p>
        </w:tc>
        <w:tc>
          <w:tcPr>
            <w:tcW w:w="1138" w:type="dxa"/>
            <w:tcBorders/>
            <w:vAlign w:val="center"/>
          </w:tcPr>
          <w:p>
            <w:pPr>
              <w:pStyle w:val="TableContents"/>
              <w:bidi w:val="0"/>
              <w:spacing w:before="0" w:after="283"/>
              <w:jc w:val="left"/>
              <w:rPr/>
            </w:pPr>
            <w:r>
              <w:rPr/>
              <w:t xml:space="preserve">10,486 </w:t>
            </w:r>
          </w:p>
        </w:tc>
        <w:tc>
          <w:tcPr>
            <w:tcW w:w="1429" w:type="dxa"/>
            <w:tcBorders/>
            <w:vAlign w:val="center"/>
          </w:tcPr>
          <w:p>
            <w:pPr>
              <w:pStyle w:val="TableContents"/>
              <w:bidi w:val="0"/>
              <w:spacing w:before="0" w:after="283"/>
              <w:jc w:val="left"/>
              <w:rPr/>
            </w:pPr>
            <w:r>
              <w:rPr/>
              <w:t xml:space="preserve">Koillismaa </w:t>
            </w:r>
          </w:p>
        </w:tc>
        <w:tc>
          <w:tcPr>
            <w:tcW w:w="1538" w:type="dxa"/>
            <w:tcBorders/>
            <w:vAlign w:val="center"/>
          </w:tcPr>
          <w:p>
            <w:pPr>
              <w:pStyle w:val="TableContents"/>
              <w:bidi w:val="0"/>
              <w:spacing w:before="0" w:after="283"/>
              <w:jc w:val="left"/>
              <w:rPr/>
            </w:pPr>
            <w:r>
              <w:rPr/>
              <w:t xml:space="preserve">0.31 </w:t>
            </w:r>
          </w:p>
        </w:tc>
        <w:tc>
          <w:tcPr>
            <w:tcW w:w="2467" w:type="dxa"/>
            <w:tcBorders/>
            <w:vAlign w:val="center"/>
          </w:tcPr>
          <w:p>
            <w:pPr>
              <w:pStyle w:val="TableContents"/>
              <w:bidi w:val="0"/>
              <w:spacing w:before="0" w:after="283"/>
              <w:jc w:val="left"/>
              <w:rPr/>
            </w:pPr>
            <w:r>
              <w:rPr/>
              <w:t xml:space="preserve">Libanon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28 </w:t>
            </w:r>
          </w:p>
        </w:tc>
        <w:tc>
          <w:tcPr>
            <w:tcW w:w="2371" w:type="dxa"/>
            <w:tcBorders/>
            <w:vAlign w:val="center"/>
          </w:tcPr>
          <w:p>
            <w:pPr>
              <w:pStyle w:val="TableContents"/>
              <w:bidi w:val="0"/>
              <w:spacing w:before="0" w:after="283"/>
              <w:jc w:val="left"/>
              <w:rPr/>
            </w:pPr>
            <w:r>
              <w:rPr/>
              <w:t xml:space="preserve">Sikkim </w:t>
            </w:r>
          </w:p>
        </w:tc>
        <w:tc>
          <w:tcPr>
            <w:tcW w:w="1138" w:type="dxa"/>
            <w:tcBorders/>
            <w:vAlign w:val="center"/>
          </w:tcPr>
          <w:p>
            <w:pPr>
              <w:pStyle w:val="TableContents"/>
              <w:bidi w:val="0"/>
              <w:spacing w:before="0" w:after="283"/>
              <w:jc w:val="left"/>
              <w:rPr/>
            </w:pPr>
            <w:r>
              <w:rPr/>
              <w:t xml:space="preserve">7,096 </w:t>
            </w:r>
          </w:p>
        </w:tc>
        <w:tc>
          <w:tcPr>
            <w:tcW w:w="1429" w:type="dxa"/>
            <w:tcBorders/>
            <w:vAlign w:val="center"/>
          </w:tcPr>
          <w:p>
            <w:pPr>
              <w:pStyle w:val="TableContents"/>
              <w:bidi w:val="0"/>
              <w:spacing w:before="0" w:after="283"/>
              <w:jc w:val="left"/>
              <w:rPr/>
            </w:pPr>
            <w:r>
              <w:rPr/>
              <w:t xml:space="preserve">Koillinen </w:t>
            </w:r>
          </w:p>
        </w:tc>
        <w:tc>
          <w:tcPr>
            <w:tcW w:w="1538" w:type="dxa"/>
            <w:tcBorders/>
            <w:vAlign w:val="center"/>
          </w:tcPr>
          <w:p>
            <w:pPr>
              <w:pStyle w:val="TableContents"/>
              <w:bidi w:val="0"/>
              <w:spacing w:before="0" w:after="283"/>
              <w:jc w:val="left"/>
              <w:rPr/>
            </w:pPr>
            <w:r>
              <w:rPr/>
              <w:t xml:space="preserve">0.21 </w:t>
            </w:r>
          </w:p>
        </w:tc>
        <w:tc>
          <w:tcPr>
            <w:tcW w:w="2467" w:type="dxa"/>
            <w:tcBorders/>
            <w:vAlign w:val="center"/>
          </w:tcPr>
          <w:p>
            <w:pPr>
              <w:pStyle w:val="TableContents"/>
              <w:bidi w:val="0"/>
              <w:spacing w:before="0" w:after="283"/>
              <w:jc w:val="left"/>
              <w:rPr/>
            </w:pPr>
            <w:r>
              <w:rPr/>
              <w:t xml:space="preserve">Ranskan eteläiset ja antarktiset maat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29 </w:t>
            </w:r>
          </w:p>
        </w:tc>
        <w:tc>
          <w:tcPr>
            <w:tcW w:w="2371" w:type="dxa"/>
            <w:tcBorders/>
            <w:vAlign w:val="center"/>
          </w:tcPr>
          <w:p>
            <w:pPr>
              <w:pStyle w:val="TableContents"/>
              <w:bidi w:val="0"/>
              <w:spacing w:before="0" w:after="283"/>
              <w:jc w:val="left"/>
              <w:rPr/>
            </w:pPr>
            <w:r>
              <w:rPr/>
              <w:t xml:space="preserve">Goa </w:t>
            </w:r>
          </w:p>
        </w:tc>
        <w:tc>
          <w:tcPr>
            <w:tcW w:w="1138" w:type="dxa"/>
            <w:tcBorders/>
            <w:vAlign w:val="center"/>
          </w:tcPr>
          <w:p>
            <w:pPr>
              <w:pStyle w:val="TableContents"/>
              <w:bidi w:val="0"/>
              <w:spacing w:before="0" w:after="283"/>
              <w:jc w:val="left"/>
              <w:rPr/>
            </w:pPr>
            <w:r>
              <w:rPr/>
              <w:t xml:space="preserve">3,702 </w:t>
            </w:r>
          </w:p>
        </w:tc>
        <w:tc>
          <w:tcPr>
            <w:tcW w:w="1429" w:type="dxa"/>
            <w:tcBorders/>
            <w:vAlign w:val="center"/>
          </w:tcPr>
          <w:p>
            <w:pPr>
              <w:pStyle w:val="TableContents"/>
              <w:bidi w:val="0"/>
              <w:spacing w:before="0" w:after="283"/>
              <w:jc w:val="left"/>
              <w:rPr/>
            </w:pPr>
            <w:r>
              <w:rPr/>
              <w:t xml:space="preserve">Länsi </w:t>
            </w:r>
          </w:p>
        </w:tc>
        <w:tc>
          <w:tcPr>
            <w:tcW w:w="1538" w:type="dxa"/>
            <w:tcBorders/>
            <w:vAlign w:val="center"/>
          </w:tcPr>
          <w:p>
            <w:pPr>
              <w:pStyle w:val="TableContents"/>
              <w:bidi w:val="0"/>
              <w:spacing w:before="0" w:after="283"/>
              <w:jc w:val="left"/>
              <w:rPr/>
            </w:pPr>
            <w:r>
              <w:rPr/>
              <w:t xml:space="preserve">0.11 </w:t>
            </w:r>
          </w:p>
        </w:tc>
        <w:tc>
          <w:tcPr>
            <w:tcW w:w="2467" w:type="dxa"/>
            <w:tcBorders/>
            <w:vAlign w:val="center"/>
          </w:tcPr>
          <w:p>
            <w:pPr>
              <w:pStyle w:val="TableContents"/>
              <w:bidi w:val="0"/>
              <w:spacing w:before="0" w:after="283"/>
              <w:jc w:val="left"/>
              <w:rPr/>
            </w:pPr>
            <w:r>
              <w:rPr/>
              <w:t xml:space="preserve">Ranskan Polynesia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UT1 </w:t>
            </w:r>
          </w:p>
        </w:tc>
        <w:tc>
          <w:tcPr>
            <w:tcW w:w="2371" w:type="dxa"/>
            <w:tcBorders/>
            <w:vAlign w:val="center"/>
          </w:tcPr>
          <w:p>
            <w:pPr>
              <w:pStyle w:val="TableContents"/>
              <w:bidi w:val="0"/>
              <w:spacing w:before="0" w:after="283"/>
              <w:jc w:val="left"/>
              <w:rPr/>
            </w:pPr>
            <w:r>
              <w:rPr/>
              <w:t xml:space="preserve">Andamaanit ja Nikobaarit </w:t>
            </w:r>
          </w:p>
        </w:tc>
        <w:tc>
          <w:tcPr>
            <w:tcW w:w="1138" w:type="dxa"/>
            <w:tcBorders/>
            <w:vAlign w:val="center"/>
          </w:tcPr>
          <w:p>
            <w:pPr>
              <w:pStyle w:val="TableContents"/>
              <w:bidi w:val="0"/>
              <w:spacing w:before="0" w:after="283"/>
              <w:jc w:val="left"/>
              <w:rPr/>
            </w:pPr>
            <w:r>
              <w:rPr/>
              <w:t xml:space="preserve">8,249 </w:t>
            </w:r>
          </w:p>
        </w:tc>
        <w:tc>
          <w:tcPr>
            <w:tcW w:w="1429" w:type="dxa"/>
            <w:tcBorders/>
            <w:vAlign w:val="center"/>
          </w:tcPr>
          <w:p>
            <w:pPr>
              <w:pStyle w:val="TableContents"/>
              <w:bidi w:val="0"/>
              <w:spacing w:before="0" w:after="283"/>
              <w:jc w:val="left"/>
              <w:rPr/>
            </w:pPr>
            <w:r>
              <w:rPr/>
              <w:t xml:space="preserve">Bengalinlahti </w:t>
            </w:r>
          </w:p>
        </w:tc>
        <w:tc>
          <w:tcPr>
            <w:tcW w:w="1538" w:type="dxa"/>
            <w:tcBorders/>
            <w:vAlign w:val="center"/>
          </w:tcPr>
          <w:p>
            <w:pPr>
              <w:pStyle w:val="TableContents"/>
              <w:bidi w:val="0"/>
              <w:spacing w:before="0" w:after="283"/>
              <w:jc w:val="left"/>
              <w:rPr/>
            </w:pPr>
            <w:r>
              <w:rPr/>
              <w:t xml:space="preserve">0.25 </w:t>
            </w:r>
          </w:p>
        </w:tc>
        <w:tc>
          <w:tcPr>
            <w:tcW w:w="2467" w:type="dxa"/>
            <w:tcBorders/>
            <w:vAlign w:val="center"/>
          </w:tcPr>
          <w:p>
            <w:pPr>
              <w:pStyle w:val="TableContents"/>
              <w:bidi w:val="0"/>
              <w:spacing w:before="0" w:after="283"/>
              <w:jc w:val="left"/>
              <w:rPr/>
            </w:pPr>
            <w:r>
              <w:rPr/>
              <w:t xml:space="preserve">Puerto Rico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NCT </w:t>
            </w:r>
          </w:p>
        </w:tc>
        <w:tc>
          <w:tcPr>
            <w:tcW w:w="2371" w:type="dxa"/>
            <w:tcBorders/>
            <w:vAlign w:val="center"/>
          </w:tcPr>
          <w:p>
            <w:pPr>
              <w:pStyle w:val="TableContents"/>
              <w:bidi w:val="0"/>
              <w:spacing w:before="0" w:after="283"/>
              <w:jc w:val="left"/>
              <w:rPr/>
            </w:pPr>
            <w:r>
              <w:rPr/>
              <w:t xml:space="preserve">Delhi </w:t>
            </w:r>
          </w:p>
        </w:tc>
        <w:tc>
          <w:tcPr>
            <w:tcW w:w="1138" w:type="dxa"/>
            <w:tcBorders/>
            <w:vAlign w:val="center"/>
          </w:tcPr>
          <w:p>
            <w:pPr>
              <w:pStyle w:val="TableContents"/>
              <w:bidi w:val="0"/>
              <w:spacing w:before="0" w:after="283"/>
              <w:jc w:val="left"/>
              <w:rPr/>
            </w:pPr>
            <w:r>
              <w:rPr/>
              <w:t xml:space="preserve">1,484 </w:t>
            </w:r>
          </w:p>
        </w:tc>
        <w:tc>
          <w:tcPr>
            <w:tcW w:w="1429" w:type="dxa"/>
            <w:tcBorders/>
            <w:vAlign w:val="center"/>
          </w:tcPr>
          <w:p>
            <w:pPr>
              <w:pStyle w:val="TableContents"/>
              <w:bidi w:val="0"/>
              <w:spacing w:before="0" w:after="283"/>
              <w:jc w:val="left"/>
              <w:rPr/>
            </w:pPr>
            <w:r>
              <w:rPr/>
              <w:t xml:space="preserve">Pohjoinen </w:t>
            </w:r>
          </w:p>
        </w:tc>
        <w:tc>
          <w:tcPr>
            <w:tcW w:w="1538" w:type="dxa"/>
            <w:tcBorders/>
            <w:vAlign w:val="center"/>
          </w:tcPr>
          <w:p>
            <w:pPr>
              <w:pStyle w:val="TableContents"/>
              <w:bidi w:val="0"/>
              <w:spacing w:before="0" w:after="283"/>
              <w:jc w:val="left"/>
              <w:rPr/>
            </w:pPr>
            <w:r>
              <w:rPr/>
              <w:t xml:space="preserve">0.04 </w:t>
            </w:r>
          </w:p>
        </w:tc>
        <w:tc>
          <w:tcPr>
            <w:tcW w:w="2467" w:type="dxa"/>
            <w:tcBorders/>
            <w:vAlign w:val="center"/>
          </w:tcPr>
          <w:p>
            <w:pPr>
              <w:pStyle w:val="TableContents"/>
              <w:bidi w:val="0"/>
              <w:spacing w:before="0" w:after="283"/>
              <w:jc w:val="left"/>
              <w:rPr/>
            </w:pPr>
            <w:r>
              <w:rPr/>
              <w:t xml:space="preserve">Färsaaret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UT2 </w:t>
            </w:r>
          </w:p>
        </w:tc>
        <w:tc>
          <w:tcPr>
            <w:tcW w:w="2371" w:type="dxa"/>
            <w:tcBorders/>
            <w:vAlign w:val="center"/>
          </w:tcPr>
          <w:p>
            <w:pPr>
              <w:pStyle w:val="TableContents"/>
              <w:bidi w:val="0"/>
              <w:spacing w:before="0" w:after="283"/>
              <w:jc w:val="left"/>
              <w:rPr/>
            </w:pPr>
            <w:r>
              <w:rPr/>
              <w:t xml:space="preserve">Puducherry </w:t>
            </w:r>
          </w:p>
        </w:tc>
        <w:tc>
          <w:tcPr>
            <w:tcW w:w="1138" w:type="dxa"/>
            <w:tcBorders/>
            <w:vAlign w:val="center"/>
          </w:tcPr>
          <w:p>
            <w:pPr>
              <w:pStyle w:val="TableContents"/>
              <w:bidi w:val="0"/>
              <w:spacing w:before="0" w:after="283"/>
              <w:jc w:val="left"/>
              <w:rPr/>
            </w:pPr>
            <w:r>
              <w:rPr/>
              <w:t xml:space="preserve">562 </w:t>
            </w:r>
          </w:p>
        </w:tc>
        <w:tc>
          <w:tcPr>
            <w:tcW w:w="1429" w:type="dxa"/>
            <w:tcBorders/>
            <w:vAlign w:val="center"/>
          </w:tcPr>
          <w:p>
            <w:pPr>
              <w:pStyle w:val="TableContents"/>
              <w:bidi w:val="0"/>
              <w:spacing w:before="0" w:after="283"/>
              <w:jc w:val="left"/>
              <w:rPr/>
            </w:pPr>
            <w:r>
              <w:rPr/>
              <w:t xml:space="preserve">Eteläinen </w:t>
            </w:r>
          </w:p>
        </w:tc>
        <w:tc>
          <w:tcPr>
            <w:tcW w:w="1538" w:type="dxa"/>
            <w:tcBorders/>
            <w:vAlign w:val="center"/>
          </w:tcPr>
          <w:p>
            <w:pPr>
              <w:pStyle w:val="TableContents"/>
              <w:bidi w:val="0"/>
              <w:spacing w:before="0" w:after="283"/>
              <w:jc w:val="left"/>
              <w:rPr/>
            </w:pPr>
            <w:r>
              <w:rPr/>
              <w:t xml:space="preserve">0.01 </w:t>
            </w:r>
          </w:p>
        </w:tc>
        <w:tc>
          <w:tcPr>
            <w:tcW w:w="2467" w:type="dxa"/>
            <w:tcBorders/>
            <w:vAlign w:val="center"/>
          </w:tcPr>
          <w:p>
            <w:pPr>
              <w:pStyle w:val="TableContents"/>
              <w:bidi w:val="0"/>
              <w:spacing w:before="0" w:after="283"/>
              <w:jc w:val="left"/>
              <w:rPr/>
            </w:pPr>
            <w:r>
              <w:rPr/>
              <w:t xml:space="preserve">Andorra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UT3 </w:t>
            </w:r>
          </w:p>
        </w:tc>
        <w:tc>
          <w:tcPr>
            <w:tcW w:w="2371" w:type="dxa"/>
            <w:tcBorders/>
            <w:vAlign w:val="center"/>
          </w:tcPr>
          <w:p>
            <w:pPr>
              <w:pStyle w:val="TableContents"/>
              <w:bidi w:val="0"/>
              <w:spacing w:before="0" w:after="283"/>
              <w:jc w:val="left"/>
              <w:rPr/>
            </w:pPr>
            <w:r>
              <w:rPr/>
              <w:t xml:space="preserve">Dadra ja Nagar Haveli </w:t>
            </w:r>
          </w:p>
        </w:tc>
        <w:tc>
          <w:tcPr>
            <w:tcW w:w="1138" w:type="dxa"/>
            <w:tcBorders/>
            <w:vAlign w:val="center"/>
          </w:tcPr>
          <w:p>
            <w:pPr>
              <w:pStyle w:val="TableContents"/>
              <w:bidi w:val="0"/>
              <w:spacing w:before="0" w:after="283"/>
              <w:jc w:val="left"/>
              <w:rPr/>
            </w:pPr>
            <w:r>
              <w:rPr/>
              <w:t xml:space="preserve">491 </w:t>
            </w:r>
          </w:p>
        </w:tc>
        <w:tc>
          <w:tcPr>
            <w:tcW w:w="1429" w:type="dxa"/>
            <w:tcBorders/>
            <w:vAlign w:val="center"/>
          </w:tcPr>
          <w:p>
            <w:pPr>
              <w:pStyle w:val="TableContents"/>
              <w:bidi w:val="0"/>
              <w:spacing w:before="0" w:after="283"/>
              <w:jc w:val="left"/>
              <w:rPr/>
            </w:pPr>
            <w:r>
              <w:rPr/>
              <w:t xml:space="preserve">Länsi </w:t>
            </w:r>
          </w:p>
        </w:tc>
        <w:tc>
          <w:tcPr>
            <w:tcW w:w="1538" w:type="dxa"/>
            <w:tcBorders/>
            <w:vAlign w:val="center"/>
          </w:tcPr>
          <w:p>
            <w:pPr>
              <w:pStyle w:val="TableContents"/>
              <w:bidi w:val="0"/>
              <w:spacing w:before="0" w:after="283"/>
              <w:jc w:val="left"/>
              <w:rPr/>
            </w:pPr>
            <w:r>
              <w:rPr/>
              <w:t xml:space="preserve">0.01 </w:t>
            </w:r>
          </w:p>
        </w:tc>
        <w:tc>
          <w:tcPr>
            <w:tcW w:w="2467" w:type="dxa"/>
            <w:tcBorders/>
            <w:vAlign w:val="center"/>
          </w:tcPr>
          <w:p>
            <w:pPr>
              <w:pStyle w:val="TableContents"/>
              <w:bidi w:val="0"/>
              <w:spacing w:before="0" w:after="283"/>
              <w:jc w:val="left"/>
              <w:rPr/>
            </w:pPr>
            <w:r>
              <w:rPr/>
              <w:t xml:space="preserve">Andorra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UT4 </w:t>
            </w:r>
          </w:p>
        </w:tc>
        <w:tc>
          <w:tcPr>
            <w:tcW w:w="2371" w:type="dxa"/>
            <w:tcBorders/>
            <w:vAlign w:val="center"/>
          </w:tcPr>
          <w:p>
            <w:pPr>
              <w:pStyle w:val="TableContents"/>
              <w:bidi w:val="0"/>
              <w:spacing w:before="0" w:after="283"/>
              <w:jc w:val="left"/>
              <w:rPr/>
            </w:pPr>
            <w:r>
              <w:rPr/>
              <w:t xml:space="preserve">Chandigarh </w:t>
            </w:r>
          </w:p>
        </w:tc>
        <w:tc>
          <w:tcPr>
            <w:tcW w:w="1138" w:type="dxa"/>
            <w:tcBorders/>
            <w:vAlign w:val="center"/>
          </w:tcPr>
          <w:p>
            <w:pPr>
              <w:pStyle w:val="TableContents"/>
              <w:bidi w:val="0"/>
              <w:spacing w:before="0" w:after="283"/>
              <w:jc w:val="left"/>
              <w:rPr/>
            </w:pPr>
            <w:r>
              <w:rPr/>
              <w:t xml:space="preserve">114 </w:t>
            </w:r>
          </w:p>
        </w:tc>
        <w:tc>
          <w:tcPr>
            <w:tcW w:w="1429" w:type="dxa"/>
            <w:tcBorders/>
            <w:vAlign w:val="center"/>
          </w:tcPr>
          <w:p>
            <w:pPr>
              <w:pStyle w:val="TableContents"/>
              <w:bidi w:val="0"/>
              <w:spacing w:before="0" w:after="283"/>
              <w:jc w:val="left"/>
              <w:rPr/>
            </w:pPr>
            <w:r>
              <w:rPr/>
              <w:t xml:space="preserve">Pohjoinen </w:t>
            </w:r>
          </w:p>
        </w:tc>
        <w:tc>
          <w:tcPr>
            <w:tcW w:w="1538" w:type="dxa"/>
            <w:tcBorders/>
            <w:vAlign w:val="center"/>
          </w:tcPr>
          <w:p>
            <w:pPr>
              <w:pStyle w:val="TableContents"/>
              <w:bidi w:val="0"/>
              <w:spacing w:before="0" w:after="283"/>
              <w:jc w:val="left"/>
              <w:rPr/>
            </w:pPr>
            <w:r>
              <w:rPr/>
              <w:t xml:space="preserve">0.003 </w:t>
            </w:r>
          </w:p>
        </w:tc>
        <w:tc>
          <w:tcPr>
            <w:tcW w:w="2467" w:type="dxa"/>
            <w:tcBorders/>
            <w:vAlign w:val="center"/>
          </w:tcPr>
          <w:p>
            <w:pPr>
              <w:pStyle w:val="TableContents"/>
              <w:bidi w:val="0"/>
              <w:spacing w:before="0" w:after="283"/>
              <w:jc w:val="left"/>
              <w:rPr/>
            </w:pPr>
            <w:r>
              <w:rPr/>
              <w:t xml:space="preserve">Wallis ja Futuna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UT5 </w:t>
            </w:r>
          </w:p>
        </w:tc>
        <w:tc>
          <w:tcPr>
            <w:tcW w:w="2371" w:type="dxa"/>
            <w:tcBorders/>
            <w:vAlign w:val="center"/>
          </w:tcPr>
          <w:p>
            <w:pPr>
              <w:pStyle w:val="TableContents"/>
              <w:bidi w:val="0"/>
              <w:spacing w:before="0" w:after="283"/>
              <w:jc w:val="left"/>
              <w:rPr/>
            </w:pPr>
            <w:r>
              <w:rPr/>
              <w:t xml:space="preserve">Daman ja Diu </w:t>
            </w:r>
          </w:p>
        </w:tc>
        <w:tc>
          <w:tcPr>
            <w:tcW w:w="1138" w:type="dxa"/>
            <w:tcBorders/>
            <w:vAlign w:val="center"/>
          </w:tcPr>
          <w:p>
            <w:pPr>
              <w:pStyle w:val="TableContents"/>
              <w:bidi w:val="0"/>
              <w:spacing w:before="0" w:after="283"/>
              <w:jc w:val="left"/>
              <w:rPr/>
            </w:pPr>
            <w:r>
              <w:rPr/>
              <w:t xml:space="preserve">112 </w:t>
            </w:r>
          </w:p>
        </w:tc>
        <w:tc>
          <w:tcPr>
            <w:tcW w:w="1429" w:type="dxa"/>
            <w:tcBorders/>
            <w:vAlign w:val="center"/>
          </w:tcPr>
          <w:p>
            <w:pPr>
              <w:pStyle w:val="TableContents"/>
              <w:bidi w:val="0"/>
              <w:spacing w:before="0" w:after="283"/>
              <w:jc w:val="left"/>
              <w:rPr/>
            </w:pPr>
            <w:r>
              <w:rPr/>
              <w:t xml:space="preserve">Länsi </w:t>
            </w:r>
          </w:p>
        </w:tc>
        <w:tc>
          <w:tcPr>
            <w:tcW w:w="1538" w:type="dxa"/>
            <w:tcBorders/>
            <w:vAlign w:val="center"/>
          </w:tcPr>
          <w:p>
            <w:pPr>
              <w:pStyle w:val="TableContents"/>
              <w:bidi w:val="0"/>
              <w:spacing w:before="0" w:after="283"/>
              <w:jc w:val="left"/>
              <w:rPr/>
            </w:pPr>
            <w:r>
              <w:rPr/>
              <w:t xml:space="preserve">0.003 </w:t>
            </w:r>
          </w:p>
        </w:tc>
        <w:tc>
          <w:tcPr>
            <w:tcW w:w="2467" w:type="dxa"/>
            <w:tcBorders/>
            <w:vAlign w:val="center"/>
          </w:tcPr>
          <w:p>
            <w:pPr>
              <w:pStyle w:val="TableContents"/>
              <w:bidi w:val="0"/>
              <w:spacing w:before="0" w:after="283"/>
              <w:jc w:val="left"/>
              <w:rPr/>
            </w:pPr>
            <w:r>
              <w:rPr/>
              <w:t xml:space="preserve">Montserrat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UT6 </w:t>
            </w:r>
          </w:p>
        </w:tc>
        <w:tc>
          <w:tcPr>
            <w:tcW w:w="2371" w:type="dxa"/>
            <w:tcBorders/>
            <w:vAlign w:val="center"/>
          </w:tcPr>
          <w:p>
            <w:pPr>
              <w:pStyle w:val="TableContents"/>
              <w:bidi w:val="0"/>
              <w:spacing w:before="0" w:after="283"/>
              <w:jc w:val="left"/>
              <w:rPr/>
            </w:pPr>
            <w:r>
              <w:rPr/>
              <w:t xml:space="preserve">Lakshadweep </w:t>
            </w:r>
          </w:p>
        </w:tc>
        <w:tc>
          <w:tcPr>
            <w:tcW w:w="1138" w:type="dxa"/>
            <w:tcBorders/>
            <w:vAlign w:val="center"/>
          </w:tcPr>
          <w:p>
            <w:pPr>
              <w:pStyle w:val="TableContents"/>
              <w:bidi w:val="0"/>
              <w:spacing w:before="0" w:after="283"/>
              <w:jc w:val="left"/>
              <w:rPr/>
            </w:pPr>
            <w:r>
              <w:rPr/>
              <w:t xml:space="preserve">32 </w:t>
            </w:r>
          </w:p>
        </w:tc>
        <w:tc>
          <w:tcPr>
            <w:tcW w:w="1429" w:type="dxa"/>
            <w:tcBorders/>
            <w:vAlign w:val="center"/>
          </w:tcPr>
          <w:p>
            <w:pPr>
              <w:pStyle w:val="TableContents"/>
              <w:bidi w:val="0"/>
              <w:spacing w:before="0" w:after="283"/>
              <w:jc w:val="left"/>
              <w:rPr/>
            </w:pPr>
            <w:r>
              <w:rPr/>
              <w:t xml:space="preserve">Arabianmeri </w:t>
            </w:r>
          </w:p>
        </w:tc>
        <w:tc>
          <w:tcPr>
            <w:tcW w:w="1538" w:type="dxa"/>
            <w:tcBorders/>
            <w:vAlign w:val="center"/>
          </w:tcPr>
          <w:p>
            <w:pPr>
              <w:pStyle w:val="TableContents"/>
              <w:bidi w:val="0"/>
              <w:spacing w:before="0" w:after="283"/>
              <w:jc w:val="left"/>
              <w:rPr/>
            </w:pPr>
            <w:r>
              <w:rPr/>
              <w:t xml:space="preserve">0.001 </w:t>
            </w:r>
          </w:p>
        </w:tc>
        <w:tc>
          <w:tcPr>
            <w:tcW w:w="2467" w:type="dxa"/>
            <w:tcBorders/>
            <w:vAlign w:val="center"/>
          </w:tcPr>
          <w:p>
            <w:pPr>
              <w:pStyle w:val="TableContents"/>
              <w:bidi w:val="0"/>
              <w:spacing w:before="0" w:after="283"/>
              <w:jc w:val="left"/>
              <w:rPr/>
            </w:pPr>
            <w:r>
              <w:rPr/>
              <w:t xml:space="preserve">Macao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 * </w:t>
            </w:r>
          </w:p>
        </w:tc>
        <w:tc>
          <w:tcPr>
            <w:tcW w:w="2371" w:type="dxa"/>
            <w:tcBorders/>
            <w:vAlign w:val="center"/>
          </w:tcPr>
          <w:p>
            <w:pPr>
              <w:pStyle w:val="TableContents"/>
              <w:bidi w:val="0"/>
              <w:spacing w:before="0" w:after="283"/>
              <w:jc w:val="left"/>
              <w:rPr/>
            </w:pPr>
            <w:r>
              <w:rPr/>
              <w:t xml:space="preserve">Kiistanalainen alue (valtioiden välillä) </w:t>
            </w:r>
          </w:p>
        </w:tc>
        <w:tc>
          <w:tcPr>
            <w:tcW w:w="1138" w:type="dxa"/>
            <w:tcBorders/>
            <w:vAlign w:val="center"/>
          </w:tcPr>
          <w:p>
            <w:pPr>
              <w:pStyle w:val="TableContents"/>
              <w:bidi w:val="0"/>
              <w:spacing w:before="0" w:after="283"/>
              <w:jc w:val="left"/>
              <w:rPr/>
            </w:pPr>
            <w:r>
              <w:rPr/>
              <w:t xml:space="preserve">23 </w:t>
            </w:r>
          </w:p>
        </w:tc>
        <w:tc>
          <w:tcPr>
            <w:tcW w:w="1429"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pPr>
            <w:r>
              <w:rPr/>
              <w:t xml:space="preserve">0.0007 </w:t>
            </w:r>
          </w:p>
        </w:tc>
        <w:tc>
          <w:tcPr>
            <w:tcW w:w="2467" w:type="dxa"/>
            <w:tcBorders/>
            <w:vAlign w:val="center"/>
          </w:tcPr>
          <w:p>
            <w:pPr>
              <w:pStyle w:val="TableContents"/>
              <w:bidi w:val="0"/>
              <w:spacing w:before="0" w:after="283"/>
              <w:jc w:val="left"/>
              <w:rPr/>
            </w:pPr>
            <w:r>
              <w:rPr/>
              <w:t xml:space="preserve">Nauru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Intia </w:t>
            </w:r>
          </w:p>
        </w:tc>
        <w:tc>
          <w:tcPr>
            <w:tcW w:w="1138" w:type="dxa"/>
            <w:tcBorders/>
            <w:vAlign w:val="center"/>
          </w:tcPr>
          <w:p>
            <w:pPr>
              <w:pStyle w:val="TableContents"/>
              <w:bidi w:val="0"/>
              <w:spacing w:before="0" w:after="283"/>
              <w:jc w:val="left"/>
              <w:rPr/>
            </w:pPr>
            <w:r>
              <w:rPr/>
              <w:t xml:space="preserve">3,287,263 </w:t>
            </w:r>
          </w:p>
        </w:tc>
        <w:tc>
          <w:tcPr>
            <w:tcW w:w="1429"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pPr>
            <w:r>
              <w:rPr/>
              <w:t xml:space="preserve">100 </w:t>
            </w:r>
          </w:p>
        </w:tc>
        <w:tc>
          <w:tcPr>
            <w:tcW w:w="2467" w:type="dxa"/>
            <w:tcBorders/>
            <w:vAlign w:val="center"/>
          </w:tcPr>
          <w:p>
            <w:pPr>
              <w:pStyle w:val="TableContents"/>
              <w:bidi w:val="0"/>
              <w:spacing w:before="0" w:after="283"/>
              <w:jc w:val="left"/>
              <w:rPr>
                <w:sz w:val="4"/>
                <w:szCs w:val="4"/>
              </w:rPr>
            </w:pPr>
            <w:r>
              <w:rPr>
                <w:sz w:val="4"/>
                <w:szCs w:val="4"/>
              </w:rPr>
            </w:r>
          </w:p>
        </w:tc>
        <w:tc>
          <w:tcPr>
            <w:tcW w:w="54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suurin osavaltio (pinta-alaltaan) on</w:t>
      </w:r>
    </w:p>
    <w:p>
      <w:pPr>
        <w:pStyle w:val="TextBody"/>
        <w:bidi w:val="0"/>
        <w:jc w:val="left"/>
        <w:rPr>
          <w:b/>
          <w:u w:val="single"/>
          <w:shd w:val="clear" w:fill="FFFF00"/>
        </w:rPr>
      </w:pPr>
      <w:r>
        <w:rPr>
          <w:b/>
          <w:u w:val="single"/>
          <w:shd w:val="clear" w:fill="FFFF00"/>
        </w:rPr>
        <w:t xml:space="preserve">Asiakirjan numero 25810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Adobe InDesign Adobe InDesign CS6 käynnissä OS X:ssä </w:t>
      </w:r>
    </w:p>
    <w:tbl>
      <w:tblPr>
        <w:tblW w:w="10205" w:type="dxa"/>
        <w:jc w:val="left"/>
        <w:tblInd w:w="0" w:type="dxa"/>
        <w:tblLayout w:type="fixed"/>
        <w:tblCellMar>
          <w:top w:w="28" w:type="dxa"/>
          <w:left w:w="28" w:type="dxa"/>
          <w:bottom w:w="28" w:type="dxa"/>
          <w:right w:w="28" w:type="dxa"/>
        </w:tblCellMar>
      </w:tblPr>
      <w:tblGrid>
        <w:gridCol w:w="1382"/>
        <w:gridCol w:w="8823"/>
      </w:tblGrid>
      <w:tr>
        <w:trPr/>
        <w:tc>
          <w:tcPr>
            <w:tcW w:w="1382" w:type="dxa"/>
            <w:tcBorders/>
            <w:vAlign w:val="center"/>
          </w:tcPr>
          <w:p>
            <w:pPr>
              <w:pStyle w:val="TableHeading"/>
              <w:suppressLineNumbers/>
              <w:bidi w:val="0"/>
              <w:spacing w:before="0" w:after="283"/>
              <w:jc w:val="center"/>
              <w:rPr/>
            </w:pPr>
            <w:r>
              <w:rPr/>
              <w:t xml:space="preserve">Kehittäjä (s) </w:t>
            </w:r>
          </w:p>
        </w:tc>
        <w:tc>
          <w:tcPr>
            <w:tcW w:w="8823" w:type="dxa"/>
            <w:tcBorders/>
            <w:vAlign w:val="center"/>
          </w:tcPr>
          <w:p>
            <w:pPr>
              <w:pStyle w:val="TableContents"/>
              <w:bidi w:val="0"/>
              <w:spacing w:before="0" w:after="283"/>
              <w:jc w:val="left"/>
              <w:rPr/>
            </w:pPr>
            <w:r>
              <w:rPr/>
              <w:t xml:space="preserve">Adobe Systems </w:t>
            </w:r>
          </w:p>
        </w:tc>
      </w:tr>
      <w:tr>
        <w:trPr/>
        <w:tc>
          <w:tcPr>
            <w:tcW w:w="1382" w:type="dxa"/>
            <w:tcBorders/>
            <w:vAlign w:val="center"/>
          </w:tcPr>
          <w:p>
            <w:pPr>
              <w:pStyle w:val="TableHeading"/>
              <w:suppressLineNumbers/>
              <w:bidi w:val="0"/>
              <w:spacing w:before="0" w:after="283"/>
              <w:jc w:val="center"/>
              <w:rPr/>
            </w:pPr>
            <w:r>
              <w:rPr/>
              <w:t xml:space="preserve">Alkuperäinen julkaisu </w:t>
            </w:r>
          </w:p>
        </w:tc>
        <w:tc>
          <w:tcPr>
            <w:tcW w:w="8823" w:type="dxa"/>
            <w:tcBorders/>
            <w:vAlign w:val="center"/>
          </w:tcPr>
          <w:p>
            <w:pPr>
              <w:pStyle w:val="TableContents"/>
              <w:bidi w:val="0"/>
              <w:spacing w:before="0" w:after="283"/>
              <w:jc w:val="left"/>
              <w:rPr/>
            </w:pPr>
            <w:r>
              <w:rPr/>
              <w:t xml:space="preserve">31. elokuuta 1999 (1999-08-31) </w:t>
            </w:r>
          </w:p>
        </w:tc>
      </w:tr>
      <w:tr>
        <w:trPr/>
        <w:tc>
          <w:tcPr>
            <w:tcW w:w="1382" w:type="dxa"/>
            <w:tcBorders/>
            <w:vAlign w:val="center"/>
          </w:tcPr>
          <w:p>
            <w:pPr>
              <w:pStyle w:val="TableHeading"/>
              <w:suppressLineNumbers/>
              <w:bidi w:val="0"/>
              <w:spacing w:before="0" w:after="283"/>
              <w:jc w:val="center"/>
              <w:rPr/>
            </w:pPr>
            <w:r>
              <w:rPr/>
              <w:t xml:space="preserve">Vakaa julkaisu </w:t>
            </w:r>
          </w:p>
        </w:tc>
        <w:tc>
          <w:tcPr>
            <w:tcW w:w="8823" w:type="dxa"/>
            <w:tcBorders/>
            <w:vAlign w:val="center"/>
          </w:tcPr>
          <w:p>
            <w:pPr>
              <w:pStyle w:val="TableContents"/>
              <w:bidi w:val="0"/>
              <w:spacing w:before="0" w:after="283"/>
              <w:jc w:val="left"/>
              <w:rPr/>
            </w:pPr>
            <w:r>
              <w:rPr>
                <w:color w:val="A9A9A9"/>
              </w:rPr>
              <w:t xml:space="preserve">CC 2018 (13.0. 1.207) </w:t>
            </w:r>
            <w:r>
              <w:rPr/>
              <w:t xml:space="preserve">/ 17. marraskuuta 2017 (2017-11-17) </w:t>
            </w:r>
          </w:p>
        </w:tc>
      </w:tr>
      <w:tr>
        <w:trPr/>
        <w:tc>
          <w:tcPr>
            <w:tcW w:w="1382" w:type="dxa"/>
            <w:tcBorders/>
            <w:vAlign w:val="center"/>
          </w:tcPr>
          <w:p>
            <w:pPr>
              <w:pStyle w:val="TableHeading"/>
              <w:suppressLineNumbers/>
              <w:bidi w:val="0"/>
              <w:spacing w:before="0" w:after="283"/>
              <w:jc w:val="center"/>
              <w:rPr/>
            </w:pPr>
            <w:r>
              <w:rPr/>
              <w:t xml:space="preserve">Kirjoitettu </w:t>
            </w:r>
          </w:p>
        </w:tc>
        <w:tc>
          <w:tcPr>
            <w:tcW w:w="8823" w:type="dxa"/>
            <w:tcBorders/>
            <w:vAlign w:val="center"/>
          </w:tcPr>
          <w:p>
            <w:pPr>
              <w:pStyle w:val="TableContents"/>
              <w:bidi w:val="0"/>
              <w:spacing w:before="0" w:after="283"/>
              <w:jc w:val="left"/>
              <w:rPr/>
            </w:pPr>
            <w:r>
              <w:rPr/>
              <w:t xml:space="preserve">C++ </w:t>
            </w:r>
          </w:p>
        </w:tc>
      </w:tr>
      <w:tr>
        <w:trPr/>
        <w:tc>
          <w:tcPr>
            <w:tcW w:w="1382" w:type="dxa"/>
            <w:tcBorders/>
            <w:vAlign w:val="center"/>
          </w:tcPr>
          <w:p>
            <w:pPr>
              <w:pStyle w:val="TableHeading"/>
              <w:suppressLineNumbers/>
              <w:bidi w:val="0"/>
              <w:spacing w:before="0" w:after="283"/>
              <w:jc w:val="center"/>
              <w:rPr/>
            </w:pPr>
            <w:r>
              <w:rPr/>
              <w:t xml:space="preserve">Käyttöjärjestelmä </w:t>
            </w:r>
          </w:p>
        </w:tc>
        <w:tc>
          <w:tcPr>
            <w:tcW w:w="8823" w:type="dxa"/>
            <w:tcBorders/>
            <w:vAlign w:val="center"/>
          </w:tcPr>
          <w:p>
            <w:pPr>
              <w:pStyle w:val="TableContents"/>
              <w:bidi w:val="0"/>
              <w:spacing w:before="0" w:after="283"/>
              <w:jc w:val="left"/>
              <w:rPr/>
            </w:pPr>
            <w:r>
              <w:rPr/>
              <w:t xml:space="preserve">Windows, macOS </w:t>
            </w:r>
          </w:p>
        </w:tc>
      </w:tr>
      <w:tr>
        <w:trPr/>
        <w:tc>
          <w:tcPr>
            <w:tcW w:w="1382" w:type="dxa"/>
            <w:tcBorders/>
            <w:vAlign w:val="center"/>
          </w:tcPr>
          <w:p>
            <w:pPr>
              <w:pStyle w:val="TableHeading"/>
              <w:suppressLineNumbers/>
              <w:bidi w:val="0"/>
              <w:spacing w:before="0" w:after="283"/>
              <w:jc w:val="center"/>
              <w:rPr/>
            </w:pPr>
            <w:r>
              <w:rPr/>
              <w:t xml:space="preserve">Saatavana </w:t>
            </w:r>
          </w:p>
        </w:tc>
        <w:tc>
          <w:tcPr>
            <w:tcW w:w="8823" w:type="dxa"/>
            <w:tcBorders/>
            <w:vAlign w:val="center"/>
          </w:tcPr>
          <w:p>
            <w:pPr>
              <w:pStyle w:val="TableContents"/>
              <w:bidi w:val="0"/>
              <w:spacing w:before="0" w:after="283"/>
              <w:jc w:val="left"/>
              <w:rPr/>
            </w:pPr>
            <w:r>
              <w:rPr/>
              <w:t xml:space="preserve">24 kieltä (näytä) Luettelo kielistä Englanti, arabia, Brasilian portugali, yksinkertaistettu kiina, perinteinen kiina, tšekki, tanska, hollanti, suomi, ranska, saksa, kreikka, heprea, unkari, italia, japani, korea, norja, puola, tanska, venäjä, espanja, suomi, ruotsi, tšekki, turkki, ukraina, tanska, unkari </w:t>
            </w:r>
          </w:p>
        </w:tc>
      </w:tr>
      <w:tr>
        <w:trPr/>
        <w:tc>
          <w:tcPr>
            <w:tcW w:w="1382" w:type="dxa"/>
            <w:tcBorders/>
            <w:vAlign w:val="center"/>
          </w:tcPr>
          <w:p>
            <w:pPr>
              <w:pStyle w:val="TableHeading"/>
              <w:suppressLineNumbers/>
              <w:bidi w:val="0"/>
              <w:spacing w:before="0" w:after="283"/>
              <w:jc w:val="center"/>
              <w:rPr/>
            </w:pPr>
            <w:r>
              <w:rPr/>
              <w:t xml:space="preserve">Tyyppi </w:t>
            </w:r>
          </w:p>
        </w:tc>
        <w:tc>
          <w:tcPr>
            <w:tcW w:w="8823" w:type="dxa"/>
            <w:tcBorders/>
            <w:vAlign w:val="center"/>
          </w:tcPr>
          <w:p>
            <w:pPr>
              <w:pStyle w:val="TableContents"/>
              <w:bidi w:val="0"/>
              <w:spacing w:before="0" w:after="283"/>
              <w:jc w:val="left"/>
              <w:rPr/>
            </w:pPr>
            <w:r>
              <w:rPr/>
              <w:t xml:space="preserve">Työpöytäjulkaiseminen </w:t>
            </w:r>
          </w:p>
        </w:tc>
      </w:tr>
      <w:tr>
        <w:trPr/>
        <w:tc>
          <w:tcPr>
            <w:tcW w:w="1382" w:type="dxa"/>
            <w:tcBorders/>
            <w:vAlign w:val="center"/>
          </w:tcPr>
          <w:p>
            <w:pPr>
              <w:pStyle w:val="TableHeading"/>
              <w:suppressLineNumbers/>
              <w:bidi w:val="0"/>
              <w:spacing w:before="0" w:after="283"/>
              <w:jc w:val="center"/>
              <w:rPr/>
            </w:pPr>
            <w:r>
              <w:rPr/>
              <w:t xml:space="preserve">Lisenssi </w:t>
            </w:r>
          </w:p>
        </w:tc>
        <w:tc>
          <w:tcPr>
            <w:tcW w:w="8823" w:type="dxa"/>
            <w:tcBorders/>
            <w:vAlign w:val="center"/>
          </w:tcPr>
          <w:p>
            <w:pPr>
              <w:pStyle w:val="TableContents"/>
              <w:bidi w:val="0"/>
              <w:spacing w:before="0" w:after="283"/>
              <w:jc w:val="left"/>
              <w:rPr/>
            </w:pPr>
            <w:r>
              <w:rPr/>
              <w:t xml:space="preserve">Trialware </w:t>
            </w:r>
          </w:p>
        </w:tc>
      </w:tr>
      <w:tr>
        <w:trPr/>
        <w:tc>
          <w:tcPr>
            <w:tcW w:w="1382" w:type="dxa"/>
            <w:tcBorders/>
            <w:vAlign w:val="center"/>
          </w:tcPr>
          <w:p>
            <w:pPr>
              <w:pStyle w:val="TableHeading"/>
              <w:suppressLineNumbers/>
              <w:bidi w:val="0"/>
              <w:spacing w:before="0" w:after="283"/>
              <w:jc w:val="center"/>
              <w:rPr/>
            </w:pPr>
            <w:r>
              <w:rPr/>
              <w:t xml:space="preserve">Verkkosivusto </w:t>
            </w:r>
          </w:p>
        </w:tc>
        <w:tc>
          <w:tcPr>
            <w:tcW w:w="8823" w:type="dxa"/>
            <w:tcBorders/>
            <w:vAlign w:val="center"/>
          </w:tcPr>
          <w:p>
            <w:pPr>
              <w:pStyle w:val="TableContents"/>
              <w:bidi w:val="0"/>
              <w:spacing w:before="0" w:after="283"/>
              <w:jc w:val="left"/>
              <w:rPr/>
            </w:pPr>
            <w:r>
              <w:rPr/>
              <w:t xml:space="preserve">adobe.com/products/indesign/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Adobe indesign cc:n uusin versio?</w:t>
      </w:r>
    </w:p>
    <w:p>
      <w:pPr>
        <w:pStyle w:val="TextBody"/>
        <w:bidi w:val="0"/>
        <w:jc w:val="left"/>
        <w:rPr>
          <w:b/>
          <w:u w:val="single"/>
          <w:shd w:val="clear" w:fill="FFFF00"/>
        </w:rPr>
      </w:pPr>
      <w:r>
        <w:rPr>
          <w:b/>
          <w:u w:val="single"/>
          <w:shd w:val="clear" w:fill="FFFF00"/>
        </w:rPr>
        <w:t xml:space="preserve">Asiakirjan numero 25811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Rachel Shelley </w:t>
      </w:r>
      <w:r>
        <w:rPr/>
        <w:t xml:space="preserve">(s. 25. elokuuta 1969) on englantilainen näyttelijä ja malli. Hänet tunnetaan parhaiten Helena Peabodyn roolista Showtime-sarjassa The L Word ja Elizabeth Russellin roolista Oscar-ehdokkaana olleessa Bollywood-eepoksessa Lagaan.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Helena Peabodya L Wordissa...</w:t>
      </w:r>
    </w:p>
    <w:p>
      <w:pPr>
        <w:pStyle w:val="TextBody"/>
        <w:bidi w:val="0"/>
        <w:jc w:val="left"/>
        <w:rPr>
          <w:b/>
          <w:u w:val="single"/>
          <w:shd w:val="clear" w:fill="FFFF00"/>
        </w:rPr>
      </w:pPr>
      <w:r>
        <w:rPr>
          <w:b/>
          <w:u w:val="single"/>
          <w:shd w:val="clear" w:fill="FFFF00"/>
        </w:rPr>
        <w:t xml:space="preserve">Asiakirjan numero 25812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17. kongressi (10. elokuuta 2016 -- Nykyinen) </w:t>
      </w:r>
    </w:p>
    <w:tbl>
      <w:tblPr>
        <w:tblW w:w="10205" w:type="dxa"/>
        <w:jc w:val="left"/>
        <w:tblInd w:w="0" w:type="dxa"/>
        <w:tblLayout w:type="fixed"/>
        <w:tblCellMar>
          <w:top w:w="28" w:type="dxa"/>
          <w:left w:w="28" w:type="dxa"/>
          <w:bottom w:w="28" w:type="dxa"/>
          <w:right w:w="28" w:type="dxa"/>
        </w:tblCellMar>
      </w:tblPr>
      <w:tblGrid>
        <w:gridCol w:w="2712"/>
        <w:gridCol w:w="1319"/>
        <w:gridCol w:w="2466"/>
        <w:gridCol w:w="3708"/>
      </w:tblGrid>
      <w:tr>
        <w:trPr/>
        <w:tc>
          <w:tcPr>
            <w:tcW w:w="2712" w:type="dxa"/>
            <w:tcBorders/>
            <w:vAlign w:val="center"/>
          </w:tcPr>
          <w:p>
            <w:pPr>
              <w:pStyle w:val="TableHeading"/>
              <w:suppressLineNumbers/>
              <w:bidi w:val="0"/>
              <w:spacing w:before="0" w:after="283"/>
              <w:jc w:val="center"/>
              <w:rPr/>
            </w:pPr>
            <w:r>
              <w:rPr/>
              <w:t xml:space="preserve">Jäsenet </w:t>
            </w:r>
          </w:p>
        </w:tc>
        <w:tc>
          <w:tcPr>
            <w:tcW w:w="1319" w:type="dxa"/>
            <w:tcBorders/>
            <w:vAlign w:val="center"/>
          </w:tcPr>
          <w:p>
            <w:pPr>
              <w:pStyle w:val="TableHeading"/>
              <w:suppressLineNumbers/>
              <w:bidi w:val="0"/>
              <w:spacing w:before="0" w:after="283"/>
              <w:jc w:val="center"/>
              <w:rPr/>
            </w:pPr>
            <w:r>
              <w:rPr/>
              <w:t xml:space="preserve">Puolue </w:t>
            </w:r>
          </w:p>
        </w:tc>
        <w:tc>
          <w:tcPr>
            <w:tcW w:w="2466" w:type="dxa"/>
            <w:tcBorders/>
            <w:vAlign w:val="center"/>
          </w:tcPr>
          <w:p>
            <w:pPr>
              <w:pStyle w:val="TableHeading"/>
              <w:suppressLineNumbers/>
              <w:bidi w:val="0"/>
              <w:spacing w:before="0" w:after="283"/>
              <w:jc w:val="center"/>
              <w:rPr/>
            </w:pPr>
            <w:r>
              <w:rPr/>
              <w:t xml:space="preserve">Termi </w:t>
            </w:r>
          </w:p>
        </w:tc>
        <w:tc>
          <w:tcPr>
            <w:tcW w:w="3708" w:type="dxa"/>
            <w:tcBorders/>
            <w:vAlign w:val="center"/>
          </w:tcPr>
          <w:p>
            <w:pPr>
              <w:pStyle w:val="TableHeading"/>
              <w:suppressLineNumbers/>
              <w:bidi w:val="0"/>
              <w:spacing w:before="0" w:after="283"/>
              <w:jc w:val="center"/>
              <w:rPr/>
            </w:pPr>
            <w:r>
              <w:rPr/>
              <w:t xml:space="preserve">Jäsenyys </w:t>
            </w:r>
          </w:p>
        </w:tc>
      </w:tr>
      <w:tr>
        <w:trPr/>
        <w:tc>
          <w:tcPr>
            <w:tcW w:w="2712" w:type="dxa"/>
            <w:tcBorders/>
            <w:vAlign w:val="center"/>
          </w:tcPr>
          <w:p>
            <w:pPr>
              <w:pStyle w:val="TableContents"/>
              <w:bidi w:val="0"/>
              <w:spacing w:before="0" w:after="283"/>
              <w:jc w:val="left"/>
              <w:rPr/>
            </w:pPr>
            <w:r>
              <w:rPr>
                <w:color w:val="A9A9A9"/>
              </w:rPr>
              <w:t xml:space="preserve">Antonio Carpio </w:t>
            </w:r>
          </w:p>
        </w:tc>
        <w:tc>
          <w:tcPr>
            <w:tcW w:w="1319" w:type="dxa"/>
            <w:tcBorders/>
            <w:vAlign w:val="center"/>
          </w:tcPr>
          <w:p>
            <w:pPr>
              <w:pStyle w:val="TableContents"/>
              <w:bidi w:val="0"/>
              <w:spacing w:before="0" w:after="283"/>
              <w:jc w:val="left"/>
              <w:rPr/>
            </w:pPr>
            <w:r>
              <w:rPr/>
              <w:t xml:space="preserve">Puolueeton </w:t>
            </w:r>
          </w:p>
        </w:tc>
        <w:tc>
          <w:tcPr>
            <w:tcW w:w="2466" w:type="dxa"/>
            <w:tcBorders/>
            <w:vAlign w:val="center"/>
          </w:tcPr>
          <w:p>
            <w:pPr>
              <w:pStyle w:val="TableContents"/>
              <w:bidi w:val="0"/>
              <w:spacing w:before="0" w:after="283"/>
              <w:jc w:val="left"/>
              <w:rPr/>
            </w:pPr>
            <w:r>
              <w:rPr/>
              <w:t xml:space="preserve">7. marraskuuta 2009 -- nyt </w:t>
            </w:r>
          </w:p>
        </w:tc>
        <w:tc>
          <w:tcPr>
            <w:tcW w:w="3708" w:type="dxa"/>
            <w:tcBorders/>
            <w:vAlign w:val="center"/>
          </w:tcPr>
          <w:p>
            <w:pPr>
              <w:pStyle w:val="TableContents"/>
              <w:bidi w:val="0"/>
              <w:spacing w:before="0" w:after="283"/>
              <w:jc w:val="left"/>
              <w:rPr/>
            </w:pPr>
            <w:r>
              <w:rPr/>
              <w:t xml:space="preserve">Korkeimman oikeuden apulaisoikeus (puheenjohtaja) </w:t>
            </w:r>
          </w:p>
        </w:tc>
      </w:tr>
      <w:tr>
        <w:trPr/>
        <w:tc>
          <w:tcPr>
            <w:tcW w:w="2712" w:type="dxa"/>
            <w:tcBorders/>
            <w:vAlign w:val="center"/>
          </w:tcPr>
          <w:p>
            <w:pPr>
              <w:pStyle w:val="TableContents"/>
              <w:bidi w:val="0"/>
              <w:spacing w:before="0" w:after="283"/>
              <w:jc w:val="left"/>
              <w:rPr/>
            </w:pPr>
            <w:r>
              <w:rPr>
                <w:color w:val="DCDCDC"/>
              </w:rPr>
              <w:t xml:space="preserve">Teresita Leonardo-de </w:t>
            </w:r>
            <w:r>
              <w:rPr/>
              <w:t xml:space="preserve">Castro </w:t>
            </w:r>
          </w:p>
        </w:tc>
        <w:tc>
          <w:tcPr>
            <w:tcW w:w="1319" w:type="dxa"/>
            <w:tcBorders/>
            <w:vAlign w:val="center"/>
          </w:tcPr>
          <w:p>
            <w:pPr>
              <w:pStyle w:val="TableContents"/>
              <w:bidi w:val="0"/>
              <w:spacing w:before="0" w:after="283"/>
              <w:jc w:val="left"/>
              <w:rPr/>
            </w:pPr>
            <w:r>
              <w:rPr/>
              <w:t xml:space="preserve">Puolueeton </w:t>
            </w:r>
          </w:p>
        </w:tc>
        <w:tc>
          <w:tcPr>
            <w:tcW w:w="2466" w:type="dxa"/>
            <w:tcBorders/>
            <w:vAlign w:val="center"/>
          </w:tcPr>
          <w:p>
            <w:pPr>
              <w:pStyle w:val="TableContents"/>
              <w:bidi w:val="0"/>
              <w:spacing w:before="0" w:after="283"/>
              <w:jc w:val="left"/>
              <w:rPr/>
            </w:pPr>
            <w:r>
              <w:rPr/>
              <w:t xml:space="preserve">14. kesäkuuta 2011 -- nyt </w:t>
            </w:r>
          </w:p>
        </w:tc>
        <w:tc>
          <w:tcPr>
            <w:tcW w:w="3708" w:type="dxa"/>
            <w:tcBorders/>
            <w:vAlign w:val="center"/>
          </w:tcPr>
          <w:p>
            <w:pPr>
              <w:pStyle w:val="TableContents"/>
              <w:bidi w:val="0"/>
              <w:spacing w:before="0" w:after="283"/>
              <w:jc w:val="left"/>
              <w:rPr/>
            </w:pPr>
            <w:r>
              <w:rPr/>
              <w:t xml:space="preserve">Korkeimman oikeuden avustava tuomari </w:t>
            </w:r>
          </w:p>
        </w:tc>
      </w:tr>
      <w:tr>
        <w:trPr/>
        <w:tc>
          <w:tcPr>
            <w:tcW w:w="2712" w:type="dxa"/>
            <w:tcBorders/>
            <w:vAlign w:val="center"/>
          </w:tcPr>
          <w:p>
            <w:pPr>
              <w:pStyle w:val="TableContents"/>
              <w:bidi w:val="0"/>
              <w:spacing w:before="0" w:after="283"/>
              <w:jc w:val="left"/>
              <w:rPr/>
            </w:pPr>
            <w:r>
              <w:rPr>
                <w:color w:val="2F4F4F"/>
              </w:rPr>
              <w:t xml:space="preserve">Lucas P. Bersamin </w:t>
            </w:r>
          </w:p>
        </w:tc>
        <w:tc>
          <w:tcPr>
            <w:tcW w:w="1319" w:type="dxa"/>
            <w:tcBorders/>
            <w:vAlign w:val="center"/>
          </w:tcPr>
          <w:p>
            <w:pPr>
              <w:pStyle w:val="TableContents"/>
              <w:bidi w:val="0"/>
              <w:spacing w:before="0" w:after="283"/>
              <w:jc w:val="left"/>
              <w:rPr/>
            </w:pPr>
            <w:r>
              <w:rPr/>
              <w:t xml:space="preserve">Puolueeton </w:t>
            </w:r>
          </w:p>
        </w:tc>
        <w:tc>
          <w:tcPr>
            <w:tcW w:w="2466" w:type="dxa"/>
            <w:tcBorders/>
            <w:vAlign w:val="center"/>
          </w:tcPr>
          <w:p>
            <w:pPr>
              <w:pStyle w:val="TableContents"/>
              <w:bidi w:val="0"/>
              <w:spacing w:before="0" w:after="283"/>
              <w:jc w:val="left"/>
              <w:rPr/>
            </w:pPr>
            <w:r>
              <w:rPr/>
              <w:t xml:space="preserve">joulukuu 30, 2016 -- läsnä </w:t>
            </w:r>
          </w:p>
        </w:tc>
        <w:tc>
          <w:tcPr>
            <w:tcW w:w="3708" w:type="dxa"/>
            <w:tcBorders/>
            <w:vAlign w:val="center"/>
          </w:tcPr>
          <w:p>
            <w:pPr>
              <w:pStyle w:val="TableContents"/>
              <w:bidi w:val="0"/>
              <w:spacing w:before="0" w:after="283"/>
              <w:jc w:val="left"/>
              <w:rPr/>
            </w:pPr>
            <w:r>
              <w:rPr/>
              <w:t xml:space="preserve">Korkeimman oikeuden avustava tuomari </w:t>
            </w:r>
          </w:p>
        </w:tc>
      </w:tr>
      <w:tr>
        <w:trPr/>
        <w:tc>
          <w:tcPr>
            <w:tcW w:w="2712" w:type="dxa"/>
            <w:tcBorders/>
            <w:vAlign w:val="center"/>
          </w:tcPr>
          <w:p>
            <w:pPr>
              <w:pStyle w:val="TableContents"/>
              <w:bidi w:val="0"/>
              <w:spacing w:before="0" w:after="283"/>
              <w:jc w:val="left"/>
              <w:rPr/>
            </w:pPr>
            <w:r>
              <w:rPr>
                <w:color w:val="556B2F"/>
              </w:rPr>
              <w:t xml:space="preserve">Grace Poe </w:t>
            </w:r>
          </w:p>
        </w:tc>
        <w:tc>
          <w:tcPr>
            <w:tcW w:w="1319" w:type="dxa"/>
            <w:tcBorders/>
            <w:vAlign w:val="center"/>
          </w:tcPr>
          <w:p>
            <w:pPr>
              <w:pStyle w:val="TableContents"/>
              <w:bidi w:val="0"/>
              <w:spacing w:before="0" w:after="283"/>
              <w:jc w:val="left"/>
              <w:rPr/>
            </w:pPr>
            <w:r>
              <w:rPr/>
              <w:t xml:space="preserve">Itsenäinen </w:t>
            </w:r>
          </w:p>
        </w:tc>
        <w:tc>
          <w:tcPr>
            <w:tcW w:w="2466" w:type="dxa"/>
            <w:tcBorders/>
            <w:vAlign w:val="center"/>
          </w:tcPr>
          <w:p>
            <w:pPr>
              <w:pStyle w:val="TableContents"/>
              <w:bidi w:val="0"/>
              <w:spacing w:before="0" w:after="283"/>
              <w:jc w:val="left"/>
              <w:rPr/>
            </w:pPr>
            <w:r>
              <w:rPr/>
              <w:t xml:space="preserve">10. elokuuta 2016 -- nyt </w:t>
            </w:r>
          </w:p>
        </w:tc>
        <w:tc>
          <w:tcPr>
            <w:tcW w:w="3708" w:type="dxa"/>
            <w:tcBorders/>
            <w:vAlign w:val="center"/>
          </w:tcPr>
          <w:p>
            <w:pPr>
              <w:pStyle w:val="TableContents"/>
              <w:bidi w:val="0"/>
              <w:spacing w:before="0" w:after="283"/>
              <w:jc w:val="left"/>
              <w:rPr/>
            </w:pPr>
            <w:r>
              <w:rPr/>
              <w:t xml:space="preserve">Enemmistöblokin senaattori </w:t>
            </w:r>
          </w:p>
        </w:tc>
      </w:tr>
      <w:tr>
        <w:trPr/>
        <w:tc>
          <w:tcPr>
            <w:tcW w:w="2712" w:type="dxa"/>
            <w:tcBorders/>
            <w:vAlign w:val="center"/>
          </w:tcPr>
          <w:p>
            <w:pPr>
              <w:pStyle w:val="TableContents"/>
              <w:bidi w:val="0"/>
              <w:spacing w:before="0" w:after="283"/>
              <w:jc w:val="left"/>
              <w:rPr/>
            </w:pPr>
            <w:r>
              <w:rPr>
                <w:color w:val="6B8E23"/>
              </w:rPr>
              <w:t xml:space="preserve">Nancy Binay </w:t>
            </w:r>
          </w:p>
        </w:tc>
        <w:tc>
          <w:tcPr>
            <w:tcW w:w="1319" w:type="dxa"/>
            <w:tcBorders/>
            <w:vAlign w:val="center"/>
          </w:tcPr>
          <w:p>
            <w:pPr>
              <w:pStyle w:val="TableContents"/>
              <w:bidi w:val="0"/>
              <w:spacing w:before="0" w:after="283"/>
              <w:jc w:val="left"/>
              <w:rPr/>
            </w:pPr>
            <w:r>
              <w:rPr/>
              <w:t xml:space="preserve">UNA </w:t>
            </w:r>
          </w:p>
        </w:tc>
        <w:tc>
          <w:tcPr>
            <w:tcW w:w="2466" w:type="dxa"/>
            <w:tcBorders/>
            <w:vAlign w:val="center"/>
          </w:tcPr>
          <w:p>
            <w:pPr>
              <w:pStyle w:val="TableContents"/>
              <w:bidi w:val="0"/>
              <w:spacing w:before="0" w:after="283"/>
              <w:jc w:val="left"/>
              <w:rPr/>
            </w:pPr>
            <w:r>
              <w:rPr/>
              <w:t xml:space="preserve">10. elokuuta 2016 -- nyt </w:t>
            </w:r>
          </w:p>
        </w:tc>
        <w:tc>
          <w:tcPr>
            <w:tcW w:w="3708" w:type="dxa"/>
            <w:tcBorders/>
            <w:vAlign w:val="center"/>
          </w:tcPr>
          <w:p>
            <w:pPr>
              <w:pStyle w:val="TableContents"/>
              <w:bidi w:val="0"/>
              <w:spacing w:before="0" w:after="283"/>
              <w:jc w:val="left"/>
              <w:rPr/>
            </w:pPr>
            <w:r>
              <w:rPr/>
              <w:t xml:space="preserve">Enemmistöblokin senaattori </w:t>
            </w:r>
          </w:p>
        </w:tc>
      </w:tr>
      <w:tr>
        <w:trPr/>
        <w:tc>
          <w:tcPr>
            <w:tcW w:w="2712" w:type="dxa"/>
            <w:tcBorders/>
            <w:vAlign w:val="center"/>
          </w:tcPr>
          <w:p>
            <w:pPr>
              <w:pStyle w:val="TableContents"/>
              <w:bidi w:val="0"/>
              <w:spacing w:before="0" w:after="283"/>
              <w:jc w:val="left"/>
              <w:rPr/>
            </w:pPr>
            <w:r>
              <w:rPr>
                <w:color w:val="A0522D"/>
              </w:rPr>
              <w:t xml:space="preserve">Richard J. Gordon </w:t>
            </w:r>
          </w:p>
        </w:tc>
        <w:tc>
          <w:tcPr>
            <w:tcW w:w="1319" w:type="dxa"/>
            <w:tcBorders/>
            <w:vAlign w:val="center"/>
          </w:tcPr>
          <w:p>
            <w:pPr>
              <w:pStyle w:val="TableContents"/>
              <w:bidi w:val="0"/>
              <w:spacing w:before="0" w:after="283"/>
              <w:jc w:val="left"/>
              <w:rPr/>
            </w:pPr>
            <w:r>
              <w:rPr/>
              <w:t xml:space="preserve">Itsenäinen </w:t>
            </w:r>
          </w:p>
        </w:tc>
        <w:tc>
          <w:tcPr>
            <w:tcW w:w="2466" w:type="dxa"/>
            <w:tcBorders/>
            <w:vAlign w:val="center"/>
          </w:tcPr>
          <w:p>
            <w:pPr>
              <w:pStyle w:val="TableContents"/>
              <w:bidi w:val="0"/>
              <w:spacing w:before="0" w:after="283"/>
              <w:jc w:val="left"/>
              <w:rPr/>
            </w:pPr>
            <w:r>
              <w:rPr/>
              <w:t xml:space="preserve">10. elokuuta 2016 -- nyt </w:t>
            </w:r>
          </w:p>
        </w:tc>
        <w:tc>
          <w:tcPr>
            <w:tcW w:w="3708" w:type="dxa"/>
            <w:tcBorders/>
            <w:vAlign w:val="center"/>
          </w:tcPr>
          <w:p>
            <w:pPr>
              <w:pStyle w:val="TableContents"/>
              <w:bidi w:val="0"/>
              <w:spacing w:before="0" w:after="283"/>
              <w:jc w:val="left"/>
              <w:rPr/>
            </w:pPr>
            <w:r>
              <w:rPr/>
              <w:t xml:space="preserve">Enemmistöblokin senaattori </w:t>
            </w:r>
          </w:p>
        </w:tc>
      </w:tr>
      <w:tr>
        <w:trPr/>
        <w:tc>
          <w:tcPr>
            <w:tcW w:w="2712" w:type="dxa"/>
            <w:tcBorders/>
            <w:vAlign w:val="center"/>
          </w:tcPr>
          <w:p>
            <w:pPr>
              <w:pStyle w:val="TableContents"/>
              <w:bidi w:val="0"/>
              <w:spacing w:before="0" w:after="283"/>
              <w:jc w:val="left"/>
              <w:rPr/>
            </w:pPr>
            <w:r>
              <w:rPr>
                <w:color w:val="228B22"/>
              </w:rPr>
              <w:t xml:space="preserve">Franklin Drilon </w:t>
            </w:r>
          </w:p>
        </w:tc>
        <w:tc>
          <w:tcPr>
            <w:tcW w:w="1319" w:type="dxa"/>
            <w:tcBorders/>
            <w:vAlign w:val="center"/>
          </w:tcPr>
          <w:p>
            <w:pPr>
              <w:pStyle w:val="TableContents"/>
              <w:bidi w:val="0"/>
              <w:spacing w:before="0" w:after="283"/>
              <w:jc w:val="left"/>
              <w:rPr/>
            </w:pPr>
            <w:r>
              <w:rPr/>
              <w:t xml:space="preserve">Liberaali </w:t>
            </w:r>
          </w:p>
        </w:tc>
        <w:tc>
          <w:tcPr>
            <w:tcW w:w="2466" w:type="dxa"/>
            <w:tcBorders/>
            <w:vAlign w:val="center"/>
          </w:tcPr>
          <w:p>
            <w:pPr>
              <w:pStyle w:val="TableContents"/>
              <w:bidi w:val="0"/>
              <w:spacing w:before="0" w:after="283"/>
              <w:jc w:val="left"/>
              <w:rPr/>
            </w:pPr>
            <w:r>
              <w:rPr/>
              <w:t xml:space="preserve">10. elokuuta 2016 -- nyt </w:t>
            </w:r>
          </w:p>
        </w:tc>
        <w:tc>
          <w:tcPr>
            <w:tcW w:w="3708" w:type="dxa"/>
            <w:tcBorders/>
            <w:vAlign w:val="center"/>
          </w:tcPr>
          <w:p>
            <w:pPr>
              <w:pStyle w:val="TableContents"/>
              <w:bidi w:val="0"/>
              <w:spacing w:before="0" w:after="283"/>
              <w:jc w:val="left"/>
              <w:rPr/>
            </w:pPr>
            <w:r>
              <w:rPr/>
              <w:t xml:space="preserve">Vähemmistöblokin senaattori </w:t>
            </w:r>
          </w:p>
        </w:tc>
      </w:tr>
      <w:tr>
        <w:trPr/>
        <w:tc>
          <w:tcPr>
            <w:tcW w:w="2712" w:type="dxa"/>
            <w:tcBorders/>
            <w:vAlign w:val="center"/>
          </w:tcPr>
          <w:p>
            <w:pPr>
              <w:pStyle w:val="TableContents"/>
              <w:bidi w:val="0"/>
              <w:spacing w:before="0" w:after="283"/>
              <w:jc w:val="left"/>
              <w:rPr/>
            </w:pPr>
            <w:r>
              <w:rPr>
                <w:color w:val="191970"/>
              </w:rPr>
              <w:t xml:space="preserve">Antonio Trillanes </w:t>
            </w:r>
          </w:p>
        </w:tc>
        <w:tc>
          <w:tcPr>
            <w:tcW w:w="1319" w:type="dxa"/>
            <w:tcBorders/>
            <w:vAlign w:val="center"/>
          </w:tcPr>
          <w:p>
            <w:pPr>
              <w:pStyle w:val="TableContents"/>
              <w:bidi w:val="0"/>
              <w:spacing w:before="0" w:after="283"/>
              <w:jc w:val="left"/>
              <w:rPr/>
            </w:pPr>
            <w:r>
              <w:rPr/>
              <w:t xml:space="preserve">Nacionalista </w:t>
            </w:r>
          </w:p>
        </w:tc>
        <w:tc>
          <w:tcPr>
            <w:tcW w:w="2466" w:type="dxa"/>
            <w:tcBorders/>
            <w:vAlign w:val="center"/>
          </w:tcPr>
          <w:p>
            <w:pPr>
              <w:pStyle w:val="TableContents"/>
              <w:bidi w:val="0"/>
              <w:spacing w:before="0" w:after="283"/>
              <w:jc w:val="left"/>
              <w:rPr/>
            </w:pPr>
            <w:r>
              <w:rPr/>
              <w:t xml:space="preserve">10. elokuuta 2016 -- nyt </w:t>
            </w:r>
          </w:p>
        </w:tc>
        <w:tc>
          <w:tcPr>
            <w:tcW w:w="3708" w:type="dxa"/>
            <w:tcBorders/>
            <w:vAlign w:val="center"/>
          </w:tcPr>
          <w:p>
            <w:pPr>
              <w:pStyle w:val="TableContents"/>
              <w:bidi w:val="0"/>
              <w:spacing w:before="0" w:after="283"/>
              <w:jc w:val="left"/>
              <w:rPr/>
            </w:pPr>
            <w:r>
              <w:rPr/>
              <w:t xml:space="preserve">Vähemmistöblokin senaattori </w:t>
            </w:r>
          </w:p>
        </w:tc>
      </w:tr>
      <w:tr>
        <w:trPr/>
        <w:tc>
          <w:tcPr>
            <w:tcW w:w="2712" w:type="dxa"/>
            <w:tcBorders/>
            <w:vAlign w:val="center"/>
          </w:tcPr>
          <w:p>
            <w:pPr>
              <w:pStyle w:val="TableContents"/>
              <w:bidi w:val="0"/>
              <w:spacing w:before="0" w:after="283"/>
              <w:jc w:val="left"/>
              <w:rPr/>
            </w:pPr>
            <w:r>
              <w:rPr/>
              <w:t xml:space="preserve">Villanueva, Joel </w:t>
            </w:r>
            <w:r>
              <w:rPr>
                <w:color w:val="8B0000"/>
              </w:rPr>
              <w:t xml:space="preserve">Joel Villanueva </w:t>
            </w:r>
          </w:p>
        </w:tc>
        <w:tc>
          <w:tcPr>
            <w:tcW w:w="1319" w:type="dxa"/>
            <w:tcBorders/>
            <w:vAlign w:val="center"/>
          </w:tcPr>
          <w:p>
            <w:pPr>
              <w:pStyle w:val="TableContents"/>
              <w:bidi w:val="0"/>
              <w:spacing w:before="0" w:after="283"/>
              <w:jc w:val="left"/>
              <w:rPr/>
            </w:pPr>
            <w:r>
              <w:rPr/>
              <w:t xml:space="preserve">CIBAC </w:t>
            </w:r>
          </w:p>
        </w:tc>
        <w:tc>
          <w:tcPr>
            <w:tcW w:w="2466" w:type="dxa"/>
            <w:tcBorders/>
            <w:vAlign w:val="center"/>
          </w:tcPr>
          <w:p>
            <w:pPr>
              <w:pStyle w:val="TableContents"/>
              <w:bidi w:val="0"/>
              <w:spacing w:before="0" w:after="283"/>
              <w:jc w:val="left"/>
              <w:rPr/>
            </w:pPr>
            <w:r>
              <w:rPr/>
              <w:t xml:space="preserve">30. kesäkuuta 2017 -- nyt </w:t>
            </w:r>
          </w:p>
        </w:tc>
        <w:tc>
          <w:tcPr>
            <w:tcW w:w="3708" w:type="dxa"/>
            <w:tcBorders/>
            <w:vAlign w:val="center"/>
          </w:tcPr>
          <w:p>
            <w:pPr>
              <w:pStyle w:val="TableContents"/>
              <w:bidi w:val="0"/>
              <w:spacing w:before="0" w:after="283"/>
              <w:jc w:val="left"/>
              <w:rPr/>
            </w:pPr>
            <w:r>
              <w:rPr/>
              <w:t xml:space="preserve">Enemmistöblokin senaattori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senaatin vaalituomioistuimen jäseniä?</w:t>
      </w:r>
    </w:p>
    <w:p>
      <w:pPr>
        <w:pStyle w:val="TextBody"/>
        <w:bidi w:val="0"/>
        <w:jc w:val="left"/>
        <w:rPr>
          <w:b/>
          <w:u w:val="single"/>
          <w:shd w:val="clear" w:fill="FFFF00"/>
        </w:rPr>
      </w:pPr>
      <w:r>
        <w:rPr>
          <w:b/>
          <w:u w:val="single"/>
          <w:shd w:val="clear" w:fill="FFFF00"/>
        </w:rPr>
        <w:t xml:space="preserve">Asiakirjan numero 25813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Kokonaisvoittojen määrässä mitattuna </w:t>
      </w:r>
      <w:r>
        <w:rPr>
          <w:color w:val="DCDCDC"/>
        </w:rPr>
        <w:t xml:space="preserve">Michigan Wolverines </w:t>
      </w:r>
      <w:r>
        <w:rPr/>
        <w:t xml:space="preserve">johtaa kaikkia muita jalkapallo-ohjelmia kaikissa divisioonissa 943 voitollaan. FCS Subdivisionin ja divisioonien II ja III kaikkien aikojen voittojen johtajat ovat Yale Bulldogs (902 voittoa), Pittsburg State Gorillas (687 voittoa) ja Mount Union Purple Raiders (769 voittoa).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pelejä yliopistojalkapallon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voittoja yliopistojalkapalloilussa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ncaa-historian voitokkain jalkapallojoukkue?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Kokonaisvoittojen määrässä mitattuna </w:t>
      </w:r>
      <w:r>
        <w:rPr>
          <w:color w:val="A9A9A9"/>
        </w:rPr>
        <w:t xml:space="preserve">Michigan Wolverines </w:t>
      </w:r>
      <w:r>
        <w:rPr/>
        <w:t xml:space="preserve">johtaa kaikkia muita jalkapallo-ohjelmia kaikissa divisioonissa 950 voitollaan. FCS Subdivisionin ja divisioonien II ja III kaikkien aikojen voittojen johtajat ovat Yale Bulldogs (902 voittoa), Pittsburg State Gorillas (687 voittoa) ja Mount Union Purple Raiders (784 voittoa).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voittoja yliopistojalkapalloilussa.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voittoja yliopistojalkapallon historiassa 2018</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Michiganin yliopisto </w:t>
      </w:r>
      <w:r>
        <w:rPr/>
        <w:t xml:space="preserve">johtaa kaikkia muita jalkapallo-ohjelmia kaikissa divisioonissa 935 voitollaan. FCS Subdivisionin ja divisioonien II ja III kaikkien aikojen voittojen kärkijoukkueet ovat Yale Bulldogs (893 voittoa), Pittsburg State Gorillas (687 voittoa) ja Mount Union Purple Raiders (769 voittoa).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voittoja yliopistojalkapallossa</w:t>
      </w:r>
    </w:p>
    <w:p>
      <w:pPr>
        <w:pStyle w:val="TextBody"/>
        <w:bidi w:val="0"/>
        <w:jc w:val="left"/>
        <w:rPr>
          <w:b/>
          <w:u w:val="single"/>
          <w:shd w:val="clear" w:fill="FFFF00"/>
        </w:rPr>
      </w:pPr>
      <w:r>
        <w:rPr>
          <w:b/>
          <w:u w:val="single"/>
          <w:shd w:val="clear" w:fill="FFFF00"/>
        </w:rPr>
        <w:t xml:space="preserve">Asiakirjan numero 25814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Tiedekanava </w:t>
      </w:r>
    </w:p>
    <w:tbl>
      <w:tblPr>
        <w:tblW w:w="10205" w:type="dxa"/>
        <w:jc w:val="left"/>
        <w:tblInd w:w="0" w:type="dxa"/>
        <w:tblLayout w:type="fixed"/>
        <w:tblCellMar>
          <w:top w:w="28" w:type="dxa"/>
          <w:left w:w="28" w:type="dxa"/>
          <w:bottom w:w="28" w:type="dxa"/>
          <w:right w:w="28" w:type="dxa"/>
        </w:tblCellMar>
      </w:tblPr>
      <w:tblGrid>
        <w:gridCol w:w="3919"/>
        <w:gridCol w:w="6286"/>
      </w:tblGrid>
      <w:tr>
        <w:trPr/>
        <w:tc>
          <w:tcPr>
            <w:tcW w:w="3919" w:type="dxa"/>
            <w:tcBorders/>
            <w:vAlign w:val="center"/>
          </w:tcPr>
          <w:p>
            <w:pPr>
              <w:pStyle w:val="TableHeading"/>
              <w:suppressLineNumbers/>
              <w:bidi w:val="0"/>
              <w:spacing w:before="0" w:after="283"/>
              <w:jc w:val="center"/>
              <w:rPr/>
            </w:pPr>
            <w:r>
              <w:rPr/>
              <w:t xml:space="preserve">Käynnistetty </w:t>
            </w:r>
          </w:p>
        </w:tc>
        <w:tc>
          <w:tcPr>
            <w:tcW w:w="6286" w:type="dxa"/>
            <w:tcBorders/>
            <w:vAlign w:val="center"/>
          </w:tcPr>
          <w:p>
            <w:pPr>
              <w:pStyle w:val="TableContents"/>
              <w:bidi w:val="0"/>
              <w:spacing w:before="0" w:after="283"/>
              <w:jc w:val="left"/>
              <w:rPr/>
            </w:pPr>
            <w:r>
              <w:rPr/>
              <w:t xml:space="preserve">7. lokakuuta 1996; 21 vuotta sitten (1996-10-07) </w:t>
            </w:r>
          </w:p>
        </w:tc>
      </w:tr>
      <w:tr>
        <w:trPr/>
        <w:tc>
          <w:tcPr>
            <w:tcW w:w="3919" w:type="dxa"/>
            <w:tcBorders/>
            <w:vAlign w:val="center"/>
          </w:tcPr>
          <w:p>
            <w:pPr>
              <w:pStyle w:val="TableHeading"/>
              <w:suppressLineNumbers/>
              <w:bidi w:val="0"/>
              <w:spacing w:before="0" w:after="283"/>
              <w:jc w:val="center"/>
              <w:rPr/>
            </w:pPr>
            <w:r>
              <w:rPr/>
              <w:t xml:space="preserve">Omistaa </w:t>
            </w:r>
          </w:p>
        </w:tc>
        <w:tc>
          <w:tcPr>
            <w:tcW w:w="6286" w:type="dxa"/>
            <w:tcBorders/>
            <w:vAlign w:val="center"/>
          </w:tcPr>
          <w:p>
            <w:pPr>
              <w:pStyle w:val="TableContents"/>
              <w:bidi w:val="0"/>
              <w:spacing w:before="0" w:after="283"/>
              <w:jc w:val="left"/>
              <w:rPr/>
            </w:pPr>
            <w:r>
              <w:rPr/>
              <w:t xml:space="preserve">Discovery, Inc. </w:t>
            </w:r>
          </w:p>
        </w:tc>
      </w:tr>
      <w:tr>
        <w:trPr/>
        <w:tc>
          <w:tcPr>
            <w:tcW w:w="3919" w:type="dxa"/>
            <w:tcBorders/>
            <w:vAlign w:val="center"/>
          </w:tcPr>
          <w:p>
            <w:pPr>
              <w:pStyle w:val="TableHeading"/>
              <w:suppressLineNumbers/>
              <w:bidi w:val="0"/>
              <w:spacing w:before="0" w:after="283"/>
              <w:jc w:val="center"/>
              <w:rPr/>
            </w:pPr>
            <w:r>
              <w:rPr/>
              <w:t xml:space="preserve">Kuvaformaatti </w:t>
            </w:r>
          </w:p>
        </w:tc>
        <w:tc>
          <w:tcPr>
            <w:tcW w:w="6286" w:type="dxa"/>
            <w:tcBorders/>
            <w:vAlign w:val="center"/>
          </w:tcPr>
          <w:p>
            <w:pPr>
              <w:pStyle w:val="TableContents"/>
              <w:bidi w:val="0"/>
              <w:spacing w:before="0" w:after="283"/>
              <w:jc w:val="left"/>
              <w:rPr/>
            </w:pPr>
            <w:r>
              <w:rPr/>
              <w:t xml:space="preserve">1080i (HDTV) 480i (SDTV) </w:t>
            </w:r>
          </w:p>
        </w:tc>
      </w:tr>
      <w:tr>
        <w:trPr/>
        <w:tc>
          <w:tcPr>
            <w:tcW w:w="3919" w:type="dxa"/>
            <w:tcBorders/>
            <w:vAlign w:val="center"/>
          </w:tcPr>
          <w:p>
            <w:pPr>
              <w:pStyle w:val="TableHeading"/>
              <w:suppressLineNumbers/>
              <w:bidi w:val="0"/>
              <w:spacing w:before="0" w:after="283"/>
              <w:jc w:val="center"/>
              <w:rPr/>
            </w:pPr>
            <w:r>
              <w:rPr/>
              <w:t xml:space="preserve">Slogan </w:t>
            </w:r>
          </w:p>
        </w:tc>
        <w:tc>
          <w:tcPr>
            <w:tcW w:w="6286" w:type="dxa"/>
            <w:tcBorders/>
            <w:vAlign w:val="center"/>
          </w:tcPr>
          <w:p>
            <w:pPr>
              <w:pStyle w:val="TableContents"/>
              <w:bidi w:val="0"/>
              <w:spacing w:before="0" w:after="283"/>
              <w:jc w:val="left"/>
              <w:rPr/>
            </w:pPr>
            <w:r>
              <w:rPr/>
              <w:t xml:space="preserve">Kysymys Kaikki </w:t>
            </w:r>
          </w:p>
        </w:tc>
      </w:tr>
      <w:tr>
        <w:trPr/>
        <w:tc>
          <w:tcPr>
            <w:tcW w:w="3919" w:type="dxa"/>
            <w:tcBorders/>
            <w:vAlign w:val="center"/>
          </w:tcPr>
          <w:p>
            <w:pPr>
              <w:pStyle w:val="TableHeading"/>
              <w:suppressLineNumbers/>
              <w:bidi w:val="0"/>
              <w:spacing w:before="0" w:after="283"/>
              <w:jc w:val="center"/>
              <w:rPr/>
            </w:pPr>
            <w:r>
              <w:rPr/>
              <w:t xml:space="preserve">Maa </w:t>
            </w:r>
          </w:p>
        </w:tc>
        <w:tc>
          <w:tcPr>
            <w:tcW w:w="6286" w:type="dxa"/>
            <w:tcBorders/>
            <w:vAlign w:val="center"/>
          </w:tcPr>
          <w:p>
            <w:pPr>
              <w:pStyle w:val="TableContents"/>
              <w:bidi w:val="0"/>
              <w:spacing w:before="0" w:after="283"/>
              <w:jc w:val="left"/>
              <w:rPr/>
            </w:pPr>
            <w:r>
              <w:rPr/>
              <w:t xml:space="preserve">Yhdysvallat </w:t>
            </w:r>
          </w:p>
        </w:tc>
      </w:tr>
      <w:tr>
        <w:trPr/>
        <w:tc>
          <w:tcPr>
            <w:tcW w:w="3919" w:type="dxa"/>
            <w:tcBorders/>
            <w:vAlign w:val="center"/>
          </w:tcPr>
          <w:p>
            <w:pPr>
              <w:pStyle w:val="TableHeading"/>
              <w:suppressLineNumbers/>
              <w:bidi w:val="0"/>
              <w:spacing w:before="0" w:after="283"/>
              <w:jc w:val="center"/>
              <w:rPr/>
            </w:pPr>
            <w:r>
              <w:rPr/>
              <w:t xml:space="preserve">Kieli </w:t>
            </w:r>
          </w:p>
        </w:tc>
        <w:tc>
          <w:tcPr>
            <w:tcW w:w="6286" w:type="dxa"/>
            <w:tcBorders/>
            <w:vAlign w:val="center"/>
          </w:tcPr>
          <w:p>
            <w:pPr>
              <w:pStyle w:val="TableContents"/>
              <w:bidi w:val="0"/>
              <w:spacing w:before="0" w:after="283"/>
              <w:jc w:val="left"/>
              <w:rPr/>
            </w:pPr>
            <w:r>
              <w:rPr/>
              <w:t xml:space="preserve">Englanti </w:t>
            </w:r>
          </w:p>
        </w:tc>
      </w:tr>
      <w:tr>
        <w:trPr/>
        <w:tc>
          <w:tcPr>
            <w:tcW w:w="3919" w:type="dxa"/>
            <w:tcBorders/>
            <w:vAlign w:val="center"/>
          </w:tcPr>
          <w:p>
            <w:pPr>
              <w:pStyle w:val="TableHeading"/>
              <w:suppressLineNumbers/>
              <w:bidi w:val="0"/>
              <w:spacing w:before="0" w:after="283"/>
              <w:jc w:val="center"/>
              <w:rPr/>
            </w:pPr>
            <w:r>
              <w:rPr/>
              <w:t xml:space="preserve">Lähetysalue </w:t>
            </w:r>
          </w:p>
        </w:tc>
        <w:tc>
          <w:tcPr>
            <w:tcW w:w="6286" w:type="dxa"/>
            <w:tcBorders/>
            <w:vAlign w:val="center"/>
          </w:tcPr>
          <w:p>
            <w:pPr>
              <w:pStyle w:val="TableContents"/>
              <w:bidi w:val="0"/>
              <w:spacing w:before="0" w:after="283"/>
              <w:jc w:val="left"/>
              <w:rPr/>
            </w:pPr>
            <w:r>
              <w:rPr/>
              <w:t xml:space="preserve">Valtakunnallinen </w:t>
            </w:r>
          </w:p>
        </w:tc>
      </w:tr>
      <w:tr>
        <w:trPr/>
        <w:tc>
          <w:tcPr>
            <w:tcW w:w="3919" w:type="dxa"/>
            <w:tcBorders/>
            <w:vAlign w:val="center"/>
          </w:tcPr>
          <w:p>
            <w:pPr>
              <w:pStyle w:val="TableHeading"/>
              <w:suppressLineNumbers/>
              <w:bidi w:val="0"/>
              <w:spacing w:before="0" w:after="283"/>
              <w:jc w:val="center"/>
              <w:rPr/>
            </w:pPr>
            <w:r>
              <w:rPr/>
              <w:t xml:space="preserve">Päämaja </w:t>
            </w:r>
          </w:p>
        </w:tc>
        <w:tc>
          <w:tcPr>
            <w:tcW w:w="6286" w:type="dxa"/>
            <w:tcBorders/>
            <w:vAlign w:val="center"/>
          </w:tcPr>
          <w:p>
            <w:pPr>
              <w:pStyle w:val="TableContents"/>
              <w:bidi w:val="0"/>
              <w:spacing w:before="0" w:after="283"/>
              <w:jc w:val="left"/>
              <w:rPr/>
            </w:pPr>
            <w:r>
              <w:rPr/>
              <w:t xml:space="preserve">Silver Spring, Maryland </w:t>
            </w:r>
          </w:p>
        </w:tc>
      </w:tr>
      <w:tr>
        <w:trPr/>
        <w:tc>
          <w:tcPr>
            <w:tcW w:w="3919" w:type="dxa"/>
            <w:tcBorders/>
            <w:vAlign w:val="center"/>
          </w:tcPr>
          <w:p>
            <w:pPr>
              <w:pStyle w:val="TableHeading"/>
              <w:suppressLineNumbers/>
              <w:bidi w:val="0"/>
              <w:spacing w:before="0" w:after="283"/>
              <w:jc w:val="center"/>
              <w:rPr/>
            </w:pPr>
            <w:r>
              <w:rPr/>
              <w:t xml:space="preserve">Aikaisemmin nimeltään </w:t>
            </w:r>
          </w:p>
        </w:tc>
        <w:tc>
          <w:tcPr>
            <w:tcW w:w="6286"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Discovery Science (1996-1998) </w:t>
            </w:r>
          </w:p>
          <w:p>
            <w:pPr>
              <w:pStyle w:val="TableContents"/>
              <w:numPr>
                <w:ilvl w:val="0"/>
                <w:numId w:val="69"/>
              </w:numPr>
              <w:tabs>
                <w:tab w:val="clear" w:pos="1134"/>
                <w:tab w:val="left" w:leader="none" w:pos="707"/>
              </w:tabs>
              <w:bidi w:val="0"/>
              <w:spacing w:before="0" w:after="0"/>
              <w:ind w:start="707" w:hanging="283"/>
              <w:jc w:val="left"/>
              <w:rPr/>
            </w:pPr>
            <w:r>
              <w:rPr/>
              <w:t xml:space="preserve">Discovery Science Channel (1998-2002) </w:t>
            </w:r>
          </w:p>
          <w:p>
            <w:pPr>
              <w:pStyle w:val="TableContents"/>
              <w:numPr>
                <w:ilvl w:val="0"/>
                <w:numId w:val="69"/>
              </w:numPr>
              <w:tabs>
                <w:tab w:val="clear" w:pos="1134"/>
                <w:tab w:val="left" w:leader="none" w:pos="707"/>
              </w:tabs>
              <w:bidi w:val="0"/>
              <w:spacing w:before="0" w:after="283"/>
              <w:ind w:start="707" w:hanging="283"/>
              <w:jc w:val="left"/>
              <w:rPr/>
            </w:pPr>
            <w:r>
              <w:rPr/>
              <w:t xml:space="preserve">The Science Channel / Tiedekanava (2002-2007 / 2007-2011) </w:t>
            </w:r>
          </w:p>
        </w:tc>
      </w:tr>
      <w:tr>
        <w:trPr/>
        <w:tc>
          <w:tcPr>
            <w:tcW w:w="3919" w:type="dxa"/>
            <w:tcBorders/>
            <w:vAlign w:val="center"/>
          </w:tcPr>
          <w:p>
            <w:pPr>
              <w:pStyle w:val="TableHeading"/>
              <w:suppressLineNumbers/>
              <w:bidi w:val="0"/>
              <w:spacing w:before="0" w:after="283"/>
              <w:jc w:val="center"/>
              <w:rPr/>
            </w:pPr>
            <w:r>
              <w:rPr/>
              <w:t xml:space="preserve">Siskokanava (s) </w:t>
            </w:r>
          </w:p>
        </w:tc>
        <w:tc>
          <w:tcPr>
            <w:tcW w:w="6286"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Amerikkalaiset sankarit-kanava </w:t>
            </w:r>
          </w:p>
          <w:p>
            <w:pPr>
              <w:pStyle w:val="TableContents"/>
              <w:numPr>
                <w:ilvl w:val="0"/>
                <w:numId w:val="70"/>
              </w:numPr>
              <w:tabs>
                <w:tab w:val="clear" w:pos="1134"/>
                <w:tab w:val="left" w:leader="none" w:pos="707"/>
              </w:tabs>
              <w:bidi w:val="0"/>
              <w:spacing w:before="0" w:after="0"/>
              <w:ind w:start="707" w:hanging="283"/>
              <w:jc w:val="left"/>
              <w:rPr/>
            </w:pPr>
            <w:r>
              <w:rPr/>
              <w:t xml:space="preserve">Animal Planet </w:t>
            </w:r>
          </w:p>
          <w:p>
            <w:pPr>
              <w:pStyle w:val="TableContents"/>
              <w:numPr>
                <w:ilvl w:val="0"/>
                <w:numId w:val="70"/>
              </w:numPr>
              <w:tabs>
                <w:tab w:val="clear" w:pos="1134"/>
                <w:tab w:val="left" w:leader="none" w:pos="707"/>
              </w:tabs>
              <w:bidi w:val="0"/>
              <w:spacing w:before="0" w:after="0"/>
              <w:ind w:start="707" w:hanging="283"/>
              <w:jc w:val="left"/>
              <w:rPr/>
            </w:pPr>
            <w:r>
              <w:rPr/>
              <w:t xml:space="preserve">Cooking Channel </w:t>
            </w:r>
          </w:p>
          <w:p>
            <w:pPr>
              <w:pStyle w:val="TableContents"/>
              <w:numPr>
                <w:ilvl w:val="0"/>
                <w:numId w:val="70"/>
              </w:numPr>
              <w:tabs>
                <w:tab w:val="clear" w:pos="1134"/>
                <w:tab w:val="left" w:leader="none" w:pos="707"/>
              </w:tabs>
              <w:bidi w:val="0"/>
              <w:spacing w:before="0" w:after="0"/>
              <w:ind w:start="707" w:hanging="283"/>
              <w:jc w:val="left"/>
              <w:rPr/>
            </w:pPr>
            <w:r>
              <w:rPr/>
              <w:t xml:space="preserve">Matkakohde Amerikka </w:t>
            </w:r>
          </w:p>
          <w:p>
            <w:pPr>
              <w:pStyle w:val="TableContents"/>
              <w:numPr>
                <w:ilvl w:val="0"/>
                <w:numId w:val="70"/>
              </w:numPr>
              <w:tabs>
                <w:tab w:val="clear" w:pos="1134"/>
                <w:tab w:val="left" w:leader="none" w:pos="707"/>
              </w:tabs>
              <w:bidi w:val="0"/>
              <w:spacing w:before="0" w:after="0"/>
              <w:ind w:start="707" w:hanging="283"/>
              <w:jc w:val="left"/>
              <w:rPr/>
            </w:pPr>
            <w:r>
              <w:rPr/>
              <w:t xml:space="preserve">Discovery Channel </w:t>
            </w:r>
          </w:p>
          <w:p>
            <w:pPr>
              <w:pStyle w:val="TableContents"/>
              <w:numPr>
                <w:ilvl w:val="0"/>
                <w:numId w:val="70"/>
              </w:numPr>
              <w:tabs>
                <w:tab w:val="clear" w:pos="1134"/>
                <w:tab w:val="left" w:leader="none" w:pos="707"/>
              </w:tabs>
              <w:bidi w:val="0"/>
              <w:spacing w:before="0" w:after="0"/>
              <w:ind w:start="707" w:hanging="283"/>
              <w:jc w:val="left"/>
              <w:rPr/>
            </w:pPr>
            <w:r>
              <w:rPr/>
              <w:t xml:space="preserve">Discovery en Español </w:t>
            </w:r>
          </w:p>
          <w:p>
            <w:pPr>
              <w:pStyle w:val="TableContents"/>
              <w:numPr>
                <w:ilvl w:val="0"/>
                <w:numId w:val="70"/>
              </w:numPr>
              <w:tabs>
                <w:tab w:val="clear" w:pos="1134"/>
                <w:tab w:val="left" w:leader="none" w:pos="707"/>
              </w:tabs>
              <w:bidi w:val="0"/>
              <w:spacing w:before="0" w:after="0"/>
              <w:ind w:start="707" w:hanging="283"/>
              <w:jc w:val="left"/>
              <w:rPr/>
            </w:pPr>
            <w:r>
              <w:rPr/>
              <w:t xml:space="preserve">Discovery Familia </w:t>
            </w:r>
          </w:p>
          <w:p>
            <w:pPr>
              <w:pStyle w:val="TableContents"/>
              <w:numPr>
                <w:ilvl w:val="0"/>
                <w:numId w:val="70"/>
              </w:numPr>
              <w:tabs>
                <w:tab w:val="clear" w:pos="1134"/>
                <w:tab w:val="left" w:leader="none" w:pos="707"/>
              </w:tabs>
              <w:bidi w:val="0"/>
              <w:spacing w:before="0" w:after="0"/>
              <w:ind w:start="707" w:hanging="283"/>
              <w:jc w:val="left"/>
              <w:rPr/>
            </w:pPr>
            <w:r>
              <w:rPr/>
              <w:t xml:space="preserve">Discovery Family </w:t>
            </w:r>
          </w:p>
          <w:p>
            <w:pPr>
              <w:pStyle w:val="TableContents"/>
              <w:numPr>
                <w:ilvl w:val="0"/>
                <w:numId w:val="70"/>
              </w:numPr>
              <w:tabs>
                <w:tab w:val="clear" w:pos="1134"/>
                <w:tab w:val="left" w:leader="none" w:pos="707"/>
              </w:tabs>
              <w:bidi w:val="0"/>
              <w:spacing w:before="0" w:after="0"/>
              <w:ind w:start="707" w:hanging="283"/>
              <w:jc w:val="left"/>
              <w:rPr/>
            </w:pPr>
            <w:r>
              <w:rPr/>
              <w:t xml:space="preserve">Discovery Life </w:t>
            </w:r>
          </w:p>
          <w:p>
            <w:pPr>
              <w:pStyle w:val="TableContents"/>
              <w:numPr>
                <w:ilvl w:val="0"/>
                <w:numId w:val="70"/>
              </w:numPr>
              <w:tabs>
                <w:tab w:val="clear" w:pos="1134"/>
                <w:tab w:val="left" w:leader="none" w:pos="707"/>
              </w:tabs>
              <w:bidi w:val="0"/>
              <w:spacing w:before="0" w:after="0"/>
              <w:ind w:start="707" w:hanging="283"/>
              <w:jc w:val="left"/>
              <w:rPr/>
            </w:pPr>
            <w:r>
              <w:rPr/>
              <w:t xml:space="preserve">DIY Network </w:t>
            </w:r>
          </w:p>
          <w:p>
            <w:pPr>
              <w:pStyle w:val="TableContents"/>
              <w:numPr>
                <w:ilvl w:val="0"/>
                <w:numId w:val="70"/>
              </w:numPr>
              <w:tabs>
                <w:tab w:val="clear" w:pos="1134"/>
                <w:tab w:val="left" w:leader="none" w:pos="707"/>
              </w:tabs>
              <w:bidi w:val="0"/>
              <w:spacing w:before="0" w:after="0"/>
              <w:ind w:start="707" w:hanging="283"/>
              <w:jc w:val="left"/>
              <w:rPr/>
            </w:pPr>
            <w:r>
              <w:rPr/>
              <w:t xml:space="preserve">Food Network </w:t>
            </w:r>
          </w:p>
          <w:p>
            <w:pPr>
              <w:pStyle w:val="TableContents"/>
              <w:numPr>
                <w:ilvl w:val="0"/>
                <w:numId w:val="70"/>
              </w:numPr>
              <w:tabs>
                <w:tab w:val="clear" w:pos="1134"/>
                <w:tab w:val="left" w:leader="none" w:pos="707"/>
              </w:tabs>
              <w:bidi w:val="0"/>
              <w:spacing w:before="0" w:after="0"/>
              <w:ind w:start="707" w:hanging="283"/>
              <w:jc w:val="left"/>
              <w:rPr/>
            </w:pPr>
            <w:r>
              <w:rPr/>
              <w:t xml:space="preserve">Suuri amerikkalainen maa </w:t>
            </w:r>
          </w:p>
          <w:p>
            <w:pPr>
              <w:pStyle w:val="TableContents"/>
              <w:numPr>
                <w:ilvl w:val="0"/>
                <w:numId w:val="70"/>
              </w:numPr>
              <w:tabs>
                <w:tab w:val="clear" w:pos="1134"/>
                <w:tab w:val="left" w:leader="none" w:pos="707"/>
              </w:tabs>
              <w:bidi w:val="0"/>
              <w:spacing w:before="0" w:after="0"/>
              <w:ind w:start="707" w:hanging="283"/>
              <w:jc w:val="left"/>
              <w:rPr/>
            </w:pPr>
            <w:r>
              <w:rPr/>
              <w:t xml:space="preserve">HGTV </w:t>
            </w:r>
          </w:p>
          <w:p>
            <w:pPr>
              <w:pStyle w:val="TableContents"/>
              <w:numPr>
                <w:ilvl w:val="0"/>
                <w:numId w:val="70"/>
              </w:numPr>
              <w:tabs>
                <w:tab w:val="clear" w:pos="1134"/>
                <w:tab w:val="left" w:leader="none" w:pos="707"/>
              </w:tabs>
              <w:bidi w:val="0"/>
              <w:spacing w:before="0" w:after="0"/>
              <w:ind w:start="707" w:hanging="283"/>
              <w:jc w:val="left"/>
              <w:rPr/>
            </w:pPr>
            <w:r>
              <w:rPr/>
              <w:t xml:space="preserve">Investigation Discovery </w:t>
            </w:r>
          </w:p>
          <w:p>
            <w:pPr>
              <w:pStyle w:val="TableContents"/>
              <w:numPr>
                <w:ilvl w:val="0"/>
                <w:numId w:val="70"/>
              </w:numPr>
              <w:tabs>
                <w:tab w:val="clear" w:pos="1134"/>
                <w:tab w:val="left" w:leader="none" w:pos="707"/>
              </w:tabs>
              <w:bidi w:val="0"/>
              <w:spacing w:before="0" w:after="0"/>
              <w:ind w:start="707" w:hanging="283"/>
              <w:jc w:val="left"/>
              <w:rPr/>
            </w:pPr>
            <w:r>
              <w:rPr/>
              <w:t xml:space="preserve">Oprah Winfrey Network </w:t>
            </w:r>
          </w:p>
          <w:p>
            <w:pPr>
              <w:pStyle w:val="TableContents"/>
              <w:numPr>
                <w:ilvl w:val="0"/>
                <w:numId w:val="70"/>
              </w:numPr>
              <w:tabs>
                <w:tab w:val="clear" w:pos="1134"/>
                <w:tab w:val="left" w:leader="none" w:pos="707"/>
              </w:tabs>
              <w:bidi w:val="0"/>
              <w:spacing w:before="0" w:after="0"/>
              <w:ind w:start="707" w:hanging="283"/>
              <w:jc w:val="left"/>
              <w:rPr/>
            </w:pPr>
            <w:r>
              <w:rPr/>
              <w:t xml:space="preserve">TLC </w:t>
            </w:r>
          </w:p>
          <w:p>
            <w:pPr>
              <w:pStyle w:val="TableContents"/>
              <w:numPr>
                <w:ilvl w:val="0"/>
                <w:numId w:val="70"/>
              </w:numPr>
              <w:tabs>
                <w:tab w:val="clear" w:pos="1134"/>
                <w:tab w:val="left" w:leader="none" w:pos="707"/>
              </w:tabs>
              <w:bidi w:val="0"/>
              <w:spacing w:before="0" w:after="0"/>
              <w:ind w:start="707" w:hanging="283"/>
              <w:jc w:val="left"/>
              <w:rPr/>
            </w:pPr>
            <w:r>
              <w:rPr/>
              <w:t xml:space="preserve">Travel Channel </w:t>
            </w:r>
          </w:p>
          <w:p>
            <w:pPr>
              <w:pStyle w:val="TableContents"/>
              <w:numPr>
                <w:ilvl w:val="0"/>
                <w:numId w:val="70"/>
              </w:numPr>
              <w:tabs>
                <w:tab w:val="clear" w:pos="1134"/>
                <w:tab w:val="left" w:leader="none" w:pos="707"/>
              </w:tabs>
              <w:bidi w:val="0"/>
              <w:spacing w:before="0" w:after="283"/>
              <w:ind w:start="707" w:hanging="283"/>
              <w:jc w:val="left"/>
              <w:rPr/>
            </w:pPr>
            <w:r>
              <w:rPr/>
              <w:t xml:space="preserve">Nopeus </w:t>
            </w:r>
          </w:p>
        </w:tc>
      </w:tr>
      <w:tr>
        <w:trPr/>
        <w:tc>
          <w:tcPr>
            <w:tcW w:w="3919" w:type="dxa"/>
            <w:tcBorders/>
            <w:vAlign w:val="center"/>
          </w:tcPr>
          <w:p>
            <w:pPr>
              <w:pStyle w:val="TableHeading"/>
              <w:suppressLineNumbers/>
              <w:bidi w:val="0"/>
              <w:spacing w:before="0" w:after="283"/>
              <w:jc w:val="center"/>
              <w:rPr/>
            </w:pPr>
            <w:r>
              <w:rPr/>
              <w:t xml:space="preserve">Verkkosivusto </w:t>
            </w:r>
          </w:p>
        </w:tc>
        <w:tc>
          <w:tcPr>
            <w:tcW w:w="6286" w:type="dxa"/>
            <w:tcBorders/>
            <w:vAlign w:val="center"/>
          </w:tcPr>
          <w:p>
            <w:pPr>
              <w:pStyle w:val="TableContents"/>
              <w:bidi w:val="0"/>
              <w:spacing w:before="0" w:after="283"/>
              <w:jc w:val="left"/>
              <w:rPr/>
            </w:pPr>
            <w:r>
              <w:rPr/>
              <w:t xml:space="preserve">www.sciencechannel.com Saatavuus Satelliitti </w:t>
            </w:r>
          </w:p>
        </w:tc>
      </w:tr>
      <w:tr>
        <w:trPr/>
        <w:tc>
          <w:tcPr>
            <w:tcW w:w="3919" w:type="dxa"/>
            <w:tcBorders/>
            <w:vAlign w:val="center"/>
          </w:tcPr>
          <w:p>
            <w:pPr>
              <w:pStyle w:val="TableHeading"/>
              <w:suppressLineNumbers/>
              <w:bidi w:val="0"/>
              <w:spacing w:before="0" w:after="283"/>
              <w:jc w:val="center"/>
              <w:rPr/>
            </w:pPr>
            <w:r>
              <w:rPr/>
              <w:t xml:space="preserve">DirecTV </w:t>
            </w:r>
          </w:p>
        </w:tc>
        <w:tc>
          <w:tcPr>
            <w:tcW w:w="6286"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color w:val="A9A9A9"/>
              </w:rPr>
              <w:t xml:space="preserve">284 </w:t>
            </w:r>
            <w:r>
              <w:rPr/>
              <w:t xml:space="preserve">(HD / SD) </w:t>
            </w:r>
          </w:p>
          <w:p>
            <w:pPr>
              <w:pStyle w:val="TableContents"/>
              <w:numPr>
                <w:ilvl w:val="0"/>
                <w:numId w:val="71"/>
              </w:numPr>
              <w:tabs>
                <w:tab w:val="clear" w:pos="1134"/>
                <w:tab w:val="left" w:leader="none" w:pos="707"/>
              </w:tabs>
              <w:bidi w:val="0"/>
              <w:spacing w:before="0" w:after="283"/>
              <w:ind w:start="707" w:hanging="283"/>
              <w:jc w:val="left"/>
              <w:rPr/>
            </w:pPr>
            <w:r>
              <w:rPr/>
              <w:t xml:space="preserve">1284 (VOD) </w:t>
            </w:r>
          </w:p>
        </w:tc>
      </w:tr>
      <w:tr>
        <w:trPr/>
        <w:tc>
          <w:tcPr>
            <w:tcW w:w="3919" w:type="dxa"/>
            <w:tcBorders/>
            <w:vAlign w:val="center"/>
          </w:tcPr>
          <w:p>
            <w:pPr>
              <w:pStyle w:val="TableHeading"/>
              <w:suppressLineNumbers/>
              <w:bidi w:val="0"/>
              <w:spacing w:before="0" w:after="283"/>
              <w:jc w:val="center"/>
              <w:rPr/>
            </w:pPr>
            <w:r>
              <w:rPr/>
              <w:t xml:space="preserve">Dish Network </w:t>
            </w:r>
          </w:p>
        </w:tc>
        <w:tc>
          <w:tcPr>
            <w:tcW w:w="6286" w:type="dxa"/>
            <w:tcBorders/>
            <w:vAlign w:val="center"/>
          </w:tcPr>
          <w:p>
            <w:pPr>
              <w:pStyle w:val="TableContents"/>
              <w:bidi w:val="0"/>
              <w:spacing w:before="0" w:after="283"/>
              <w:jc w:val="left"/>
              <w:rPr/>
            </w:pPr>
            <w:r>
              <w:rPr/>
              <w:t xml:space="preserve">193 (HD / SD) </w:t>
            </w:r>
          </w:p>
        </w:tc>
      </w:tr>
      <w:tr>
        <w:trPr/>
        <w:tc>
          <w:tcPr>
            <w:tcW w:w="3919" w:type="dxa"/>
            <w:tcBorders/>
            <w:vAlign w:val="center"/>
          </w:tcPr>
          <w:p>
            <w:pPr>
              <w:pStyle w:val="TableHeading"/>
              <w:suppressLineNumbers/>
              <w:bidi w:val="0"/>
              <w:spacing w:before="0" w:after="283"/>
              <w:jc w:val="center"/>
              <w:rPr/>
            </w:pPr>
            <w:r>
              <w:rPr/>
              <w:t xml:space="preserve">C-kaista </w:t>
            </w:r>
          </w:p>
        </w:tc>
        <w:tc>
          <w:tcPr>
            <w:tcW w:w="6286"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AMC 11-kanavainen 612 (4DTV digitaalinen) </w:t>
            </w:r>
          </w:p>
          <w:p>
            <w:pPr>
              <w:pStyle w:val="TableContents"/>
              <w:numPr>
                <w:ilvl w:val="0"/>
                <w:numId w:val="72"/>
              </w:numPr>
              <w:tabs>
                <w:tab w:val="clear" w:pos="1134"/>
                <w:tab w:val="left" w:leader="none" w:pos="707"/>
              </w:tabs>
              <w:bidi w:val="0"/>
              <w:spacing w:before="0" w:after="283"/>
              <w:ind w:start="707" w:hanging="283"/>
              <w:jc w:val="left"/>
              <w:rPr/>
            </w:pPr>
            <w:r>
              <w:rPr/>
              <w:t xml:space="preserve">AMC 18-kanavainen 255 (H2H 4DTV) kaapeliyhteys </w:t>
            </w:r>
          </w:p>
        </w:tc>
      </w:tr>
      <w:tr>
        <w:trPr/>
        <w:tc>
          <w:tcPr>
            <w:tcW w:w="3919" w:type="dxa"/>
            <w:tcBorders/>
            <w:vAlign w:val="center"/>
          </w:tcPr>
          <w:p>
            <w:pPr>
              <w:pStyle w:val="TableHeading"/>
              <w:suppressLineNumbers/>
              <w:bidi w:val="0"/>
              <w:spacing w:before="0" w:after="283"/>
              <w:jc w:val="center"/>
              <w:rPr/>
            </w:pPr>
            <w:r>
              <w:rPr/>
              <w:t xml:space="preserve">Saatavilla useimmissa muissa Yhdysvaltojen kaapeliverkoissa. </w:t>
            </w:r>
          </w:p>
        </w:tc>
        <w:tc>
          <w:tcPr>
            <w:tcW w:w="6286" w:type="dxa"/>
            <w:tcBorders/>
            <w:vAlign w:val="center"/>
          </w:tcPr>
          <w:p>
            <w:pPr>
              <w:pStyle w:val="TableContents"/>
              <w:bidi w:val="0"/>
              <w:spacing w:before="0" w:after="283"/>
              <w:jc w:val="left"/>
              <w:rPr/>
            </w:pPr>
            <w:r>
              <w:rPr/>
              <w:t xml:space="preserve">Kysy paikalliselta kaapelipalveluntarjoajalta kanavien saatavuudesta IPTV </w:t>
            </w:r>
          </w:p>
        </w:tc>
      </w:tr>
      <w:tr>
        <w:trPr/>
        <w:tc>
          <w:tcPr>
            <w:tcW w:w="3919" w:type="dxa"/>
            <w:tcBorders/>
            <w:vAlign w:val="center"/>
          </w:tcPr>
          <w:p>
            <w:pPr>
              <w:pStyle w:val="TableHeading"/>
              <w:suppressLineNumbers/>
              <w:bidi w:val="0"/>
              <w:spacing w:before="0" w:after="283"/>
              <w:jc w:val="center"/>
              <w:rPr/>
            </w:pPr>
            <w:r>
              <w:rPr/>
              <w:t xml:space="preserve">Verizon FiOS </w:t>
            </w:r>
          </w:p>
        </w:tc>
        <w:tc>
          <w:tcPr>
            <w:tcW w:w="6286" w:type="dxa"/>
            <w:tcBorders/>
            <w:vAlign w:val="center"/>
          </w:tcPr>
          <w:p>
            <w:pPr>
              <w:pStyle w:val="TableContents"/>
              <w:bidi w:val="0"/>
              <w:spacing w:before="0" w:after="283"/>
              <w:jc w:val="left"/>
              <w:rPr/>
            </w:pPr>
            <w:r>
              <w:rPr/>
              <w:t xml:space="preserve">622 (HD) 122 (SD) </w:t>
            </w:r>
          </w:p>
        </w:tc>
      </w:tr>
      <w:tr>
        <w:trPr/>
        <w:tc>
          <w:tcPr>
            <w:tcW w:w="3919" w:type="dxa"/>
            <w:tcBorders/>
            <w:vAlign w:val="center"/>
          </w:tcPr>
          <w:p>
            <w:pPr>
              <w:pStyle w:val="TableHeading"/>
              <w:suppressLineNumbers/>
              <w:bidi w:val="0"/>
              <w:spacing w:before="0" w:after="283"/>
              <w:jc w:val="center"/>
              <w:rPr/>
            </w:pPr>
            <w:r>
              <w:rPr/>
              <w:t xml:space="preserve">AT&amp;T U-verse </w:t>
            </w:r>
          </w:p>
        </w:tc>
        <w:tc>
          <w:tcPr>
            <w:tcW w:w="6286"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1258 (HD) </w:t>
            </w:r>
          </w:p>
          <w:p>
            <w:pPr>
              <w:pStyle w:val="TableContents"/>
              <w:numPr>
                <w:ilvl w:val="0"/>
                <w:numId w:val="73"/>
              </w:numPr>
              <w:tabs>
                <w:tab w:val="clear" w:pos="1134"/>
                <w:tab w:val="left" w:leader="none" w:pos="707"/>
              </w:tabs>
              <w:bidi w:val="0"/>
              <w:spacing w:before="0" w:after="283"/>
              <w:ind w:start="707" w:hanging="283"/>
              <w:jc w:val="left"/>
              <w:rPr/>
            </w:pPr>
            <w:r>
              <w:rPr/>
              <w:t xml:space="preserve">258 (SD) Suoratoistomedia </w:t>
            </w:r>
          </w:p>
        </w:tc>
      </w:tr>
      <w:tr>
        <w:trPr/>
        <w:tc>
          <w:tcPr>
            <w:tcW w:w="3919" w:type="dxa"/>
            <w:tcBorders/>
            <w:vAlign w:val="center"/>
          </w:tcPr>
          <w:p>
            <w:pPr>
              <w:pStyle w:val="TableHeading"/>
              <w:suppressLineNumbers/>
              <w:bidi w:val="0"/>
              <w:spacing w:before="0" w:after="283"/>
              <w:jc w:val="center"/>
              <w:rPr/>
            </w:pPr>
            <w:r>
              <w:rPr/>
              <w:t xml:space="preserve">PlayStation Vue </w:t>
            </w:r>
          </w:p>
        </w:tc>
        <w:tc>
          <w:tcPr>
            <w:tcW w:w="6286" w:type="dxa"/>
            <w:tcBorders/>
            <w:vAlign w:val="center"/>
          </w:tcPr>
          <w:p>
            <w:pPr>
              <w:pStyle w:val="TableContents"/>
              <w:bidi w:val="0"/>
              <w:spacing w:before="0" w:after="283"/>
              <w:jc w:val="left"/>
              <w:rPr/>
            </w:pPr>
            <w:r>
              <w:rPr/>
              <w:t xml:space="preserve">Internet Protocol -televisio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tiedekanava Directv:llä</w:t>
      </w:r>
    </w:p>
    <w:p>
      <w:pPr>
        <w:pStyle w:val="TextBody"/>
        <w:bidi w:val="0"/>
        <w:jc w:val="left"/>
        <w:rPr>
          <w:b/>
          <w:u w:val="single"/>
          <w:shd w:val="clear" w:fill="FFFF00"/>
        </w:rPr>
      </w:pPr>
      <w:r>
        <w:rPr>
          <w:b/>
          <w:u w:val="single"/>
          <w:shd w:val="clear" w:fill="FFFF00"/>
        </w:rPr>
        <w:t xml:space="preserve">Asiakirjan numero 25815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Ensimmäistä kertaa American Ninja Warriorin historiassa kilpailija suoritti Las Vegasin finaalien kolmannen vaiheen. Sekä Geoff Britten että </w:t>
      </w:r>
      <w:r>
        <w:rPr>
          <w:color w:val="A9A9A9"/>
        </w:rPr>
        <w:t xml:space="preserve">Isaac Caldiero </w:t>
      </w:r>
      <w:r>
        <w:rPr/>
        <w:t xml:space="preserve">suorittivat vaiheen 3 ja kiipesivät Midoriyama-vuorelle 30 sekunnin määräajassa ja saavuttivat ``Total Victory'n'', mutta Caldiero kiipesi kuitenkin nopeammin ja sai ensimmäisenä kilpailijana 1 000 000 dollarin pääpalkinnon. Yhteisö myönsi kuitenkin epävirallisesti ensimmäisen amerikkalaisen ninjasoturin tittelin Brittenille, joka kiipesi torniin ensimmäisenä.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 Ninja Warrior -sarjan 7. kauden?</w:t>
      </w:r>
    </w:p>
    <w:p>
      <w:pPr>
        <w:pStyle w:val="TextBody"/>
        <w:bidi w:val="0"/>
        <w:jc w:val="left"/>
        <w:rPr>
          <w:b/>
          <w:u w:val="single"/>
          <w:shd w:val="clear" w:fill="FFFF00"/>
        </w:rPr>
      </w:pPr>
      <w:r>
        <w:rPr>
          <w:b/>
          <w:u w:val="single"/>
          <w:shd w:val="clear" w:fill="FFFF00"/>
        </w:rPr>
        <w:t xml:space="preserve">Asiakirjan numero 25816</w:t>
      </w:r>
    </w:p>
    <w:p>
      <w:pPr>
        <w:pStyle w:val="TextBody"/>
        <w:bidi w:val="0"/>
        <w:jc w:val="left"/>
        <w:rPr>
          <w:b/>
          <w:shd w:val="clear" w:fill="FFFF00"/>
        </w:rPr>
      </w:pPr>
      <w:r>
        <w:rPr>
          <w:b/>
          <w:shd w:val="clear" w:fill="FFFF00"/>
        </w:rPr>
        <w:t xml:space="preserve">Tekstin numero 0</w:t>
      </w:r>
    </w:p>
    <w:tbl>
      <w:tblPr>
        <w:tblW w:w="10555" w:type="dxa"/>
        <w:jc w:val="left"/>
        <w:tblInd w:w="0" w:type="dxa"/>
        <w:tblLayout w:type="fixed"/>
        <w:tblCellMar>
          <w:top w:w="28" w:type="dxa"/>
          <w:left w:w="28" w:type="dxa"/>
          <w:bottom w:w="28" w:type="dxa"/>
          <w:right w:w="28" w:type="dxa"/>
        </w:tblCellMar>
      </w:tblPr>
      <w:tblGrid>
        <w:gridCol w:w="1201"/>
        <w:gridCol w:w="766"/>
        <w:gridCol w:w="1321"/>
        <w:gridCol w:w="781"/>
        <w:gridCol w:w="1696"/>
        <w:gridCol w:w="826"/>
        <w:gridCol w:w="1096"/>
        <w:gridCol w:w="1096"/>
        <w:gridCol w:w="631"/>
        <w:gridCol w:w="1141"/>
      </w:tblGrid>
      <w:tr>
        <w:trPr/>
        <w:tc>
          <w:tcPr>
            <w:tcW w:w="1201" w:type="dxa"/>
            <w:tcBorders/>
            <w:vAlign w:val="center"/>
          </w:tcPr>
          <w:p>
            <w:pPr>
              <w:pStyle w:val="TableHeading"/>
              <w:suppressLineNumbers/>
              <w:bidi w:val="0"/>
              <w:spacing w:before="0" w:after="283"/>
              <w:jc w:val="center"/>
              <w:rPr/>
            </w:pPr>
            <w:r>
              <w:rPr/>
              <w:t xml:space="preserve">Ei. </w:t>
            </w:r>
          </w:p>
        </w:tc>
        <w:tc>
          <w:tcPr>
            <w:tcW w:w="766" w:type="dxa"/>
            <w:tcBorders/>
            <w:vAlign w:val="center"/>
          </w:tcPr>
          <w:p>
            <w:pPr>
              <w:pStyle w:val="TableHeading"/>
              <w:suppressLineNumbers/>
              <w:bidi w:val="0"/>
              <w:spacing w:before="0" w:after="283"/>
              <w:jc w:val="center"/>
              <w:rPr/>
            </w:pPr>
            <w:r>
              <w:rPr/>
              <w:t xml:space="preserve">Vuosi </w:t>
            </w:r>
          </w:p>
        </w:tc>
        <w:tc>
          <w:tcPr>
            <w:tcW w:w="1321" w:type="dxa"/>
            <w:tcBorders/>
            <w:vAlign w:val="center"/>
          </w:tcPr>
          <w:p>
            <w:pPr>
              <w:pStyle w:val="TableHeading"/>
              <w:suppressLineNumbers/>
              <w:bidi w:val="0"/>
              <w:spacing w:before="0" w:after="283"/>
              <w:jc w:val="center"/>
              <w:rPr/>
            </w:pPr>
            <w:r>
              <w:rPr/>
              <w:t xml:space="preserve">Isäntä (s) </w:t>
            </w:r>
          </w:p>
        </w:tc>
        <w:tc>
          <w:tcPr>
            <w:tcW w:w="781" w:type="dxa"/>
            <w:tcBorders/>
            <w:vAlign w:val="center"/>
          </w:tcPr>
          <w:p>
            <w:pPr>
              <w:pStyle w:val="TableHeading"/>
              <w:suppressLineNumbers/>
              <w:bidi w:val="0"/>
              <w:spacing w:before="0" w:after="283"/>
              <w:jc w:val="center"/>
              <w:rPr/>
            </w:pPr>
            <w:r>
              <w:rPr/>
              <w:t xml:space="preserve">Joukkueet </w:t>
            </w:r>
          </w:p>
        </w:tc>
        <w:tc>
          <w:tcPr>
            <w:tcW w:w="1696" w:type="dxa"/>
            <w:tcBorders/>
            <w:vAlign w:val="center"/>
          </w:tcPr>
          <w:p>
            <w:pPr>
              <w:pStyle w:val="TableHeading"/>
              <w:bidi w:val="0"/>
              <w:spacing w:before="0" w:after="283"/>
              <w:rPr>
                <w:sz w:val="4"/>
                <w:szCs w:val="4"/>
              </w:rPr>
            </w:pPr>
            <w:r>
              <w:rPr>
                <w:sz w:val="4"/>
                <w:szCs w:val="4"/>
              </w:rPr>
              <w:t xml:space="preserve">Lopullinen </w:t>
            </w:r>
          </w:p>
        </w:tc>
        <w:tc>
          <w:tcPr>
            <w:tcW w:w="826" w:type="dxa"/>
            <w:tcBorders/>
            <w:vAlign w:val="center"/>
          </w:tcPr>
          <w:p>
            <w:pPr>
              <w:pStyle w:val="TableHeading"/>
              <w:bidi w:val="0"/>
              <w:spacing w:before="0" w:after="283"/>
              <w:rPr>
                <w:sz w:val="4"/>
                <w:szCs w:val="4"/>
              </w:rPr>
            </w:pPr>
            <w:r>
              <w:rPr>
                <w:sz w:val="4"/>
                <w:szCs w:val="4"/>
              </w:rPr>
              <w:t xml:space="preserve">Kolmas sija Play-off </w:t>
            </w:r>
          </w:p>
        </w:tc>
        <w:tc>
          <w:tcPr>
            <w:tcW w:w="1096" w:type="dxa"/>
            <w:tcBorders/>
          </w:tcPr>
          <w:p>
            <w:pPr>
              <w:pStyle w:val="TableContents"/>
              <w:bidi w:val="0"/>
              <w:spacing w:before="0" w:after="283"/>
              <w:jc w:val="left"/>
              <w:rPr>
                <w:sz w:val="4"/>
                <w:szCs w:val="4"/>
              </w:rPr>
            </w:pPr>
            <w:r>
              <w:rPr>
                <w:sz w:val="4"/>
                <w:szCs w:val="4"/>
              </w:rPr>
            </w:r>
          </w:p>
        </w:tc>
        <w:tc>
          <w:tcPr>
            <w:tcW w:w="1096"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Mestari </w:t>
            </w:r>
          </w:p>
        </w:tc>
        <w:tc>
          <w:tcPr>
            <w:tcW w:w="766" w:type="dxa"/>
            <w:tcBorders/>
            <w:vAlign w:val="center"/>
          </w:tcPr>
          <w:p>
            <w:pPr>
              <w:pStyle w:val="TableHeading"/>
              <w:suppressLineNumbers/>
              <w:bidi w:val="0"/>
              <w:spacing w:before="0" w:after="283"/>
              <w:jc w:val="center"/>
              <w:rPr/>
            </w:pPr>
            <w:r>
              <w:rPr/>
              <w:t xml:space="preserve">Pisteet </w:t>
            </w:r>
          </w:p>
        </w:tc>
        <w:tc>
          <w:tcPr>
            <w:tcW w:w="1321" w:type="dxa"/>
            <w:tcBorders/>
            <w:vAlign w:val="center"/>
          </w:tcPr>
          <w:p>
            <w:pPr>
              <w:pStyle w:val="TableHeading"/>
              <w:suppressLineNumbers/>
              <w:bidi w:val="0"/>
              <w:spacing w:before="0" w:after="283"/>
              <w:jc w:val="center"/>
              <w:rPr/>
            </w:pPr>
            <w:r>
              <w:rPr/>
              <w:t xml:space="preserve">Toinen sija </w:t>
            </w:r>
          </w:p>
        </w:tc>
        <w:tc>
          <w:tcPr>
            <w:tcW w:w="781" w:type="dxa"/>
            <w:tcBorders/>
            <w:vAlign w:val="center"/>
          </w:tcPr>
          <w:p>
            <w:pPr>
              <w:pStyle w:val="TableHeading"/>
              <w:suppressLineNumbers/>
              <w:bidi w:val="0"/>
              <w:spacing w:before="0" w:after="283"/>
              <w:jc w:val="center"/>
              <w:rPr/>
            </w:pPr>
            <w:r>
              <w:rPr/>
              <w:t xml:space="preserve">Kolmas sija </w:t>
            </w:r>
          </w:p>
        </w:tc>
        <w:tc>
          <w:tcPr>
            <w:tcW w:w="1696" w:type="dxa"/>
            <w:tcBorders/>
            <w:vAlign w:val="center"/>
          </w:tcPr>
          <w:p>
            <w:pPr>
              <w:pStyle w:val="TableHeading"/>
              <w:suppressLineNumbers/>
              <w:bidi w:val="0"/>
              <w:spacing w:before="0" w:after="283"/>
              <w:jc w:val="center"/>
              <w:rPr/>
            </w:pPr>
            <w:r>
              <w:rPr/>
              <w:t xml:space="preserve">Pisteet </w:t>
            </w:r>
          </w:p>
        </w:tc>
        <w:tc>
          <w:tcPr>
            <w:tcW w:w="826" w:type="dxa"/>
            <w:tcBorders/>
            <w:vAlign w:val="center"/>
          </w:tcPr>
          <w:p>
            <w:pPr>
              <w:pStyle w:val="TableHeading"/>
              <w:suppressLineNumbers/>
              <w:bidi w:val="0"/>
              <w:spacing w:before="0" w:after="283"/>
              <w:jc w:val="center"/>
              <w:rPr/>
            </w:pPr>
            <w:r>
              <w:rPr/>
              <w:t xml:space="preserve">Neljäs sija </w:t>
            </w:r>
          </w:p>
        </w:tc>
        <w:tc>
          <w:tcPr>
            <w:tcW w:w="1096" w:type="dxa"/>
            <w:tcBorders/>
          </w:tcPr>
          <w:p>
            <w:pPr>
              <w:pStyle w:val="TableContents"/>
              <w:bidi w:val="0"/>
              <w:spacing w:before="0" w:after="283"/>
              <w:jc w:val="left"/>
              <w:rPr>
                <w:sz w:val="4"/>
                <w:szCs w:val="4"/>
              </w:rPr>
            </w:pPr>
            <w:r>
              <w:rPr>
                <w:sz w:val="4"/>
                <w:szCs w:val="4"/>
              </w:rPr>
            </w:r>
          </w:p>
        </w:tc>
        <w:tc>
          <w:tcPr>
            <w:tcW w:w="1096"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1957 Yksityiskohdat </w:t>
            </w:r>
          </w:p>
        </w:tc>
        <w:tc>
          <w:tcPr>
            <w:tcW w:w="1321" w:type="dxa"/>
            <w:tcBorders/>
            <w:vAlign w:val="center"/>
          </w:tcPr>
          <w:p>
            <w:pPr>
              <w:pStyle w:val="TableContents"/>
              <w:bidi w:val="0"/>
              <w:spacing w:before="0" w:after="283"/>
              <w:jc w:val="left"/>
              <w:rPr/>
            </w:pPr>
            <w:r>
              <w:rPr/>
              <w:t xml:space="preserve">Sudan </w:t>
            </w:r>
          </w:p>
        </w:tc>
        <w:tc>
          <w:tcPr>
            <w:tcW w:w="781" w:type="dxa"/>
            <w:tcBorders/>
            <w:vAlign w:val="center"/>
          </w:tcPr>
          <w:p>
            <w:pPr>
              <w:pStyle w:val="TableContents"/>
              <w:bidi w:val="0"/>
              <w:spacing w:before="0" w:after="283"/>
              <w:jc w:val="left"/>
              <w:rPr/>
            </w:pPr>
            <w:r>
              <w:rPr/>
              <w:t xml:space="preserve">4 / 3 </w:t>
            </w:r>
          </w:p>
        </w:tc>
        <w:tc>
          <w:tcPr>
            <w:tcW w:w="1696" w:type="dxa"/>
            <w:tcBorders/>
            <w:vAlign w:val="center"/>
          </w:tcPr>
          <w:p>
            <w:pPr>
              <w:pStyle w:val="TableContents"/>
              <w:bidi w:val="0"/>
              <w:spacing w:before="0" w:after="283"/>
              <w:jc w:val="left"/>
              <w:rPr/>
            </w:pPr>
            <w:r>
              <w:rPr/>
              <w:t xml:space="preserve">Egypti </w:t>
            </w:r>
          </w:p>
        </w:tc>
        <w:tc>
          <w:tcPr>
            <w:tcW w:w="826" w:type="dxa"/>
            <w:tcBorders/>
            <w:vAlign w:val="center"/>
          </w:tcPr>
          <w:p>
            <w:pPr>
              <w:pStyle w:val="TableContents"/>
              <w:bidi w:val="0"/>
              <w:spacing w:before="0" w:after="283"/>
              <w:jc w:val="left"/>
              <w:rPr/>
            </w:pPr>
            <w:r>
              <w:rPr/>
              <w:t xml:space="preserve">4 -- 0 </w:t>
            </w:r>
          </w:p>
        </w:tc>
        <w:tc>
          <w:tcPr>
            <w:tcW w:w="1096" w:type="dxa"/>
            <w:tcBorders/>
            <w:vAlign w:val="center"/>
          </w:tcPr>
          <w:p>
            <w:pPr>
              <w:pStyle w:val="TableContents"/>
              <w:bidi w:val="0"/>
              <w:spacing w:before="0" w:after="283"/>
              <w:jc w:val="left"/>
              <w:rPr/>
            </w:pPr>
            <w:r>
              <w:rPr/>
              <w:t xml:space="preserve">Etiopia </w:t>
            </w:r>
          </w:p>
        </w:tc>
        <w:tc>
          <w:tcPr>
            <w:tcW w:w="1096" w:type="dxa"/>
            <w:tcBorders/>
            <w:vAlign w:val="center"/>
          </w:tcPr>
          <w:p>
            <w:pPr>
              <w:pStyle w:val="TableContents"/>
              <w:bidi w:val="0"/>
              <w:spacing w:before="0" w:after="283"/>
              <w:jc w:val="left"/>
              <w:rPr/>
            </w:pPr>
            <w:r>
              <w:rPr/>
              <w:t xml:space="preserve">Sudan N / A </w:t>
            </w:r>
          </w:p>
        </w:tc>
        <w:tc>
          <w:tcPr>
            <w:tcW w:w="631"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1959 Yksityiskohdat </w:t>
            </w:r>
          </w:p>
        </w:tc>
        <w:tc>
          <w:tcPr>
            <w:tcW w:w="1321" w:type="dxa"/>
            <w:tcBorders/>
            <w:vAlign w:val="center"/>
          </w:tcPr>
          <w:p>
            <w:pPr>
              <w:pStyle w:val="TableContents"/>
              <w:bidi w:val="0"/>
              <w:spacing w:before="0" w:after="283"/>
              <w:jc w:val="left"/>
              <w:rPr/>
            </w:pPr>
            <w:r>
              <w:rPr/>
              <w:t xml:space="preserve">Yhdistyneet arabitasavallat </w:t>
            </w:r>
          </w:p>
        </w:tc>
        <w:tc>
          <w:tcPr>
            <w:tcW w:w="78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Yhdistyneet arabitasavallat </w:t>
            </w:r>
          </w:p>
        </w:tc>
        <w:tc>
          <w:tcPr>
            <w:tcW w:w="826" w:type="dxa"/>
            <w:tcBorders/>
            <w:vAlign w:val="center"/>
          </w:tcPr>
          <w:p>
            <w:pPr>
              <w:pStyle w:val="TableContents"/>
              <w:bidi w:val="0"/>
              <w:spacing w:before="0" w:after="283"/>
              <w:jc w:val="left"/>
              <w:rPr/>
            </w:pPr>
            <w:r>
              <w:rPr/>
              <w:t xml:space="preserve">N / A </w:t>
            </w:r>
          </w:p>
        </w:tc>
        <w:tc>
          <w:tcPr>
            <w:tcW w:w="1096" w:type="dxa"/>
            <w:tcBorders/>
            <w:vAlign w:val="center"/>
          </w:tcPr>
          <w:p>
            <w:pPr>
              <w:pStyle w:val="TableContents"/>
              <w:bidi w:val="0"/>
              <w:spacing w:before="0" w:after="283"/>
              <w:jc w:val="left"/>
              <w:rPr/>
            </w:pPr>
            <w:r>
              <w:rPr/>
              <w:t xml:space="preserve">Sudan </w:t>
            </w:r>
          </w:p>
        </w:tc>
        <w:tc>
          <w:tcPr>
            <w:tcW w:w="1096" w:type="dxa"/>
            <w:tcBorders/>
            <w:vAlign w:val="center"/>
          </w:tcPr>
          <w:p>
            <w:pPr>
              <w:pStyle w:val="TableContents"/>
              <w:bidi w:val="0"/>
              <w:spacing w:before="0" w:after="283"/>
              <w:jc w:val="left"/>
              <w:rPr/>
            </w:pPr>
            <w:r>
              <w:rPr/>
              <w:t xml:space="preserve">Etiopia N / A </w:t>
            </w:r>
          </w:p>
        </w:tc>
        <w:tc>
          <w:tcPr>
            <w:tcW w:w="631"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1962 Yksityiskohdat </w:t>
            </w:r>
          </w:p>
        </w:tc>
        <w:tc>
          <w:tcPr>
            <w:tcW w:w="1321" w:type="dxa"/>
            <w:tcBorders/>
            <w:vAlign w:val="center"/>
          </w:tcPr>
          <w:p>
            <w:pPr>
              <w:pStyle w:val="TableContents"/>
              <w:bidi w:val="0"/>
              <w:spacing w:before="0" w:after="283"/>
              <w:jc w:val="left"/>
              <w:rPr/>
            </w:pPr>
            <w:r>
              <w:rPr/>
              <w:t xml:space="preserve">Etiopia </w:t>
            </w:r>
          </w:p>
        </w:tc>
        <w:tc>
          <w:tcPr>
            <w:tcW w:w="78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Etiopia </w:t>
            </w:r>
          </w:p>
        </w:tc>
        <w:tc>
          <w:tcPr>
            <w:tcW w:w="826" w:type="dxa"/>
            <w:tcBorders/>
            <w:vAlign w:val="center"/>
          </w:tcPr>
          <w:p>
            <w:pPr>
              <w:pStyle w:val="TableContents"/>
              <w:bidi w:val="0"/>
              <w:spacing w:before="0" w:after="283"/>
              <w:jc w:val="left"/>
              <w:rPr/>
            </w:pPr>
            <w:r>
              <w:rPr/>
              <w:t xml:space="preserve">4 -- 2 (a.e.t.) </w:t>
            </w:r>
          </w:p>
        </w:tc>
        <w:tc>
          <w:tcPr>
            <w:tcW w:w="1096" w:type="dxa"/>
            <w:tcBorders/>
            <w:vAlign w:val="center"/>
          </w:tcPr>
          <w:p>
            <w:pPr>
              <w:pStyle w:val="TableContents"/>
              <w:bidi w:val="0"/>
              <w:spacing w:before="0" w:after="283"/>
              <w:jc w:val="left"/>
              <w:rPr/>
            </w:pPr>
            <w:r>
              <w:rPr/>
              <w:t xml:space="preserve">Yhdistyneet arabitasavallat </w:t>
            </w:r>
          </w:p>
        </w:tc>
        <w:tc>
          <w:tcPr>
            <w:tcW w:w="1096" w:type="dxa"/>
            <w:tcBorders/>
            <w:vAlign w:val="center"/>
          </w:tcPr>
          <w:p>
            <w:pPr>
              <w:pStyle w:val="TableContents"/>
              <w:bidi w:val="0"/>
              <w:spacing w:before="0" w:after="283"/>
              <w:jc w:val="left"/>
              <w:rPr/>
            </w:pPr>
            <w:r>
              <w:rPr/>
              <w:t xml:space="preserve">Tunisia </w:t>
            </w:r>
          </w:p>
        </w:tc>
        <w:tc>
          <w:tcPr>
            <w:tcW w:w="631" w:type="dxa"/>
            <w:tcBorders/>
            <w:vAlign w:val="center"/>
          </w:tcPr>
          <w:p>
            <w:pPr>
              <w:pStyle w:val="TableContents"/>
              <w:bidi w:val="0"/>
              <w:spacing w:before="0" w:after="283"/>
              <w:jc w:val="left"/>
              <w:rPr/>
            </w:pPr>
            <w:r>
              <w:rPr/>
              <w:t xml:space="preserve">3 -- 0 </w:t>
            </w:r>
          </w:p>
        </w:tc>
        <w:tc>
          <w:tcPr>
            <w:tcW w:w="1141" w:type="dxa"/>
            <w:tcBorders/>
            <w:vAlign w:val="center"/>
          </w:tcPr>
          <w:p>
            <w:pPr>
              <w:pStyle w:val="TableContents"/>
              <w:bidi w:val="0"/>
              <w:spacing w:before="0" w:after="283"/>
              <w:jc w:val="left"/>
              <w:rPr/>
            </w:pPr>
            <w:r>
              <w:rPr/>
              <w:t xml:space="preserve">Uganda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color w:val="A9A9A9"/>
              </w:rPr>
              <w:t xml:space="preserve">1963 </w:t>
            </w:r>
            <w:r>
              <w:rPr/>
              <w:t xml:space="preserve">Yksityiskohdat </w:t>
            </w:r>
          </w:p>
        </w:tc>
        <w:tc>
          <w:tcPr>
            <w:tcW w:w="1321" w:type="dxa"/>
            <w:tcBorders/>
            <w:vAlign w:val="center"/>
          </w:tcPr>
          <w:p>
            <w:pPr>
              <w:pStyle w:val="TableContents"/>
              <w:bidi w:val="0"/>
              <w:spacing w:before="0" w:after="283"/>
              <w:jc w:val="left"/>
              <w:rPr/>
            </w:pPr>
            <w:r>
              <w:rPr/>
              <w:t xml:space="preserve">Ghana </w:t>
            </w:r>
          </w:p>
        </w:tc>
        <w:tc>
          <w:tcPr>
            <w:tcW w:w="781" w:type="dxa"/>
            <w:tcBorders/>
            <w:vAlign w:val="center"/>
          </w:tcPr>
          <w:p>
            <w:pPr>
              <w:pStyle w:val="TableContents"/>
              <w:bidi w:val="0"/>
              <w:spacing w:before="0" w:after="283"/>
              <w:jc w:val="left"/>
              <w:rPr/>
            </w:pPr>
            <w:r>
              <w:rPr/>
              <w:t xml:space="preserve">6 </w:t>
            </w:r>
          </w:p>
        </w:tc>
        <w:tc>
          <w:tcPr>
            <w:tcW w:w="1696" w:type="dxa"/>
            <w:tcBorders/>
            <w:vAlign w:val="center"/>
          </w:tcPr>
          <w:p>
            <w:pPr>
              <w:pStyle w:val="TableContents"/>
              <w:bidi w:val="0"/>
              <w:spacing w:before="0" w:after="283"/>
              <w:jc w:val="left"/>
              <w:rPr/>
            </w:pPr>
            <w:r>
              <w:rPr/>
              <w:t xml:space="preserve">Ghana </w:t>
            </w:r>
          </w:p>
        </w:tc>
        <w:tc>
          <w:tcPr>
            <w:tcW w:w="826" w:type="dxa"/>
            <w:tcBorders/>
            <w:vAlign w:val="center"/>
          </w:tcPr>
          <w:p>
            <w:pPr>
              <w:pStyle w:val="TableContents"/>
              <w:bidi w:val="0"/>
              <w:spacing w:before="0" w:after="283"/>
              <w:jc w:val="left"/>
              <w:rPr/>
            </w:pPr>
            <w:r>
              <w:rPr/>
              <w:t xml:space="preserve">3 -- 0 </w:t>
            </w:r>
          </w:p>
        </w:tc>
        <w:tc>
          <w:tcPr>
            <w:tcW w:w="1096" w:type="dxa"/>
            <w:tcBorders/>
            <w:vAlign w:val="center"/>
          </w:tcPr>
          <w:p>
            <w:pPr>
              <w:pStyle w:val="TableContents"/>
              <w:bidi w:val="0"/>
              <w:spacing w:before="0" w:after="283"/>
              <w:jc w:val="left"/>
              <w:rPr/>
            </w:pPr>
            <w:r>
              <w:rPr/>
              <w:t xml:space="preserve">Sudan </w:t>
            </w:r>
          </w:p>
        </w:tc>
        <w:tc>
          <w:tcPr>
            <w:tcW w:w="1096" w:type="dxa"/>
            <w:tcBorders/>
            <w:vAlign w:val="center"/>
          </w:tcPr>
          <w:p>
            <w:pPr>
              <w:pStyle w:val="TableContents"/>
              <w:bidi w:val="0"/>
              <w:spacing w:before="0" w:after="283"/>
              <w:jc w:val="left"/>
              <w:rPr/>
            </w:pPr>
            <w:r>
              <w:rPr/>
              <w:t xml:space="preserve">Yhdistyneet arabitasavallat </w:t>
            </w:r>
          </w:p>
        </w:tc>
        <w:tc>
          <w:tcPr>
            <w:tcW w:w="631" w:type="dxa"/>
            <w:tcBorders/>
            <w:vAlign w:val="center"/>
          </w:tcPr>
          <w:p>
            <w:pPr>
              <w:pStyle w:val="TableContents"/>
              <w:bidi w:val="0"/>
              <w:spacing w:before="0" w:after="283"/>
              <w:jc w:val="left"/>
              <w:rPr/>
            </w:pPr>
            <w:r>
              <w:rPr/>
              <w:t xml:space="preserve">3 -- 0 </w:t>
            </w:r>
          </w:p>
        </w:tc>
        <w:tc>
          <w:tcPr>
            <w:tcW w:w="1141" w:type="dxa"/>
            <w:tcBorders/>
            <w:vAlign w:val="center"/>
          </w:tcPr>
          <w:p>
            <w:pPr>
              <w:pStyle w:val="TableContents"/>
              <w:bidi w:val="0"/>
              <w:spacing w:before="0" w:after="283"/>
              <w:jc w:val="left"/>
              <w:rPr/>
            </w:pPr>
            <w:r>
              <w:rPr/>
              <w:t xml:space="preserve">Etiopia </w:t>
            </w:r>
          </w:p>
        </w:tc>
      </w:tr>
      <w:tr>
        <w:trPr/>
        <w:tc>
          <w:tcPr>
            <w:tcW w:w="1201"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color w:val="DCDCDC"/>
              </w:rPr>
              <w:t xml:space="preserve">1965 </w:t>
            </w:r>
            <w:r>
              <w:rPr/>
              <w:t xml:space="preserve">Yksityiskohdat </w:t>
            </w:r>
          </w:p>
        </w:tc>
        <w:tc>
          <w:tcPr>
            <w:tcW w:w="1321" w:type="dxa"/>
            <w:tcBorders/>
            <w:vAlign w:val="center"/>
          </w:tcPr>
          <w:p>
            <w:pPr>
              <w:pStyle w:val="TableContents"/>
              <w:bidi w:val="0"/>
              <w:spacing w:before="0" w:after="283"/>
              <w:jc w:val="left"/>
              <w:rPr/>
            </w:pPr>
            <w:r>
              <w:rPr/>
              <w:t xml:space="preserve">Tunisia </w:t>
            </w:r>
          </w:p>
        </w:tc>
        <w:tc>
          <w:tcPr>
            <w:tcW w:w="781" w:type="dxa"/>
            <w:tcBorders/>
            <w:vAlign w:val="center"/>
          </w:tcPr>
          <w:p>
            <w:pPr>
              <w:pStyle w:val="TableContents"/>
              <w:bidi w:val="0"/>
              <w:spacing w:before="0" w:after="283"/>
              <w:jc w:val="left"/>
              <w:rPr/>
            </w:pPr>
            <w:r>
              <w:rPr/>
              <w:t xml:space="preserve">6 </w:t>
            </w:r>
          </w:p>
        </w:tc>
        <w:tc>
          <w:tcPr>
            <w:tcW w:w="1696" w:type="dxa"/>
            <w:tcBorders/>
            <w:vAlign w:val="center"/>
          </w:tcPr>
          <w:p>
            <w:pPr>
              <w:pStyle w:val="TableContents"/>
              <w:bidi w:val="0"/>
              <w:spacing w:before="0" w:after="283"/>
              <w:jc w:val="left"/>
              <w:rPr/>
            </w:pPr>
            <w:r>
              <w:rPr/>
              <w:t xml:space="preserve">Ghana </w:t>
            </w:r>
          </w:p>
        </w:tc>
        <w:tc>
          <w:tcPr>
            <w:tcW w:w="826" w:type="dxa"/>
            <w:tcBorders/>
            <w:vAlign w:val="center"/>
          </w:tcPr>
          <w:p>
            <w:pPr>
              <w:pStyle w:val="TableContents"/>
              <w:bidi w:val="0"/>
              <w:spacing w:before="0" w:after="283"/>
              <w:jc w:val="left"/>
              <w:rPr/>
            </w:pPr>
            <w:r>
              <w:rPr/>
              <w:t xml:space="preserve">3 -- 2 (a.e.t.) </w:t>
            </w:r>
          </w:p>
        </w:tc>
        <w:tc>
          <w:tcPr>
            <w:tcW w:w="1096" w:type="dxa"/>
            <w:tcBorders/>
            <w:vAlign w:val="center"/>
          </w:tcPr>
          <w:p>
            <w:pPr>
              <w:pStyle w:val="TableContents"/>
              <w:bidi w:val="0"/>
              <w:spacing w:before="0" w:after="283"/>
              <w:jc w:val="left"/>
              <w:rPr/>
            </w:pPr>
            <w:r>
              <w:rPr/>
              <w:t xml:space="preserve">Tunisia </w:t>
            </w:r>
          </w:p>
        </w:tc>
        <w:tc>
          <w:tcPr>
            <w:tcW w:w="1096" w:type="dxa"/>
            <w:tcBorders/>
            <w:vAlign w:val="center"/>
          </w:tcPr>
          <w:p>
            <w:pPr>
              <w:pStyle w:val="TableContents"/>
              <w:bidi w:val="0"/>
              <w:spacing w:before="0" w:after="283"/>
              <w:jc w:val="left"/>
              <w:rPr/>
            </w:pPr>
            <w:r>
              <w:rPr/>
              <w:t xml:space="preserve">Norsunluurannikko </w:t>
            </w:r>
          </w:p>
        </w:tc>
        <w:tc>
          <w:tcPr>
            <w:tcW w:w="631" w:type="dxa"/>
            <w:tcBorders/>
            <w:vAlign w:val="center"/>
          </w:tcPr>
          <w:p>
            <w:pPr>
              <w:pStyle w:val="TableContents"/>
              <w:bidi w:val="0"/>
              <w:spacing w:before="0" w:after="283"/>
              <w:jc w:val="left"/>
              <w:rPr/>
            </w:pPr>
            <w:r>
              <w:rPr/>
              <w:t xml:space="preserve">1 -- 0 </w:t>
            </w:r>
          </w:p>
        </w:tc>
        <w:tc>
          <w:tcPr>
            <w:tcW w:w="1141" w:type="dxa"/>
            <w:tcBorders/>
            <w:vAlign w:val="center"/>
          </w:tcPr>
          <w:p>
            <w:pPr>
              <w:pStyle w:val="TableContents"/>
              <w:bidi w:val="0"/>
              <w:spacing w:before="0" w:after="283"/>
              <w:jc w:val="left"/>
              <w:rPr/>
            </w:pPr>
            <w:r>
              <w:rPr/>
              <w:t xml:space="preserve">Senegal </w:t>
            </w:r>
          </w:p>
        </w:tc>
      </w:tr>
      <w:tr>
        <w:trPr/>
        <w:tc>
          <w:tcPr>
            <w:tcW w:w="1201"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1968 Yksityiskohdat </w:t>
            </w:r>
          </w:p>
        </w:tc>
        <w:tc>
          <w:tcPr>
            <w:tcW w:w="1321" w:type="dxa"/>
            <w:tcBorders/>
            <w:vAlign w:val="center"/>
          </w:tcPr>
          <w:p>
            <w:pPr>
              <w:pStyle w:val="TableContents"/>
              <w:bidi w:val="0"/>
              <w:spacing w:before="0" w:after="283"/>
              <w:jc w:val="left"/>
              <w:rPr/>
            </w:pPr>
            <w:r>
              <w:rPr/>
              <w:t xml:space="preserve">Etiopia </w:t>
            </w:r>
          </w:p>
        </w:tc>
        <w:tc>
          <w:tcPr>
            <w:tcW w:w="781" w:type="dxa"/>
            <w:tcBorders/>
            <w:vAlign w:val="center"/>
          </w:tcPr>
          <w:p>
            <w:pPr>
              <w:pStyle w:val="TableContents"/>
              <w:bidi w:val="0"/>
              <w:spacing w:before="0" w:after="283"/>
              <w:jc w:val="left"/>
              <w:rPr/>
            </w:pPr>
            <w:r>
              <w:rPr/>
              <w:t xml:space="preserve">8 </w:t>
            </w:r>
          </w:p>
        </w:tc>
        <w:tc>
          <w:tcPr>
            <w:tcW w:w="1696" w:type="dxa"/>
            <w:tcBorders/>
            <w:vAlign w:val="center"/>
          </w:tcPr>
          <w:p>
            <w:pPr>
              <w:pStyle w:val="TableContents"/>
              <w:bidi w:val="0"/>
              <w:spacing w:before="0" w:after="283"/>
              <w:jc w:val="left"/>
              <w:rPr/>
            </w:pPr>
            <w:r>
              <w:rPr/>
              <w:t xml:space="preserve">Kongo-Kinshasa </w:t>
            </w:r>
          </w:p>
        </w:tc>
        <w:tc>
          <w:tcPr>
            <w:tcW w:w="826" w:type="dxa"/>
            <w:tcBorders/>
            <w:vAlign w:val="center"/>
          </w:tcPr>
          <w:p>
            <w:pPr>
              <w:pStyle w:val="TableContents"/>
              <w:bidi w:val="0"/>
              <w:spacing w:before="0" w:after="283"/>
              <w:jc w:val="left"/>
              <w:rPr/>
            </w:pPr>
            <w:r>
              <w:rPr/>
              <w:t xml:space="preserve">1 -- 0 </w:t>
            </w:r>
          </w:p>
        </w:tc>
        <w:tc>
          <w:tcPr>
            <w:tcW w:w="1096" w:type="dxa"/>
            <w:tcBorders/>
            <w:vAlign w:val="center"/>
          </w:tcPr>
          <w:p>
            <w:pPr>
              <w:pStyle w:val="TableContents"/>
              <w:bidi w:val="0"/>
              <w:spacing w:before="0" w:after="283"/>
              <w:jc w:val="left"/>
              <w:rPr/>
            </w:pPr>
            <w:r>
              <w:rPr/>
              <w:t xml:space="preserve">Ghana </w:t>
            </w:r>
          </w:p>
        </w:tc>
        <w:tc>
          <w:tcPr>
            <w:tcW w:w="1096" w:type="dxa"/>
            <w:tcBorders/>
            <w:vAlign w:val="center"/>
          </w:tcPr>
          <w:p>
            <w:pPr>
              <w:pStyle w:val="TableContents"/>
              <w:bidi w:val="0"/>
              <w:spacing w:before="0" w:after="283"/>
              <w:jc w:val="left"/>
              <w:rPr/>
            </w:pPr>
            <w:r>
              <w:rPr/>
              <w:t xml:space="preserve">Norsunluurannikko </w:t>
            </w:r>
          </w:p>
        </w:tc>
        <w:tc>
          <w:tcPr>
            <w:tcW w:w="631" w:type="dxa"/>
            <w:tcBorders/>
            <w:vAlign w:val="center"/>
          </w:tcPr>
          <w:p>
            <w:pPr>
              <w:pStyle w:val="TableContents"/>
              <w:bidi w:val="0"/>
              <w:spacing w:before="0" w:after="283"/>
              <w:jc w:val="left"/>
              <w:rPr/>
            </w:pPr>
            <w:r>
              <w:rPr/>
              <w:t xml:space="preserve">1 -- 0 </w:t>
            </w:r>
          </w:p>
        </w:tc>
        <w:tc>
          <w:tcPr>
            <w:tcW w:w="1141" w:type="dxa"/>
            <w:tcBorders/>
            <w:vAlign w:val="center"/>
          </w:tcPr>
          <w:p>
            <w:pPr>
              <w:pStyle w:val="TableContents"/>
              <w:bidi w:val="0"/>
              <w:spacing w:before="0" w:after="283"/>
              <w:jc w:val="left"/>
              <w:rPr/>
            </w:pPr>
            <w:r>
              <w:rPr/>
              <w:t xml:space="preserve">Etiopia </w:t>
            </w:r>
          </w:p>
        </w:tc>
      </w:tr>
      <w:tr>
        <w:trPr/>
        <w:tc>
          <w:tcPr>
            <w:tcW w:w="1201"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1970 Yksityiskohdat </w:t>
            </w:r>
          </w:p>
        </w:tc>
        <w:tc>
          <w:tcPr>
            <w:tcW w:w="1321" w:type="dxa"/>
            <w:tcBorders/>
            <w:vAlign w:val="center"/>
          </w:tcPr>
          <w:p>
            <w:pPr>
              <w:pStyle w:val="TableContents"/>
              <w:bidi w:val="0"/>
              <w:spacing w:before="0" w:after="283"/>
              <w:jc w:val="left"/>
              <w:rPr/>
            </w:pPr>
            <w:r>
              <w:rPr/>
              <w:t xml:space="preserve">Sudan </w:t>
            </w:r>
          </w:p>
        </w:tc>
        <w:tc>
          <w:tcPr>
            <w:tcW w:w="781" w:type="dxa"/>
            <w:tcBorders/>
            <w:vAlign w:val="center"/>
          </w:tcPr>
          <w:p>
            <w:pPr>
              <w:pStyle w:val="TableContents"/>
              <w:bidi w:val="0"/>
              <w:spacing w:before="0" w:after="283"/>
              <w:jc w:val="left"/>
              <w:rPr/>
            </w:pPr>
            <w:r>
              <w:rPr/>
              <w:t xml:space="preserve">8 </w:t>
            </w:r>
          </w:p>
        </w:tc>
        <w:tc>
          <w:tcPr>
            <w:tcW w:w="1696" w:type="dxa"/>
            <w:tcBorders/>
            <w:vAlign w:val="center"/>
          </w:tcPr>
          <w:p>
            <w:pPr>
              <w:pStyle w:val="TableContents"/>
              <w:bidi w:val="0"/>
              <w:spacing w:before="0" w:after="283"/>
              <w:jc w:val="left"/>
              <w:rPr/>
            </w:pPr>
            <w:r>
              <w:rPr/>
              <w:t xml:space="preserve">Sudan </w:t>
            </w:r>
          </w:p>
        </w:tc>
        <w:tc>
          <w:tcPr>
            <w:tcW w:w="826" w:type="dxa"/>
            <w:tcBorders/>
            <w:vAlign w:val="center"/>
          </w:tcPr>
          <w:p>
            <w:pPr>
              <w:pStyle w:val="TableContents"/>
              <w:bidi w:val="0"/>
              <w:spacing w:before="0" w:after="283"/>
              <w:jc w:val="left"/>
              <w:rPr/>
            </w:pPr>
            <w:r>
              <w:rPr/>
              <w:t xml:space="preserve">1 -- 0 </w:t>
            </w:r>
          </w:p>
        </w:tc>
        <w:tc>
          <w:tcPr>
            <w:tcW w:w="1096" w:type="dxa"/>
            <w:tcBorders/>
            <w:vAlign w:val="center"/>
          </w:tcPr>
          <w:p>
            <w:pPr>
              <w:pStyle w:val="TableContents"/>
              <w:bidi w:val="0"/>
              <w:spacing w:before="0" w:after="283"/>
              <w:jc w:val="left"/>
              <w:rPr/>
            </w:pPr>
            <w:r>
              <w:rPr/>
              <w:t xml:space="preserve">Ghana </w:t>
            </w:r>
          </w:p>
        </w:tc>
        <w:tc>
          <w:tcPr>
            <w:tcW w:w="1096" w:type="dxa"/>
            <w:tcBorders/>
            <w:vAlign w:val="center"/>
          </w:tcPr>
          <w:p>
            <w:pPr>
              <w:pStyle w:val="TableContents"/>
              <w:bidi w:val="0"/>
              <w:spacing w:before="0" w:after="283"/>
              <w:jc w:val="left"/>
              <w:rPr/>
            </w:pPr>
            <w:r>
              <w:rPr/>
              <w:t xml:space="preserve">Yhdistyneet arabitasavallat </w:t>
            </w:r>
          </w:p>
        </w:tc>
        <w:tc>
          <w:tcPr>
            <w:tcW w:w="631" w:type="dxa"/>
            <w:tcBorders/>
            <w:vAlign w:val="center"/>
          </w:tcPr>
          <w:p>
            <w:pPr>
              <w:pStyle w:val="TableContents"/>
              <w:bidi w:val="0"/>
              <w:spacing w:before="0" w:after="283"/>
              <w:jc w:val="left"/>
              <w:rPr/>
            </w:pPr>
            <w:r>
              <w:rPr/>
              <w:t xml:space="preserve">3 -- 1 </w:t>
            </w:r>
          </w:p>
        </w:tc>
        <w:tc>
          <w:tcPr>
            <w:tcW w:w="1141" w:type="dxa"/>
            <w:tcBorders/>
            <w:vAlign w:val="center"/>
          </w:tcPr>
          <w:p>
            <w:pPr>
              <w:pStyle w:val="TableContents"/>
              <w:bidi w:val="0"/>
              <w:spacing w:before="0" w:after="283"/>
              <w:jc w:val="left"/>
              <w:rPr/>
            </w:pPr>
            <w:r>
              <w:rPr/>
              <w:t xml:space="preserve">Norsunluurannikko </w:t>
            </w:r>
          </w:p>
        </w:tc>
      </w:tr>
      <w:tr>
        <w:trPr/>
        <w:tc>
          <w:tcPr>
            <w:tcW w:w="1201"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1972 Yksityiskohdat </w:t>
            </w:r>
          </w:p>
        </w:tc>
        <w:tc>
          <w:tcPr>
            <w:tcW w:w="1321" w:type="dxa"/>
            <w:tcBorders/>
            <w:vAlign w:val="center"/>
          </w:tcPr>
          <w:p>
            <w:pPr>
              <w:pStyle w:val="TableContents"/>
              <w:bidi w:val="0"/>
              <w:spacing w:before="0" w:after="283"/>
              <w:jc w:val="left"/>
              <w:rPr/>
            </w:pPr>
            <w:r>
              <w:rPr/>
              <w:t xml:space="preserve">Kamerun </w:t>
            </w:r>
          </w:p>
        </w:tc>
        <w:tc>
          <w:tcPr>
            <w:tcW w:w="781" w:type="dxa"/>
            <w:tcBorders/>
            <w:vAlign w:val="center"/>
          </w:tcPr>
          <w:p>
            <w:pPr>
              <w:pStyle w:val="TableContents"/>
              <w:bidi w:val="0"/>
              <w:spacing w:before="0" w:after="283"/>
              <w:jc w:val="left"/>
              <w:rPr/>
            </w:pPr>
            <w:r>
              <w:rPr/>
              <w:t xml:space="preserve">8 </w:t>
            </w:r>
          </w:p>
        </w:tc>
        <w:tc>
          <w:tcPr>
            <w:tcW w:w="1696" w:type="dxa"/>
            <w:tcBorders/>
            <w:vAlign w:val="center"/>
          </w:tcPr>
          <w:p>
            <w:pPr>
              <w:pStyle w:val="TableContents"/>
              <w:bidi w:val="0"/>
              <w:spacing w:before="0" w:after="283"/>
              <w:jc w:val="left"/>
              <w:rPr/>
            </w:pPr>
            <w:r>
              <w:rPr/>
              <w:t xml:space="preserve">Kongo </w:t>
            </w:r>
          </w:p>
        </w:tc>
        <w:tc>
          <w:tcPr>
            <w:tcW w:w="826" w:type="dxa"/>
            <w:tcBorders/>
            <w:vAlign w:val="center"/>
          </w:tcPr>
          <w:p>
            <w:pPr>
              <w:pStyle w:val="TableContents"/>
              <w:bidi w:val="0"/>
              <w:spacing w:before="0" w:after="283"/>
              <w:jc w:val="left"/>
              <w:rPr/>
            </w:pPr>
            <w:r>
              <w:rPr/>
              <w:t xml:space="preserve">3 -- 2 </w:t>
            </w:r>
          </w:p>
        </w:tc>
        <w:tc>
          <w:tcPr>
            <w:tcW w:w="1096" w:type="dxa"/>
            <w:tcBorders/>
            <w:vAlign w:val="center"/>
          </w:tcPr>
          <w:p>
            <w:pPr>
              <w:pStyle w:val="TableContents"/>
              <w:bidi w:val="0"/>
              <w:spacing w:before="0" w:after="283"/>
              <w:jc w:val="left"/>
              <w:rPr/>
            </w:pPr>
            <w:r>
              <w:rPr/>
              <w:t xml:space="preserve">Mali </w:t>
            </w:r>
          </w:p>
        </w:tc>
        <w:tc>
          <w:tcPr>
            <w:tcW w:w="1096" w:type="dxa"/>
            <w:tcBorders/>
            <w:vAlign w:val="center"/>
          </w:tcPr>
          <w:p>
            <w:pPr>
              <w:pStyle w:val="TableContents"/>
              <w:bidi w:val="0"/>
              <w:spacing w:before="0" w:after="283"/>
              <w:jc w:val="left"/>
              <w:rPr/>
            </w:pPr>
            <w:r>
              <w:rPr/>
              <w:t xml:space="preserve">Kamerun </w:t>
            </w:r>
          </w:p>
        </w:tc>
        <w:tc>
          <w:tcPr>
            <w:tcW w:w="631" w:type="dxa"/>
            <w:tcBorders/>
            <w:vAlign w:val="center"/>
          </w:tcPr>
          <w:p>
            <w:pPr>
              <w:pStyle w:val="TableContents"/>
              <w:bidi w:val="0"/>
              <w:spacing w:before="0" w:after="283"/>
              <w:jc w:val="left"/>
              <w:rPr/>
            </w:pPr>
            <w:r>
              <w:rPr/>
              <w:t xml:space="preserve">5 -- 2 </w:t>
            </w:r>
          </w:p>
        </w:tc>
        <w:tc>
          <w:tcPr>
            <w:tcW w:w="1141" w:type="dxa"/>
            <w:tcBorders/>
            <w:vAlign w:val="center"/>
          </w:tcPr>
          <w:p>
            <w:pPr>
              <w:pStyle w:val="TableContents"/>
              <w:bidi w:val="0"/>
              <w:spacing w:before="0" w:after="283"/>
              <w:jc w:val="left"/>
              <w:rPr/>
            </w:pPr>
            <w:r>
              <w:rPr/>
              <w:t xml:space="preserve">Zaire </w:t>
            </w:r>
          </w:p>
        </w:tc>
      </w:tr>
      <w:tr>
        <w:trPr/>
        <w:tc>
          <w:tcPr>
            <w:tcW w:w="1201"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Yksityiskohdat </w:t>
            </w:r>
          </w:p>
        </w:tc>
        <w:tc>
          <w:tcPr>
            <w:tcW w:w="1321" w:type="dxa"/>
            <w:tcBorders/>
            <w:vAlign w:val="center"/>
          </w:tcPr>
          <w:p>
            <w:pPr>
              <w:pStyle w:val="TableContents"/>
              <w:bidi w:val="0"/>
              <w:spacing w:before="0" w:after="283"/>
              <w:jc w:val="left"/>
              <w:rPr/>
            </w:pPr>
            <w:r>
              <w:rPr/>
              <w:t xml:space="preserve">Egypti </w:t>
            </w:r>
          </w:p>
        </w:tc>
        <w:tc>
          <w:tcPr>
            <w:tcW w:w="781" w:type="dxa"/>
            <w:tcBorders/>
            <w:vAlign w:val="center"/>
          </w:tcPr>
          <w:p>
            <w:pPr>
              <w:pStyle w:val="TableContents"/>
              <w:bidi w:val="0"/>
              <w:spacing w:before="0" w:after="283"/>
              <w:jc w:val="left"/>
              <w:rPr/>
            </w:pPr>
            <w:r>
              <w:rPr/>
              <w:t xml:space="preserve">8 </w:t>
            </w:r>
          </w:p>
        </w:tc>
        <w:tc>
          <w:tcPr>
            <w:tcW w:w="1696" w:type="dxa"/>
            <w:tcBorders/>
            <w:vAlign w:val="center"/>
          </w:tcPr>
          <w:p>
            <w:pPr>
              <w:pStyle w:val="TableContents"/>
              <w:bidi w:val="0"/>
              <w:spacing w:before="0" w:after="283"/>
              <w:jc w:val="left"/>
              <w:rPr/>
            </w:pPr>
            <w:r>
              <w:rPr/>
              <w:t xml:space="preserve">Zaire </w:t>
            </w:r>
          </w:p>
        </w:tc>
        <w:tc>
          <w:tcPr>
            <w:tcW w:w="826" w:type="dxa"/>
            <w:tcBorders/>
            <w:vAlign w:val="center"/>
          </w:tcPr>
          <w:p>
            <w:pPr>
              <w:pStyle w:val="TableContents"/>
              <w:bidi w:val="0"/>
              <w:spacing w:before="0" w:after="283"/>
              <w:jc w:val="left"/>
              <w:rPr/>
            </w:pPr>
            <w:r>
              <w:rPr/>
              <w:t xml:space="preserve">2 -- 2 (a.e.t.) </w:t>
            </w:r>
          </w:p>
        </w:tc>
        <w:tc>
          <w:tcPr>
            <w:tcW w:w="1096" w:type="dxa"/>
            <w:tcBorders/>
            <w:vAlign w:val="center"/>
          </w:tcPr>
          <w:p>
            <w:pPr>
              <w:pStyle w:val="TableContents"/>
              <w:bidi w:val="0"/>
              <w:spacing w:before="0" w:after="283"/>
              <w:jc w:val="left"/>
              <w:rPr/>
            </w:pPr>
            <w:r>
              <w:rPr/>
              <w:t xml:space="preserve">Sambia </w:t>
            </w:r>
          </w:p>
        </w:tc>
        <w:tc>
          <w:tcPr>
            <w:tcW w:w="1096" w:type="dxa"/>
            <w:tcBorders/>
            <w:vAlign w:val="center"/>
          </w:tcPr>
          <w:p>
            <w:pPr>
              <w:pStyle w:val="TableContents"/>
              <w:bidi w:val="0"/>
              <w:spacing w:before="0" w:after="283"/>
              <w:jc w:val="left"/>
              <w:rPr/>
            </w:pPr>
            <w:r>
              <w:rPr/>
              <w:t xml:space="preserve">Egypti </w:t>
            </w:r>
          </w:p>
        </w:tc>
        <w:tc>
          <w:tcPr>
            <w:tcW w:w="631" w:type="dxa"/>
            <w:tcBorders/>
            <w:vAlign w:val="center"/>
          </w:tcPr>
          <w:p>
            <w:pPr>
              <w:pStyle w:val="TableContents"/>
              <w:bidi w:val="0"/>
              <w:spacing w:before="0" w:after="283"/>
              <w:jc w:val="left"/>
              <w:rPr/>
            </w:pPr>
            <w:r>
              <w:rPr/>
              <w:t xml:space="preserve">4 -- 0 </w:t>
            </w:r>
          </w:p>
        </w:tc>
        <w:tc>
          <w:tcPr>
            <w:tcW w:w="1141" w:type="dxa"/>
            <w:tcBorders/>
            <w:vAlign w:val="center"/>
          </w:tcPr>
          <w:p>
            <w:pPr>
              <w:pStyle w:val="TableContents"/>
              <w:bidi w:val="0"/>
              <w:spacing w:before="0" w:after="283"/>
              <w:jc w:val="left"/>
              <w:rPr/>
            </w:pPr>
            <w:r>
              <w:rPr/>
              <w:t xml:space="preserve">Kongo-ottelun uusinta: 2 -- 0 </w:t>
            </w:r>
          </w:p>
        </w:tc>
      </w:tr>
      <w:tr>
        <w:trPr/>
        <w:tc>
          <w:tcPr>
            <w:tcW w:w="1201"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1976 Yksityiskohdat </w:t>
            </w:r>
          </w:p>
        </w:tc>
        <w:tc>
          <w:tcPr>
            <w:tcW w:w="1321" w:type="dxa"/>
            <w:tcBorders/>
            <w:vAlign w:val="center"/>
          </w:tcPr>
          <w:p>
            <w:pPr>
              <w:pStyle w:val="TableContents"/>
              <w:bidi w:val="0"/>
              <w:spacing w:before="0" w:after="283"/>
              <w:jc w:val="left"/>
              <w:rPr/>
            </w:pPr>
            <w:r>
              <w:rPr/>
              <w:t xml:space="preserve">Etiopia </w:t>
            </w:r>
          </w:p>
        </w:tc>
        <w:tc>
          <w:tcPr>
            <w:tcW w:w="781" w:type="dxa"/>
            <w:tcBorders/>
            <w:vAlign w:val="center"/>
          </w:tcPr>
          <w:p>
            <w:pPr>
              <w:pStyle w:val="TableContents"/>
              <w:bidi w:val="0"/>
              <w:spacing w:before="0" w:after="283"/>
              <w:jc w:val="left"/>
              <w:rPr/>
            </w:pPr>
            <w:r>
              <w:rPr/>
              <w:t xml:space="preserve">8 </w:t>
            </w:r>
          </w:p>
        </w:tc>
        <w:tc>
          <w:tcPr>
            <w:tcW w:w="1696" w:type="dxa"/>
            <w:tcBorders/>
            <w:vAlign w:val="center"/>
          </w:tcPr>
          <w:p>
            <w:pPr>
              <w:pStyle w:val="TableContents"/>
              <w:bidi w:val="0"/>
              <w:spacing w:before="0" w:after="283"/>
              <w:jc w:val="left"/>
              <w:rPr/>
            </w:pPr>
            <w:r>
              <w:rPr/>
              <w:t xml:space="preserve">Marokko </w:t>
            </w:r>
          </w:p>
        </w:tc>
        <w:tc>
          <w:tcPr>
            <w:tcW w:w="826" w:type="dxa"/>
            <w:tcBorders/>
            <w:vAlign w:val="center"/>
          </w:tcPr>
          <w:p>
            <w:pPr>
              <w:pStyle w:val="TableContents"/>
              <w:bidi w:val="0"/>
              <w:spacing w:before="0" w:after="283"/>
              <w:jc w:val="left"/>
              <w:rPr/>
            </w:pPr>
            <w:r>
              <w:rPr/>
              <w:t xml:space="preserve">N / A </w:t>
            </w:r>
          </w:p>
        </w:tc>
        <w:tc>
          <w:tcPr>
            <w:tcW w:w="1096" w:type="dxa"/>
            <w:tcBorders/>
            <w:vAlign w:val="center"/>
          </w:tcPr>
          <w:p>
            <w:pPr>
              <w:pStyle w:val="TableContents"/>
              <w:bidi w:val="0"/>
              <w:spacing w:before="0" w:after="283"/>
              <w:jc w:val="left"/>
              <w:rPr/>
            </w:pPr>
            <w:r>
              <w:rPr/>
              <w:t xml:space="preserve">Guinea </w:t>
            </w:r>
          </w:p>
        </w:tc>
        <w:tc>
          <w:tcPr>
            <w:tcW w:w="1096" w:type="dxa"/>
            <w:tcBorders/>
            <w:vAlign w:val="center"/>
          </w:tcPr>
          <w:p>
            <w:pPr>
              <w:pStyle w:val="TableContents"/>
              <w:bidi w:val="0"/>
              <w:spacing w:before="0" w:after="283"/>
              <w:jc w:val="left"/>
              <w:rPr/>
            </w:pPr>
            <w:r>
              <w:rPr/>
              <w:t xml:space="preserve">Nigeria </w:t>
            </w:r>
          </w:p>
        </w:tc>
        <w:tc>
          <w:tcPr>
            <w:tcW w:w="631" w:type="dxa"/>
            <w:tcBorders/>
            <w:vAlign w:val="center"/>
          </w:tcPr>
          <w:p>
            <w:pPr>
              <w:pStyle w:val="TableContents"/>
              <w:bidi w:val="0"/>
              <w:spacing w:before="0" w:after="283"/>
              <w:jc w:val="left"/>
              <w:rPr/>
            </w:pPr>
            <w:r>
              <w:rPr/>
              <w:t xml:space="preserve">N / A </w:t>
            </w:r>
          </w:p>
        </w:tc>
        <w:tc>
          <w:tcPr>
            <w:tcW w:w="1141" w:type="dxa"/>
            <w:tcBorders/>
            <w:vAlign w:val="center"/>
          </w:tcPr>
          <w:p>
            <w:pPr>
              <w:pStyle w:val="TableContents"/>
              <w:bidi w:val="0"/>
              <w:spacing w:before="0" w:after="283"/>
              <w:jc w:val="left"/>
              <w:rPr/>
            </w:pPr>
            <w:r>
              <w:rPr/>
              <w:t xml:space="preserve">Egypti </w:t>
            </w:r>
          </w:p>
        </w:tc>
      </w:tr>
      <w:tr>
        <w:trPr/>
        <w:tc>
          <w:tcPr>
            <w:tcW w:w="1201"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color w:val="2F4F4F"/>
              </w:rPr>
              <w:t xml:space="preserve">1978 </w:t>
            </w:r>
            <w:r>
              <w:rPr/>
              <w:t xml:space="preserve">Yksityiskohdat </w:t>
            </w:r>
          </w:p>
        </w:tc>
        <w:tc>
          <w:tcPr>
            <w:tcW w:w="1321" w:type="dxa"/>
            <w:tcBorders/>
            <w:vAlign w:val="center"/>
          </w:tcPr>
          <w:p>
            <w:pPr>
              <w:pStyle w:val="TableContents"/>
              <w:bidi w:val="0"/>
              <w:spacing w:before="0" w:after="283"/>
              <w:jc w:val="left"/>
              <w:rPr/>
            </w:pPr>
            <w:r>
              <w:rPr/>
              <w:t xml:space="preserve">Ghana </w:t>
            </w:r>
          </w:p>
        </w:tc>
        <w:tc>
          <w:tcPr>
            <w:tcW w:w="781" w:type="dxa"/>
            <w:tcBorders/>
            <w:vAlign w:val="center"/>
          </w:tcPr>
          <w:p>
            <w:pPr>
              <w:pStyle w:val="TableContents"/>
              <w:bidi w:val="0"/>
              <w:spacing w:before="0" w:after="283"/>
              <w:jc w:val="left"/>
              <w:rPr/>
            </w:pPr>
            <w:r>
              <w:rPr/>
              <w:t xml:space="preserve">8 </w:t>
            </w:r>
          </w:p>
        </w:tc>
        <w:tc>
          <w:tcPr>
            <w:tcW w:w="1696" w:type="dxa"/>
            <w:tcBorders/>
            <w:vAlign w:val="center"/>
          </w:tcPr>
          <w:p>
            <w:pPr>
              <w:pStyle w:val="TableContents"/>
              <w:bidi w:val="0"/>
              <w:spacing w:before="0" w:after="283"/>
              <w:jc w:val="left"/>
              <w:rPr/>
            </w:pPr>
            <w:r>
              <w:rPr/>
              <w:t xml:space="preserve">Ghana </w:t>
            </w:r>
          </w:p>
        </w:tc>
        <w:tc>
          <w:tcPr>
            <w:tcW w:w="826" w:type="dxa"/>
            <w:tcBorders/>
            <w:vAlign w:val="center"/>
          </w:tcPr>
          <w:p>
            <w:pPr>
              <w:pStyle w:val="TableContents"/>
              <w:bidi w:val="0"/>
              <w:spacing w:before="0" w:after="283"/>
              <w:jc w:val="left"/>
              <w:rPr/>
            </w:pPr>
            <w:r>
              <w:rPr/>
              <w:t xml:space="preserve">2 -- 0 </w:t>
            </w:r>
          </w:p>
        </w:tc>
        <w:tc>
          <w:tcPr>
            <w:tcW w:w="1096" w:type="dxa"/>
            <w:tcBorders/>
            <w:vAlign w:val="center"/>
          </w:tcPr>
          <w:p>
            <w:pPr>
              <w:pStyle w:val="TableContents"/>
              <w:bidi w:val="0"/>
              <w:spacing w:before="0" w:after="283"/>
              <w:jc w:val="left"/>
              <w:rPr/>
            </w:pPr>
            <w:r>
              <w:rPr/>
              <w:t xml:space="preserve">Uganda </w:t>
            </w:r>
          </w:p>
        </w:tc>
        <w:tc>
          <w:tcPr>
            <w:tcW w:w="1096" w:type="dxa"/>
            <w:tcBorders/>
            <w:vAlign w:val="center"/>
          </w:tcPr>
          <w:p>
            <w:pPr>
              <w:pStyle w:val="TableContents"/>
              <w:bidi w:val="0"/>
              <w:spacing w:before="0" w:after="283"/>
              <w:jc w:val="left"/>
              <w:rPr/>
            </w:pPr>
            <w:r>
              <w:rPr/>
              <w:t xml:space="preserve">Nigeria </w:t>
            </w:r>
          </w:p>
        </w:tc>
        <w:tc>
          <w:tcPr>
            <w:tcW w:w="631" w:type="dxa"/>
            <w:tcBorders/>
            <w:vAlign w:val="center"/>
          </w:tcPr>
          <w:p>
            <w:pPr>
              <w:pStyle w:val="TableContents"/>
              <w:bidi w:val="0"/>
              <w:spacing w:before="0" w:after="283"/>
              <w:jc w:val="left"/>
              <w:rPr/>
            </w:pPr>
            <w:r>
              <w:rPr/>
              <w:t xml:space="preserve">2 -- 0 </w:t>
            </w:r>
          </w:p>
        </w:tc>
        <w:tc>
          <w:tcPr>
            <w:tcW w:w="1141" w:type="dxa"/>
            <w:tcBorders/>
            <w:vAlign w:val="center"/>
          </w:tcPr>
          <w:p>
            <w:pPr>
              <w:pStyle w:val="TableContents"/>
              <w:bidi w:val="0"/>
              <w:spacing w:before="0" w:after="283"/>
              <w:jc w:val="left"/>
              <w:rPr/>
            </w:pPr>
            <w:r>
              <w:rPr/>
              <w:t xml:space="preserve">Tunisia </w:t>
            </w:r>
          </w:p>
        </w:tc>
      </w:tr>
      <w:tr>
        <w:trPr/>
        <w:tc>
          <w:tcPr>
            <w:tcW w:w="1201"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1980 Yksityiskohdat </w:t>
            </w:r>
          </w:p>
        </w:tc>
        <w:tc>
          <w:tcPr>
            <w:tcW w:w="1321" w:type="dxa"/>
            <w:tcBorders/>
            <w:vAlign w:val="center"/>
          </w:tcPr>
          <w:p>
            <w:pPr>
              <w:pStyle w:val="TableContents"/>
              <w:bidi w:val="0"/>
              <w:spacing w:before="0" w:after="283"/>
              <w:jc w:val="left"/>
              <w:rPr/>
            </w:pPr>
            <w:r>
              <w:rPr/>
              <w:t xml:space="preserve">Nigeria </w:t>
            </w:r>
          </w:p>
        </w:tc>
        <w:tc>
          <w:tcPr>
            <w:tcW w:w="781" w:type="dxa"/>
            <w:tcBorders/>
            <w:vAlign w:val="center"/>
          </w:tcPr>
          <w:p>
            <w:pPr>
              <w:pStyle w:val="TableContents"/>
              <w:bidi w:val="0"/>
              <w:spacing w:before="0" w:after="283"/>
              <w:jc w:val="left"/>
              <w:rPr/>
            </w:pPr>
            <w:r>
              <w:rPr/>
              <w:t xml:space="preserve">8 </w:t>
            </w:r>
          </w:p>
        </w:tc>
        <w:tc>
          <w:tcPr>
            <w:tcW w:w="1696" w:type="dxa"/>
            <w:tcBorders/>
            <w:vAlign w:val="center"/>
          </w:tcPr>
          <w:p>
            <w:pPr>
              <w:pStyle w:val="TableContents"/>
              <w:bidi w:val="0"/>
              <w:spacing w:before="0" w:after="283"/>
              <w:jc w:val="left"/>
              <w:rPr/>
            </w:pPr>
            <w:r>
              <w:rPr/>
              <w:t xml:space="preserve">Nigeria </w:t>
            </w:r>
          </w:p>
        </w:tc>
        <w:tc>
          <w:tcPr>
            <w:tcW w:w="826" w:type="dxa"/>
            <w:tcBorders/>
            <w:vAlign w:val="center"/>
          </w:tcPr>
          <w:p>
            <w:pPr>
              <w:pStyle w:val="TableContents"/>
              <w:bidi w:val="0"/>
              <w:spacing w:before="0" w:after="283"/>
              <w:jc w:val="left"/>
              <w:rPr/>
            </w:pPr>
            <w:r>
              <w:rPr/>
              <w:t xml:space="preserve">3 -- 0 </w:t>
            </w:r>
          </w:p>
        </w:tc>
        <w:tc>
          <w:tcPr>
            <w:tcW w:w="1096" w:type="dxa"/>
            <w:tcBorders/>
            <w:vAlign w:val="center"/>
          </w:tcPr>
          <w:p>
            <w:pPr>
              <w:pStyle w:val="TableContents"/>
              <w:bidi w:val="0"/>
              <w:spacing w:before="0" w:after="283"/>
              <w:jc w:val="left"/>
              <w:rPr/>
            </w:pPr>
            <w:r>
              <w:rPr/>
              <w:t xml:space="preserve">Algeria </w:t>
            </w:r>
          </w:p>
        </w:tc>
        <w:tc>
          <w:tcPr>
            <w:tcW w:w="1096" w:type="dxa"/>
            <w:tcBorders/>
            <w:vAlign w:val="center"/>
          </w:tcPr>
          <w:p>
            <w:pPr>
              <w:pStyle w:val="TableContents"/>
              <w:bidi w:val="0"/>
              <w:spacing w:before="0" w:after="283"/>
              <w:jc w:val="left"/>
              <w:rPr/>
            </w:pPr>
            <w:r>
              <w:rPr/>
              <w:t xml:space="preserve">Marokko </w:t>
            </w:r>
          </w:p>
        </w:tc>
        <w:tc>
          <w:tcPr>
            <w:tcW w:w="631" w:type="dxa"/>
            <w:tcBorders/>
            <w:vAlign w:val="center"/>
          </w:tcPr>
          <w:p>
            <w:pPr>
              <w:pStyle w:val="TableContents"/>
              <w:bidi w:val="0"/>
              <w:spacing w:before="0" w:after="283"/>
              <w:jc w:val="left"/>
              <w:rPr/>
            </w:pPr>
            <w:r>
              <w:rPr/>
              <w:t xml:space="preserve">2 -- 0 </w:t>
            </w:r>
          </w:p>
        </w:tc>
        <w:tc>
          <w:tcPr>
            <w:tcW w:w="1141" w:type="dxa"/>
            <w:tcBorders/>
            <w:vAlign w:val="center"/>
          </w:tcPr>
          <w:p>
            <w:pPr>
              <w:pStyle w:val="TableContents"/>
              <w:bidi w:val="0"/>
              <w:spacing w:before="0" w:after="283"/>
              <w:jc w:val="left"/>
              <w:rPr/>
            </w:pPr>
            <w:r>
              <w:rPr/>
              <w:t xml:space="preserve">Egypti </w:t>
            </w:r>
          </w:p>
        </w:tc>
      </w:tr>
      <w:tr>
        <w:trPr/>
        <w:tc>
          <w:tcPr>
            <w:tcW w:w="1201"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color w:val="556B2F"/>
              </w:rPr>
              <w:t xml:space="preserve">1982 </w:t>
            </w:r>
            <w:r>
              <w:rPr/>
              <w:t xml:space="preserve">Yksityiskohdat </w:t>
            </w:r>
          </w:p>
        </w:tc>
        <w:tc>
          <w:tcPr>
            <w:tcW w:w="1321" w:type="dxa"/>
            <w:tcBorders/>
            <w:vAlign w:val="center"/>
          </w:tcPr>
          <w:p>
            <w:pPr>
              <w:pStyle w:val="TableContents"/>
              <w:bidi w:val="0"/>
              <w:spacing w:before="0" w:after="283"/>
              <w:jc w:val="left"/>
              <w:rPr/>
            </w:pPr>
            <w:r>
              <w:rPr/>
              <w:t xml:space="preserve">Libya </w:t>
            </w:r>
          </w:p>
        </w:tc>
        <w:tc>
          <w:tcPr>
            <w:tcW w:w="781" w:type="dxa"/>
            <w:tcBorders/>
            <w:vAlign w:val="center"/>
          </w:tcPr>
          <w:p>
            <w:pPr>
              <w:pStyle w:val="TableContents"/>
              <w:bidi w:val="0"/>
              <w:spacing w:before="0" w:after="283"/>
              <w:jc w:val="left"/>
              <w:rPr/>
            </w:pPr>
            <w:r>
              <w:rPr/>
              <w:t xml:space="preserve">8 </w:t>
            </w:r>
          </w:p>
        </w:tc>
        <w:tc>
          <w:tcPr>
            <w:tcW w:w="1696" w:type="dxa"/>
            <w:tcBorders/>
            <w:vAlign w:val="center"/>
          </w:tcPr>
          <w:p>
            <w:pPr>
              <w:pStyle w:val="TableContents"/>
              <w:bidi w:val="0"/>
              <w:spacing w:before="0" w:after="283"/>
              <w:jc w:val="left"/>
              <w:rPr/>
            </w:pPr>
            <w:r>
              <w:rPr/>
              <w:t xml:space="preserve">Ghana </w:t>
            </w:r>
          </w:p>
        </w:tc>
        <w:tc>
          <w:tcPr>
            <w:tcW w:w="826" w:type="dxa"/>
            <w:tcBorders/>
            <w:vAlign w:val="center"/>
          </w:tcPr>
          <w:p>
            <w:pPr>
              <w:pStyle w:val="TableContents"/>
              <w:bidi w:val="0"/>
              <w:spacing w:before="0" w:after="283"/>
              <w:jc w:val="left"/>
              <w:rPr/>
            </w:pPr>
            <w:r>
              <w:rPr/>
              <w:t xml:space="preserve">1 -- 1 (a.e.t.) </w:t>
            </w:r>
          </w:p>
        </w:tc>
        <w:tc>
          <w:tcPr>
            <w:tcW w:w="1096" w:type="dxa"/>
            <w:tcBorders/>
            <w:vAlign w:val="center"/>
          </w:tcPr>
          <w:p>
            <w:pPr>
              <w:pStyle w:val="TableContents"/>
              <w:bidi w:val="0"/>
              <w:spacing w:before="0" w:after="283"/>
              <w:jc w:val="left"/>
              <w:rPr/>
            </w:pPr>
            <w:r>
              <w:rPr/>
              <w:t xml:space="preserve">Libya </w:t>
            </w:r>
          </w:p>
        </w:tc>
        <w:tc>
          <w:tcPr>
            <w:tcW w:w="1096" w:type="dxa"/>
            <w:tcBorders/>
            <w:vAlign w:val="center"/>
          </w:tcPr>
          <w:p>
            <w:pPr>
              <w:pStyle w:val="TableContents"/>
              <w:bidi w:val="0"/>
              <w:spacing w:before="0" w:after="283"/>
              <w:jc w:val="left"/>
              <w:rPr/>
            </w:pPr>
            <w:r>
              <w:rPr/>
              <w:t xml:space="preserve">Sambia </w:t>
            </w:r>
          </w:p>
        </w:tc>
        <w:tc>
          <w:tcPr>
            <w:tcW w:w="631" w:type="dxa"/>
            <w:tcBorders/>
            <w:vAlign w:val="center"/>
          </w:tcPr>
          <w:p>
            <w:pPr>
              <w:pStyle w:val="TableContents"/>
              <w:bidi w:val="0"/>
              <w:spacing w:before="0" w:after="283"/>
              <w:jc w:val="left"/>
              <w:rPr/>
            </w:pPr>
            <w:r>
              <w:rPr/>
              <w:t xml:space="preserve">2 -- 0 </w:t>
            </w:r>
          </w:p>
        </w:tc>
        <w:tc>
          <w:tcPr>
            <w:tcW w:w="1141" w:type="dxa"/>
            <w:tcBorders/>
            <w:vAlign w:val="center"/>
          </w:tcPr>
          <w:p>
            <w:pPr>
              <w:pStyle w:val="TableContents"/>
              <w:bidi w:val="0"/>
              <w:spacing w:before="0" w:after="283"/>
              <w:jc w:val="left"/>
              <w:rPr/>
            </w:pPr>
            <w:r>
              <w:rPr/>
              <w:t xml:space="preserve">Algeria Rangaistuspotkukilpailu: 7 -- 6 </w:t>
            </w:r>
          </w:p>
        </w:tc>
      </w:tr>
      <w:tr>
        <w:trPr/>
        <w:tc>
          <w:tcPr>
            <w:tcW w:w="1201" w:type="dxa"/>
            <w:tcBorders/>
            <w:vAlign w:val="center"/>
          </w:tcPr>
          <w:p>
            <w:pPr>
              <w:pStyle w:val="TableContents"/>
              <w:bidi w:val="0"/>
              <w:spacing w:before="0" w:after="283"/>
              <w:jc w:val="left"/>
              <w:rPr/>
            </w:pPr>
            <w:r>
              <w:rPr/>
              <w:t xml:space="preserve">14 </w:t>
            </w:r>
          </w:p>
        </w:tc>
        <w:tc>
          <w:tcPr>
            <w:tcW w:w="766" w:type="dxa"/>
            <w:tcBorders/>
            <w:vAlign w:val="center"/>
          </w:tcPr>
          <w:p>
            <w:pPr>
              <w:pStyle w:val="TableContents"/>
              <w:bidi w:val="0"/>
              <w:spacing w:before="0" w:after="283"/>
              <w:jc w:val="left"/>
              <w:rPr/>
            </w:pPr>
            <w:r>
              <w:rPr/>
              <w:t xml:space="preserve">1984 Yksityiskohdat </w:t>
            </w:r>
          </w:p>
        </w:tc>
        <w:tc>
          <w:tcPr>
            <w:tcW w:w="1321" w:type="dxa"/>
            <w:tcBorders/>
            <w:vAlign w:val="center"/>
          </w:tcPr>
          <w:p>
            <w:pPr>
              <w:pStyle w:val="TableContents"/>
              <w:bidi w:val="0"/>
              <w:spacing w:before="0" w:after="283"/>
              <w:jc w:val="left"/>
              <w:rPr/>
            </w:pPr>
            <w:r>
              <w:rPr/>
              <w:t xml:space="preserve">Norsunluurannikko </w:t>
            </w:r>
          </w:p>
        </w:tc>
        <w:tc>
          <w:tcPr>
            <w:tcW w:w="781" w:type="dxa"/>
            <w:tcBorders/>
            <w:vAlign w:val="center"/>
          </w:tcPr>
          <w:p>
            <w:pPr>
              <w:pStyle w:val="TableContents"/>
              <w:bidi w:val="0"/>
              <w:spacing w:before="0" w:after="283"/>
              <w:jc w:val="left"/>
              <w:rPr/>
            </w:pPr>
            <w:r>
              <w:rPr/>
              <w:t xml:space="preserve">8 </w:t>
            </w:r>
          </w:p>
        </w:tc>
        <w:tc>
          <w:tcPr>
            <w:tcW w:w="1696" w:type="dxa"/>
            <w:tcBorders/>
            <w:vAlign w:val="center"/>
          </w:tcPr>
          <w:p>
            <w:pPr>
              <w:pStyle w:val="TableContents"/>
              <w:bidi w:val="0"/>
              <w:spacing w:before="0" w:after="283"/>
              <w:jc w:val="left"/>
              <w:rPr/>
            </w:pPr>
            <w:r>
              <w:rPr/>
              <w:t xml:space="preserve">Kamerun </w:t>
            </w:r>
          </w:p>
        </w:tc>
        <w:tc>
          <w:tcPr>
            <w:tcW w:w="826" w:type="dxa"/>
            <w:tcBorders/>
            <w:vAlign w:val="center"/>
          </w:tcPr>
          <w:p>
            <w:pPr>
              <w:pStyle w:val="TableContents"/>
              <w:bidi w:val="0"/>
              <w:spacing w:before="0" w:after="283"/>
              <w:jc w:val="left"/>
              <w:rPr/>
            </w:pPr>
            <w:r>
              <w:rPr/>
              <w:t xml:space="preserve">3 -- 1 </w:t>
            </w:r>
          </w:p>
        </w:tc>
        <w:tc>
          <w:tcPr>
            <w:tcW w:w="1096" w:type="dxa"/>
            <w:tcBorders/>
            <w:vAlign w:val="center"/>
          </w:tcPr>
          <w:p>
            <w:pPr>
              <w:pStyle w:val="TableContents"/>
              <w:bidi w:val="0"/>
              <w:spacing w:before="0" w:after="283"/>
              <w:jc w:val="left"/>
              <w:rPr/>
            </w:pPr>
            <w:r>
              <w:rPr/>
              <w:t xml:space="preserve">Nigeria </w:t>
            </w:r>
          </w:p>
        </w:tc>
        <w:tc>
          <w:tcPr>
            <w:tcW w:w="1096" w:type="dxa"/>
            <w:tcBorders/>
            <w:vAlign w:val="center"/>
          </w:tcPr>
          <w:p>
            <w:pPr>
              <w:pStyle w:val="TableContents"/>
              <w:bidi w:val="0"/>
              <w:spacing w:before="0" w:after="283"/>
              <w:jc w:val="left"/>
              <w:rPr/>
            </w:pPr>
            <w:r>
              <w:rPr/>
              <w:t xml:space="preserve">Algeria </w:t>
            </w:r>
          </w:p>
        </w:tc>
        <w:tc>
          <w:tcPr>
            <w:tcW w:w="631" w:type="dxa"/>
            <w:tcBorders/>
            <w:vAlign w:val="center"/>
          </w:tcPr>
          <w:p>
            <w:pPr>
              <w:pStyle w:val="TableContents"/>
              <w:bidi w:val="0"/>
              <w:spacing w:before="0" w:after="283"/>
              <w:jc w:val="left"/>
              <w:rPr/>
            </w:pPr>
            <w:r>
              <w:rPr/>
              <w:t xml:space="preserve">3 -- 1 </w:t>
            </w:r>
          </w:p>
        </w:tc>
        <w:tc>
          <w:tcPr>
            <w:tcW w:w="1141" w:type="dxa"/>
            <w:tcBorders/>
            <w:vAlign w:val="center"/>
          </w:tcPr>
          <w:p>
            <w:pPr>
              <w:pStyle w:val="TableContents"/>
              <w:bidi w:val="0"/>
              <w:spacing w:before="0" w:after="283"/>
              <w:jc w:val="left"/>
              <w:rPr/>
            </w:pPr>
            <w:r>
              <w:rPr/>
              <w:t xml:space="preserve">Egypti </w:t>
            </w:r>
          </w:p>
        </w:tc>
      </w:tr>
      <w:tr>
        <w:trPr/>
        <w:tc>
          <w:tcPr>
            <w:tcW w:w="1201"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1986 Yksityiskohdat </w:t>
            </w:r>
          </w:p>
        </w:tc>
        <w:tc>
          <w:tcPr>
            <w:tcW w:w="1321" w:type="dxa"/>
            <w:tcBorders/>
            <w:vAlign w:val="center"/>
          </w:tcPr>
          <w:p>
            <w:pPr>
              <w:pStyle w:val="TableContents"/>
              <w:bidi w:val="0"/>
              <w:spacing w:before="0" w:after="283"/>
              <w:jc w:val="left"/>
              <w:rPr/>
            </w:pPr>
            <w:r>
              <w:rPr/>
              <w:t xml:space="preserve">Egypti </w:t>
            </w:r>
          </w:p>
        </w:tc>
        <w:tc>
          <w:tcPr>
            <w:tcW w:w="781" w:type="dxa"/>
            <w:tcBorders/>
            <w:vAlign w:val="center"/>
          </w:tcPr>
          <w:p>
            <w:pPr>
              <w:pStyle w:val="TableContents"/>
              <w:bidi w:val="0"/>
              <w:spacing w:before="0" w:after="283"/>
              <w:jc w:val="left"/>
              <w:rPr/>
            </w:pPr>
            <w:r>
              <w:rPr/>
              <w:t xml:space="preserve">8 </w:t>
            </w:r>
          </w:p>
        </w:tc>
        <w:tc>
          <w:tcPr>
            <w:tcW w:w="1696" w:type="dxa"/>
            <w:tcBorders/>
            <w:vAlign w:val="center"/>
          </w:tcPr>
          <w:p>
            <w:pPr>
              <w:pStyle w:val="TableContents"/>
              <w:bidi w:val="0"/>
              <w:spacing w:before="0" w:after="283"/>
              <w:jc w:val="left"/>
              <w:rPr/>
            </w:pPr>
            <w:r>
              <w:rPr/>
              <w:t xml:space="preserve">Egypti </w:t>
            </w:r>
          </w:p>
        </w:tc>
        <w:tc>
          <w:tcPr>
            <w:tcW w:w="826" w:type="dxa"/>
            <w:tcBorders/>
            <w:vAlign w:val="center"/>
          </w:tcPr>
          <w:p>
            <w:pPr>
              <w:pStyle w:val="TableContents"/>
              <w:bidi w:val="0"/>
              <w:spacing w:before="0" w:after="283"/>
              <w:jc w:val="left"/>
              <w:rPr/>
            </w:pPr>
            <w:r>
              <w:rPr/>
              <w:t xml:space="preserve">0 -- 0 (a.e.t.) </w:t>
            </w:r>
          </w:p>
        </w:tc>
        <w:tc>
          <w:tcPr>
            <w:tcW w:w="1096" w:type="dxa"/>
            <w:tcBorders/>
            <w:vAlign w:val="center"/>
          </w:tcPr>
          <w:p>
            <w:pPr>
              <w:pStyle w:val="TableContents"/>
              <w:bidi w:val="0"/>
              <w:spacing w:before="0" w:after="283"/>
              <w:jc w:val="left"/>
              <w:rPr/>
            </w:pPr>
            <w:r>
              <w:rPr/>
              <w:t xml:space="preserve">Kamerun </w:t>
            </w:r>
          </w:p>
        </w:tc>
        <w:tc>
          <w:tcPr>
            <w:tcW w:w="1096" w:type="dxa"/>
            <w:tcBorders/>
            <w:vAlign w:val="center"/>
          </w:tcPr>
          <w:p>
            <w:pPr>
              <w:pStyle w:val="TableContents"/>
              <w:bidi w:val="0"/>
              <w:spacing w:before="0" w:after="283"/>
              <w:jc w:val="left"/>
              <w:rPr/>
            </w:pPr>
            <w:r>
              <w:rPr/>
              <w:t xml:space="preserve">Norsunluurannikko </w:t>
            </w:r>
          </w:p>
        </w:tc>
        <w:tc>
          <w:tcPr>
            <w:tcW w:w="631" w:type="dxa"/>
            <w:tcBorders/>
            <w:vAlign w:val="center"/>
          </w:tcPr>
          <w:p>
            <w:pPr>
              <w:pStyle w:val="TableContents"/>
              <w:bidi w:val="0"/>
              <w:spacing w:before="0" w:after="283"/>
              <w:jc w:val="left"/>
              <w:rPr/>
            </w:pPr>
            <w:r>
              <w:rPr/>
              <w:t xml:space="preserve">3 -- 2 </w:t>
            </w:r>
          </w:p>
        </w:tc>
        <w:tc>
          <w:tcPr>
            <w:tcW w:w="1141" w:type="dxa"/>
            <w:tcBorders/>
            <w:vAlign w:val="center"/>
          </w:tcPr>
          <w:p>
            <w:pPr>
              <w:pStyle w:val="TableContents"/>
              <w:bidi w:val="0"/>
              <w:spacing w:before="0" w:after="283"/>
              <w:jc w:val="left"/>
              <w:rPr/>
            </w:pPr>
            <w:r>
              <w:rPr/>
              <w:t xml:space="preserve">Marokko Rangaistuspotkukilpailu: 5 -- 4 </w:t>
            </w:r>
          </w:p>
        </w:tc>
      </w:tr>
      <w:tr>
        <w:trPr/>
        <w:tc>
          <w:tcPr>
            <w:tcW w:w="1201"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1988 Yksityiskohdat </w:t>
            </w:r>
          </w:p>
        </w:tc>
        <w:tc>
          <w:tcPr>
            <w:tcW w:w="1321" w:type="dxa"/>
            <w:tcBorders/>
            <w:vAlign w:val="center"/>
          </w:tcPr>
          <w:p>
            <w:pPr>
              <w:pStyle w:val="TableContents"/>
              <w:bidi w:val="0"/>
              <w:spacing w:before="0" w:after="283"/>
              <w:jc w:val="left"/>
              <w:rPr/>
            </w:pPr>
            <w:r>
              <w:rPr/>
              <w:t xml:space="preserve">Marokko </w:t>
            </w:r>
          </w:p>
        </w:tc>
        <w:tc>
          <w:tcPr>
            <w:tcW w:w="781" w:type="dxa"/>
            <w:tcBorders/>
            <w:vAlign w:val="center"/>
          </w:tcPr>
          <w:p>
            <w:pPr>
              <w:pStyle w:val="TableContents"/>
              <w:bidi w:val="0"/>
              <w:spacing w:before="0" w:after="283"/>
              <w:jc w:val="left"/>
              <w:rPr/>
            </w:pPr>
            <w:r>
              <w:rPr/>
              <w:t xml:space="preserve">8 </w:t>
            </w:r>
          </w:p>
        </w:tc>
        <w:tc>
          <w:tcPr>
            <w:tcW w:w="1696" w:type="dxa"/>
            <w:tcBorders/>
            <w:vAlign w:val="center"/>
          </w:tcPr>
          <w:p>
            <w:pPr>
              <w:pStyle w:val="TableContents"/>
              <w:bidi w:val="0"/>
              <w:spacing w:before="0" w:after="283"/>
              <w:jc w:val="left"/>
              <w:rPr/>
            </w:pPr>
            <w:r>
              <w:rPr/>
              <w:t xml:space="preserve">Kamerun </w:t>
            </w:r>
          </w:p>
        </w:tc>
        <w:tc>
          <w:tcPr>
            <w:tcW w:w="826" w:type="dxa"/>
            <w:tcBorders/>
            <w:vAlign w:val="center"/>
          </w:tcPr>
          <w:p>
            <w:pPr>
              <w:pStyle w:val="TableContents"/>
              <w:bidi w:val="0"/>
              <w:spacing w:before="0" w:after="283"/>
              <w:jc w:val="left"/>
              <w:rPr/>
            </w:pPr>
            <w:r>
              <w:rPr/>
              <w:t xml:space="preserve">1 -- 0 </w:t>
            </w:r>
          </w:p>
        </w:tc>
        <w:tc>
          <w:tcPr>
            <w:tcW w:w="1096" w:type="dxa"/>
            <w:tcBorders/>
            <w:vAlign w:val="center"/>
          </w:tcPr>
          <w:p>
            <w:pPr>
              <w:pStyle w:val="TableContents"/>
              <w:bidi w:val="0"/>
              <w:spacing w:before="0" w:after="283"/>
              <w:jc w:val="left"/>
              <w:rPr/>
            </w:pPr>
            <w:r>
              <w:rPr/>
              <w:t xml:space="preserve">Nigeria </w:t>
            </w:r>
          </w:p>
        </w:tc>
        <w:tc>
          <w:tcPr>
            <w:tcW w:w="1096" w:type="dxa"/>
            <w:tcBorders/>
            <w:vAlign w:val="center"/>
          </w:tcPr>
          <w:p>
            <w:pPr>
              <w:pStyle w:val="TableContents"/>
              <w:bidi w:val="0"/>
              <w:spacing w:before="0" w:after="283"/>
              <w:jc w:val="left"/>
              <w:rPr/>
            </w:pPr>
            <w:r>
              <w:rPr/>
              <w:t xml:space="preserve">Algeria </w:t>
            </w:r>
          </w:p>
        </w:tc>
        <w:tc>
          <w:tcPr>
            <w:tcW w:w="631" w:type="dxa"/>
            <w:tcBorders/>
            <w:vAlign w:val="center"/>
          </w:tcPr>
          <w:p>
            <w:pPr>
              <w:pStyle w:val="TableContents"/>
              <w:bidi w:val="0"/>
              <w:spacing w:before="0" w:after="283"/>
              <w:jc w:val="left"/>
              <w:rPr/>
            </w:pPr>
            <w:r>
              <w:rPr/>
              <w:t xml:space="preserve">1 -- 1 (a.e.t.) </w:t>
            </w:r>
          </w:p>
        </w:tc>
        <w:tc>
          <w:tcPr>
            <w:tcW w:w="1141" w:type="dxa"/>
            <w:tcBorders/>
            <w:vAlign w:val="center"/>
          </w:tcPr>
          <w:p>
            <w:pPr>
              <w:pStyle w:val="TableContents"/>
              <w:bidi w:val="0"/>
              <w:spacing w:before="0" w:after="283"/>
              <w:jc w:val="left"/>
              <w:rPr/>
            </w:pPr>
            <w:r>
              <w:rPr/>
              <w:t xml:space="preserve">Marokko Rangaistuspotkukilpailu: 4 -- 3 </w:t>
            </w:r>
          </w:p>
        </w:tc>
      </w:tr>
      <w:tr>
        <w:trPr/>
        <w:tc>
          <w:tcPr>
            <w:tcW w:w="1201"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1990 Yksityiskohdat </w:t>
            </w:r>
          </w:p>
        </w:tc>
        <w:tc>
          <w:tcPr>
            <w:tcW w:w="1321" w:type="dxa"/>
            <w:tcBorders/>
            <w:vAlign w:val="center"/>
          </w:tcPr>
          <w:p>
            <w:pPr>
              <w:pStyle w:val="TableContents"/>
              <w:bidi w:val="0"/>
              <w:spacing w:before="0" w:after="283"/>
              <w:jc w:val="left"/>
              <w:rPr/>
            </w:pPr>
            <w:r>
              <w:rPr/>
              <w:t xml:space="preserve">Algeria </w:t>
            </w:r>
          </w:p>
        </w:tc>
        <w:tc>
          <w:tcPr>
            <w:tcW w:w="781" w:type="dxa"/>
            <w:tcBorders/>
            <w:vAlign w:val="center"/>
          </w:tcPr>
          <w:p>
            <w:pPr>
              <w:pStyle w:val="TableContents"/>
              <w:bidi w:val="0"/>
              <w:spacing w:before="0" w:after="283"/>
              <w:jc w:val="left"/>
              <w:rPr/>
            </w:pPr>
            <w:r>
              <w:rPr/>
              <w:t xml:space="preserve">8 </w:t>
            </w:r>
          </w:p>
        </w:tc>
        <w:tc>
          <w:tcPr>
            <w:tcW w:w="1696" w:type="dxa"/>
            <w:tcBorders/>
            <w:vAlign w:val="center"/>
          </w:tcPr>
          <w:p>
            <w:pPr>
              <w:pStyle w:val="TableContents"/>
              <w:bidi w:val="0"/>
              <w:spacing w:before="0" w:after="283"/>
              <w:jc w:val="left"/>
              <w:rPr/>
            </w:pPr>
            <w:r>
              <w:rPr/>
              <w:t xml:space="preserve">Algeria </w:t>
            </w:r>
          </w:p>
        </w:tc>
        <w:tc>
          <w:tcPr>
            <w:tcW w:w="826" w:type="dxa"/>
            <w:tcBorders/>
            <w:vAlign w:val="center"/>
          </w:tcPr>
          <w:p>
            <w:pPr>
              <w:pStyle w:val="TableContents"/>
              <w:bidi w:val="0"/>
              <w:spacing w:before="0" w:after="283"/>
              <w:jc w:val="left"/>
              <w:rPr/>
            </w:pPr>
            <w:r>
              <w:rPr/>
              <w:t xml:space="preserve">1 -- 0 </w:t>
            </w:r>
          </w:p>
        </w:tc>
        <w:tc>
          <w:tcPr>
            <w:tcW w:w="1096" w:type="dxa"/>
            <w:tcBorders/>
            <w:vAlign w:val="center"/>
          </w:tcPr>
          <w:p>
            <w:pPr>
              <w:pStyle w:val="TableContents"/>
              <w:bidi w:val="0"/>
              <w:spacing w:before="0" w:after="283"/>
              <w:jc w:val="left"/>
              <w:rPr/>
            </w:pPr>
            <w:r>
              <w:rPr/>
              <w:t xml:space="preserve">Nigeria </w:t>
            </w:r>
          </w:p>
        </w:tc>
        <w:tc>
          <w:tcPr>
            <w:tcW w:w="1096" w:type="dxa"/>
            <w:tcBorders/>
            <w:vAlign w:val="center"/>
          </w:tcPr>
          <w:p>
            <w:pPr>
              <w:pStyle w:val="TableContents"/>
              <w:bidi w:val="0"/>
              <w:spacing w:before="0" w:after="283"/>
              <w:jc w:val="left"/>
              <w:rPr/>
            </w:pPr>
            <w:r>
              <w:rPr/>
              <w:t xml:space="preserve">Sambia </w:t>
            </w:r>
          </w:p>
        </w:tc>
        <w:tc>
          <w:tcPr>
            <w:tcW w:w="631" w:type="dxa"/>
            <w:tcBorders/>
            <w:vAlign w:val="center"/>
          </w:tcPr>
          <w:p>
            <w:pPr>
              <w:pStyle w:val="TableContents"/>
              <w:bidi w:val="0"/>
              <w:spacing w:before="0" w:after="283"/>
              <w:jc w:val="left"/>
              <w:rPr/>
            </w:pPr>
            <w:r>
              <w:rPr/>
              <w:t xml:space="preserve">1 -- 0 </w:t>
            </w:r>
          </w:p>
        </w:tc>
        <w:tc>
          <w:tcPr>
            <w:tcW w:w="1141" w:type="dxa"/>
            <w:tcBorders/>
            <w:vAlign w:val="center"/>
          </w:tcPr>
          <w:p>
            <w:pPr>
              <w:pStyle w:val="TableContents"/>
              <w:bidi w:val="0"/>
              <w:spacing w:before="0" w:after="283"/>
              <w:jc w:val="left"/>
              <w:rPr/>
            </w:pPr>
            <w:r>
              <w:rPr/>
              <w:t xml:space="preserve">Senegal </w:t>
            </w:r>
          </w:p>
        </w:tc>
      </w:tr>
      <w:tr>
        <w:trPr/>
        <w:tc>
          <w:tcPr>
            <w:tcW w:w="1201" w:type="dxa"/>
            <w:tcBorders/>
            <w:vAlign w:val="center"/>
          </w:tcPr>
          <w:p>
            <w:pPr>
              <w:pStyle w:val="TableContents"/>
              <w:bidi w:val="0"/>
              <w:spacing w:before="0" w:after="283"/>
              <w:jc w:val="left"/>
              <w:rPr/>
            </w:pPr>
            <w:r>
              <w:rPr/>
              <w:t xml:space="preserve">18 </w:t>
            </w:r>
          </w:p>
        </w:tc>
        <w:tc>
          <w:tcPr>
            <w:tcW w:w="766" w:type="dxa"/>
            <w:tcBorders/>
            <w:vAlign w:val="center"/>
          </w:tcPr>
          <w:p>
            <w:pPr>
              <w:pStyle w:val="TableContents"/>
              <w:bidi w:val="0"/>
              <w:spacing w:before="0" w:after="283"/>
              <w:jc w:val="left"/>
              <w:rPr/>
            </w:pPr>
            <w:r>
              <w:rPr/>
              <w:t xml:space="preserve">1992 Yksityiskohdat </w:t>
            </w:r>
          </w:p>
        </w:tc>
        <w:tc>
          <w:tcPr>
            <w:tcW w:w="1321" w:type="dxa"/>
            <w:tcBorders/>
            <w:vAlign w:val="center"/>
          </w:tcPr>
          <w:p>
            <w:pPr>
              <w:pStyle w:val="TableContents"/>
              <w:bidi w:val="0"/>
              <w:spacing w:before="0" w:after="283"/>
              <w:jc w:val="left"/>
              <w:rPr/>
            </w:pPr>
            <w:r>
              <w:rPr/>
              <w:t xml:space="preserve">Senegal </w:t>
            </w:r>
          </w:p>
        </w:tc>
        <w:tc>
          <w:tcPr>
            <w:tcW w:w="781" w:type="dxa"/>
            <w:tcBorders/>
            <w:vAlign w:val="center"/>
          </w:tcPr>
          <w:p>
            <w:pPr>
              <w:pStyle w:val="TableContents"/>
              <w:bidi w:val="0"/>
              <w:spacing w:before="0" w:after="283"/>
              <w:jc w:val="left"/>
              <w:rPr/>
            </w:pPr>
            <w:r>
              <w:rPr/>
              <w:t xml:space="preserve">12 </w:t>
            </w:r>
          </w:p>
        </w:tc>
        <w:tc>
          <w:tcPr>
            <w:tcW w:w="1696" w:type="dxa"/>
            <w:tcBorders/>
            <w:vAlign w:val="center"/>
          </w:tcPr>
          <w:p>
            <w:pPr>
              <w:pStyle w:val="TableContents"/>
              <w:bidi w:val="0"/>
              <w:spacing w:before="0" w:after="283"/>
              <w:jc w:val="left"/>
              <w:rPr/>
            </w:pPr>
            <w:r>
              <w:rPr/>
              <w:t xml:space="preserve">Norsunluurannikko </w:t>
            </w:r>
          </w:p>
        </w:tc>
        <w:tc>
          <w:tcPr>
            <w:tcW w:w="826" w:type="dxa"/>
            <w:tcBorders/>
            <w:vAlign w:val="center"/>
          </w:tcPr>
          <w:p>
            <w:pPr>
              <w:pStyle w:val="TableContents"/>
              <w:bidi w:val="0"/>
              <w:spacing w:before="0" w:after="283"/>
              <w:jc w:val="left"/>
              <w:rPr/>
            </w:pPr>
            <w:r>
              <w:rPr/>
              <w:t xml:space="preserve">0 -- 0 (a.e.t.) </w:t>
            </w:r>
          </w:p>
        </w:tc>
        <w:tc>
          <w:tcPr>
            <w:tcW w:w="1096" w:type="dxa"/>
            <w:tcBorders/>
            <w:vAlign w:val="center"/>
          </w:tcPr>
          <w:p>
            <w:pPr>
              <w:pStyle w:val="TableContents"/>
              <w:bidi w:val="0"/>
              <w:spacing w:before="0" w:after="283"/>
              <w:jc w:val="left"/>
              <w:rPr/>
            </w:pPr>
            <w:r>
              <w:rPr/>
              <w:t xml:space="preserve">Ghana </w:t>
            </w:r>
          </w:p>
        </w:tc>
        <w:tc>
          <w:tcPr>
            <w:tcW w:w="1096" w:type="dxa"/>
            <w:tcBorders/>
            <w:vAlign w:val="center"/>
          </w:tcPr>
          <w:p>
            <w:pPr>
              <w:pStyle w:val="TableContents"/>
              <w:bidi w:val="0"/>
              <w:spacing w:before="0" w:after="283"/>
              <w:jc w:val="left"/>
              <w:rPr/>
            </w:pPr>
            <w:r>
              <w:rPr/>
              <w:t xml:space="preserve">Nigeria </w:t>
            </w:r>
          </w:p>
        </w:tc>
        <w:tc>
          <w:tcPr>
            <w:tcW w:w="631" w:type="dxa"/>
            <w:tcBorders/>
            <w:vAlign w:val="center"/>
          </w:tcPr>
          <w:p>
            <w:pPr>
              <w:pStyle w:val="TableContents"/>
              <w:bidi w:val="0"/>
              <w:spacing w:before="0" w:after="283"/>
              <w:jc w:val="left"/>
              <w:rPr/>
            </w:pPr>
            <w:r>
              <w:rPr/>
              <w:t xml:space="preserve">2 -- 1 </w:t>
            </w:r>
          </w:p>
        </w:tc>
        <w:tc>
          <w:tcPr>
            <w:tcW w:w="1141" w:type="dxa"/>
            <w:tcBorders/>
            <w:vAlign w:val="center"/>
          </w:tcPr>
          <w:p>
            <w:pPr>
              <w:pStyle w:val="TableContents"/>
              <w:bidi w:val="0"/>
              <w:spacing w:before="0" w:after="283"/>
              <w:jc w:val="left"/>
              <w:rPr/>
            </w:pPr>
            <w:r>
              <w:rPr/>
              <w:t xml:space="preserve">Kamerun Rangaistuspotkukilpailu: 11 -- 10 </w:t>
            </w:r>
          </w:p>
        </w:tc>
      </w:tr>
      <w:tr>
        <w:trPr/>
        <w:tc>
          <w:tcPr>
            <w:tcW w:w="1201" w:type="dxa"/>
            <w:tcBorders/>
            <w:vAlign w:val="center"/>
          </w:tcPr>
          <w:p>
            <w:pPr>
              <w:pStyle w:val="TableContents"/>
              <w:bidi w:val="0"/>
              <w:spacing w:before="0" w:after="283"/>
              <w:jc w:val="left"/>
              <w:rPr/>
            </w:pPr>
            <w:r>
              <w:rPr/>
              <w:t xml:space="preserve">19 </w:t>
            </w:r>
          </w:p>
        </w:tc>
        <w:tc>
          <w:tcPr>
            <w:tcW w:w="766" w:type="dxa"/>
            <w:tcBorders/>
            <w:vAlign w:val="center"/>
          </w:tcPr>
          <w:p>
            <w:pPr>
              <w:pStyle w:val="TableContents"/>
              <w:bidi w:val="0"/>
              <w:spacing w:before="0" w:after="283"/>
              <w:jc w:val="left"/>
              <w:rPr/>
            </w:pPr>
            <w:r>
              <w:rPr/>
              <w:t xml:space="preserve">1994 Yksityiskohdat </w:t>
            </w:r>
          </w:p>
        </w:tc>
        <w:tc>
          <w:tcPr>
            <w:tcW w:w="1321" w:type="dxa"/>
            <w:tcBorders/>
            <w:vAlign w:val="center"/>
          </w:tcPr>
          <w:p>
            <w:pPr>
              <w:pStyle w:val="TableContents"/>
              <w:bidi w:val="0"/>
              <w:spacing w:before="0" w:after="283"/>
              <w:jc w:val="left"/>
              <w:rPr/>
            </w:pPr>
            <w:r>
              <w:rPr/>
              <w:t xml:space="preserve">Tunisia </w:t>
            </w:r>
          </w:p>
        </w:tc>
        <w:tc>
          <w:tcPr>
            <w:tcW w:w="781" w:type="dxa"/>
            <w:tcBorders/>
            <w:vAlign w:val="center"/>
          </w:tcPr>
          <w:p>
            <w:pPr>
              <w:pStyle w:val="TableContents"/>
              <w:bidi w:val="0"/>
              <w:spacing w:before="0" w:after="283"/>
              <w:jc w:val="left"/>
              <w:rPr/>
            </w:pPr>
            <w:r>
              <w:rPr/>
              <w:t xml:space="preserve">12 </w:t>
            </w:r>
          </w:p>
        </w:tc>
        <w:tc>
          <w:tcPr>
            <w:tcW w:w="1696" w:type="dxa"/>
            <w:tcBorders/>
            <w:vAlign w:val="center"/>
          </w:tcPr>
          <w:p>
            <w:pPr>
              <w:pStyle w:val="TableContents"/>
              <w:bidi w:val="0"/>
              <w:spacing w:before="0" w:after="283"/>
              <w:jc w:val="left"/>
              <w:rPr/>
            </w:pPr>
            <w:r>
              <w:rPr/>
              <w:t xml:space="preserve">Nigeria </w:t>
            </w:r>
          </w:p>
        </w:tc>
        <w:tc>
          <w:tcPr>
            <w:tcW w:w="826" w:type="dxa"/>
            <w:tcBorders/>
            <w:vAlign w:val="center"/>
          </w:tcPr>
          <w:p>
            <w:pPr>
              <w:pStyle w:val="TableContents"/>
              <w:bidi w:val="0"/>
              <w:spacing w:before="0" w:after="283"/>
              <w:jc w:val="left"/>
              <w:rPr/>
            </w:pPr>
            <w:r>
              <w:rPr/>
              <w:t xml:space="preserve">2 -- 1 </w:t>
            </w:r>
          </w:p>
        </w:tc>
        <w:tc>
          <w:tcPr>
            <w:tcW w:w="1096" w:type="dxa"/>
            <w:tcBorders/>
            <w:vAlign w:val="center"/>
          </w:tcPr>
          <w:p>
            <w:pPr>
              <w:pStyle w:val="TableContents"/>
              <w:bidi w:val="0"/>
              <w:spacing w:before="0" w:after="283"/>
              <w:jc w:val="left"/>
              <w:rPr/>
            </w:pPr>
            <w:r>
              <w:rPr/>
              <w:t xml:space="preserve">Sambia </w:t>
            </w:r>
          </w:p>
        </w:tc>
        <w:tc>
          <w:tcPr>
            <w:tcW w:w="1096" w:type="dxa"/>
            <w:tcBorders/>
            <w:vAlign w:val="center"/>
          </w:tcPr>
          <w:p>
            <w:pPr>
              <w:pStyle w:val="TableContents"/>
              <w:bidi w:val="0"/>
              <w:spacing w:before="0" w:after="283"/>
              <w:jc w:val="left"/>
              <w:rPr/>
            </w:pPr>
            <w:r>
              <w:rPr/>
              <w:t xml:space="preserve">Norsunluurannikko </w:t>
            </w:r>
          </w:p>
        </w:tc>
        <w:tc>
          <w:tcPr>
            <w:tcW w:w="631" w:type="dxa"/>
            <w:tcBorders/>
            <w:vAlign w:val="center"/>
          </w:tcPr>
          <w:p>
            <w:pPr>
              <w:pStyle w:val="TableContents"/>
              <w:bidi w:val="0"/>
              <w:spacing w:before="0" w:after="283"/>
              <w:jc w:val="left"/>
              <w:rPr/>
            </w:pPr>
            <w:r>
              <w:rPr/>
              <w:t xml:space="preserve">3 -- 1 </w:t>
            </w:r>
          </w:p>
        </w:tc>
        <w:tc>
          <w:tcPr>
            <w:tcW w:w="1141" w:type="dxa"/>
            <w:tcBorders/>
            <w:vAlign w:val="center"/>
          </w:tcPr>
          <w:p>
            <w:pPr>
              <w:pStyle w:val="TableContents"/>
              <w:bidi w:val="0"/>
              <w:spacing w:before="0" w:after="283"/>
              <w:jc w:val="left"/>
              <w:rPr/>
            </w:pPr>
            <w:r>
              <w:rPr/>
              <w:t xml:space="preserve">Mali </w:t>
            </w:r>
          </w:p>
        </w:tc>
      </w:tr>
      <w:tr>
        <w:trPr/>
        <w:tc>
          <w:tcPr>
            <w:tcW w:w="1201" w:type="dxa"/>
            <w:tcBorders/>
            <w:vAlign w:val="center"/>
          </w:tcPr>
          <w:p>
            <w:pPr>
              <w:pStyle w:val="TableContents"/>
              <w:bidi w:val="0"/>
              <w:spacing w:before="0" w:after="283"/>
              <w:jc w:val="left"/>
              <w:rPr/>
            </w:pPr>
            <w:r>
              <w:rPr/>
              <w:t xml:space="preserve">20 </w:t>
            </w:r>
          </w:p>
        </w:tc>
        <w:tc>
          <w:tcPr>
            <w:tcW w:w="766" w:type="dxa"/>
            <w:tcBorders/>
            <w:vAlign w:val="center"/>
          </w:tcPr>
          <w:p>
            <w:pPr>
              <w:pStyle w:val="TableContents"/>
              <w:bidi w:val="0"/>
              <w:spacing w:before="0" w:after="283"/>
              <w:jc w:val="left"/>
              <w:rPr/>
            </w:pPr>
            <w:r>
              <w:rPr/>
              <w:t xml:space="preserve">Yksityiskohdat </w:t>
            </w:r>
          </w:p>
        </w:tc>
        <w:tc>
          <w:tcPr>
            <w:tcW w:w="1321" w:type="dxa"/>
            <w:tcBorders/>
            <w:vAlign w:val="center"/>
          </w:tcPr>
          <w:p>
            <w:pPr>
              <w:pStyle w:val="TableContents"/>
              <w:bidi w:val="0"/>
              <w:spacing w:before="0" w:after="283"/>
              <w:jc w:val="left"/>
              <w:rPr/>
            </w:pPr>
            <w:r>
              <w:rPr/>
              <w:t xml:space="preserve">Etelä-Afrikka </w:t>
            </w:r>
          </w:p>
        </w:tc>
        <w:tc>
          <w:tcPr>
            <w:tcW w:w="781" w:type="dxa"/>
            <w:tcBorders/>
            <w:vAlign w:val="center"/>
          </w:tcPr>
          <w:p>
            <w:pPr>
              <w:pStyle w:val="TableContents"/>
              <w:bidi w:val="0"/>
              <w:spacing w:before="0" w:after="283"/>
              <w:jc w:val="left"/>
              <w:rPr/>
            </w:pPr>
            <w:r>
              <w:rPr/>
              <w:t xml:space="preserve">16 / 15 </w:t>
            </w:r>
          </w:p>
        </w:tc>
        <w:tc>
          <w:tcPr>
            <w:tcW w:w="1696" w:type="dxa"/>
            <w:tcBorders/>
            <w:vAlign w:val="center"/>
          </w:tcPr>
          <w:p>
            <w:pPr>
              <w:pStyle w:val="TableContents"/>
              <w:bidi w:val="0"/>
              <w:spacing w:before="0" w:after="283"/>
              <w:jc w:val="left"/>
              <w:rPr/>
            </w:pPr>
            <w:r>
              <w:rPr/>
              <w:t xml:space="preserve">Etelä-Afrikka </w:t>
            </w:r>
          </w:p>
        </w:tc>
        <w:tc>
          <w:tcPr>
            <w:tcW w:w="826" w:type="dxa"/>
            <w:tcBorders/>
            <w:vAlign w:val="center"/>
          </w:tcPr>
          <w:p>
            <w:pPr>
              <w:pStyle w:val="TableContents"/>
              <w:bidi w:val="0"/>
              <w:spacing w:before="0" w:after="283"/>
              <w:jc w:val="left"/>
              <w:rPr/>
            </w:pPr>
            <w:r>
              <w:rPr/>
              <w:t xml:space="preserve">2 -- 0 </w:t>
            </w:r>
          </w:p>
        </w:tc>
        <w:tc>
          <w:tcPr>
            <w:tcW w:w="1096" w:type="dxa"/>
            <w:tcBorders/>
            <w:vAlign w:val="center"/>
          </w:tcPr>
          <w:p>
            <w:pPr>
              <w:pStyle w:val="TableContents"/>
              <w:bidi w:val="0"/>
              <w:spacing w:before="0" w:after="283"/>
              <w:jc w:val="left"/>
              <w:rPr/>
            </w:pPr>
            <w:r>
              <w:rPr/>
              <w:t xml:space="preserve">Tunisia </w:t>
            </w:r>
          </w:p>
        </w:tc>
        <w:tc>
          <w:tcPr>
            <w:tcW w:w="1096" w:type="dxa"/>
            <w:tcBorders/>
            <w:vAlign w:val="center"/>
          </w:tcPr>
          <w:p>
            <w:pPr>
              <w:pStyle w:val="TableContents"/>
              <w:bidi w:val="0"/>
              <w:spacing w:before="0" w:after="283"/>
              <w:jc w:val="left"/>
              <w:rPr/>
            </w:pPr>
            <w:r>
              <w:rPr/>
              <w:t xml:space="preserve">Sambia </w:t>
            </w:r>
          </w:p>
        </w:tc>
        <w:tc>
          <w:tcPr>
            <w:tcW w:w="631" w:type="dxa"/>
            <w:tcBorders/>
            <w:vAlign w:val="center"/>
          </w:tcPr>
          <w:p>
            <w:pPr>
              <w:pStyle w:val="TableContents"/>
              <w:bidi w:val="0"/>
              <w:spacing w:before="0" w:after="283"/>
              <w:jc w:val="left"/>
              <w:rPr/>
            </w:pPr>
            <w:r>
              <w:rPr/>
              <w:t xml:space="preserve">1 -- 0 </w:t>
            </w:r>
          </w:p>
        </w:tc>
        <w:tc>
          <w:tcPr>
            <w:tcW w:w="1141" w:type="dxa"/>
            <w:tcBorders/>
            <w:vAlign w:val="center"/>
          </w:tcPr>
          <w:p>
            <w:pPr>
              <w:pStyle w:val="TableContents"/>
              <w:bidi w:val="0"/>
              <w:spacing w:before="0" w:after="283"/>
              <w:jc w:val="left"/>
              <w:rPr/>
            </w:pPr>
            <w:r>
              <w:rPr/>
              <w:t xml:space="preserve">Ghana </w:t>
            </w:r>
          </w:p>
        </w:tc>
      </w:tr>
      <w:tr>
        <w:trPr/>
        <w:tc>
          <w:tcPr>
            <w:tcW w:w="1201" w:type="dxa"/>
            <w:tcBorders/>
            <w:vAlign w:val="center"/>
          </w:tcPr>
          <w:p>
            <w:pPr>
              <w:pStyle w:val="TableContents"/>
              <w:bidi w:val="0"/>
              <w:spacing w:before="0" w:after="283"/>
              <w:jc w:val="left"/>
              <w:rPr/>
            </w:pPr>
            <w:r>
              <w:rPr/>
              <w:t xml:space="preserve">21 </w:t>
            </w:r>
          </w:p>
        </w:tc>
        <w:tc>
          <w:tcPr>
            <w:tcW w:w="766" w:type="dxa"/>
            <w:tcBorders/>
            <w:vAlign w:val="center"/>
          </w:tcPr>
          <w:p>
            <w:pPr>
              <w:pStyle w:val="TableContents"/>
              <w:bidi w:val="0"/>
              <w:spacing w:before="0" w:after="283"/>
              <w:jc w:val="left"/>
              <w:rPr/>
            </w:pPr>
            <w:r>
              <w:rPr/>
              <w:t xml:space="preserve">1998 Yksityiskohdat </w:t>
            </w:r>
          </w:p>
        </w:tc>
        <w:tc>
          <w:tcPr>
            <w:tcW w:w="1321" w:type="dxa"/>
            <w:tcBorders/>
            <w:vAlign w:val="center"/>
          </w:tcPr>
          <w:p>
            <w:pPr>
              <w:pStyle w:val="TableContents"/>
              <w:bidi w:val="0"/>
              <w:spacing w:before="0" w:after="283"/>
              <w:jc w:val="left"/>
              <w:rPr/>
            </w:pPr>
            <w:r>
              <w:rPr/>
              <w:t xml:space="preserve">Burkina Faso </w:t>
            </w:r>
          </w:p>
        </w:tc>
        <w:tc>
          <w:tcPr>
            <w:tcW w:w="781" w:type="dxa"/>
            <w:tcBorders/>
            <w:vAlign w:val="center"/>
          </w:tcPr>
          <w:p>
            <w:pPr>
              <w:pStyle w:val="TableContents"/>
              <w:bidi w:val="0"/>
              <w:spacing w:before="0" w:after="283"/>
              <w:jc w:val="left"/>
              <w:rPr/>
            </w:pPr>
            <w:r>
              <w:rPr/>
              <w:t xml:space="preserve">16 </w:t>
            </w:r>
          </w:p>
        </w:tc>
        <w:tc>
          <w:tcPr>
            <w:tcW w:w="1696" w:type="dxa"/>
            <w:tcBorders/>
            <w:vAlign w:val="center"/>
          </w:tcPr>
          <w:p>
            <w:pPr>
              <w:pStyle w:val="TableContents"/>
              <w:bidi w:val="0"/>
              <w:spacing w:before="0" w:after="283"/>
              <w:jc w:val="left"/>
              <w:rPr/>
            </w:pPr>
            <w:r>
              <w:rPr/>
              <w:t xml:space="preserve">Egypti </w:t>
            </w:r>
          </w:p>
        </w:tc>
        <w:tc>
          <w:tcPr>
            <w:tcW w:w="826" w:type="dxa"/>
            <w:tcBorders/>
            <w:vAlign w:val="center"/>
          </w:tcPr>
          <w:p>
            <w:pPr>
              <w:pStyle w:val="TableContents"/>
              <w:bidi w:val="0"/>
              <w:spacing w:before="0" w:after="283"/>
              <w:jc w:val="left"/>
              <w:rPr/>
            </w:pPr>
            <w:r>
              <w:rPr/>
              <w:t xml:space="preserve">2 -- 0 </w:t>
            </w:r>
          </w:p>
        </w:tc>
        <w:tc>
          <w:tcPr>
            <w:tcW w:w="1096" w:type="dxa"/>
            <w:tcBorders/>
            <w:vAlign w:val="center"/>
          </w:tcPr>
          <w:p>
            <w:pPr>
              <w:pStyle w:val="TableContents"/>
              <w:bidi w:val="0"/>
              <w:spacing w:before="0" w:after="283"/>
              <w:jc w:val="left"/>
              <w:rPr/>
            </w:pPr>
            <w:r>
              <w:rPr/>
              <w:t xml:space="preserve">Etelä-Afrikka </w:t>
            </w:r>
          </w:p>
        </w:tc>
        <w:tc>
          <w:tcPr>
            <w:tcW w:w="1096" w:type="dxa"/>
            <w:tcBorders/>
            <w:vAlign w:val="center"/>
          </w:tcPr>
          <w:p>
            <w:pPr>
              <w:pStyle w:val="TableContents"/>
              <w:bidi w:val="0"/>
              <w:spacing w:before="0" w:after="283"/>
              <w:jc w:val="left"/>
              <w:rPr/>
            </w:pPr>
            <w:r>
              <w:rPr/>
              <w:t xml:space="preserve">Kongon demokraattinen tasavalta </w:t>
            </w:r>
          </w:p>
        </w:tc>
        <w:tc>
          <w:tcPr>
            <w:tcW w:w="631" w:type="dxa"/>
            <w:tcBorders/>
            <w:vAlign w:val="center"/>
          </w:tcPr>
          <w:p>
            <w:pPr>
              <w:pStyle w:val="TableContents"/>
              <w:bidi w:val="0"/>
              <w:spacing w:before="0" w:after="283"/>
              <w:jc w:val="left"/>
              <w:rPr/>
            </w:pPr>
            <w:r>
              <w:rPr/>
              <w:t xml:space="preserve">4 -- 4 (a.e.t.) </w:t>
            </w:r>
          </w:p>
        </w:tc>
        <w:tc>
          <w:tcPr>
            <w:tcW w:w="1141" w:type="dxa"/>
            <w:tcBorders/>
            <w:vAlign w:val="center"/>
          </w:tcPr>
          <w:p>
            <w:pPr>
              <w:pStyle w:val="TableContents"/>
              <w:bidi w:val="0"/>
              <w:spacing w:before="0" w:after="283"/>
              <w:jc w:val="left"/>
              <w:rPr/>
            </w:pPr>
            <w:r>
              <w:rPr/>
              <w:t xml:space="preserve">Burkina Faso Rangaistuspotkukilpailu: 4 -- 1 </w:t>
            </w:r>
          </w:p>
        </w:tc>
      </w:tr>
      <w:tr>
        <w:trPr/>
        <w:tc>
          <w:tcPr>
            <w:tcW w:w="1201" w:type="dxa"/>
            <w:tcBorders/>
            <w:vAlign w:val="center"/>
          </w:tcPr>
          <w:p>
            <w:pPr>
              <w:pStyle w:val="TableContents"/>
              <w:bidi w:val="0"/>
              <w:spacing w:before="0" w:after="283"/>
              <w:jc w:val="left"/>
              <w:rPr/>
            </w:pPr>
            <w:r>
              <w:rPr/>
              <w:t xml:space="preserve">22 </w:t>
            </w:r>
          </w:p>
        </w:tc>
        <w:tc>
          <w:tcPr>
            <w:tcW w:w="766" w:type="dxa"/>
            <w:tcBorders/>
            <w:vAlign w:val="center"/>
          </w:tcPr>
          <w:p>
            <w:pPr>
              <w:pStyle w:val="TableContents"/>
              <w:bidi w:val="0"/>
              <w:spacing w:before="0" w:after="283"/>
              <w:jc w:val="left"/>
              <w:rPr/>
            </w:pPr>
            <w:r>
              <w:rPr/>
              <w:t xml:space="preserve">2000 yksityiskohdat </w:t>
            </w:r>
          </w:p>
        </w:tc>
        <w:tc>
          <w:tcPr>
            <w:tcW w:w="1321" w:type="dxa"/>
            <w:tcBorders/>
            <w:vAlign w:val="center"/>
          </w:tcPr>
          <w:p>
            <w:pPr>
              <w:pStyle w:val="TableContents"/>
              <w:bidi w:val="0"/>
              <w:spacing w:before="0" w:after="283"/>
              <w:jc w:val="left"/>
              <w:rPr/>
            </w:pPr>
            <w:r>
              <w:rPr/>
              <w:t xml:space="preserve">Ghana ja Nigeria </w:t>
            </w:r>
          </w:p>
        </w:tc>
        <w:tc>
          <w:tcPr>
            <w:tcW w:w="781" w:type="dxa"/>
            <w:tcBorders/>
            <w:vAlign w:val="center"/>
          </w:tcPr>
          <w:p>
            <w:pPr>
              <w:pStyle w:val="TableContents"/>
              <w:bidi w:val="0"/>
              <w:spacing w:before="0" w:after="283"/>
              <w:jc w:val="left"/>
              <w:rPr/>
            </w:pPr>
            <w:r>
              <w:rPr/>
              <w:t xml:space="preserve">16 </w:t>
            </w:r>
          </w:p>
        </w:tc>
        <w:tc>
          <w:tcPr>
            <w:tcW w:w="1696" w:type="dxa"/>
            <w:tcBorders/>
            <w:vAlign w:val="center"/>
          </w:tcPr>
          <w:p>
            <w:pPr>
              <w:pStyle w:val="TableContents"/>
              <w:bidi w:val="0"/>
              <w:spacing w:before="0" w:after="283"/>
              <w:jc w:val="left"/>
              <w:rPr/>
            </w:pPr>
            <w:r>
              <w:rPr/>
              <w:t xml:space="preserve">Kamerun </w:t>
            </w:r>
          </w:p>
        </w:tc>
        <w:tc>
          <w:tcPr>
            <w:tcW w:w="826" w:type="dxa"/>
            <w:tcBorders/>
            <w:vAlign w:val="center"/>
          </w:tcPr>
          <w:p>
            <w:pPr>
              <w:pStyle w:val="TableContents"/>
              <w:bidi w:val="0"/>
              <w:spacing w:before="0" w:after="283"/>
              <w:jc w:val="left"/>
              <w:rPr/>
            </w:pPr>
            <w:r>
              <w:rPr/>
              <w:t xml:space="preserve">2 -- 2 (a.e.t.) </w:t>
            </w:r>
          </w:p>
        </w:tc>
        <w:tc>
          <w:tcPr>
            <w:tcW w:w="1096" w:type="dxa"/>
            <w:tcBorders/>
            <w:vAlign w:val="center"/>
          </w:tcPr>
          <w:p>
            <w:pPr>
              <w:pStyle w:val="TableContents"/>
              <w:bidi w:val="0"/>
              <w:spacing w:before="0" w:after="283"/>
              <w:jc w:val="left"/>
              <w:rPr/>
            </w:pPr>
            <w:r>
              <w:rPr/>
              <w:t xml:space="preserve">Nigeria </w:t>
            </w:r>
          </w:p>
        </w:tc>
        <w:tc>
          <w:tcPr>
            <w:tcW w:w="1096" w:type="dxa"/>
            <w:tcBorders/>
            <w:vAlign w:val="center"/>
          </w:tcPr>
          <w:p>
            <w:pPr>
              <w:pStyle w:val="TableContents"/>
              <w:bidi w:val="0"/>
              <w:spacing w:before="0" w:after="283"/>
              <w:jc w:val="left"/>
              <w:rPr/>
            </w:pPr>
            <w:r>
              <w:rPr/>
              <w:t xml:space="preserve">Etelä-Afrikka </w:t>
            </w:r>
          </w:p>
        </w:tc>
        <w:tc>
          <w:tcPr>
            <w:tcW w:w="631" w:type="dxa"/>
            <w:tcBorders/>
            <w:vAlign w:val="center"/>
          </w:tcPr>
          <w:p>
            <w:pPr>
              <w:pStyle w:val="TableContents"/>
              <w:bidi w:val="0"/>
              <w:spacing w:before="0" w:after="283"/>
              <w:jc w:val="left"/>
              <w:rPr/>
            </w:pPr>
            <w:r>
              <w:rPr/>
              <w:t xml:space="preserve">2 -- 2 (a.e.t.) </w:t>
            </w:r>
          </w:p>
        </w:tc>
        <w:tc>
          <w:tcPr>
            <w:tcW w:w="1141" w:type="dxa"/>
            <w:tcBorders/>
            <w:vAlign w:val="center"/>
          </w:tcPr>
          <w:p>
            <w:pPr>
              <w:pStyle w:val="TableContents"/>
              <w:bidi w:val="0"/>
              <w:spacing w:before="0" w:after="283"/>
              <w:jc w:val="left"/>
              <w:rPr/>
            </w:pPr>
            <w:r>
              <w:rPr/>
              <w:t xml:space="preserve">Tunisia Rangaistuslaukauskilpailu: 4 -- 3 Rangaistuslaukauskilpailu: 4 -- 3 </w:t>
            </w:r>
          </w:p>
        </w:tc>
      </w:tr>
      <w:tr>
        <w:trPr/>
        <w:tc>
          <w:tcPr>
            <w:tcW w:w="1201" w:type="dxa"/>
            <w:tcBorders/>
            <w:vAlign w:val="center"/>
          </w:tcPr>
          <w:p>
            <w:pPr>
              <w:pStyle w:val="TableContents"/>
              <w:bidi w:val="0"/>
              <w:spacing w:before="0" w:after="283"/>
              <w:jc w:val="left"/>
              <w:rPr/>
            </w:pPr>
            <w:r>
              <w:rPr/>
              <w:t xml:space="preserve">23 </w:t>
            </w:r>
          </w:p>
        </w:tc>
        <w:tc>
          <w:tcPr>
            <w:tcW w:w="766" w:type="dxa"/>
            <w:tcBorders/>
            <w:vAlign w:val="center"/>
          </w:tcPr>
          <w:p>
            <w:pPr>
              <w:pStyle w:val="TableContents"/>
              <w:bidi w:val="0"/>
              <w:spacing w:before="0" w:after="283"/>
              <w:jc w:val="left"/>
              <w:rPr/>
            </w:pPr>
            <w:r>
              <w:rPr/>
              <w:t xml:space="preserve">2002 Yksityiskohdat </w:t>
            </w:r>
          </w:p>
        </w:tc>
        <w:tc>
          <w:tcPr>
            <w:tcW w:w="1321" w:type="dxa"/>
            <w:tcBorders/>
            <w:vAlign w:val="center"/>
          </w:tcPr>
          <w:p>
            <w:pPr>
              <w:pStyle w:val="TableContents"/>
              <w:bidi w:val="0"/>
              <w:spacing w:before="0" w:after="283"/>
              <w:jc w:val="left"/>
              <w:rPr/>
            </w:pPr>
            <w:r>
              <w:rPr/>
              <w:t xml:space="preserve">Mali </w:t>
            </w:r>
          </w:p>
        </w:tc>
        <w:tc>
          <w:tcPr>
            <w:tcW w:w="781" w:type="dxa"/>
            <w:tcBorders/>
            <w:vAlign w:val="center"/>
          </w:tcPr>
          <w:p>
            <w:pPr>
              <w:pStyle w:val="TableContents"/>
              <w:bidi w:val="0"/>
              <w:spacing w:before="0" w:after="283"/>
              <w:jc w:val="left"/>
              <w:rPr/>
            </w:pPr>
            <w:r>
              <w:rPr/>
              <w:t xml:space="preserve">16 </w:t>
            </w:r>
          </w:p>
        </w:tc>
        <w:tc>
          <w:tcPr>
            <w:tcW w:w="1696" w:type="dxa"/>
            <w:tcBorders/>
            <w:vAlign w:val="center"/>
          </w:tcPr>
          <w:p>
            <w:pPr>
              <w:pStyle w:val="TableContents"/>
              <w:bidi w:val="0"/>
              <w:spacing w:before="0" w:after="283"/>
              <w:jc w:val="left"/>
              <w:rPr/>
            </w:pPr>
            <w:r>
              <w:rPr/>
              <w:t xml:space="preserve">Kamerun </w:t>
            </w:r>
          </w:p>
        </w:tc>
        <w:tc>
          <w:tcPr>
            <w:tcW w:w="826" w:type="dxa"/>
            <w:tcBorders/>
            <w:vAlign w:val="center"/>
          </w:tcPr>
          <w:p>
            <w:pPr>
              <w:pStyle w:val="TableContents"/>
              <w:bidi w:val="0"/>
              <w:spacing w:before="0" w:after="283"/>
              <w:jc w:val="left"/>
              <w:rPr/>
            </w:pPr>
            <w:r>
              <w:rPr/>
              <w:t xml:space="preserve">0 -- 0 (a.e.t.) </w:t>
            </w:r>
          </w:p>
        </w:tc>
        <w:tc>
          <w:tcPr>
            <w:tcW w:w="1096" w:type="dxa"/>
            <w:tcBorders/>
            <w:vAlign w:val="center"/>
          </w:tcPr>
          <w:p>
            <w:pPr>
              <w:pStyle w:val="TableContents"/>
              <w:bidi w:val="0"/>
              <w:spacing w:before="0" w:after="283"/>
              <w:jc w:val="left"/>
              <w:rPr/>
            </w:pPr>
            <w:r>
              <w:rPr/>
              <w:t xml:space="preserve">Senegal </w:t>
            </w:r>
          </w:p>
        </w:tc>
        <w:tc>
          <w:tcPr>
            <w:tcW w:w="1096" w:type="dxa"/>
            <w:tcBorders/>
            <w:vAlign w:val="center"/>
          </w:tcPr>
          <w:p>
            <w:pPr>
              <w:pStyle w:val="TableContents"/>
              <w:bidi w:val="0"/>
              <w:spacing w:before="0" w:after="283"/>
              <w:jc w:val="left"/>
              <w:rPr/>
            </w:pPr>
            <w:r>
              <w:rPr/>
              <w:t xml:space="preserve">Nigeria </w:t>
            </w:r>
          </w:p>
        </w:tc>
        <w:tc>
          <w:tcPr>
            <w:tcW w:w="631" w:type="dxa"/>
            <w:tcBorders/>
            <w:vAlign w:val="center"/>
          </w:tcPr>
          <w:p>
            <w:pPr>
              <w:pStyle w:val="TableContents"/>
              <w:bidi w:val="0"/>
              <w:spacing w:before="0" w:after="283"/>
              <w:jc w:val="left"/>
              <w:rPr/>
            </w:pPr>
            <w:r>
              <w:rPr/>
              <w:t xml:space="preserve">1 -- 0 </w:t>
            </w:r>
          </w:p>
        </w:tc>
        <w:tc>
          <w:tcPr>
            <w:tcW w:w="1141" w:type="dxa"/>
            <w:tcBorders/>
            <w:vAlign w:val="center"/>
          </w:tcPr>
          <w:p>
            <w:pPr>
              <w:pStyle w:val="TableContents"/>
              <w:bidi w:val="0"/>
              <w:spacing w:before="0" w:after="283"/>
              <w:jc w:val="left"/>
              <w:rPr/>
            </w:pPr>
            <w:r>
              <w:rPr/>
              <w:t xml:space="preserve">Mali Rangaistuspotkukilpailu: 3 -- 2 </w:t>
            </w:r>
          </w:p>
        </w:tc>
      </w:tr>
      <w:tr>
        <w:trPr/>
        <w:tc>
          <w:tcPr>
            <w:tcW w:w="1201" w:type="dxa"/>
            <w:tcBorders/>
            <w:vAlign w:val="center"/>
          </w:tcPr>
          <w:p>
            <w:pPr>
              <w:pStyle w:val="TableContents"/>
              <w:bidi w:val="0"/>
              <w:spacing w:before="0" w:after="283"/>
              <w:jc w:val="left"/>
              <w:rPr/>
            </w:pPr>
            <w:r>
              <w:rPr/>
              <w:t xml:space="preserve">24 </w:t>
            </w:r>
          </w:p>
        </w:tc>
        <w:tc>
          <w:tcPr>
            <w:tcW w:w="766" w:type="dxa"/>
            <w:tcBorders/>
            <w:vAlign w:val="center"/>
          </w:tcPr>
          <w:p>
            <w:pPr>
              <w:pStyle w:val="TableContents"/>
              <w:bidi w:val="0"/>
              <w:spacing w:before="0" w:after="283"/>
              <w:jc w:val="left"/>
              <w:rPr/>
            </w:pPr>
            <w:r>
              <w:rPr/>
              <w:t xml:space="preserve">Yksityiskohdat </w:t>
            </w:r>
          </w:p>
        </w:tc>
        <w:tc>
          <w:tcPr>
            <w:tcW w:w="1321" w:type="dxa"/>
            <w:tcBorders/>
            <w:vAlign w:val="center"/>
          </w:tcPr>
          <w:p>
            <w:pPr>
              <w:pStyle w:val="TableContents"/>
              <w:bidi w:val="0"/>
              <w:spacing w:before="0" w:after="283"/>
              <w:jc w:val="left"/>
              <w:rPr/>
            </w:pPr>
            <w:r>
              <w:rPr/>
              <w:t xml:space="preserve">Tunisia </w:t>
            </w:r>
          </w:p>
        </w:tc>
        <w:tc>
          <w:tcPr>
            <w:tcW w:w="781" w:type="dxa"/>
            <w:tcBorders/>
            <w:vAlign w:val="center"/>
          </w:tcPr>
          <w:p>
            <w:pPr>
              <w:pStyle w:val="TableContents"/>
              <w:bidi w:val="0"/>
              <w:spacing w:before="0" w:after="283"/>
              <w:jc w:val="left"/>
              <w:rPr/>
            </w:pPr>
            <w:r>
              <w:rPr/>
              <w:t xml:space="preserve">16 </w:t>
            </w:r>
          </w:p>
        </w:tc>
        <w:tc>
          <w:tcPr>
            <w:tcW w:w="1696" w:type="dxa"/>
            <w:tcBorders/>
            <w:vAlign w:val="center"/>
          </w:tcPr>
          <w:p>
            <w:pPr>
              <w:pStyle w:val="TableContents"/>
              <w:bidi w:val="0"/>
              <w:spacing w:before="0" w:after="283"/>
              <w:jc w:val="left"/>
              <w:rPr/>
            </w:pPr>
            <w:r>
              <w:rPr/>
              <w:t xml:space="preserve">Tunisia </w:t>
            </w:r>
          </w:p>
        </w:tc>
        <w:tc>
          <w:tcPr>
            <w:tcW w:w="826" w:type="dxa"/>
            <w:tcBorders/>
            <w:vAlign w:val="center"/>
          </w:tcPr>
          <w:p>
            <w:pPr>
              <w:pStyle w:val="TableContents"/>
              <w:bidi w:val="0"/>
              <w:spacing w:before="0" w:after="283"/>
              <w:jc w:val="left"/>
              <w:rPr/>
            </w:pPr>
            <w:r>
              <w:rPr/>
              <w:t xml:space="preserve">2 -- 1 </w:t>
            </w:r>
          </w:p>
        </w:tc>
        <w:tc>
          <w:tcPr>
            <w:tcW w:w="1096" w:type="dxa"/>
            <w:tcBorders/>
            <w:vAlign w:val="center"/>
          </w:tcPr>
          <w:p>
            <w:pPr>
              <w:pStyle w:val="TableContents"/>
              <w:bidi w:val="0"/>
              <w:spacing w:before="0" w:after="283"/>
              <w:jc w:val="left"/>
              <w:rPr/>
            </w:pPr>
            <w:r>
              <w:rPr/>
              <w:t xml:space="preserve">Marokko </w:t>
            </w:r>
          </w:p>
        </w:tc>
        <w:tc>
          <w:tcPr>
            <w:tcW w:w="1096" w:type="dxa"/>
            <w:tcBorders/>
            <w:vAlign w:val="center"/>
          </w:tcPr>
          <w:p>
            <w:pPr>
              <w:pStyle w:val="TableContents"/>
              <w:bidi w:val="0"/>
              <w:spacing w:before="0" w:after="283"/>
              <w:jc w:val="left"/>
              <w:rPr/>
            </w:pPr>
            <w:r>
              <w:rPr/>
              <w:t xml:space="preserve">Nigeria </w:t>
            </w:r>
          </w:p>
        </w:tc>
        <w:tc>
          <w:tcPr>
            <w:tcW w:w="631" w:type="dxa"/>
            <w:tcBorders/>
            <w:vAlign w:val="center"/>
          </w:tcPr>
          <w:p>
            <w:pPr>
              <w:pStyle w:val="TableContents"/>
              <w:bidi w:val="0"/>
              <w:spacing w:before="0" w:after="283"/>
              <w:jc w:val="left"/>
              <w:rPr/>
            </w:pPr>
            <w:r>
              <w:rPr/>
              <w:t xml:space="preserve">2 -- 1 </w:t>
            </w:r>
          </w:p>
        </w:tc>
        <w:tc>
          <w:tcPr>
            <w:tcW w:w="1141" w:type="dxa"/>
            <w:tcBorders/>
            <w:vAlign w:val="center"/>
          </w:tcPr>
          <w:p>
            <w:pPr>
              <w:pStyle w:val="TableContents"/>
              <w:bidi w:val="0"/>
              <w:spacing w:before="0" w:after="283"/>
              <w:jc w:val="left"/>
              <w:rPr/>
            </w:pPr>
            <w:r>
              <w:rPr/>
              <w:t xml:space="preserve">Mali </w:t>
            </w:r>
          </w:p>
        </w:tc>
      </w:tr>
      <w:tr>
        <w:trPr/>
        <w:tc>
          <w:tcPr>
            <w:tcW w:w="1201"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2006 Yksityiskohdat </w:t>
            </w:r>
          </w:p>
        </w:tc>
        <w:tc>
          <w:tcPr>
            <w:tcW w:w="1321" w:type="dxa"/>
            <w:tcBorders/>
            <w:vAlign w:val="center"/>
          </w:tcPr>
          <w:p>
            <w:pPr>
              <w:pStyle w:val="TableContents"/>
              <w:bidi w:val="0"/>
              <w:spacing w:before="0" w:after="283"/>
              <w:jc w:val="left"/>
              <w:rPr/>
            </w:pPr>
            <w:r>
              <w:rPr/>
              <w:t xml:space="preserve">Egypti </w:t>
            </w:r>
          </w:p>
        </w:tc>
        <w:tc>
          <w:tcPr>
            <w:tcW w:w="781" w:type="dxa"/>
            <w:tcBorders/>
            <w:vAlign w:val="center"/>
          </w:tcPr>
          <w:p>
            <w:pPr>
              <w:pStyle w:val="TableContents"/>
              <w:bidi w:val="0"/>
              <w:spacing w:before="0" w:after="283"/>
              <w:jc w:val="left"/>
              <w:rPr/>
            </w:pPr>
            <w:r>
              <w:rPr/>
              <w:t xml:space="preserve">16 </w:t>
            </w:r>
          </w:p>
        </w:tc>
        <w:tc>
          <w:tcPr>
            <w:tcW w:w="1696" w:type="dxa"/>
            <w:tcBorders/>
            <w:vAlign w:val="center"/>
          </w:tcPr>
          <w:p>
            <w:pPr>
              <w:pStyle w:val="TableContents"/>
              <w:bidi w:val="0"/>
              <w:spacing w:before="0" w:after="283"/>
              <w:jc w:val="left"/>
              <w:rPr/>
            </w:pPr>
            <w:r>
              <w:rPr/>
              <w:t xml:space="preserve">Egypti </w:t>
            </w:r>
          </w:p>
        </w:tc>
        <w:tc>
          <w:tcPr>
            <w:tcW w:w="826" w:type="dxa"/>
            <w:tcBorders/>
            <w:vAlign w:val="center"/>
          </w:tcPr>
          <w:p>
            <w:pPr>
              <w:pStyle w:val="TableContents"/>
              <w:bidi w:val="0"/>
              <w:spacing w:before="0" w:after="283"/>
              <w:jc w:val="left"/>
              <w:rPr/>
            </w:pPr>
            <w:r>
              <w:rPr/>
              <w:t xml:space="preserve">0 -- 0 (a.e.t.) </w:t>
            </w:r>
          </w:p>
        </w:tc>
        <w:tc>
          <w:tcPr>
            <w:tcW w:w="1096" w:type="dxa"/>
            <w:tcBorders/>
            <w:vAlign w:val="center"/>
          </w:tcPr>
          <w:p>
            <w:pPr>
              <w:pStyle w:val="TableContents"/>
              <w:bidi w:val="0"/>
              <w:spacing w:before="0" w:after="283"/>
              <w:jc w:val="left"/>
              <w:rPr/>
            </w:pPr>
            <w:r>
              <w:rPr/>
              <w:t xml:space="preserve">Norsunluurannikko </w:t>
            </w:r>
          </w:p>
        </w:tc>
        <w:tc>
          <w:tcPr>
            <w:tcW w:w="1096" w:type="dxa"/>
            <w:tcBorders/>
            <w:vAlign w:val="center"/>
          </w:tcPr>
          <w:p>
            <w:pPr>
              <w:pStyle w:val="TableContents"/>
              <w:bidi w:val="0"/>
              <w:spacing w:before="0" w:after="283"/>
              <w:jc w:val="left"/>
              <w:rPr/>
            </w:pPr>
            <w:r>
              <w:rPr/>
              <w:t xml:space="preserve">Nigeria </w:t>
            </w:r>
          </w:p>
        </w:tc>
        <w:tc>
          <w:tcPr>
            <w:tcW w:w="631" w:type="dxa"/>
            <w:tcBorders/>
            <w:vAlign w:val="center"/>
          </w:tcPr>
          <w:p>
            <w:pPr>
              <w:pStyle w:val="TableContents"/>
              <w:bidi w:val="0"/>
              <w:spacing w:before="0" w:after="283"/>
              <w:jc w:val="left"/>
              <w:rPr/>
            </w:pPr>
            <w:r>
              <w:rPr/>
              <w:t xml:space="preserve">1 -- 0 </w:t>
            </w:r>
          </w:p>
        </w:tc>
        <w:tc>
          <w:tcPr>
            <w:tcW w:w="1141" w:type="dxa"/>
            <w:tcBorders/>
            <w:vAlign w:val="center"/>
          </w:tcPr>
          <w:p>
            <w:pPr>
              <w:pStyle w:val="TableContents"/>
              <w:bidi w:val="0"/>
              <w:spacing w:before="0" w:after="283"/>
              <w:jc w:val="left"/>
              <w:rPr/>
            </w:pPr>
            <w:r>
              <w:rPr/>
              <w:t xml:space="preserve">Senegal Rangaistuspotkukilpailu: 4 -- 2 </w:t>
            </w:r>
          </w:p>
        </w:tc>
      </w:tr>
      <w:tr>
        <w:trPr/>
        <w:tc>
          <w:tcPr>
            <w:tcW w:w="1201"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2008 Yksityiskohdat </w:t>
            </w:r>
          </w:p>
        </w:tc>
        <w:tc>
          <w:tcPr>
            <w:tcW w:w="1321" w:type="dxa"/>
            <w:tcBorders/>
            <w:vAlign w:val="center"/>
          </w:tcPr>
          <w:p>
            <w:pPr>
              <w:pStyle w:val="TableContents"/>
              <w:bidi w:val="0"/>
              <w:spacing w:before="0" w:after="283"/>
              <w:jc w:val="left"/>
              <w:rPr/>
            </w:pPr>
            <w:r>
              <w:rPr/>
              <w:t xml:space="preserve">Ghana </w:t>
            </w:r>
          </w:p>
        </w:tc>
        <w:tc>
          <w:tcPr>
            <w:tcW w:w="781" w:type="dxa"/>
            <w:tcBorders/>
            <w:vAlign w:val="center"/>
          </w:tcPr>
          <w:p>
            <w:pPr>
              <w:pStyle w:val="TableContents"/>
              <w:bidi w:val="0"/>
              <w:spacing w:before="0" w:after="283"/>
              <w:jc w:val="left"/>
              <w:rPr/>
            </w:pPr>
            <w:r>
              <w:rPr/>
              <w:t xml:space="preserve">16 </w:t>
            </w:r>
          </w:p>
        </w:tc>
        <w:tc>
          <w:tcPr>
            <w:tcW w:w="1696" w:type="dxa"/>
            <w:tcBorders/>
            <w:vAlign w:val="center"/>
          </w:tcPr>
          <w:p>
            <w:pPr>
              <w:pStyle w:val="TableContents"/>
              <w:bidi w:val="0"/>
              <w:spacing w:before="0" w:after="283"/>
              <w:jc w:val="left"/>
              <w:rPr/>
            </w:pPr>
            <w:r>
              <w:rPr/>
              <w:t xml:space="preserve">Egypti </w:t>
            </w:r>
          </w:p>
        </w:tc>
        <w:tc>
          <w:tcPr>
            <w:tcW w:w="826" w:type="dxa"/>
            <w:tcBorders/>
            <w:vAlign w:val="center"/>
          </w:tcPr>
          <w:p>
            <w:pPr>
              <w:pStyle w:val="TableContents"/>
              <w:bidi w:val="0"/>
              <w:spacing w:before="0" w:after="283"/>
              <w:jc w:val="left"/>
              <w:rPr/>
            </w:pPr>
            <w:r>
              <w:rPr/>
              <w:t xml:space="preserve">1 -- 0 </w:t>
            </w:r>
          </w:p>
        </w:tc>
        <w:tc>
          <w:tcPr>
            <w:tcW w:w="1096" w:type="dxa"/>
            <w:tcBorders/>
            <w:vAlign w:val="center"/>
          </w:tcPr>
          <w:p>
            <w:pPr>
              <w:pStyle w:val="TableContents"/>
              <w:bidi w:val="0"/>
              <w:spacing w:before="0" w:after="283"/>
              <w:jc w:val="left"/>
              <w:rPr/>
            </w:pPr>
            <w:r>
              <w:rPr/>
              <w:t xml:space="preserve">Kamerun </w:t>
            </w:r>
          </w:p>
        </w:tc>
        <w:tc>
          <w:tcPr>
            <w:tcW w:w="1096" w:type="dxa"/>
            <w:tcBorders/>
            <w:vAlign w:val="center"/>
          </w:tcPr>
          <w:p>
            <w:pPr>
              <w:pStyle w:val="TableContents"/>
              <w:bidi w:val="0"/>
              <w:spacing w:before="0" w:after="283"/>
              <w:jc w:val="left"/>
              <w:rPr/>
            </w:pPr>
            <w:r>
              <w:rPr/>
              <w:t xml:space="preserve">Ghana </w:t>
            </w:r>
          </w:p>
        </w:tc>
        <w:tc>
          <w:tcPr>
            <w:tcW w:w="631" w:type="dxa"/>
            <w:tcBorders/>
            <w:vAlign w:val="center"/>
          </w:tcPr>
          <w:p>
            <w:pPr>
              <w:pStyle w:val="TableContents"/>
              <w:bidi w:val="0"/>
              <w:spacing w:before="0" w:after="283"/>
              <w:jc w:val="left"/>
              <w:rPr/>
            </w:pPr>
            <w:r>
              <w:rPr/>
              <w:t xml:space="preserve">4 -- 2 </w:t>
            </w:r>
          </w:p>
        </w:tc>
        <w:tc>
          <w:tcPr>
            <w:tcW w:w="1141" w:type="dxa"/>
            <w:tcBorders/>
            <w:vAlign w:val="center"/>
          </w:tcPr>
          <w:p>
            <w:pPr>
              <w:pStyle w:val="TableContents"/>
              <w:bidi w:val="0"/>
              <w:spacing w:before="0" w:after="283"/>
              <w:jc w:val="left"/>
              <w:rPr/>
            </w:pPr>
            <w:r>
              <w:rPr/>
              <w:t xml:space="preserve">Norsunluurannikko </w:t>
            </w:r>
          </w:p>
        </w:tc>
      </w:tr>
      <w:tr>
        <w:trPr/>
        <w:tc>
          <w:tcPr>
            <w:tcW w:w="1201" w:type="dxa"/>
            <w:tcBorders/>
            <w:vAlign w:val="center"/>
          </w:tcPr>
          <w:p>
            <w:pPr>
              <w:pStyle w:val="TableContents"/>
              <w:bidi w:val="0"/>
              <w:spacing w:before="0" w:after="283"/>
              <w:jc w:val="left"/>
              <w:rPr/>
            </w:pPr>
            <w:r>
              <w:rPr/>
              <w:t xml:space="preserve">27 </w:t>
            </w:r>
          </w:p>
        </w:tc>
        <w:tc>
          <w:tcPr>
            <w:tcW w:w="766" w:type="dxa"/>
            <w:tcBorders/>
            <w:vAlign w:val="center"/>
          </w:tcPr>
          <w:p>
            <w:pPr>
              <w:pStyle w:val="TableContents"/>
              <w:bidi w:val="0"/>
              <w:spacing w:before="0" w:after="283"/>
              <w:jc w:val="left"/>
              <w:rPr/>
            </w:pPr>
            <w:r>
              <w:rPr/>
              <w:t xml:space="preserve">Yksityiskohdat </w:t>
            </w:r>
          </w:p>
        </w:tc>
        <w:tc>
          <w:tcPr>
            <w:tcW w:w="1321" w:type="dxa"/>
            <w:tcBorders/>
            <w:vAlign w:val="center"/>
          </w:tcPr>
          <w:p>
            <w:pPr>
              <w:pStyle w:val="TableContents"/>
              <w:bidi w:val="0"/>
              <w:spacing w:before="0" w:after="283"/>
              <w:jc w:val="left"/>
              <w:rPr/>
            </w:pPr>
            <w:r>
              <w:rPr/>
              <w:t xml:space="preserve">Angola </w:t>
            </w:r>
          </w:p>
        </w:tc>
        <w:tc>
          <w:tcPr>
            <w:tcW w:w="781" w:type="dxa"/>
            <w:tcBorders/>
            <w:vAlign w:val="center"/>
          </w:tcPr>
          <w:p>
            <w:pPr>
              <w:pStyle w:val="TableContents"/>
              <w:bidi w:val="0"/>
              <w:spacing w:before="0" w:after="283"/>
              <w:jc w:val="left"/>
              <w:rPr/>
            </w:pPr>
            <w:r>
              <w:rPr/>
              <w:t xml:space="preserve">16 / 15 </w:t>
            </w:r>
          </w:p>
        </w:tc>
        <w:tc>
          <w:tcPr>
            <w:tcW w:w="1696" w:type="dxa"/>
            <w:tcBorders/>
            <w:vAlign w:val="center"/>
          </w:tcPr>
          <w:p>
            <w:pPr>
              <w:pStyle w:val="TableContents"/>
              <w:bidi w:val="0"/>
              <w:spacing w:before="0" w:after="283"/>
              <w:jc w:val="left"/>
              <w:rPr/>
            </w:pPr>
            <w:r>
              <w:rPr/>
              <w:t xml:space="preserve">Egypti </w:t>
            </w:r>
          </w:p>
        </w:tc>
        <w:tc>
          <w:tcPr>
            <w:tcW w:w="826" w:type="dxa"/>
            <w:tcBorders/>
            <w:vAlign w:val="center"/>
          </w:tcPr>
          <w:p>
            <w:pPr>
              <w:pStyle w:val="TableContents"/>
              <w:bidi w:val="0"/>
              <w:spacing w:before="0" w:after="283"/>
              <w:jc w:val="left"/>
              <w:rPr/>
            </w:pPr>
            <w:r>
              <w:rPr/>
              <w:t xml:space="preserve">1 -- 0 </w:t>
            </w:r>
          </w:p>
        </w:tc>
        <w:tc>
          <w:tcPr>
            <w:tcW w:w="1096" w:type="dxa"/>
            <w:tcBorders/>
            <w:vAlign w:val="center"/>
          </w:tcPr>
          <w:p>
            <w:pPr>
              <w:pStyle w:val="TableContents"/>
              <w:bidi w:val="0"/>
              <w:spacing w:before="0" w:after="283"/>
              <w:jc w:val="left"/>
              <w:rPr/>
            </w:pPr>
            <w:r>
              <w:rPr/>
              <w:t xml:space="preserve">Ghana </w:t>
            </w:r>
          </w:p>
        </w:tc>
        <w:tc>
          <w:tcPr>
            <w:tcW w:w="1096" w:type="dxa"/>
            <w:tcBorders/>
            <w:vAlign w:val="center"/>
          </w:tcPr>
          <w:p>
            <w:pPr>
              <w:pStyle w:val="TableContents"/>
              <w:bidi w:val="0"/>
              <w:spacing w:before="0" w:after="283"/>
              <w:jc w:val="left"/>
              <w:rPr/>
            </w:pPr>
            <w:r>
              <w:rPr/>
              <w:t xml:space="preserve">Nigeria </w:t>
            </w:r>
          </w:p>
        </w:tc>
        <w:tc>
          <w:tcPr>
            <w:tcW w:w="631" w:type="dxa"/>
            <w:tcBorders/>
            <w:vAlign w:val="center"/>
          </w:tcPr>
          <w:p>
            <w:pPr>
              <w:pStyle w:val="TableContents"/>
              <w:bidi w:val="0"/>
              <w:spacing w:before="0" w:after="283"/>
              <w:jc w:val="left"/>
              <w:rPr/>
            </w:pPr>
            <w:r>
              <w:rPr/>
              <w:t xml:space="preserve">1 -- 0 </w:t>
            </w:r>
          </w:p>
        </w:tc>
        <w:tc>
          <w:tcPr>
            <w:tcW w:w="1141" w:type="dxa"/>
            <w:tcBorders/>
            <w:vAlign w:val="center"/>
          </w:tcPr>
          <w:p>
            <w:pPr>
              <w:pStyle w:val="TableContents"/>
              <w:bidi w:val="0"/>
              <w:spacing w:before="0" w:after="283"/>
              <w:jc w:val="left"/>
              <w:rPr/>
            </w:pPr>
            <w:r>
              <w:rPr/>
              <w:t xml:space="preserve">Algeria </w:t>
            </w:r>
          </w:p>
        </w:tc>
      </w:tr>
      <w:tr>
        <w:trPr/>
        <w:tc>
          <w:tcPr>
            <w:tcW w:w="120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2012 Yksityiskohdat </w:t>
            </w:r>
          </w:p>
        </w:tc>
        <w:tc>
          <w:tcPr>
            <w:tcW w:w="1321" w:type="dxa"/>
            <w:tcBorders/>
            <w:vAlign w:val="center"/>
          </w:tcPr>
          <w:p>
            <w:pPr>
              <w:pStyle w:val="TableContents"/>
              <w:bidi w:val="0"/>
              <w:spacing w:before="0" w:after="283"/>
              <w:jc w:val="left"/>
              <w:rPr/>
            </w:pPr>
            <w:r>
              <w:rPr/>
              <w:t xml:space="preserve">Gabon ja Päiväntasaajan Guinea </w:t>
            </w:r>
          </w:p>
        </w:tc>
        <w:tc>
          <w:tcPr>
            <w:tcW w:w="781" w:type="dxa"/>
            <w:tcBorders/>
            <w:vAlign w:val="center"/>
          </w:tcPr>
          <w:p>
            <w:pPr>
              <w:pStyle w:val="TableContents"/>
              <w:bidi w:val="0"/>
              <w:spacing w:before="0" w:after="283"/>
              <w:jc w:val="left"/>
              <w:rPr/>
            </w:pPr>
            <w:r>
              <w:rPr/>
              <w:t xml:space="preserve">16 </w:t>
            </w:r>
          </w:p>
        </w:tc>
        <w:tc>
          <w:tcPr>
            <w:tcW w:w="1696" w:type="dxa"/>
            <w:tcBorders/>
            <w:vAlign w:val="center"/>
          </w:tcPr>
          <w:p>
            <w:pPr>
              <w:pStyle w:val="TableContents"/>
              <w:bidi w:val="0"/>
              <w:spacing w:before="0" w:after="283"/>
              <w:jc w:val="left"/>
              <w:rPr/>
            </w:pPr>
            <w:r>
              <w:rPr/>
              <w:t xml:space="preserve">Sambia </w:t>
            </w:r>
          </w:p>
        </w:tc>
        <w:tc>
          <w:tcPr>
            <w:tcW w:w="826" w:type="dxa"/>
            <w:tcBorders/>
            <w:vAlign w:val="center"/>
          </w:tcPr>
          <w:p>
            <w:pPr>
              <w:pStyle w:val="TableContents"/>
              <w:bidi w:val="0"/>
              <w:spacing w:before="0" w:after="283"/>
              <w:jc w:val="left"/>
              <w:rPr/>
            </w:pPr>
            <w:r>
              <w:rPr/>
              <w:t xml:space="preserve">0 -- 0 (a.e.t.) </w:t>
            </w:r>
          </w:p>
        </w:tc>
        <w:tc>
          <w:tcPr>
            <w:tcW w:w="1096" w:type="dxa"/>
            <w:tcBorders/>
            <w:vAlign w:val="center"/>
          </w:tcPr>
          <w:p>
            <w:pPr>
              <w:pStyle w:val="TableContents"/>
              <w:bidi w:val="0"/>
              <w:spacing w:before="0" w:after="283"/>
              <w:jc w:val="left"/>
              <w:rPr/>
            </w:pPr>
            <w:r>
              <w:rPr/>
              <w:t xml:space="preserve">Norsunluurannikko </w:t>
            </w:r>
          </w:p>
        </w:tc>
        <w:tc>
          <w:tcPr>
            <w:tcW w:w="1096" w:type="dxa"/>
            <w:tcBorders/>
            <w:vAlign w:val="center"/>
          </w:tcPr>
          <w:p>
            <w:pPr>
              <w:pStyle w:val="TableContents"/>
              <w:bidi w:val="0"/>
              <w:spacing w:before="0" w:after="283"/>
              <w:jc w:val="left"/>
              <w:rPr/>
            </w:pPr>
            <w:r>
              <w:rPr/>
              <w:t xml:space="preserve">Mali </w:t>
            </w:r>
          </w:p>
        </w:tc>
        <w:tc>
          <w:tcPr>
            <w:tcW w:w="631" w:type="dxa"/>
            <w:tcBorders/>
            <w:vAlign w:val="center"/>
          </w:tcPr>
          <w:p>
            <w:pPr>
              <w:pStyle w:val="TableContents"/>
              <w:bidi w:val="0"/>
              <w:spacing w:before="0" w:after="283"/>
              <w:jc w:val="left"/>
              <w:rPr/>
            </w:pPr>
            <w:r>
              <w:rPr/>
              <w:t xml:space="preserve">2 -- 0 </w:t>
            </w:r>
          </w:p>
        </w:tc>
        <w:tc>
          <w:tcPr>
            <w:tcW w:w="1141" w:type="dxa"/>
            <w:tcBorders/>
            <w:vAlign w:val="center"/>
          </w:tcPr>
          <w:p>
            <w:pPr>
              <w:pStyle w:val="TableContents"/>
              <w:bidi w:val="0"/>
              <w:spacing w:before="0" w:after="283"/>
              <w:jc w:val="left"/>
              <w:rPr/>
            </w:pPr>
            <w:r>
              <w:rPr/>
              <w:t xml:space="preserve">Ghana Rangaistuspotkukilpailu: 8 -- 7 </w:t>
            </w:r>
          </w:p>
        </w:tc>
      </w:tr>
      <w:tr>
        <w:trPr/>
        <w:tc>
          <w:tcPr>
            <w:tcW w:w="1201"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2013 Yksityiskohdat </w:t>
            </w:r>
          </w:p>
        </w:tc>
        <w:tc>
          <w:tcPr>
            <w:tcW w:w="1321" w:type="dxa"/>
            <w:tcBorders/>
            <w:vAlign w:val="center"/>
          </w:tcPr>
          <w:p>
            <w:pPr>
              <w:pStyle w:val="TableContents"/>
              <w:bidi w:val="0"/>
              <w:spacing w:before="0" w:after="283"/>
              <w:jc w:val="left"/>
              <w:rPr/>
            </w:pPr>
            <w:r>
              <w:rPr/>
              <w:t xml:space="preserve">Etelä-Afrikka </w:t>
            </w:r>
          </w:p>
        </w:tc>
        <w:tc>
          <w:tcPr>
            <w:tcW w:w="781" w:type="dxa"/>
            <w:tcBorders/>
            <w:vAlign w:val="center"/>
          </w:tcPr>
          <w:p>
            <w:pPr>
              <w:pStyle w:val="TableContents"/>
              <w:bidi w:val="0"/>
              <w:spacing w:before="0" w:after="283"/>
              <w:jc w:val="left"/>
              <w:rPr/>
            </w:pPr>
            <w:r>
              <w:rPr/>
              <w:t xml:space="preserve">16 </w:t>
            </w:r>
          </w:p>
        </w:tc>
        <w:tc>
          <w:tcPr>
            <w:tcW w:w="1696" w:type="dxa"/>
            <w:tcBorders/>
            <w:vAlign w:val="center"/>
          </w:tcPr>
          <w:p>
            <w:pPr>
              <w:pStyle w:val="TableContents"/>
              <w:bidi w:val="0"/>
              <w:spacing w:before="0" w:after="283"/>
              <w:jc w:val="left"/>
              <w:rPr/>
            </w:pPr>
            <w:r>
              <w:rPr/>
              <w:t xml:space="preserve">Nigeria </w:t>
            </w:r>
          </w:p>
        </w:tc>
        <w:tc>
          <w:tcPr>
            <w:tcW w:w="826" w:type="dxa"/>
            <w:tcBorders/>
            <w:vAlign w:val="center"/>
          </w:tcPr>
          <w:p>
            <w:pPr>
              <w:pStyle w:val="TableContents"/>
              <w:bidi w:val="0"/>
              <w:spacing w:before="0" w:after="283"/>
              <w:jc w:val="left"/>
              <w:rPr/>
            </w:pPr>
            <w:r>
              <w:rPr/>
              <w:t xml:space="preserve">1 -- 0 </w:t>
            </w:r>
          </w:p>
        </w:tc>
        <w:tc>
          <w:tcPr>
            <w:tcW w:w="1096" w:type="dxa"/>
            <w:tcBorders/>
            <w:vAlign w:val="center"/>
          </w:tcPr>
          <w:p>
            <w:pPr>
              <w:pStyle w:val="TableContents"/>
              <w:bidi w:val="0"/>
              <w:spacing w:before="0" w:after="283"/>
              <w:jc w:val="left"/>
              <w:rPr/>
            </w:pPr>
            <w:r>
              <w:rPr/>
              <w:t xml:space="preserve">Burkina Faso </w:t>
            </w:r>
          </w:p>
        </w:tc>
        <w:tc>
          <w:tcPr>
            <w:tcW w:w="1096" w:type="dxa"/>
            <w:tcBorders/>
            <w:vAlign w:val="center"/>
          </w:tcPr>
          <w:p>
            <w:pPr>
              <w:pStyle w:val="TableContents"/>
              <w:bidi w:val="0"/>
              <w:spacing w:before="0" w:after="283"/>
              <w:jc w:val="left"/>
              <w:rPr/>
            </w:pPr>
            <w:r>
              <w:rPr/>
              <w:t xml:space="preserve">Mali </w:t>
            </w:r>
          </w:p>
        </w:tc>
        <w:tc>
          <w:tcPr>
            <w:tcW w:w="631" w:type="dxa"/>
            <w:tcBorders/>
            <w:vAlign w:val="center"/>
          </w:tcPr>
          <w:p>
            <w:pPr>
              <w:pStyle w:val="TableContents"/>
              <w:bidi w:val="0"/>
              <w:spacing w:before="0" w:after="283"/>
              <w:jc w:val="left"/>
              <w:rPr/>
            </w:pPr>
            <w:r>
              <w:rPr/>
              <w:t xml:space="preserve">3 -- 1 </w:t>
            </w:r>
          </w:p>
        </w:tc>
        <w:tc>
          <w:tcPr>
            <w:tcW w:w="1141" w:type="dxa"/>
            <w:tcBorders/>
            <w:vAlign w:val="center"/>
          </w:tcPr>
          <w:p>
            <w:pPr>
              <w:pStyle w:val="TableContents"/>
              <w:bidi w:val="0"/>
              <w:spacing w:before="0" w:after="283"/>
              <w:jc w:val="left"/>
              <w:rPr/>
            </w:pPr>
            <w:r>
              <w:rPr/>
              <w:t xml:space="preserve">Ghana </w:t>
            </w:r>
          </w:p>
        </w:tc>
      </w:tr>
      <w:tr>
        <w:trPr/>
        <w:tc>
          <w:tcPr>
            <w:tcW w:w="120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2015 Yksityiskohdat </w:t>
            </w:r>
          </w:p>
        </w:tc>
        <w:tc>
          <w:tcPr>
            <w:tcW w:w="1321" w:type="dxa"/>
            <w:tcBorders/>
            <w:vAlign w:val="center"/>
          </w:tcPr>
          <w:p>
            <w:pPr>
              <w:pStyle w:val="TableContents"/>
              <w:bidi w:val="0"/>
              <w:spacing w:before="0" w:after="283"/>
              <w:jc w:val="left"/>
              <w:rPr/>
            </w:pPr>
            <w:r>
              <w:rPr/>
              <w:t xml:space="preserve">Päiväntasaajan Guinea </w:t>
            </w:r>
          </w:p>
        </w:tc>
        <w:tc>
          <w:tcPr>
            <w:tcW w:w="781" w:type="dxa"/>
            <w:tcBorders/>
            <w:vAlign w:val="center"/>
          </w:tcPr>
          <w:p>
            <w:pPr>
              <w:pStyle w:val="TableContents"/>
              <w:bidi w:val="0"/>
              <w:spacing w:before="0" w:after="283"/>
              <w:jc w:val="left"/>
              <w:rPr/>
            </w:pPr>
            <w:r>
              <w:rPr/>
              <w:t xml:space="preserve">16 </w:t>
            </w:r>
          </w:p>
        </w:tc>
        <w:tc>
          <w:tcPr>
            <w:tcW w:w="1696" w:type="dxa"/>
            <w:tcBorders/>
            <w:vAlign w:val="center"/>
          </w:tcPr>
          <w:p>
            <w:pPr>
              <w:pStyle w:val="TableContents"/>
              <w:bidi w:val="0"/>
              <w:spacing w:before="0" w:after="283"/>
              <w:jc w:val="left"/>
              <w:rPr/>
            </w:pPr>
            <w:r>
              <w:rPr/>
              <w:t xml:space="preserve">Norsunluurannikko </w:t>
            </w:r>
          </w:p>
        </w:tc>
        <w:tc>
          <w:tcPr>
            <w:tcW w:w="826" w:type="dxa"/>
            <w:tcBorders/>
            <w:vAlign w:val="center"/>
          </w:tcPr>
          <w:p>
            <w:pPr>
              <w:pStyle w:val="TableContents"/>
              <w:bidi w:val="0"/>
              <w:spacing w:before="0" w:after="283"/>
              <w:jc w:val="left"/>
              <w:rPr/>
            </w:pPr>
            <w:r>
              <w:rPr/>
              <w:t xml:space="preserve">0 -- 0 (a.e.t.) </w:t>
            </w:r>
          </w:p>
        </w:tc>
        <w:tc>
          <w:tcPr>
            <w:tcW w:w="1096" w:type="dxa"/>
            <w:tcBorders/>
            <w:vAlign w:val="center"/>
          </w:tcPr>
          <w:p>
            <w:pPr>
              <w:pStyle w:val="TableContents"/>
              <w:bidi w:val="0"/>
              <w:spacing w:before="0" w:after="283"/>
              <w:jc w:val="left"/>
              <w:rPr/>
            </w:pPr>
            <w:r>
              <w:rPr/>
              <w:t xml:space="preserve">Ghana </w:t>
            </w:r>
          </w:p>
        </w:tc>
        <w:tc>
          <w:tcPr>
            <w:tcW w:w="1096" w:type="dxa"/>
            <w:tcBorders/>
            <w:vAlign w:val="center"/>
          </w:tcPr>
          <w:p>
            <w:pPr>
              <w:pStyle w:val="TableContents"/>
              <w:bidi w:val="0"/>
              <w:spacing w:before="0" w:after="283"/>
              <w:jc w:val="left"/>
              <w:rPr/>
            </w:pPr>
            <w:r>
              <w:rPr/>
              <w:t xml:space="preserve">Kongon demokraattinen tasavalta </w:t>
            </w:r>
          </w:p>
        </w:tc>
        <w:tc>
          <w:tcPr>
            <w:tcW w:w="631" w:type="dxa"/>
            <w:tcBorders/>
            <w:vAlign w:val="center"/>
          </w:tcPr>
          <w:p>
            <w:pPr>
              <w:pStyle w:val="TableContents"/>
              <w:bidi w:val="0"/>
              <w:spacing w:before="0" w:after="283"/>
              <w:jc w:val="left"/>
              <w:rPr/>
            </w:pPr>
            <w:r>
              <w:rPr/>
              <w:t xml:space="preserve">0 -- 0 (a.e.t.) </w:t>
            </w:r>
          </w:p>
        </w:tc>
        <w:tc>
          <w:tcPr>
            <w:tcW w:w="1141" w:type="dxa"/>
            <w:tcBorders/>
            <w:vAlign w:val="center"/>
          </w:tcPr>
          <w:p>
            <w:pPr>
              <w:pStyle w:val="TableContents"/>
              <w:bidi w:val="0"/>
              <w:spacing w:before="0" w:after="283"/>
              <w:jc w:val="left"/>
              <w:rPr/>
            </w:pPr>
            <w:r>
              <w:rPr/>
              <w:t xml:space="preserve">Päiväntasaajan Guinea Rangaistuslaukauskilpailu: 9 -- 8 Rangaistuslaukauskilpailu: 4 -- 2 </w:t>
            </w:r>
          </w:p>
        </w:tc>
      </w:tr>
      <w:tr>
        <w:trPr/>
        <w:tc>
          <w:tcPr>
            <w:tcW w:w="1201"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2017 Yksityiskohdat </w:t>
            </w:r>
          </w:p>
        </w:tc>
        <w:tc>
          <w:tcPr>
            <w:tcW w:w="1321" w:type="dxa"/>
            <w:tcBorders/>
            <w:vAlign w:val="center"/>
          </w:tcPr>
          <w:p>
            <w:pPr>
              <w:pStyle w:val="TableContents"/>
              <w:bidi w:val="0"/>
              <w:spacing w:before="0" w:after="283"/>
              <w:jc w:val="left"/>
              <w:rPr/>
            </w:pPr>
            <w:r>
              <w:rPr/>
              <w:t xml:space="preserve">Gabon </w:t>
            </w:r>
          </w:p>
        </w:tc>
        <w:tc>
          <w:tcPr>
            <w:tcW w:w="781" w:type="dxa"/>
            <w:tcBorders/>
            <w:vAlign w:val="center"/>
          </w:tcPr>
          <w:p>
            <w:pPr>
              <w:pStyle w:val="TableContents"/>
              <w:bidi w:val="0"/>
              <w:spacing w:before="0" w:after="283"/>
              <w:jc w:val="left"/>
              <w:rPr/>
            </w:pPr>
            <w:r>
              <w:rPr/>
              <w:t xml:space="preserve">16 </w:t>
            </w:r>
          </w:p>
        </w:tc>
        <w:tc>
          <w:tcPr>
            <w:tcW w:w="1696" w:type="dxa"/>
            <w:tcBorders/>
            <w:vAlign w:val="center"/>
          </w:tcPr>
          <w:p>
            <w:pPr>
              <w:pStyle w:val="TableContents"/>
              <w:bidi w:val="0"/>
              <w:spacing w:before="0" w:after="283"/>
              <w:jc w:val="left"/>
              <w:rPr/>
            </w:pPr>
            <w:r>
              <w:rPr/>
              <w:t xml:space="preserve">Kamerun </w:t>
            </w:r>
          </w:p>
        </w:tc>
        <w:tc>
          <w:tcPr>
            <w:tcW w:w="826" w:type="dxa"/>
            <w:tcBorders/>
            <w:vAlign w:val="center"/>
          </w:tcPr>
          <w:p>
            <w:pPr>
              <w:pStyle w:val="TableContents"/>
              <w:bidi w:val="0"/>
              <w:spacing w:before="0" w:after="283"/>
              <w:jc w:val="left"/>
              <w:rPr/>
            </w:pPr>
            <w:r>
              <w:rPr/>
              <w:t xml:space="preserve">2 -- 1 </w:t>
            </w:r>
          </w:p>
        </w:tc>
        <w:tc>
          <w:tcPr>
            <w:tcW w:w="1096" w:type="dxa"/>
            <w:tcBorders/>
            <w:vAlign w:val="center"/>
          </w:tcPr>
          <w:p>
            <w:pPr>
              <w:pStyle w:val="TableContents"/>
              <w:bidi w:val="0"/>
              <w:spacing w:before="0" w:after="283"/>
              <w:jc w:val="left"/>
              <w:rPr/>
            </w:pPr>
            <w:r>
              <w:rPr/>
              <w:t xml:space="preserve">Egypti </w:t>
            </w:r>
          </w:p>
        </w:tc>
        <w:tc>
          <w:tcPr>
            <w:tcW w:w="1096" w:type="dxa"/>
            <w:tcBorders/>
            <w:vAlign w:val="center"/>
          </w:tcPr>
          <w:p>
            <w:pPr>
              <w:pStyle w:val="TableContents"/>
              <w:bidi w:val="0"/>
              <w:spacing w:before="0" w:after="283"/>
              <w:jc w:val="left"/>
              <w:rPr/>
            </w:pPr>
            <w:r>
              <w:rPr/>
              <w:t xml:space="preserve">Burkina Faso </w:t>
            </w:r>
          </w:p>
        </w:tc>
        <w:tc>
          <w:tcPr>
            <w:tcW w:w="631" w:type="dxa"/>
            <w:tcBorders/>
            <w:vAlign w:val="center"/>
          </w:tcPr>
          <w:p>
            <w:pPr>
              <w:pStyle w:val="TableContents"/>
              <w:bidi w:val="0"/>
              <w:spacing w:before="0" w:after="283"/>
              <w:jc w:val="left"/>
              <w:rPr/>
            </w:pPr>
            <w:r>
              <w:rPr/>
              <w:t xml:space="preserve">1 -- 0 </w:t>
            </w:r>
          </w:p>
        </w:tc>
        <w:tc>
          <w:tcPr>
            <w:tcW w:w="1141" w:type="dxa"/>
            <w:tcBorders/>
            <w:vAlign w:val="center"/>
          </w:tcPr>
          <w:p>
            <w:pPr>
              <w:pStyle w:val="TableContents"/>
              <w:bidi w:val="0"/>
              <w:spacing w:before="0" w:after="283"/>
              <w:jc w:val="left"/>
              <w:rPr/>
            </w:pPr>
            <w:r>
              <w:rPr/>
              <w:t xml:space="preserve">Ghana </w:t>
            </w:r>
          </w:p>
        </w:tc>
      </w:tr>
      <w:tr>
        <w:trPr/>
        <w:tc>
          <w:tcPr>
            <w:tcW w:w="1201" w:type="dxa"/>
            <w:tcBorders/>
            <w:vAlign w:val="center"/>
          </w:tcPr>
          <w:p>
            <w:pPr>
              <w:pStyle w:val="TableContents"/>
              <w:bidi w:val="0"/>
              <w:spacing w:before="0" w:after="283"/>
              <w:jc w:val="left"/>
              <w:rPr/>
            </w:pPr>
            <w:r>
              <w:rPr/>
              <w:t xml:space="preserve">32 </w:t>
            </w:r>
          </w:p>
        </w:tc>
        <w:tc>
          <w:tcPr>
            <w:tcW w:w="766" w:type="dxa"/>
            <w:tcBorders/>
            <w:vAlign w:val="center"/>
          </w:tcPr>
          <w:p>
            <w:pPr>
              <w:pStyle w:val="TableContents"/>
              <w:bidi w:val="0"/>
              <w:spacing w:before="0" w:after="283"/>
              <w:jc w:val="left"/>
              <w:rPr/>
            </w:pPr>
            <w:r>
              <w:rPr/>
              <w:t xml:space="preserve">2019 Yksityiskohdat </w:t>
            </w:r>
          </w:p>
        </w:tc>
        <w:tc>
          <w:tcPr>
            <w:tcW w:w="1321" w:type="dxa"/>
            <w:tcBorders/>
            <w:vAlign w:val="center"/>
          </w:tcPr>
          <w:p>
            <w:pPr>
              <w:pStyle w:val="TableContents"/>
              <w:bidi w:val="0"/>
              <w:spacing w:before="0" w:after="283"/>
              <w:jc w:val="left"/>
              <w:rPr/>
            </w:pPr>
            <w:r>
              <w:rPr>
                <w:color w:val="6B8E23"/>
              </w:rPr>
              <w:t xml:space="preserve">Kameru</w:t>
            </w:r>
            <w:r>
              <w:rPr/>
              <w:t xml:space="preserve">n </w:t>
            </w:r>
          </w:p>
        </w:tc>
        <w:tc>
          <w:tcPr>
            <w:tcW w:w="781" w:type="dxa"/>
            <w:tcBorders/>
            <w:vAlign w:val="center"/>
          </w:tcPr>
          <w:p>
            <w:pPr>
              <w:pStyle w:val="TableContents"/>
              <w:bidi w:val="0"/>
              <w:spacing w:before="0" w:after="283"/>
              <w:jc w:val="left"/>
              <w:rPr/>
            </w:pPr>
            <w:r>
              <w:rPr/>
              <w:t xml:space="preserve">24 Soitetaan Soitetaan Soitetaan </w:t>
            </w:r>
          </w:p>
        </w:tc>
        <w:tc>
          <w:tcPr>
            <w:tcW w:w="648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2021 Yksityiskohdat </w:t>
            </w:r>
          </w:p>
        </w:tc>
        <w:tc>
          <w:tcPr>
            <w:tcW w:w="1321" w:type="dxa"/>
            <w:tcBorders/>
            <w:vAlign w:val="center"/>
          </w:tcPr>
          <w:p>
            <w:pPr>
              <w:pStyle w:val="TableContents"/>
              <w:bidi w:val="0"/>
              <w:spacing w:before="0" w:after="283"/>
              <w:jc w:val="left"/>
              <w:rPr/>
            </w:pPr>
            <w:r>
              <w:rPr/>
              <w:t xml:space="preserve">Norsunluurannikko </w:t>
            </w:r>
          </w:p>
        </w:tc>
        <w:tc>
          <w:tcPr>
            <w:tcW w:w="781" w:type="dxa"/>
            <w:tcBorders/>
            <w:vAlign w:val="center"/>
          </w:tcPr>
          <w:p>
            <w:pPr>
              <w:pStyle w:val="TableContents"/>
              <w:bidi w:val="0"/>
              <w:spacing w:before="0" w:after="283"/>
              <w:jc w:val="left"/>
              <w:rPr/>
            </w:pPr>
            <w:r>
              <w:rPr/>
              <w:t xml:space="preserve">TBD Pelataan Pelataan Pelataan </w:t>
            </w:r>
          </w:p>
        </w:tc>
        <w:tc>
          <w:tcPr>
            <w:tcW w:w="648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2023 Yksityiskohdat </w:t>
            </w:r>
          </w:p>
        </w:tc>
        <w:tc>
          <w:tcPr>
            <w:tcW w:w="1321" w:type="dxa"/>
            <w:tcBorders/>
            <w:vAlign w:val="center"/>
          </w:tcPr>
          <w:p>
            <w:pPr>
              <w:pStyle w:val="TableContents"/>
              <w:bidi w:val="0"/>
              <w:spacing w:before="0" w:after="283"/>
              <w:jc w:val="left"/>
              <w:rPr/>
            </w:pPr>
            <w:r>
              <w:rPr/>
              <w:t xml:space="preserve">Guinea </w:t>
            </w:r>
          </w:p>
        </w:tc>
        <w:tc>
          <w:tcPr>
            <w:tcW w:w="781" w:type="dxa"/>
            <w:tcBorders/>
            <w:vAlign w:val="center"/>
          </w:tcPr>
          <w:p>
            <w:pPr>
              <w:pStyle w:val="TableContents"/>
              <w:bidi w:val="0"/>
              <w:spacing w:before="0" w:after="283"/>
              <w:jc w:val="left"/>
              <w:rPr/>
            </w:pPr>
            <w:r>
              <w:rPr/>
              <w:t xml:space="preserve">TBD Pelataan Pelataan Pelataan </w:t>
            </w:r>
          </w:p>
        </w:tc>
        <w:tc>
          <w:tcPr>
            <w:tcW w:w="6486"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afrikan cup of nations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Ghana voitti viimeksi Afrikan cupin?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ghana voitti afrikan cup of nations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Vuodesta 2013 lähtien turnaus </w:t>
      </w:r>
      <w:r>
        <w:rPr>
          <w:color w:val="A9A9A9"/>
        </w:rPr>
        <w:t xml:space="preserve">järjestettiin parittomina vuosina, jotta </w:t>
      </w:r>
      <w:r>
        <w:rPr/>
        <w:t xml:space="preserve">se ei olisi päällekkäinen FIFA:n maailmanmestaruuskilpailujen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usein Afrikan cup of nations pelataan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Afrikan mestaruuskilpailut </w:t>
      </w:r>
    </w:p>
    <w:tbl>
      <w:tblPr>
        <w:tblW w:w="8252" w:type="dxa"/>
        <w:jc w:val="left"/>
        <w:tblInd w:w="0" w:type="dxa"/>
        <w:tblLayout w:type="fixed"/>
        <w:tblCellMar>
          <w:top w:w="28" w:type="dxa"/>
          <w:left w:w="28" w:type="dxa"/>
          <w:bottom w:w="28" w:type="dxa"/>
          <w:right w:w="28" w:type="dxa"/>
        </w:tblCellMar>
      </w:tblPr>
      <w:tblGrid>
        <w:gridCol w:w="2596"/>
        <w:gridCol w:w="5656"/>
      </w:tblGrid>
      <w:tr>
        <w:trPr/>
        <w:tc>
          <w:tcPr>
            <w:tcW w:w="2596" w:type="dxa"/>
            <w:tcBorders/>
            <w:vAlign w:val="center"/>
          </w:tcPr>
          <w:p>
            <w:pPr>
              <w:pStyle w:val="TableHeading"/>
              <w:suppressLineNumbers/>
              <w:bidi w:val="0"/>
              <w:spacing w:before="0" w:after="283"/>
              <w:jc w:val="center"/>
              <w:rPr/>
            </w:pPr>
            <w:r>
              <w:rPr/>
              <w:t xml:space="preserve">Perustettu </w:t>
            </w:r>
          </w:p>
        </w:tc>
        <w:tc>
          <w:tcPr>
            <w:tcW w:w="5656" w:type="dxa"/>
            <w:tcBorders/>
            <w:vAlign w:val="center"/>
          </w:tcPr>
          <w:p>
            <w:pPr>
              <w:pStyle w:val="TableContents"/>
              <w:bidi w:val="0"/>
              <w:spacing w:before="0" w:after="283"/>
              <w:jc w:val="left"/>
              <w:rPr/>
            </w:pPr>
            <w:r>
              <w:rPr/>
              <w:t xml:space="preserve">10 helmikuuta 1957; 61 vuotta sitten (1957-02-10) </w:t>
            </w:r>
          </w:p>
        </w:tc>
      </w:tr>
      <w:tr>
        <w:trPr/>
        <w:tc>
          <w:tcPr>
            <w:tcW w:w="2596" w:type="dxa"/>
            <w:tcBorders/>
            <w:vAlign w:val="center"/>
          </w:tcPr>
          <w:p>
            <w:pPr>
              <w:pStyle w:val="TableHeading"/>
              <w:suppressLineNumbers/>
              <w:bidi w:val="0"/>
              <w:spacing w:before="0" w:after="283"/>
              <w:jc w:val="center"/>
              <w:rPr/>
            </w:pPr>
            <w:r>
              <w:rPr/>
              <w:t xml:space="preserve">Alue </w:t>
            </w:r>
          </w:p>
        </w:tc>
        <w:tc>
          <w:tcPr>
            <w:tcW w:w="5656" w:type="dxa"/>
            <w:tcBorders/>
            <w:vAlign w:val="center"/>
          </w:tcPr>
          <w:p>
            <w:pPr>
              <w:pStyle w:val="TableContents"/>
              <w:bidi w:val="0"/>
              <w:spacing w:before="0" w:after="283"/>
              <w:jc w:val="left"/>
              <w:rPr/>
            </w:pPr>
            <w:r>
              <w:rPr/>
              <w:t xml:space="preserve">Afrikka (CAF) </w:t>
            </w:r>
          </w:p>
        </w:tc>
      </w:tr>
      <w:tr>
        <w:trPr/>
        <w:tc>
          <w:tcPr>
            <w:tcW w:w="2596" w:type="dxa"/>
            <w:tcBorders/>
            <w:vAlign w:val="center"/>
          </w:tcPr>
          <w:p>
            <w:pPr>
              <w:pStyle w:val="TableHeading"/>
              <w:suppressLineNumbers/>
              <w:bidi w:val="0"/>
              <w:spacing w:before="0" w:after="283"/>
              <w:jc w:val="center"/>
              <w:rPr/>
            </w:pPr>
            <w:r>
              <w:rPr/>
              <w:t xml:space="preserve">Joukkueiden lukumäärä </w:t>
            </w:r>
          </w:p>
        </w:tc>
        <w:tc>
          <w:tcPr>
            <w:tcW w:w="5656" w:type="dxa"/>
            <w:tcBorders/>
            <w:vAlign w:val="center"/>
          </w:tcPr>
          <w:p>
            <w:pPr>
              <w:pStyle w:val="TableContents"/>
              <w:bidi w:val="0"/>
              <w:spacing w:before="0" w:after="283"/>
              <w:jc w:val="left"/>
              <w:rPr/>
            </w:pPr>
            <w:r>
              <w:rPr/>
              <w:t xml:space="preserve">24 (vuodesta 2019 alkaen) </w:t>
            </w:r>
          </w:p>
        </w:tc>
      </w:tr>
      <w:tr>
        <w:trPr/>
        <w:tc>
          <w:tcPr>
            <w:tcW w:w="2596" w:type="dxa"/>
            <w:tcBorders/>
            <w:vAlign w:val="center"/>
          </w:tcPr>
          <w:p>
            <w:pPr>
              <w:pStyle w:val="TableHeading"/>
              <w:suppressLineNumbers/>
              <w:bidi w:val="0"/>
              <w:spacing w:before="0" w:after="283"/>
              <w:jc w:val="center"/>
              <w:rPr/>
            </w:pPr>
            <w:r>
              <w:rPr/>
              <w:t xml:space="preserve">Aiheeseen liittyvät kilpailut </w:t>
            </w:r>
          </w:p>
        </w:tc>
        <w:tc>
          <w:tcPr>
            <w:tcW w:w="5656" w:type="dxa"/>
            <w:tcBorders/>
            <w:vAlign w:val="center"/>
          </w:tcPr>
          <w:p>
            <w:pPr>
              <w:pStyle w:val="TableContents"/>
              <w:bidi w:val="0"/>
              <w:spacing w:before="0" w:after="283"/>
              <w:jc w:val="left"/>
              <w:rPr/>
            </w:pPr>
            <w:r>
              <w:rPr/>
              <w:t xml:space="preserve">FIFA Confederations Cup </w:t>
            </w:r>
          </w:p>
        </w:tc>
      </w:tr>
      <w:tr>
        <w:trPr/>
        <w:tc>
          <w:tcPr>
            <w:tcW w:w="2596" w:type="dxa"/>
            <w:tcBorders/>
            <w:vAlign w:val="center"/>
          </w:tcPr>
          <w:p>
            <w:pPr>
              <w:pStyle w:val="TableHeading"/>
              <w:suppressLineNumbers/>
              <w:bidi w:val="0"/>
              <w:spacing w:before="0" w:after="283"/>
              <w:jc w:val="center"/>
              <w:rPr/>
            </w:pPr>
            <w:r>
              <w:rPr/>
              <w:t xml:space="preserve">Nykyiset mestarit </w:t>
            </w:r>
          </w:p>
        </w:tc>
        <w:tc>
          <w:tcPr>
            <w:tcW w:w="5656" w:type="dxa"/>
            <w:tcBorders/>
            <w:vAlign w:val="center"/>
          </w:tcPr>
          <w:p>
            <w:pPr>
              <w:pStyle w:val="TableContents"/>
              <w:bidi w:val="0"/>
              <w:spacing w:before="0" w:after="283"/>
              <w:jc w:val="left"/>
              <w:rPr/>
            </w:pPr>
            <w:r>
              <w:rPr>
                <w:color w:val="A9A9A9"/>
              </w:rPr>
              <w:t xml:space="preserve">Kamerun </w:t>
            </w:r>
            <w:r>
              <w:rPr/>
              <w:t xml:space="preserve">(5. mestaruus) </w:t>
            </w:r>
          </w:p>
        </w:tc>
      </w:tr>
      <w:tr>
        <w:trPr/>
        <w:tc>
          <w:tcPr>
            <w:tcW w:w="2596" w:type="dxa"/>
            <w:tcBorders/>
            <w:vAlign w:val="center"/>
          </w:tcPr>
          <w:p>
            <w:pPr>
              <w:pStyle w:val="TableHeading"/>
              <w:suppressLineNumbers/>
              <w:bidi w:val="0"/>
              <w:spacing w:before="0" w:after="283"/>
              <w:jc w:val="center"/>
              <w:rPr/>
            </w:pPr>
            <w:r>
              <w:rPr/>
              <w:t xml:space="preserve">Menestynein joukkue (s) </w:t>
            </w:r>
          </w:p>
        </w:tc>
        <w:tc>
          <w:tcPr>
            <w:tcW w:w="5656" w:type="dxa"/>
            <w:tcBorders/>
            <w:vAlign w:val="center"/>
          </w:tcPr>
          <w:p>
            <w:pPr>
              <w:pStyle w:val="TableContents"/>
              <w:bidi w:val="0"/>
              <w:spacing w:before="0" w:after="283"/>
              <w:jc w:val="left"/>
              <w:rPr/>
            </w:pPr>
            <w:r>
              <w:rPr/>
              <w:t xml:space="preserve">Egypti (7 nimikettä) </w:t>
            </w:r>
          </w:p>
        </w:tc>
      </w:tr>
      <w:tr>
        <w:trPr/>
        <w:tc>
          <w:tcPr>
            <w:tcW w:w="2596" w:type="dxa"/>
            <w:tcBorders/>
            <w:vAlign w:val="center"/>
          </w:tcPr>
          <w:p>
            <w:pPr>
              <w:pStyle w:val="TableHeading"/>
              <w:suppressLineNumbers/>
              <w:bidi w:val="0"/>
              <w:spacing w:before="0" w:after="283"/>
              <w:jc w:val="center"/>
              <w:rPr/>
            </w:pPr>
            <w:r>
              <w:rPr/>
              <w:t xml:space="preserve">Verkkosivusto </w:t>
            </w:r>
          </w:p>
        </w:tc>
        <w:tc>
          <w:tcPr>
            <w:tcW w:w="5656" w:type="dxa"/>
            <w:tcBorders/>
            <w:vAlign w:val="center"/>
          </w:tcPr>
          <w:p>
            <w:pPr>
              <w:pStyle w:val="TableContents"/>
              <w:bidi w:val="0"/>
              <w:spacing w:before="0" w:after="283"/>
              <w:jc w:val="left"/>
              <w:rPr/>
            </w:pPr>
            <w:r>
              <w:rPr/>
              <w:t xml:space="preserve">Virallinen verkkosivusto 2019 Africa Cup of Nations -karsinnat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tämänhetkinen Afrikan maiden cupin mestari?</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225"/>
        <w:gridCol w:w="1483"/>
        <w:gridCol w:w="1775"/>
        <w:gridCol w:w="1034"/>
        <w:gridCol w:w="1258"/>
        <w:gridCol w:w="1258"/>
        <w:gridCol w:w="918"/>
        <w:gridCol w:w="1254"/>
      </w:tblGrid>
      <w:tr>
        <w:trPr/>
        <w:tc>
          <w:tcPr>
            <w:tcW w:w="1225" w:type="dxa"/>
            <w:tcBorders/>
            <w:vAlign w:val="center"/>
          </w:tcPr>
          <w:p>
            <w:pPr>
              <w:pStyle w:val="TableHeading"/>
              <w:suppressLineNumbers/>
              <w:bidi w:val="0"/>
              <w:spacing w:before="0" w:after="283"/>
              <w:jc w:val="center"/>
              <w:rPr/>
            </w:pPr>
            <w:r>
              <w:rPr/>
              <w:t xml:space="preserve">Vuosi </w:t>
            </w:r>
          </w:p>
        </w:tc>
        <w:tc>
          <w:tcPr>
            <w:tcW w:w="1483" w:type="dxa"/>
            <w:tcBorders/>
            <w:vAlign w:val="center"/>
          </w:tcPr>
          <w:p>
            <w:pPr>
              <w:pStyle w:val="TableHeading"/>
              <w:suppressLineNumbers/>
              <w:bidi w:val="0"/>
              <w:spacing w:before="0" w:after="283"/>
              <w:jc w:val="center"/>
              <w:rPr/>
            </w:pPr>
            <w:r>
              <w:rPr/>
              <w:t xml:space="preserve">Isäntämaa </w:t>
            </w:r>
          </w:p>
        </w:tc>
        <w:tc>
          <w:tcPr>
            <w:tcW w:w="1775" w:type="dxa"/>
            <w:tcBorders/>
            <w:vAlign w:val="center"/>
          </w:tcPr>
          <w:p>
            <w:pPr>
              <w:pStyle w:val="TableHeading"/>
              <w:bidi w:val="0"/>
              <w:spacing w:before="0" w:after="283"/>
              <w:rPr>
                <w:sz w:val="4"/>
                <w:szCs w:val="4"/>
              </w:rPr>
            </w:pPr>
            <w:r>
              <w:rPr>
                <w:sz w:val="4"/>
                <w:szCs w:val="4"/>
              </w:rPr>
              <w:t xml:space="preserve">Lopullinen </w:t>
            </w:r>
          </w:p>
        </w:tc>
        <w:tc>
          <w:tcPr>
            <w:tcW w:w="1034" w:type="dxa"/>
            <w:tcBorders/>
            <w:vAlign w:val="center"/>
          </w:tcPr>
          <w:p>
            <w:pPr>
              <w:pStyle w:val="TableHeading"/>
              <w:bidi w:val="0"/>
              <w:spacing w:before="0" w:after="283"/>
              <w:rPr>
                <w:sz w:val="4"/>
                <w:szCs w:val="4"/>
              </w:rPr>
            </w:pPr>
            <w:r>
              <w:rPr>
                <w:sz w:val="4"/>
                <w:szCs w:val="4"/>
              </w:rPr>
              <w:t xml:space="preserve">Kolmas sija </w:t>
            </w:r>
          </w:p>
        </w:tc>
        <w:tc>
          <w:tcPr>
            <w:tcW w:w="1258" w:type="dxa"/>
            <w:tcBorders/>
          </w:tcPr>
          <w:p>
            <w:pPr>
              <w:pStyle w:val="TableContents"/>
              <w:bidi w:val="0"/>
              <w:spacing w:before="0" w:after="283"/>
              <w:jc w:val="left"/>
              <w:rPr>
                <w:sz w:val="4"/>
                <w:szCs w:val="4"/>
              </w:rPr>
            </w:pPr>
            <w:r>
              <w:rPr>
                <w:sz w:val="4"/>
                <w:szCs w:val="4"/>
              </w:rPr>
            </w:r>
          </w:p>
        </w:tc>
        <w:tc>
          <w:tcPr>
            <w:tcW w:w="1258" w:type="dxa"/>
            <w:tcBorders/>
          </w:tcPr>
          <w:p>
            <w:pPr>
              <w:pStyle w:val="TableContents"/>
              <w:bidi w:val="0"/>
              <w:spacing w:before="0" w:after="283"/>
              <w:jc w:val="left"/>
              <w:rPr>
                <w:sz w:val="4"/>
                <w:szCs w:val="4"/>
              </w:rPr>
            </w:pPr>
            <w:r>
              <w:rPr>
                <w:sz w:val="4"/>
                <w:szCs w:val="4"/>
              </w:rPr>
            </w:r>
          </w:p>
        </w:tc>
        <w:tc>
          <w:tcPr>
            <w:tcW w:w="918" w:type="dxa"/>
            <w:tcBorders/>
          </w:tcPr>
          <w:p>
            <w:pPr>
              <w:pStyle w:val="TableContents"/>
              <w:bidi w:val="0"/>
              <w:spacing w:before="0" w:after="283"/>
              <w:jc w:val="left"/>
              <w:rPr>
                <w:sz w:val="4"/>
                <w:szCs w:val="4"/>
              </w:rPr>
            </w:pPr>
            <w:r>
              <w:rPr>
                <w:sz w:val="4"/>
                <w:szCs w:val="4"/>
              </w:rPr>
            </w:r>
          </w:p>
        </w:tc>
        <w:tc>
          <w:tcPr>
            <w:tcW w:w="1254" w:type="dxa"/>
            <w:tcBorders/>
          </w:tcPr>
          <w:p>
            <w:pPr>
              <w:pStyle w:val="TableContents"/>
              <w:bidi w:val="0"/>
              <w:spacing w:before="0" w:after="283"/>
              <w:jc w:val="left"/>
              <w:rPr>
                <w:sz w:val="4"/>
                <w:szCs w:val="4"/>
              </w:rPr>
            </w:pPr>
            <w:r>
              <w:rPr>
                <w:sz w:val="4"/>
                <w:szCs w:val="4"/>
              </w:rPr>
            </w:r>
          </w:p>
        </w:tc>
      </w:tr>
      <w:tr>
        <w:trPr/>
        <w:tc>
          <w:tcPr>
            <w:tcW w:w="1225" w:type="dxa"/>
            <w:tcBorders/>
            <w:vAlign w:val="center"/>
          </w:tcPr>
          <w:p>
            <w:pPr>
              <w:pStyle w:val="TableHeading"/>
              <w:suppressLineNumbers/>
              <w:bidi w:val="0"/>
              <w:spacing w:before="0" w:after="283"/>
              <w:jc w:val="center"/>
              <w:rPr/>
            </w:pPr>
            <w:r>
              <w:rPr/>
              <w:t xml:space="preserve">Mestari </w:t>
            </w:r>
          </w:p>
        </w:tc>
        <w:tc>
          <w:tcPr>
            <w:tcW w:w="1483" w:type="dxa"/>
            <w:tcBorders/>
            <w:vAlign w:val="center"/>
          </w:tcPr>
          <w:p>
            <w:pPr>
              <w:pStyle w:val="TableHeading"/>
              <w:suppressLineNumbers/>
              <w:bidi w:val="0"/>
              <w:spacing w:before="0" w:after="283"/>
              <w:jc w:val="center"/>
              <w:rPr/>
            </w:pPr>
            <w:r>
              <w:rPr/>
              <w:t xml:space="preserve">Pisteet </w:t>
            </w:r>
          </w:p>
        </w:tc>
        <w:tc>
          <w:tcPr>
            <w:tcW w:w="1775" w:type="dxa"/>
            <w:tcBorders/>
            <w:vAlign w:val="center"/>
          </w:tcPr>
          <w:p>
            <w:pPr>
              <w:pStyle w:val="TableHeading"/>
              <w:suppressLineNumbers/>
              <w:bidi w:val="0"/>
              <w:spacing w:before="0" w:after="283"/>
              <w:jc w:val="center"/>
              <w:rPr/>
            </w:pPr>
            <w:r>
              <w:rPr/>
              <w:t xml:space="preserve">Toinen sija </w:t>
            </w:r>
          </w:p>
        </w:tc>
        <w:tc>
          <w:tcPr>
            <w:tcW w:w="1034" w:type="dxa"/>
            <w:tcBorders/>
          </w:tcPr>
          <w:p>
            <w:pPr>
              <w:pStyle w:val="TableContents"/>
              <w:bidi w:val="0"/>
              <w:spacing w:before="0" w:after="283"/>
              <w:jc w:val="left"/>
              <w:rPr>
                <w:sz w:val="4"/>
                <w:szCs w:val="4"/>
              </w:rPr>
            </w:pPr>
            <w:r>
              <w:rPr>
                <w:sz w:val="4"/>
                <w:szCs w:val="4"/>
              </w:rPr>
            </w:r>
          </w:p>
        </w:tc>
        <w:tc>
          <w:tcPr>
            <w:tcW w:w="1258" w:type="dxa"/>
            <w:tcBorders/>
          </w:tcPr>
          <w:p>
            <w:pPr>
              <w:pStyle w:val="TableContents"/>
              <w:bidi w:val="0"/>
              <w:spacing w:before="0" w:after="283"/>
              <w:jc w:val="left"/>
              <w:rPr>
                <w:sz w:val="4"/>
                <w:szCs w:val="4"/>
              </w:rPr>
            </w:pPr>
            <w:r>
              <w:rPr>
                <w:sz w:val="4"/>
                <w:szCs w:val="4"/>
              </w:rPr>
            </w:r>
          </w:p>
        </w:tc>
        <w:tc>
          <w:tcPr>
            <w:tcW w:w="1258" w:type="dxa"/>
            <w:tcBorders/>
          </w:tcPr>
          <w:p>
            <w:pPr>
              <w:pStyle w:val="TableContents"/>
              <w:bidi w:val="0"/>
              <w:spacing w:before="0" w:after="283"/>
              <w:jc w:val="left"/>
              <w:rPr>
                <w:sz w:val="4"/>
                <w:szCs w:val="4"/>
              </w:rPr>
            </w:pPr>
            <w:r>
              <w:rPr>
                <w:sz w:val="4"/>
                <w:szCs w:val="4"/>
              </w:rPr>
            </w:r>
          </w:p>
        </w:tc>
        <w:tc>
          <w:tcPr>
            <w:tcW w:w="918" w:type="dxa"/>
            <w:tcBorders/>
          </w:tcPr>
          <w:p>
            <w:pPr>
              <w:pStyle w:val="TableContents"/>
              <w:bidi w:val="0"/>
              <w:spacing w:before="0" w:after="283"/>
              <w:jc w:val="left"/>
              <w:rPr>
                <w:sz w:val="4"/>
                <w:szCs w:val="4"/>
              </w:rPr>
            </w:pPr>
            <w:r>
              <w:rPr>
                <w:sz w:val="4"/>
                <w:szCs w:val="4"/>
              </w:rPr>
            </w:r>
          </w:p>
        </w:tc>
        <w:tc>
          <w:tcPr>
            <w:tcW w:w="1254" w:type="dxa"/>
            <w:tcBorders/>
          </w:tcPr>
          <w:p>
            <w:pPr>
              <w:pStyle w:val="TableContents"/>
              <w:bidi w:val="0"/>
              <w:spacing w:before="0" w:after="283"/>
              <w:jc w:val="left"/>
              <w:rPr>
                <w:sz w:val="4"/>
                <w:szCs w:val="4"/>
              </w:rPr>
            </w:pPr>
            <w:r>
              <w:rPr>
                <w:sz w:val="4"/>
                <w:szCs w:val="4"/>
              </w:rPr>
            </w:r>
          </w:p>
        </w:tc>
      </w:tr>
      <w:tr>
        <w:trPr/>
        <w:tc>
          <w:tcPr>
            <w:tcW w:w="1225" w:type="dxa"/>
            <w:tcBorders/>
            <w:vAlign w:val="center"/>
          </w:tcPr>
          <w:p>
            <w:pPr>
              <w:pStyle w:val="TableContents"/>
              <w:bidi w:val="0"/>
              <w:spacing w:before="0" w:after="283"/>
              <w:jc w:val="left"/>
              <w:rPr/>
            </w:pPr>
            <w:r>
              <w:rPr/>
              <w:t xml:space="preserve">1957 Yksityiskohdat </w:t>
            </w:r>
          </w:p>
        </w:tc>
        <w:tc>
          <w:tcPr>
            <w:tcW w:w="1483" w:type="dxa"/>
            <w:tcBorders/>
            <w:vAlign w:val="center"/>
          </w:tcPr>
          <w:p>
            <w:pPr>
              <w:pStyle w:val="TableContents"/>
              <w:bidi w:val="0"/>
              <w:spacing w:before="0" w:after="283"/>
              <w:jc w:val="left"/>
              <w:rPr/>
            </w:pPr>
            <w:r>
              <w:rPr/>
              <w:t xml:space="preserve">Sudan </w:t>
            </w:r>
          </w:p>
        </w:tc>
        <w:tc>
          <w:tcPr>
            <w:tcW w:w="1775" w:type="dxa"/>
            <w:tcBorders/>
            <w:vAlign w:val="center"/>
          </w:tcPr>
          <w:p>
            <w:pPr>
              <w:pStyle w:val="TableContents"/>
              <w:bidi w:val="0"/>
              <w:spacing w:before="0" w:after="283"/>
              <w:jc w:val="left"/>
              <w:rPr/>
            </w:pPr>
            <w:r>
              <w:rPr/>
              <w:t xml:space="preserve">Egypti </w:t>
            </w:r>
          </w:p>
        </w:tc>
        <w:tc>
          <w:tcPr>
            <w:tcW w:w="1034" w:type="dxa"/>
            <w:tcBorders/>
            <w:vAlign w:val="center"/>
          </w:tcPr>
          <w:p>
            <w:pPr>
              <w:pStyle w:val="TableContents"/>
              <w:bidi w:val="0"/>
              <w:spacing w:before="0" w:after="283"/>
              <w:jc w:val="left"/>
              <w:rPr/>
            </w:pPr>
            <w:r>
              <w:rPr/>
              <w:t xml:space="preserve">4 -- 0 </w:t>
            </w:r>
          </w:p>
        </w:tc>
        <w:tc>
          <w:tcPr>
            <w:tcW w:w="1258" w:type="dxa"/>
            <w:tcBorders/>
            <w:vAlign w:val="center"/>
          </w:tcPr>
          <w:p>
            <w:pPr>
              <w:pStyle w:val="TableContents"/>
              <w:bidi w:val="0"/>
              <w:spacing w:before="0" w:after="283"/>
              <w:jc w:val="left"/>
              <w:rPr/>
            </w:pPr>
            <w:r>
              <w:rPr/>
              <w:t xml:space="preserve">Etiopia Sudan </w:t>
            </w:r>
          </w:p>
        </w:tc>
        <w:tc>
          <w:tcPr>
            <w:tcW w:w="1258" w:type="dxa"/>
            <w:tcBorders/>
          </w:tcPr>
          <w:p>
            <w:pPr>
              <w:pStyle w:val="TableContents"/>
              <w:bidi w:val="0"/>
              <w:spacing w:before="0" w:after="283"/>
              <w:jc w:val="left"/>
              <w:rPr>
                <w:sz w:val="4"/>
                <w:szCs w:val="4"/>
              </w:rPr>
            </w:pPr>
            <w:r>
              <w:rPr>
                <w:sz w:val="4"/>
                <w:szCs w:val="4"/>
              </w:rPr>
            </w:r>
          </w:p>
        </w:tc>
        <w:tc>
          <w:tcPr>
            <w:tcW w:w="918" w:type="dxa"/>
            <w:tcBorders/>
          </w:tcPr>
          <w:p>
            <w:pPr>
              <w:pStyle w:val="TableContents"/>
              <w:bidi w:val="0"/>
              <w:spacing w:before="0" w:after="283"/>
              <w:jc w:val="left"/>
              <w:rPr>
                <w:sz w:val="4"/>
                <w:szCs w:val="4"/>
              </w:rPr>
            </w:pPr>
            <w:r>
              <w:rPr>
                <w:sz w:val="4"/>
                <w:szCs w:val="4"/>
              </w:rPr>
            </w:r>
          </w:p>
        </w:tc>
        <w:tc>
          <w:tcPr>
            <w:tcW w:w="1254" w:type="dxa"/>
            <w:tcBorders/>
          </w:tcPr>
          <w:p>
            <w:pPr>
              <w:pStyle w:val="TableContents"/>
              <w:bidi w:val="0"/>
              <w:spacing w:before="0" w:after="283"/>
              <w:jc w:val="left"/>
              <w:rPr>
                <w:sz w:val="4"/>
                <w:szCs w:val="4"/>
              </w:rPr>
            </w:pPr>
            <w:r>
              <w:rPr>
                <w:sz w:val="4"/>
                <w:szCs w:val="4"/>
              </w:rPr>
            </w:r>
          </w:p>
        </w:tc>
      </w:tr>
      <w:tr>
        <w:trPr/>
        <w:tc>
          <w:tcPr>
            <w:tcW w:w="1225" w:type="dxa"/>
            <w:tcBorders/>
            <w:vAlign w:val="center"/>
          </w:tcPr>
          <w:p>
            <w:pPr>
              <w:pStyle w:val="TableContents"/>
              <w:bidi w:val="0"/>
              <w:spacing w:before="0" w:after="283"/>
              <w:jc w:val="left"/>
              <w:rPr/>
            </w:pPr>
            <w:r>
              <w:rPr/>
              <w:t xml:space="preserve">1959 Yksityiskohdat </w:t>
            </w:r>
          </w:p>
        </w:tc>
        <w:tc>
          <w:tcPr>
            <w:tcW w:w="1483" w:type="dxa"/>
            <w:tcBorders/>
            <w:vAlign w:val="center"/>
          </w:tcPr>
          <w:p>
            <w:pPr>
              <w:pStyle w:val="TableContents"/>
              <w:bidi w:val="0"/>
              <w:spacing w:before="0" w:after="283"/>
              <w:jc w:val="left"/>
              <w:rPr/>
            </w:pPr>
            <w:r>
              <w:rPr/>
              <w:t xml:space="preserve">Yhdistyneet arabitasavallat </w:t>
            </w:r>
          </w:p>
        </w:tc>
        <w:tc>
          <w:tcPr>
            <w:tcW w:w="1775" w:type="dxa"/>
            <w:tcBorders/>
            <w:vAlign w:val="center"/>
          </w:tcPr>
          <w:p>
            <w:pPr>
              <w:pStyle w:val="TableContents"/>
              <w:bidi w:val="0"/>
              <w:spacing w:before="0" w:after="283"/>
              <w:jc w:val="left"/>
              <w:rPr/>
            </w:pPr>
            <w:r>
              <w:rPr/>
              <w:t xml:space="preserve">Yhdistyneet arabitasavallat </w:t>
            </w:r>
          </w:p>
        </w:tc>
        <w:tc>
          <w:tcPr>
            <w:tcW w:w="1034" w:type="dxa"/>
            <w:tcBorders/>
            <w:vAlign w:val="center"/>
          </w:tcPr>
          <w:p>
            <w:pPr>
              <w:pStyle w:val="TableContents"/>
              <w:bidi w:val="0"/>
              <w:spacing w:before="0" w:after="283"/>
              <w:jc w:val="left"/>
              <w:rPr/>
            </w:pPr>
            <w:r>
              <w:rPr/>
              <w:t xml:space="preserve">n / a </w:t>
            </w:r>
          </w:p>
        </w:tc>
        <w:tc>
          <w:tcPr>
            <w:tcW w:w="1258" w:type="dxa"/>
            <w:tcBorders/>
            <w:vAlign w:val="center"/>
          </w:tcPr>
          <w:p>
            <w:pPr>
              <w:pStyle w:val="TableContents"/>
              <w:bidi w:val="0"/>
              <w:spacing w:before="0" w:after="283"/>
              <w:jc w:val="left"/>
              <w:rPr/>
            </w:pPr>
            <w:r>
              <w:rPr/>
              <w:t xml:space="preserve">Sudan Etiopia </w:t>
            </w:r>
          </w:p>
        </w:tc>
        <w:tc>
          <w:tcPr>
            <w:tcW w:w="1258" w:type="dxa"/>
            <w:tcBorders/>
          </w:tcPr>
          <w:p>
            <w:pPr>
              <w:pStyle w:val="TableContents"/>
              <w:bidi w:val="0"/>
              <w:spacing w:before="0" w:after="283"/>
              <w:jc w:val="left"/>
              <w:rPr>
                <w:sz w:val="4"/>
                <w:szCs w:val="4"/>
              </w:rPr>
            </w:pPr>
            <w:r>
              <w:rPr>
                <w:sz w:val="4"/>
                <w:szCs w:val="4"/>
              </w:rPr>
            </w:r>
          </w:p>
        </w:tc>
        <w:tc>
          <w:tcPr>
            <w:tcW w:w="918" w:type="dxa"/>
            <w:tcBorders/>
          </w:tcPr>
          <w:p>
            <w:pPr>
              <w:pStyle w:val="TableContents"/>
              <w:bidi w:val="0"/>
              <w:spacing w:before="0" w:after="283"/>
              <w:jc w:val="left"/>
              <w:rPr>
                <w:sz w:val="4"/>
                <w:szCs w:val="4"/>
              </w:rPr>
            </w:pPr>
            <w:r>
              <w:rPr>
                <w:sz w:val="4"/>
                <w:szCs w:val="4"/>
              </w:rPr>
            </w:r>
          </w:p>
        </w:tc>
        <w:tc>
          <w:tcPr>
            <w:tcW w:w="1254" w:type="dxa"/>
            <w:tcBorders/>
          </w:tcPr>
          <w:p>
            <w:pPr>
              <w:pStyle w:val="TableContents"/>
              <w:bidi w:val="0"/>
              <w:spacing w:before="0" w:after="283"/>
              <w:jc w:val="left"/>
              <w:rPr>
                <w:sz w:val="4"/>
                <w:szCs w:val="4"/>
              </w:rPr>
            </w:pPr>
            <w:r>
              <w:rPr>
                <w:sz w:val="4"/>
                <w:szCs w:val="4"/>
              </w:rPr>
            </w:r>
          </w:p>
        </w:tc>
      </w:tr>
      <w:tr>
        <w:trPr/>
        <w:tc>
          <w:tcPr>
            <w:tcW w:w="1225" w:type="dxa"/>
            <w:tcBorders/>
            <w:vAlign w:val="center"/>
          </w:tcPr>
          <w:p>
            <w:pPr>
              <w:pStyle w:val="TableHeading"/>
              <w:suppressLineNumbers/>
              <w:bidi w:val="0"/>
              <w:spacing w:before="0" w:after="283"/>
              <w:jc w:val="center"/>
              <w:rPr/>
            </w:pPr>
            <w:r>
              <w:rPr/>
              <w:t xml:space="preserve">Vuosi </w:t>
            </w:r>
          </w:p>
        </w:tc>
        <w:tc>
          <w:tcPr>
            <w:tcW w:w="1483" w:type="dxa"/>
            <w:tcBorders/>
            <w:vAlign w:val="center"/>
          </w:tcPr>
          <w:p>
            <w:pPr>
              <w:pStyle w:val="TableHeading"/>
              <w:suppressLineNumbers/>
              <w:bidi w:val="0"/>
              <w:spacing w:before="0" w:after="283"/>
              <w:jc w:val="center"/>
              <w:rPr/>
            </w:pPr>
            <w:r>
              <w:rPr/>
              <w:t xml:space="preserve">Isäntämaa </w:t>
            </w:r>
          </w:p>
        </w:tc>
        <w:tc>
          <w:tcPr>
            <w:tcW w:w="1775" w:type="dxa"/>
            <w:tcBorders/>
            <w:vAlign w:val="center"/>
          </w:tcPr>
          <w:p>
            <w:pPr>
              <w:pStyle w:val="TableHeading"/>
              <w:bidi w:val="0"/>
              <w:spacing w:before="0" w:after="283"/>
              <w:rPr>
                <w:sz w:val="4"/>
                <w:szCs w:val="4"/>
              </w:rPr>
            </w:pPr>
            <w:r>
              <w:rPr>
                <w:sz w:val="4"/>
                <w:szCs w:val="4"/>
              </w:rPr>
              <w:t xml:space="preserve">Lopullinen </w:t>
            </w:r>
          </w:p>
        </w:tc>
        <w:tc>
          <w:tcPr>
            <w:tcW w:w="1034" w:type="dxa"/>
            <w:tcBorders/>
            <w:vAlign w:val="center"/>
          </w:tcPr>
          <w:p>
            <w:pPr>
              <w:pStyle w:val="TableHeading"/>
              <w:bidi w:val="0"/>
              <w:spacing w:before="0" w:after="283"/>
              <w:rPr>
                <w:sz w:val="4"/>
                <w:szCs w:val="4"/>
              </w:rPr>
            </w:pPr>
            <w:r>
              <w:rPr>
                <w:sz w:val="4"/>
                <w:szCs w:val="4"/>
              </w:rPr>
              <w:t xml:space="preserve">Kolmannen sijan ottelu </w:t>
            </w:r>
          </w:p>
        </w:tc>
        <w:tc>
          <w:tcPr>
            <w:tcW w:w="1258" w:type="dxa"/>
            <w:tcBorders/>
          </w:tcPr>
          <w:p>
            <w:pPr>
              <w:pStyle w:val="TableContents"/>
              <w:bidi w:val="0"/>
              <w:spacing w:before="0" w:after="283"/>
              <w:jc w:val="left"/>
              <w:rPr>
                <w:sz w:val="4"/>
                <w:szCs w:val="4"/>
              </w:rPr>
            </w:pPr>
            <w:r>
              <w:rPr>
                <w:sz w:val="4"/>
                <w:szCs w:val="4"/>
              </w:rPr>
            </w:r>
          </w:p>
        </w:tc>
        <w:tc>
          <w:tcPr>
            <w:tcW w:w="1258" w:type="dxa"/>
            <w:tcBorders/>
          </w:tcPr>
          <w:p>
            <w:pPr>
              <w:pStyle w:val="TableContents"/>
              <w:bidi w:val="0"/>
              <w:spacing w:before="0" w:after="283"/>
              <w:jc w:val="left"/>
              <w:rPr>
                <w:sz w:val="4"/>
                <w:szCs w:val="4"/>
              </w:rPr>
            </w:pPr>
            <w:r>
              <w:rPr>
                <w:sz w:val="4"/>
                <w:szCs w:val="4"/>
              </w:rPr>
            </w:r>
          </w:p>
        </w:tc>
        <w:tc>
          <w:tcPr>
            <w:tcW w:w="918" w:type="dxa"/>
            <w:tcBorders/>
          </w:tcPr>
          <w:p>
            <w:pPr>
              <w:pStyle w:val="TableContents"/>
              <w:bidi w:val="0"/>
              <w:spacing w:before="0" w:after="283"/>
              <w:jc w:val="left"/>
              <w:rPr>
                <w:sz w:val="4"/>
                <w:szCs w:val="4"/>
              </w:rPr>
            </w:pPr>
            <w:r>
              <w:rPr>
                <w:sz w:val="4"/>
                <w:szCs w:val="4"/>
              </w:rPr>
            </w:r>
          </w:p>
        </w:tc>
        <w:tc>
          <w:tcPr>
            <w:tcW w:w="1254" w:type="dxa"/>
            <w:tcBorders/>
          </w:tcPr>
          <w:p>
            <w:pPr>
              <w:pStyle w:val="TableContents"/>
              <w:bidi w:val="0"/>
              <w:spacing w:before="0" w:after="283"/>
              <w:jc w:val="left"/>
              <w:rPr>
                <w:sz w:val="4"/>
                <w:szCs w:val="4"/>
              </w:rPr>
            </w:pPr>
            <w:r>
              <w:rPr>
                <w:sz w:val="4"/>
                <w:szCs w:val="4"/>
              </w:rPr>
            </w:r>
          </w:p>
        </w:tc>
      </w:tr>
      <w:tr>
        <w:trPr/>
        <w:tc>
          <w:tcPr>
            <w:tcW w:w="1225" w:type="dxa"/>
            <w:tcBorders/>
            <w:vAlign w:val="center"/>
          </w:tcPr>
          <w:p>
            <w:pPr>
              <w:pStyle w:val="TableHeading"/>
              <w:suppressLineNumbers/>
              <w:bidi w:val="0"/>
              <w:spacing w:before="0" w:after="283"/>
              <w:jc w:val="center"/>
              <w:rPr/>
            </w:pPr>
            <w:r>
              <w:rPr/>
              <w:t xml:space="preserve">Mestari </w:t>
            </w:r>
          </w:p>
        </w:tc>
        <w:tc>
          <w:tcPr>
            <w:tcW w:w="1483" w:type="dxa"/>
            <w:tcBorders/>
            <w:vAlign w:val="center"/>
          </w:tcPr>
          <w:p>
            <w:pPr>
              <w:pStyle w:val="TableHeading"/>
              <w:suppressLineNumbers/>
              <w:bidi w:val="0"/>
              <w:spacing w:before="0" w:after="283"/>
              <w:jc w:val="center"/>
              <w:rPr/>
            </w:pPr>
            <w:r>
              <w:rPr/>
              <w:t xml:space="preserve">Pisteet </w:t>
            </w:r>
          </w:p>
        </w:tc>
        <w:tc>
          <w:tcPr>
            <w:tcW w:w="1775" w:type="dxa"/>
            <w:tcBorders/>
            <w:vAlign w:val="center"/>
          </w:tcPr>
          <w:p>
            <w:pPr>
              <w:pStyle w:val="TableHeading"/>
              <w:suppressLineNumbers/>
              <w:bidi w:val="0"/>
              <w:spacing w:before="0" w:after="283"/>
              <w:jc w:val="center"/>
              <w:rPr/>
            </w:pPr>
            <w:r>
              <w:rPr/>
              <w:t xml:space="preserve">Toinen sija </w:t>
            </w:r>
          </w:p>
        </w:tc>
        <w:tc>
          <w:tcPr>
            <w:tcW w:w="1034" w:type="dxa"/>
            <w:tcBorders/>
            <w:vAlign w:val="center"/>
          </w:tcPr>
          <w:p>
            <w:pPr>
              <w:pStyle w:val="TableHeading"/>
              <w:suppressLineNumbers/>
              <w:bidi w:val="0"/>
              <w:spacing w:before="0" w:after="283"/>
              <w:jc w:val="center"/>
              <w:rPr/>
            </w:pPr>
            <w:r>
              <w:rPr/>
              <w:t xml:space="preserve">Kolmas sija </w:t>
            </w:r>
          </w:p>
        </w:tc>
        <w:tc>
          <w:tcPr>
            <w:tcW w:w="1258" w:type="dxa"/>
            <w:tcBorders/>
            <w:vAlign w:val="center"/>
          </w:tcPr>
          <w:p>
            <w:pPr>
              <w:pStyle w:val="TableHeading"/>
              <w:suppressLineNumbers/>
              <w:bidi w:val="0"/>
              <w:spacing w:before="0" w:after="283"/>
              <w:jc w:val="center"/>
              <w:rPr/>
            </w:pPr>
            <w:r>
              <w:rPr/>
              <w:t xml:space="preserve">Pisteet </w:t>
            </w:r>
          </w:p>
        </w:tc>
        <w:tc>
          <w:tcPr>
            <w:tcW w:w="1258" w:type="dxa"/>
            <w:tcBorders/>
            <w:vAlign w:val="center"/>
          </w:tcPr>
          <w:p>
            <w:pPr>
              <w:pStyle w:val="TableHeading"/>
              <w:suppressLineNumbers/>
              <w:bidi w:val="0"/>
              <w:spacing w:before="0" w:after="283"/>
              <w:jc w:val="center"/>
              <w:rPr/>
            </w:pPr>
            <w:r>
              <w:rPr/>
              <w:t xml:space="preserve">Neljäs sija </w:t>
            </w:r>
          </w:p>
        </w:tc>
        <w:tc>
          <w:tcPr>
            <w:tcW w:w="918" w:type="dxa"/>
            <w:tcBorders/>
          </w:tcPr>
          <w:p>
            <w:pPr>
              <w:pStyle w:val="TableContents"/>
              <w:bidi w:val="0"/>
              <w:spacing w:before="0" w:after="283"/>
              <w:jc w:val="left"/>
              <w:rPr>
                <w:sz w:val="4"/>
                <w:szCs w:val="4"/>
              </w:rPr>
            </w:pPr>
            <w:r>
              <w:rPr>
                <w:sz w:val="4"/>
                <w:szCs w:val="4"/>
              </w:rPr>
            </w:r>
          </w:p>
        </w:tc>
        <w:tc>
          <w:tcPr>
            <w:tcW w:w="1254" w:type="dxa"/>
            <w:tcBorders/>
          </w:tcPr>
          <w:p>
            <w:pPr>
              <w:pStyle w:val="TableContents"/>
              <w:bidi w:val="0"/>
              <w:spacing w:before="0" w:after="283"/>
              <w:jc w:val="left"/>
              <w:rPr>
                <w:sz w:val="4"/>
                <w:szCs w:val="4"/>
              </w:rPr>
            </w:pPr>
            <w:r>
              <w:rPr>
                <w:sz w:val="4"/>
                <w:szCs w:val="4"/>
              </w:rPr>
            </w:r>
          </w:p>
        </w:tc>
      </w:tr>
      <w:tr>
        <w:trPr/>
        <w:tc>
          <w:tcPr>
            <w:tcW w:w="1225" w:type="dxa"/>
            <w:tcBorders/>
            <w:vAlign w:val="center"/>
          </w:tcPr>
          <w:p>
            <w:pPr>
              <w:pStyle w:val="TableContents"/>
              <w:bidi w:val="0"/>
              <w:spacing w:before="0" w:after="283"/>
              <w:jc w:val="left"/>
              <w:rPr/>
            </w:pPr>
            <w:r>
              <w:rPr/>
              <w:t xml:space="preserve">1962 Yksityiskohdat </w:t>
            </w:r>
          </w:p>
        </w:tc>
        <w:tc>
          <w:tcPr>
            <w:tcW w:w="1483" w:type="dxa"/>
            <w:tcBorders/>
            <w:vAlign w:val="center"/>
          </w:tcPr>
          <w:p>
            <w:pPr>
              <w:pStyle w:val="TableContents"/>
              <w:bidi w:val="0"/>
              <w:spacing w:before="0" w:after="283"/>
              <w:jc w:val="left"/>
              <w:rPr/>
            </w:pPr>
            <w:r>
              <w:rPr/>
              <w:t xml:space="preserve">Etiopia </w:t>
            </w:r>
          </w:p>
        </w:tc>
        <w:tc>
          <w:tcPr>
            <w:tcW w:w="1775" w:type="dxa"/>
            <w:tcBorders/>
            <w:vAlign w:val="center"/>
          </w:tcPr>
          <w:p>
            <w:pPr>
              <w:pStyle w:val="TableContents"/>
              <w:bidi w:val="0"/>
              <w:spacing w:before="0" w:after="283"/>
              <w:jc w:val="left"/>
              <w:rPr/>
            </w:pPr>
            <w:r>
              <w:rPr/>
              <w:t xml:space="preserve">Etiopia </w:t>
            </w:r>
          </w:p>
        </w:tc>
        <w:tc>
          <w:tcPr>
            <w:tcW w:w="1034" w:type="dxa"/>
            <w:tcBorders/>
            <w:vAlign w:val="center"/>
          </w:tcPr>
          <w:p>
            <w:pPr>
              <w:pStyle w:val="TableContents"/>
              <w:bidi w:val="0"/>
              <w:spacing w:before="0" w:after="283"/>
              <w:jc w:val="left"/>
              <w:rPr/>
            </w:pPr>
            <w:r>
              <w:rPr/>
              <w:t xml:space="preserve">4 -- 2 (a.e.t.) </w:t>
            </w:r>
          </w:p>
        </w:tc>
        <w:tc>
          <w:tcPr>
            <w:tcW w:w="1258" w:type="dxa"/>
            <w:tcBorders/>
            <w:vAlign w:val="center"/>
          </w:tcPr>
          <w:p>
            <w:pPr>
              <w:pStyle w:val="TableContents"/>
              <w:bidi w:val="0"/>
              <w:spacing w:before="0" w:after="283"/>
              <w:jc w:val="left"/>
              <w:rPr/>
            </w:pPr>
            <w:r>
              <w:rPr/>
              <w:t xml:space="preserve">Yhdistyneet arabitasavallat </w:t>
            </w:r>
          </w:p>
        </w:tc>
        <w:tc>
          <w:tcPr>
            <w:tcW w:w="1258" w:type="dxa"/>
            <w:tcBorders/>
            <w:vAlign w:val="center"/>
          </w:tcPr>
          <w:p>
            <w:pPr>
              <w:pStyle w:val="TableContents"/>
              <w:bidi w:val="0"/>
              <w:spacing w:before="0" w:after="283"/>
              <w:jc w:val="left"/>
              <w:rPr/>
            </w:pPr>
            <w:r>
              <w:rPr/>
              <w:t xml:space="preserve">Tunisia </w:t>
            </w:r>
          </w:p>
        </w:tc>
        <w:tc>
          <w:tcPr>
            <w:tcW w:w="918" w:type="dxa"/>
            <w:tcBorders/>
            <w:vAlign w:val="center"/>
          </w:tcPr>
          <w:p>
            <w:pPr>
              <w:pStyle w:val="TableContents"/>
              <w:bidi w:val="0"/>
              <w:spacing w:before="0" w:after="283"/>
              <w:jc w:val="left"/>
              <w:rPr/>
            </w:pPr>
            <w:r>
              <w:rPr/>
              <w:t xml:space="preserve">3 -- 0 </w:t>
            </w:r>
          </w:p>
        </w:tc>
        <w:tc>
          <w:tcPr>
            <w:tcW w:w="1254" w:type="dxa"/>
            <w:tcBorders/>
            <w:vAlign w:val="center"/>
          </w:tcPr>
          <w:p>
            <w:pPr>
              <w:pStyle w:val="TableContents"/>
              <w:bidi w:val="0"/>
              <w:spacing w:before="0" w:after="283"/>
              <w:jc w:val="left"/>
              <w:rPr/>
            </w:pPr>
            <w:r>
              <w:rPr/>
              <w:t xml:space="preserve">Uganda </w:t>
            </w:r>
          </w:p>
        </w:tc>
      </w:tr>
      <w:tr>
        <w:trPr/>
        <w:tc>
          <w:tcPr>
            <w:tcW w:w="1225" w:type="dxa"/>
            <w:tcBorders/>
            <w:vAlign w:val="center"/>
          </w:tcPr>
          <w:p>
            <w:pPr>
              <w:pStyle w:val="TableContents"/>
              <w:bidi w:val="0"/>
              <w:spacing w:before="0" w:after="283"/>
              <w:jc w:val="left"/>
              <w:rPr/>
            </w:pPr>
            <w:r>
              <w:rPr/>
              <w:t xml:space="preserve">1963 Yksityiskohdat </w:t>
            </w:r>
          </w:p>
        </w:tc>
        <w:tc>
          <w:tcPr>
            <w:tcW w:w="1483" w:type="dxa"/>
            <w:tcBorders/>
            <w:vAlign w:val="center"/>
          </w:tcPr>
          <w:p>
            <w:pPr>
              <w:pStyle w:val="TableContents"/>
              <w:bidi w:val="0"/>
              <w:spacing w:before="0" w:after="283"/>
              <w:jc w:val="left"/>
              <w:rPr/>
            </w:pPr>
            <w:r>
              <w:rPr/>
              <w:t xml:space="preserve">Ghana </w:t>
            </w:r>
          </w:p>
        </w:tc>
        <w:tc>
          <w:tcPr>
            <w:tcW w:w="1775" w:type="dxa"/>
            <w:tcBorders/>
            <w:vAlign w:val="center"/>
          </w:tcPr>
          <w:p>
            <w:pPr>
              <w:pStyle w:val="TableContents"/>
              <w:bidi w:val="0"/>
              <w:spacing w:before="0" w:after="283"/>
              <w:jc w:val="left"/>
              <w:rPr/>
            </w:pPr>
            <w:r>
              <w:rPr/>
              <w:t xml:space="preserve">Ghana </w:t>
            </w:r>
          </w:p>
        </w:tc>
        <w:tc>
          <w:tcPr>
            <w:tcW w:w="1034" w:type="dxa"/>
            <w:tcBorders/>
            <w:vAlign w:val="center"/>
          </w:tcPr>
          <w:p>
            <w:pPr>
              <w:pStyle w:val="TableContents"/>
              <w:bidi w:val="0"/>
              <w:spacing w:before="0" w:after="283"/>
              <w:jc w:val="left"/>
              <w:rPr/>
            </w:pPr>
            <w:r>
              <w:rPr/>
              <w:t xml:space="preserve">3 -- 0 </w:t>
            </w:r>
          </w:p>
        </w:tc>
        <w:tc>
          <w:tcPr>
            <w:tcW w:w="1258" w:type="dxa"/>
            <w:tcBorders/>
            <w:vAlign w:val="center"/>
          </w:tcPr>
          <w:p>
            <w:pPr>
              <w:pStyle w:val="TableContents"/>
              <w:bidi w:val="0"/>
              <w:spacing w:before="0" w:after="283"/>
              <w:jc w:val="left"/>
              <w:rPr/>
            </w:pPr>
            <w:r>
              <w:rPr/>
              <w:t xml:space="preserve">Sudan </w:t>
            </w:r>
          </w:p>
        </w:tc>
        <w:tc>
          <w:tcPr>
            <w:tcW w:w="1258" w:type="dxa"/>
            <w:tcBorders/>
            <w:vAlign w:val="center"/>
          </w:tcPr>
          <w:p>
            <w:pPr>
              <w:pStyle w:val="TableContents"/>
              <w:bidi w:val="0"/>
              <w:spacing w:before="0" w:after="283"/>
              <w:jc w:val="left"/>
              <w:rPr/>
            </w:pPr>
            <w:r>
              <w:rPr/>
              <w:t xml:space="preserve">Yhdistyneet arabitasavallat </w:t>
            </w:r>
          </w:p>
        </w:tc>
        <w:tc>
          <w:tcPr>
            <w:tcW w:w="918" w:type="dxa"/>
            <w:tcBorders/>
            <w:vAlign w:val="center"/>
          </w:tcPr>
          <w:p>
            <w:pPr>
              <w:pStyle w:val="TableContents"/>
              <w:bidi w:val="0"/>
              <w:spacing w:before="0" w:after="283"/>
              <w:jc w:val="left"/>
              <w:rPr/>
            </w:pPr>
            <w:r>
              <w:rPr/>
              <w:t xml:space="preserve">3 -- 0 </w:t>
            </w:r>
          </w:p>
        </w:tc>
        <w:tc>
          <w:tcPr>
            <w:tcW w:w="1254" w:type="dxa"/>
            <w:tcBorders/>
            <w:vAlign w:val="center"/>
          </w:tcPr>
          <w:p>
            <w:pPr>
              <w:pStyle w:val="TableContents"/>
              <w:bidi w:val="0"/>
              <w:spacing w:before="0" w:after="283"/>
              <w:jc w:val="left"/>
              <w:rPr/>
            </w:pPr>
            <w:r>
              <w:rPr/>
              <w:t xml:space="preserve">Etiopia </w:t>
            </w:r>
          </w:p>
        </w:tc>
      </w:tr>
      <w:tr>
        <w:trPr/>
        <w:tc>
          <w:tcPr>
            <w:tcW w:w="1225" w:type="dxa"/>
            <w:tcBorders/>
            <w:vAlign w:val="center"/>
          </w:tcPr>
          <w:p>
            <w:pPr>
              <w:pStyle w:val="TableContents"/>
              <w:bidi w:val="0"/>
              <w:spacing w:before="0" w:after="283"/>
              <w:jc w:val="left"/>
              <w:rPr/>
            </w:pPr>
            <w:r>
              <w:rPr/>
              <w:t xml:space="preserve">1965 Yksityiskohdat </w:t>
            </w:r>
          </w:p>
        </w:tc>
        <w:tc>
          <w:tcPr>
            <w:tcW w:w="1483" w:type="dxa"/>
            <w:tcBorders/>
            <w:vAlign w:val="center"/>
          </w:tcPr>
          <w:p>
            <w:pPr>
              <w:pStyle w:val="TableContents"/>
              <w:bidi w:val="0"/>
              <w:spacing w:before="0" w:after="283"/>
              <w:jc w:val="left"/>
              <w:rPr/>
            </w:pPr>
            <w:r>
              <w:rPr/>
              <w:t xml:space="preserve">Tunisia </w:t>
            </w:r>
          </w:p>
        </w:tc>
        <w:tc>
          <w:tcPr>
            <w:tcW w:w="1775" w:type="dxa"/>
            <w:tcBorders/>
            <w:vAlign w:val="center"/>
          </w:tcPr>
          <w:p>
            <w:pPr>
              <w:pStyle w:val="TableContents"/>
              <w:bidi w:val="0"/>
              <w:spacing w:before="0" w:after="283"/>
              <w:jc w:val="left"/>
              <w:rPr/>
            </w:pPr>
            <w:r>
              <w:rPr/>
              <w:t xml:space="preserve">Ghana </w:t>
            </w:r>
          </w:p>
        </w:tc>
        <w:tc>
          <w:tcPr>
            <w:tcW w:w="1034" w:type="dxa"/>
            <w:tcBorders/>
            <w:vAlign w:val="center"/>
          </w:tcPr>
          <w:p>
            <w:pPr>
              <w:pStyle w:val="TableContents"/>
              <w:bidi w:val="0"/>
              <w:spacing w:before="0" w:after="283"/>
              <w:jc w:val="left"/>
              <w:rPr/>
            </w:pPr>
            <w:r>
              <w:rPr/>
              <w:t xml:space="preserve">3 -- 2 (a.e.t.) </w:t>
            </w:r>
          </w:p>
        </w:tc>
        <w:tc>
          <w:tcPr>
            <w:tcW w:w="1258" w:type="dxa"/>
            <w:tcBorders/>
            <w:vAlign w:val="center"/>
          </w:tcPr>
          <w:p>
            <w:pPr>
              <w:pStyle w:val="TableContents"/>
              <w:bidi w:val="0"/>
              <w:spacing w:before="0" w:after="283"/>
              <w:jc w:val="left"/>
              <w:rPr/>
            </w:pPr>
            <w:r>
              <w:rPr/>
              <w:t xml:space="preserve">Tunisia </w:t>
            </w:r>
          </w:p>
        </w:tc>
        <w:tc>
          <w:tcPr>
            <w:tcW w:w="1258" w:type="dxa"/>
            <w:tcBorders/>
            <w:vAlign w:val="center"/>
          </w:tcPr>
          <w:p>
            <w:pPr>
              <w:pStyle w:val="TableContents"/>
              <w:bidi w:val="0"/>
              <w:spacing w:before="0" w:after="283"/>
              <w:jc w:val="left"/>
              <w:rPr/>
            </w:pPr>
            <w:r>
              <w:rPr/>
              <w:t xml:space="preserve">Norsunluurannikko </w:t>
            </w:r>
          </w:p>
        </w:tc>
        <w:tc>
          <w:tcPr>
            <w:tcW w:w="918" w:type="dxa"/>
            <w:tcBorders/>
            <w:vAlign w:val="center"/>
          </w:tcPr>
          <w:p>
            <w:pPr>
              <w:pStyle w:val="TableContents"/>
              <w:bidi w:val="0"/>
              <w:spacing w:before="0" w:after="283"/>
              <w:jc w:val="left"/>
              <w:rPr/>
            </w:pPr>
            <w:r>
              <w:rPr/>
              <w:t xml:space="preserve">1 -- 0 </w:t>
            </w:r>
          </w:p>
        </w:tc>
        <w:tc>
          <w:tcPr>
            <w:tcW w:w="1254" w:type="dxa"/>
            <w:tcBorders/>
            <w:vAlign w:val="center"/>
          </w:tcPr>
          <w:p>
            <w:pPr>
              <w:pStyle w:val="TableContents"/>
              <w:bidi w:val="0"/>
              <w:spacing w:before="0" w:after="283"/>
              <w:jc w:val="left"/>
              <w:rPr/>
            </w:pPr>
            <w:r>
              <w:rPr/>
              <w:t xml:space="preserve">Senegal </w:t>
            </w:r>
          </w:p>
        </w:tc>
      </w:tr>
      <w:tr>
        <w:trPr/>
        <w:tc>
          <w:tcPr>
            <w:tcW w:w="1225" w:type="dxa"/>
            <w:tcBorders/>
            <w:vAlign w:val="center"/>
          </w:tcPr>
          <w:p>
            <w:pPr>
              <w:pStyle w:val="TableContents"/>
              <w:bidi w:val="0"/>
              <w:spacing w:before="0" w:after="283"/>
              <w:jc w:val="left"/>
              <w:rPr/>
            </w:pPr>
            <w:r>
              <w:rPr/>
              <w:t xml:space="preserve">1968 Yksityiskohdat </w:t>
            </w:r>
          </w:p>
        </w:tc>
        <w:tc>
          <w:tcPr>
            <w:tcW w:w="1483" w:type="dxa"/>
            <w:tcBorders/>
            <w:vAlign w:val="center"/>
          </w:tcPr>
          <w:p>
            <w:pPr>
              <w:pStyle w:val="TableContents"/>
              <w:bidi w:val="0"/>
              <w:spacing w:before="0" w:after="283"/>
              <w:jc w:val="left"/>
              <w:rPr/>
            </w:pPr>
            <w:r>
              <w:rPr/>
              <w:t xml:space="preserve">Etiopia </w:t>
            </w:r>
          </w:p>
        </w:tc>
        <w:tc>
          <w:tcPr>
            <w:tcW w:w="1775" w:type="dxa"/>
            <w:tcBorders/>
            <w:vAlign w:val="center"/>
          </w:tcPr>
          <w:p>
            <w:pPr>
              <w:pStyle w:val="TableContents"/>
              <w:bidi w:val="0"/>
              <w:spacing w:before="0" w:after="283"/>
              <w:jc w:val="left"/>
              <w:rPr/>
            </w:pPr>
            <w:r>
              <w:rPr/>
              <w:t xml:space="preserve">Kongo-Kinshasa </w:t>
            </w:r>
          </w:p>
        </w:tc>
        <w:tc>
          <w:tcPr>
            <w:tcW w:w="1034" w:type="dxa"/>
            <w:tcBorders/>
            <w:vAlign w:val="center"/>
          </w:tcPr>
          <w:p>
            <w:pPr>
              <w:pStyle w:val="TableContents"/>
              <w:bidi w:val="0"/>
              <w:spacing w:before="0" w:after="283"/>
              <w:jc w:val="left"/>
              <w:rPr/>
            </w:pPr>
            <w:r>
              <w:rPr/>
              <w:t xml:space="preserve">1 -- 0 </w:t>
            </w:r>
          </w:p>
        </w:tc>
        <w:tc>
          <w:tcPr>
            <w:tcW w:w="1258" w:type="dxa"/>
            <w:tcBorders/>
            <w:vAlign w:val="center"/>
          </w:tcPr>
          <w:p>
            <w:pPr>
              <w:pStyle w:val="TableContents"/>
              <w:bidi w:val="0"/>
              <w:spacing w:before="0" w:after="283"/>
              <w:jc w:val="left"/>
              <w:rPr/>
            </w:pPr>
            <w:r>
              <w:rPr/>
              <w:t xml:space="preserve">Ghana </w:t>
            </w:r>
          </w:p>
        </w:tc>
        <w:tc>
          <w:tcPr>
            <w:tcW w:w="1258" w:type="dxa"/>
            <w:tcBorders/>
            <w:vAlign w:val="center"/>
          </w:tcPr>
          <w:p>
            <w:pPr>
              <w:pStyle w:val="TableContents"/>
              <w:bidi w:val="0"/>
              <w:spacing w:before="0" w:after="283"/>
              <w:jc w:val="left"/>
              <w:rPr/>
            </w:pPr>
            <w:r>
              <w:rPr/>
              <w:t xml:space="preserve">Norsunluurannikko </w:t>
            </w:r>
          </w:p>
        </w:tc>
        <w:tc>
          <w:tcPr>
            <w:tcW w:w="918" w:type="dxa"/>
            <w:tcBorders/>
            <w:vAlign w:val="center"/>
          </w:tcPr>
          <w:p>
            <w:pPr>
              <w:pStyle w:val="TableContents"/>
              <w:bidi w:val="0"/>
              <w:spacing w:before="0" w:after="283"/>
              <w:jc w:val="left"/>
              <w:rPr/>
            </w:pPr>
            <w:r>
              <w:rPr/>
              <w:t xml:space="preserve">1 -- 0 </w:t>
            </w:r>
          </w:p>
        </w:tc>
        <w:tc>
          <w:tcPr>
            <w:tcW w:w="1254" w:type="dxa"/>
            <w:tcBorders/>
            <w:vAlign w:val="center"/>
          </w:tcPr>
          <w:p>
            <w:pPr>
              <w:pStyle w:val="TableContents"/>
              <w:bidi w:val="0"/>
              <w:spacing w:before="0" w:after="283"/>
              <w:jc w:val="left"/>
              <w:rPr/>
            </w:pPr>
            <w:r>
              <w:rPr/>
              <w:t xml:space="preserve">Etiopia </w:t>
            </w:r>
          </w:p>
        </w:tc>
      </w:tr>
      <w:tr>
        <w:trPr/>
        <w:tc>
          <w:tcPr>
            <w:tcW w:w="1225" w:type="dxa"/>
            <w:tcBorders/>
            <w:vAlign w:val="center"/>
          </w:tcPr>
          <w:p>
            <w:pPr>
              <w:pStyle w:val="TableContents"/>
              <w:bidi w:val="0"/>
              <w:spacing w:before="0" w:after="283"/>
              <w:jc w:val="left"/>
              <w:rPr/>
            </w:pPr>
            <w:r>
              <w:rPr/>
              <w:t xml:space="preserve">1970 Yksityiskohdat </w:t>
            </w:r>
          </w:p>
        </w:tc>
        <w:tc>
          <w:tcPr>
            <w:tcW w:w="1483" w:type="dxa"/>
            <w:tcBorders/>
            <w:vAlign w:val="center"/>
          </w:tcPr>
          <w:p>
            <w:pPr>
              <w:pStyle w:val="TableContents"/>
              <w:bidi w:val="0"/>
              <w:spacing w:before="0" w:after="283"/>
              <w:jc w:val="left"/>
              <w:rPr/>
            </w:pPr>
            <w:r>
              <w:rPr/>
              <w:t xml:space="preserve">Sudan </w:t>
            </w:r>
          </w:p>
        </w:tc>
        <w:tc>
          <w:tcPr>
            <w:tcW w:w="1775" w:type="dxa"/>
            <w:tcBorders/>
            <w:vAlign w:val="center"/>
          </w:tcPr>
          <w:p>
            <w:pPr>
              <w:pStyle w:val="TableContents"/>
              <w:bidi w:val="0"/>
              <w:spacing w:before="0" w:after="283"/>
              <w:jc w:val="left"/>
              <w:rPr/>
            </w:pPr>
            <w:r>
              <w:rPr/>
              <w:t xml:space="preserve">Sudan </w:t>
            </w:r>
          </w:p>
        </w:tc>
        <w:tc>
          <w:tcPr>
            <w:tcW w:w="1034" w:type="dxa"/>
            <w:tcBorders/>
            <w:vAlign w:val="center"/>
          </w:tcPr>
          <w:p>
            <w:pPr>
              <w:pStyle w:val="TableContents"/>
              <w:bidi w:val="0"/>
              <w:spacing w:before="0" w:after="283"/>
              <w:jc w:val="left"/>
              <w:rPr/>
            </w:pPr>
            <w:r>
              <w:rPr/>
              <w:t xml:space="preserve">1 -- 0 </w:t>
            </w:r>
          </w:p>
        </w:tc>
        <w:tc>
          <w:tcPr>
            <w:tcW w:w="1258" w:type="dxa"/>
            <w:tcBorders/>
            <w:vAlign w:val="center"/>
          </w:tcPr>
          <w:p>
            <w:pPr>
              <w:pStyle w:val="TableContents"/>
              <w:bidi w:val="0"/>
              <w:spacing w:before="0" w:after="283"/>
              <w:jc w:val="left"/>
              <w:rPr/>
            </w:pPr>
            <w:r>
              <w:rPr/>
              <w:t xml:space="preserve">Ghana </w:t>
            </w:r>
          </w:p>
        </w:tc>
        <w:tc>
          <w:tcPr>
            <w:tcW w:w="1258" w:type="dxa"/>
            <w:tcBorders/>
            <w:vAlign w:val="center"/>
          </w:tcPr>
          <w:p>
            <w:pPr>
              <w:pStyle w:val="TableContents"/>
              <w:bidi w:val="0"/>
              <w:spacing w:before="0" w:after="283"/>
              <w:jc w:val="left"/>
              <w:rPr/>
            </w:pPr>
            <w:r>
              <w:rPr/>
              <w:t xml:space="preserve">Yhdistyneet arabitasavallat </w:t>
            </w:r>
          </w:p>
        </w:tc>
        <w:tc>
          <w:tcPr>
            <w:tcW w:w="918" w:type="dxa"/>
            <w:tcBorders/>
            <w:vAlign w:val="center"/>
          </w:tcPr>
          <w:p>
            <w:pPr>
              <w:pStyle w:val="TableContents"/>
              <w:bidi w:val="0"/>
              <w:spacing w:before="0" w:after="283"/>
              <w:jc w:val="left"/>
              <w:rPr/>
            </w:pPr>
            <w:r>
              <w:rPr/>
              <w:t xml:space="preserve">3 -- 1 </w:t>
            </w:r>
          </w:p>
        </w:tc>
        <w:tc>
          <w:tcPr>
            <w:tcW w:w="1254" w:type="dxa"/>
            <w:tcBorders/>
            <w:vAlign w:val="center"/>
          </w:tcPr>
          <w:p>
            <w:pPr>
              <w:pStyle w:val="TableContents"/>
              <w:bidi w:val="0"/>
              <w:spacing w:before="0" w:after="283"/>
              <w:jc w:val="left"/>
              <w:rPr/>
            </w:pPr>
            <w:r>
              <w:rPr/>
              <w:t xml:space="preserve">Norsunluurannikko </w:t>
            </w:r>
          </w:p>
        </w:tc>
      </w:tr>
      <w:tr>
        <w:trPr/>
        <w:tc>
          <w:tcPr>
            <w:tcW w:w="1225" w:type="dxa"/>
            <w:tcBorders/>
            <w:vAlign w:val="center"/>
          </w:tcPr>
          <w:p>
            <w:pPr>
              <w:pStyle w:val="TableContents"/>
              <w:bidi w:val="0"/>
              <w:spacing w:before="0" w:after="283"/>
              <w:jc w:val="left"/>
              <w:rPr/>
            </w:pPr>
            <w:r>
              <w:rPr/>
              <w:t xml:space="preserve">1972 Yksityiskohdat </w:t>
            </w:r>
          </w:p>
        </w:tc>
        <w:tc>
          <w:tcPr>
            <w:tcW w:w="1483" w:type="dxa"/>
            <w:tcBorders/>
            <w:vAlign w:val="center"/>
          </w:tcPr>
          <w:p>
            <w:pPr>
              <w:pStyle w:val="TableContents"/>
              <w:bidi w:val="0"/>
              <w:spacing w:before="0" w:after="283"/>
              <w:jc w:val="left"/>
              <w:rPr/>
            </w:pPr>
            <w:r>
              <w:rPr/>
              <w:t xml:space="preserve">Kamerun </w:t>
            </w:r>
          </w:p>
        </w:tc>
        <w:tc>
          <w:tcPr>
            <w:tcW w:w="1775" w:type="dxa"/>
            <w:tcBorders/>
            <w:vAlign w:val="center"/>
          </w:tcPr>
          <w:p>
            <w:pPr>
              <w:pStyle w:val="TableContents"/>
              <w:bidi w:val="0"/>
              <w:spacing w:before="0" w:after="283"/>
              <w:jc w:val="left"/>
              <w:rPr/>
            </w:pPr>
            <w:r>
              <w:rPr/>
              <w:t xml:space="preserve">Kongo </w:t>
            </w:r>
          </w:p>
        </w:tc>
        <w:tc>
          <w:tcPr>
            <w:tcW w:w="1034" w:type="dxa"/>
            <w:tcBorders/>
            <w:vAlign w:val="center"/>
          </w:tcPr>
          <w:p>
            <w:pPr>
              <w:pStyle w:val="TableContents"/>
              <w:bidi w:val="0"/>
              <w:spacing w:before="0" w:after="283"/>
              <w:jc w:val="left"/>
              <w:rPr/>
            </w:pPr>
            <w:r>
              <w:rPr/>
              <w:t xml:space="preserve">3 -- 2 </w:t>
            </w:r>
          </w:p>
        </w:tc>
        <w:tc>
          <w:tcPr>
            <w:tcW w:w="1258" w:type="dxa"/>
            <w:tcBorders/>
            <w:vAlign w:val="center"/>
          </w:tcPr>
          <w:p>
            <w:pPr>
              <w:pStyle w:val="TableContents"/>
              <w:bidi w:val="0"/>
              <w:spacing w:before="0" w:after="283"/>
              <w:jc w:val="left"/>
              <w:rPr/>
            </w:pPr>
            <w:r>
              <w:rPr/>
              <w:t xml:space="preserve">Mali </w:t>
            </w:r>
          </w:p>
        </w:tc>
        <w:tc>
          <w:tcPr>
            <w:tcW w:w="1258" w:type="dxa"/>
            <w:tcBorders/>
            <w:vAlign w:val="center"/>
          </w:tcPr>
          <w:p>
            <w:pPr>
              <w:pStyle w:val="TableContents"/>
              <w:bidi w:val="0"/>
              <w:spacing w:before="0" w:after="283"/>
              <w:jc w:val="left"/>
              <w:rPr/>
            </w:pPr>
            <w:r>
              <w:rPr/>
              <w:t xml:space="preserve">Kamerun </w:t>
            </w:r>
          </w:p>
        </w:tc>
        <w:tc>
          <w:tcPr>
            <w:tcW w:w="918" w:type="dxa"/>
            <w:tcBorders/>
            <w:vAlign w:val="center"/>
          </w:tcPr>
          <w:p>
            <w:pPr>
              <w:pStyle w:val="TableContents"/>
              <w:bidi w:val="0"/>
              <w:spacing w:before="0" w:after="283"/>
              <w:jc w:val="left"/>
              <w:rPr/>
            </w:pPr>
            <w:r>
              <w:rPr/>
              <w:t xml:space="preserve">5 -- 2 </w:t>
            </w:r>
          </w:p>
        </w:tc>
        <w:tc>
          <w:tcPr>
            <w:tcW w:w="1254" w:type="dxa"/>
            <w:tcBorders/>
            <w:vAlign w:val="center"/>
          </w:tcPr>
          <w:p>
            <w:pPr>
              <w:pStyle w:val="TableContents"/>
              <w:bidi w:val="0"/>
              <w:spacing w:before="0" w:after="283"/>
              <w:jc w:val="left"/>
              <w:rPr/>
            </w:pPr>
            <w:r>
              <w:rPr/>
              <w:t xml:space="preserve">Zaire </w:t>
            </w:r>
          </w:p>
        </w:tc>
      </w:tr>
      <w:tr>
        <w:trPr/>
        <w:tc>
          <w:tcPr>
            <w:tcW w:w="1225" w:type="dxa"/>
            <w:tcBorders/>
            <w:vAlign w:val="center"/>
          </w:tcPr>
          <w:p>
            <w:pPr>
              <w:pStyle w:val="TableContents"/>
              <w:bidi w:val="0"/>
              <w:spacing w:before="0" w:after="283"/>
              <w:jc w:val="left"/>
              <w:rPr/>
            </w:pPr>
            <w:r>
              <w:rPr/>
              <w:t xml:space="preserve">Yksityiskohdat </w:t>
            </w:r>
          </w:p>
        </w:tc>
        <w:tc>
          <w:tcPr>
            <w:tcW w:w="1483" w:type="dxa"/>
            <w:tcBorders/>
            <w:vAlign w:val="center"/>
          </w:tcPr>
          <w:p>
            <w:pPr>
              <w:pStyle w:val="TableContents"/>
              <w:bidi w:val="0"/>
              <w:spacing w:before="0" w:after="283"/>
              <w:jc w:val="left"/>
              <w:rPr/>
            </w:pPr>
            <w:r>
              <w:rPr/>
              <w:t xml:space="preserve">Egypti </w:t>
            </w:r>
          </w:p>
        </w:tc>
        <w:tc>
          <w:tcPr>
            <w:tcW w:w="1775" w:type="dxa"/>
            <w:tcBorders/>
            <w:vAlign w:val="center"/>
          </w:tcPr>
          <w:p>
            <w:pPr>
              <w:pStyle w:val="TableContents"/>
              <w:bidi w:val="0"/>
              <w:spacing w:before="0" w:after="283"/>
              <w:jc w:val="left"/>
              <w:rPr/>
            </w:pPr>
            <w:r>
              <w:rPr/>
              <w:t xml:space="preserve">Zaire </w:t>
            </w:r>
          </w:p>
        </w:tc>
        <w:tc>
          <w:tcPr>
            <w:tcW w:w="1034" w:type="dxa"/>
            <w:tcBorders/>
            <w:vAlign w:val="center"/>
          </w:tcPr>
          <w:p>
            <w:pPr>
              <w:pStyle w:val="TableContents"/>
              <w:bidi w:val="0"/>
              <w:spacing w:before="0" w:after="283"/>
              <w:jc w:val="left"/>
              <w:rPr/>
            </w:pPr>
            <w:r>
              <w:rPr/>
              <w:t xml:space="preserve">2 -- 2 (a.e.t.) 2 -- 0 (uusinta) </w:t>
            </w:r>
          </w:p>
        </w:tc>
        <w:tc>
          <w:tcPr>
            <w:tcW w:w="1258" w:type="dxa"/>
            <w:tcBorders/>
            <w:vAlign w:val="center"/>
          </w:tcPr>
          <w:p>
            <w:pPr>
              <w:pStyle w:val="TableContents"/>
              <w:bidi w:val="0"/>
              <w:spacing w:before="0" w:after="283"/>
              <w:jc w:val="left"/>
              <w:rPr/>
            </w:pPr>
            <w:r>
              <w:rPr/>
              <w:t xml:space="preserve">Sambia </w:t>
            </w:r>
          </w:p>
        </w:tc>
        <w:tc>
          <w:tcPr>
            <w:tcW w:w="1258" w:type="dxa"/>
            <w:tcBorders/>
            <w:vAlign w:val="center"/>
          </w:tcPr>
          <w:p>
            <w:pPr>
              <w:pStyle w:val="TableContents"/>
              <w:bidi w:val="0"/>
              <w:spacing w:before="0" w:after="283"/>
              <w:jc w:val="left"/>
              <w:rPr/>
            </w:pPr>
            <w:r>
              <w:rPr/>
              <w:t xml:space="preserve">Egypti </w:t>
            </w:r>
          </w:p>
        </w:tc>
        <w:tc>
          <w:tcPr>
            <w:tcW w:w="918" w:type="dxa"/>
            <w:tcBorders/>
            <w:vAlign w:val="center"/>
          </w:tcPr>
          <w:p>
            <w:pPr>
              <w:pStyle w:val="TableContents"/>
              <w:bidi w:val="0"/>
              <w:spacing w:before="0" w:after="283"/>
              <w:jc w:val="left"/>
              <w:rPr/>
            </w:pPr>
            <w:r>
              <w:rPr/>
              <w:t xml:space="preserve">4 -- 0 </w:t>
            </w:r>
          </w:p>
        </w:tc>
        <w:tc>
          <w:tcPr>
            <w:tcW w:w="1254" w:type="dxa"/>
            <w:tcBorders/>
            <w:vAlign w:val="center"/>
          </w:tcPr>
          <w:p>
            <w:pPr>
              <w:pStyle w:val="TableContents"/>
              <w:bidi w:val="0"/>
              <w:spacing w:before="0" w:after="283"/>
              <w:jc w:val="left"/>
              <w:rPr/>
            </w:pPr>
            <w:r>
              <w:rPr/>
              <w:t xml:space="preserve">Kongo </w:t>
            </w:r>
          </w:p>
        </w:tc>
      </w:tr>
      <w:tr>
        <w:trPr/>
        <w:tc>
          <w:tcPr>
            <w:tcW w:w="1225" w:type="dxa"/>
            <w:tcBorders/>
            <w:vAlign w:val="center"/>
          </w:tcPr>
          <w:p>
            <w:pPr>
              <w:pStyle w:val="TableContents"/>
              <w:bidi w:val="0"/>
              <w:spacing w:before="0" w:after="283"/>
              <w:jc w:val="left"/>
              <w:rPr/>
            </w:pPr>
            <w:r>
              <w:rPr/>
              <w:t xml:space="preserve">1976 Yksityiskohdat </w:t>
            </w:r>
          </w:p>
        </w:tc>
        <w:tc>
          <w:tcPr>
            <w:tcW w:w="1483" w:type="dxa"/>
            <w:tcBorders/>
            <w:vAlign w:val="center"/>
          </w:tcPr>
          <w:p>
            <w:pPr>
              <w:pStyle w:val="TableContents"/>
              <w:bidi w:val="0"/>
              <w:spacing w:before="0" w:after="283"/>
              <w:jc w:val="left"/>
              <w:rPr/>
            </w:pPr>
            <w:r>
              <w:rPr/>
              <w:t xml:space="preserve">Etiopia </w:t>
            </w:r>
          </w:p>
        </w:tc>
        <w:tc>
          <w:tcPr>
            <w:tcW w:w="1775" w:type="dxa"/>
            <w:tcBorders/>
            <w:vAlign w:val="center"/>
          </w:tcPr>
          <w:p>
            <w:pPr>
              <w:pStyle w:val="TableContents"/>
              <w:bidi w:val="0"/>
              <w:spacing w:before="0" w:after="283"/>
              <w:jc w:val="left"/>
              <w:rPr/>
            </w:pPr>
            <w:r>
              <w:rPr/>
              <w:t xml:space="preserve">Marokko </w:t>
            </w:r>
          </w:p>
        </w:tc>
        <w:tc>
          <w:tcPr>
            <w:tcW w:w="1034" w:type="dxa"/>
            <w:tcBorders/>
            <w:vAlign w:val="center"/>
          </w:tcPr>
          <w:p>
            <w:pPr>
              <w:pStyle w:val="TableContents"/>
              <w:bidi w:val="0"/>
              <w:spacing w:before="0" w:after="283"/>
              <w:jc w:val="left"/>
              <w:rPr/>
            </w:pPr>
            <w:r>
              <w:rPr/>
              <w:t xml:space="preserve">n / a </w:t>
            </w:r>
          </w:p>
        </w:tc>
        <w:tc>
          <w:tcPr>
            <w:tcW w:w="1258" w:type="dxa"/>
            <w:tcBorders/>
            <w:vAlign w:val="center"/>
          </w:tcPr>
          <w:p>
            <w:pPr>
              <w:pStyle w:val="TableContents"/>
              <w:bidi w:val="0"/>
              <w:spacing w:before="0" w:after="283"/>
              <w:jc w:val="left"/>
              <w:rPr/>
            </w:pPr>
            <w:r>
              <w:rPr/>
              <w:t xml:space="preserve">Guinea </w:t>
            </w:r>
          </w:p>
        </w:tc>
        <w:tc>
          <w:tcPr>
            <w:tcW w:w="1258" w:type="dxa"/>
            <w:tcBorders/>
            <w:vAlign w:val="center"/>
          </w:tcPr>
          <w:p>
            <w:pPr>
              <w:pStyle w:val="TableContents"/>
              <w:bidi w:val="0"/>
              <w:spacing w:before="0" w:after="283"/>
              <w:jc w:val="left"/>
              <w:rPr/>
            </w:pPr>
            <w:r>
              <w:rPr/>
              <w:t xml:space="preserve">Nigeria </w:t>
            </w:r>
          </w:p>
        </w:tc>
        <w:tc>
          <w:tcPr>
            <w:tcW w:w="918" w:type="dxa"/>
            <w:tcBorders/>
            <w:vAlign w:val="center"/>
          </w:tcPr>
          <w:p>
            <w:pPr>
              <w:pStyle w:val="TableContents"/>
              <w:bidi w:val="0"/>
              <w:spacing w:before="0" w:after="283"/>
              <w:jc w:val="left"/>
              <w:rPr/>
            </w:pPr>
            <w:r>
              <w:rPr/>
              <w:t xml:space="preserve">n / a </w:t>
            </w:r>
          </w:p>
        </w:tc>
        <w:tc>
          <w:tcPr>
            <w:tcW w:w="1254" w:type="dxa"/>
            <w:tcBorders/>
            <w:vAlign w:val="center"/>
          </w:tcPr>
          <w:p>
            <w:pPr>
              <w:pStyle w:val="TableContents"/>
              <w:bidi w:val="0"/>
              <w:spacing w:before="0" w:after="283"/>
              <w:jc w:val="left"/>
              <w:rPr/>
            </w:pPr>
            <w:r>
              <w:rPr/>
              <w:t xml:space="preserve">Egypti </w:t>
            </w:r>
          </w:p>
        </w:tc>
      </w:tr>
      <w:tr>
        <w:trPr/>
        <w:tc>
          <w:tcPr>
            <w:tcW w:w="1225" w:type="dxa"/>
            <w:tcBorders/>
            <w:vAlign w:val="center"/>
          </w:tcPr>
          <w:p>
            <w:pPr>
              <w:pStyle w:val="TableContents"/>
              <w:bidi w:val="0"/>
              <w:spacing w:before="0" w:after="283"/>
              <w:jc w:val="left"/>
              <w:rPr/>
            </w:pPr>
            <w:r>
              <w:rPr/>
              <w:t xml:space="preserve">1978 Yksityiskohdat </w:t>
            </w:r>
          </w:p>
        </w:tc>
        <w:tc>
          <w:tcPr>
            <w:tcW w:w="1483" w:type="dxa"/>
            <w:tcBorders/>
            <w:vAlign w:val="center"/>
          </w:tcPr>
          <w:p>
            <w:pPr>
              <w:pStyle w:val="TableContents"/>
              <w:bidi w:val="0"/>
              <w:spacing w:before="0" w:after="283"/>
              <w:jc w:val="left"/>
              <w:rPr/>
            </w:pPr>
            <w:r>
              <w:rPr/>
              <w:t xml:space="preserve">Ghana </w:t>
            </w:r>
          </w:p>
        </w:tc>
        <w:tc>
          <w:tcPr>
            <w:tcW w:w="1775" w:type="dxa"/>
            <w:tcBorders/>
            <w:vAlign w:val="center"/>
          </w:tcPr>
          <w:p>
            <w:pPr>
              <w:pStyle w:val="TableContents"/>
              <w:bidi w:val="0"/>
              <w:spacing w:before="0" w:after="283"/>
              <w:jc w:val="left"/>
              <w:rPr/>
            </w:pPr>
            <w:r>
              <w:rPr/>
              <w:t xml:space="preserve">Ghana </w:t>
            </w:r>
          </w:p>
        </w:tc>
        <w:tc>
          <w:tcPr>
            <w:tcW w:w="1034" w:type="dxa"/>
            <w:tcBorders/>
            <w:vAlign w:val="center"/>
          </w:tcPr>
          <w:p>
            <w:pPr>
              <w:pStyle w:val="TableContents"/>
              <w:bidi w:val="0"/>
              <w:spacing w:before="0" w:after="283"/>
              <w:jc w:val="left"/>
              <w:rPr/>
            </w:pPr>
            <w:r>
              <w:rPr/>
              <w:t xml:space="preserve">2 -- 0 </w:t>
            </w:r>
          </w:p>
        </w:tc>
        <w:tc>
          <w:tcPr>
            <w:tcW w:w="1258" w:type="dxa"/>
            <w:tcBorders/>
            <w:vAlign w:val="center"/>
          </w:tcPr>
          <w:p>
            <w:pPr>
              <w:pStyle w:val="TableContents"/>
              <w:bidi w:val="0"/>
              <w:spacing w:before="0" w:after="283"/>
              <w:jc w:val="left"/>
              <w:rPr/>
            </w:pPr>
            <w:r>
              <w:rPr/>
              <w:t xml:space="preserve">Uganda </w:t>
            </w:r>
          </w:p>
        </w:tc>
        <w:tc>
          <w:tcPr>
            <w:tcW w:w="1258" w:type="dxa"/>
            <w:tcBorders/>
            <w:vAlign w:val="center"/>
          </w:tcPr>
          <w:p>
            <w:pPr>
              <w:pStyle w:val="TableContents"/>
              <w:bidi w:val="0"/>
              <w:spacing w:before="0" w:after="283"/>
              <w:jc w:val="left"/>
              <w:rPr/>
            </w:pPr>
            <w:r>
              <w:rPr/>
              <w:t xml:space="preserve">Nigeria </w:t>
            </w:r>
          </w:p>
        </w:tc>
        <w:tc>
          <w:tcPr>
            <w:tcW w:w="918" w:type="dxa"/>
            <w:tcBorders/>
            <w:vAlign w:val="center"/>
          </w:tcPr>
          <w:p>
            <w:pPr>
              <w:pStyle w:val="TableContents"/>
              <w:bidi w:val="0"/>
              <w:spacing w:before="0" w:after="283"/>
              <w:jc w:val="left"/>
              <w:rPr/>
            </w:pPr>
            <w:r>
              <w:rPr/>
              <w:t xml:space="preserve">2 -- 0 </w:t>
            </w:r>
          </w:p>
        </w:tc>
        <w:tc>
          <w:tcPr>
            <w:tcW w:w="1254" w:type="dxa"/>
            <w:tcBorders/>
            <w:vAlign w:val="center"/>
          </w:tcPr>
          <w:p>
            <w:pPr>
              <w:pStyle w:val="TableContents"/>
              <w:bidi w:val="0"/>
              <w:spacing w:before="0" w:after="283"/>
              <w:jc w:val="left"/>
              <w:rPr/>
            </w:pPr>
            <w:r>
              <w:rPr/>
              <w:t xml:space="preserve">Tunisia </w:t>
            </w:r>
          </w:p>
        </w:tc>
      </w:tr>
      <w:tr>
        <w:trPr/>
        <w:tc>
          <w:tcPr>
            <w:tcW w:w="1225" w:type="dxa"/>
            <w:tcBorders/>
            <w:vAlign w:val="center"/>
          </w:tcPr>
          <w:p>
            <w:pPr>
              <w:pStyle w:val="TableContents"/>
              <w:bidi w:val="0"/>
              <w:spacing w:before="0" w:after="283"/>
              <w:jc w:val="left"/>
              <w:rPr/>
            </w:pPr>
            <w:r>
              <w:rPr/>
              <w:t xml:space="preserve">1980 Yksityiskohdat </w:t>
            </w:r>
          </w:p>
        </w:tc>
        <w:tc>
          <w:tcPr>
            <w:tcW w:w="1483" w:type="dxa"/>
            <w:tcBorders/>
            <w:vAlign w:val="center"/>
          </w:tcPr>
          <w:p>
            <w:pPr>
              <w:pStyle w:val="TableContents"/>
              <w:bidi w:val="0"/>
              <w:spacing w:before="0" w:after="283"/>
              <w:jc w:val="left"/>
              <w:rPr/>
            </w:pPr>
            <w:r>
              <w:rPr/>
              <w:t xml:space="preserve">Nigeria </w:t>
            </w:r>
          </w:p>
        </w:tc>
        <w:tc>
          <w:tcPr>
            <w:tcW w:w="1775" w:type="dxa"/>
            <w:tcBorders/>
            <w:vAlign w:val="center"/>
          </w:tcPr>
          <w:p>
            <w:pPr>
              <w:pStyle w:val="TableContents"/>
              <w:bidi w:val="0"/>
              <w:spacing w:before="0" w:after="283"/>
              <w:jc w:val="left"/>
              <w:rPr/>
            </w:pPr>
            <w:r>
              <w:rPr/>
              <w:t xml:space="preserve">Nigeria </w:t>
            </w:r>
          </w:p>
        </w:tc>
        <w:tc>
          <w:tcPr>
            <w:tcW w:w="1034" w:type="dxa"/>
            <w:tcBorders/>
            <w:vAlign w:val="center"/>
          </w:tcPr>
          <w:p>
            <w:pPr>
              <w:pStyle w:val="TableContents"/>
              <w:bidi w:val="0"/>
              <w:spacing w:before="0" w:after="283"/>
              <w:jc w:val="left"/>
              <w:rPr/>
            </w:pPr>
            <w:r>
              <w:rPr/>
              <w:t xml:space="preserve">3 -- 0 </w:t>
            </w:r>
          </w:p>
        </w:tc>
        <w:tc>
          <w:tcPr>
            <w:tcW w:w="1258" w:type="dxa"/>
            <w:tcBorders/>
            <w:vAlign w:val="center"/>
          </w:tcPr>
          <w:p>
            <w:pPr>
              <w:pStyle w:val="TableContents"/>
              <w:bidi w:val="0"/>
              <w:spacing w:before="0" w:after="283"/>
              <w:jc w:val="left"/>
              <w:rPr/>
            </w:pPr>
            <w:r>
              <w:rPr/>
              <w:t xml:space="preserve">Algeria </w:t>
            </w:r>
          </w:p>
        </w:tc>
        <w:tc>
          <w:tcPr>
            <w:tcW w:w="1258" w:type="dxa"/>
            <w:tcBorders/>
            <w:vAlign w:val="center"/>
          </w:tcPr>
          <w:p>
            <w:pPr>
              <w:pStyle w:val="TableContents"/>
              <w:bidi w:val="0"/>
              <w:spacing w:before="0" w:after="283"/>
              <w:jc w:val="left"/>
              <w:rPr/>
            </w:pPr>
            <w:r>
              <w:rPr/>
              <w:t xml:space="preserve">Marokko </w:t>
            </w:r>
          </w:p>
        </w:tc>
        <w:tc>
          <w:tcPr>
            <w:tcW w:w="918" w:type="dxa"/>
            <w:tcBorders/>
            <w:vAlign w:val="center"/>
          </w:tcPr>
          <w:p>
            <w:pPr>
              <w:pStyle w:val="TableContents"/>
              <w:bidi w:val="0"/>
              <w:spacing w:before="0" w:after="283"/>
              <w:jc w:val="left"/>
              <w:rPr/>
            </w:pPr>
            <w:r>
              <w:rPr/>
              <w:t xml:space="preserve">2 -- 0 </w:t>
            </w:r>
          </w:p>
        </w:tc>
        <w:tc>
          <w:tcPr>
            <w:tcW w:w="1254" w:type="dxa"/>
            <w:tcBorders/>
            <w:vAlign w:val="center"/>
          </w:tcPr>
          <w:p>
            <w:pPr>
              <w:pStyle w:val="TableContents"/>
              <w:bidi w:val="0"/>
              <w:spacing w:before="0" w:after="283"/>
              <w:jc w:val="left"/>
              <w:rPr/>
            </w:pPr>
            <w:r>
              <w:rPr/>
              <w:t xml:space="preserve">Egypti </w:t>
            </w:r>
          </w:p>
        </w:tc>
      </w:tr>
      <w:tr>
        <w:trPr/>
        <w:tc>
          <w:tcPr>
            <w:tcW w:w="1225" w:type="dxa"/>
            <w:tcBorders/>
            <w:vAlign w:val="center"/>
          </w:tcPr>
          <w:p>
            <w:pPr>
              <w:pStyle w:val="TableContents"/>
              <w:bidi w:val="0"/>
              <w:spacing w:before="0" w:after="283"/>
              <w:jc w:val="left"/>
              <w:rPr/>
            </w:pPr>
            <w:r>
              <w:rPr/>
              <w:t xml:space="preserve">1982 Yksityiskohdat </w:t>
            </w:r>
          </w:p>
        </w:tc>
        <w:tc>
          <w:tcPr>
            <w:tcW w:w="1483" w:type="dxa"/>
            <w:tcBorders/>
            <w:vAlign w:val="center"/>
          </w:tcPr>
          <w:p>
            <w:pPr>
              <w:pStyle w:val="TableContents"/>
              <w:bidi w:val="0"/>
              <w:spacing w:before="0" w:after="283"/>
              <w:jc w:val="left"/>
              <w:rPr/>
            </w:pPr>
            <w:r>
              <w:rPr/>
              <w:t xml:space="preserve">Libya </w:t>
            </w:r>
          </w:p>
        </w:tc>
        <w:tc>
          <w:tcPr>
            <w:tcW w:w="1775" w:type="dxa"/>
            <w:tcBorders/>
            <w:vAlign w:val="center"/>
          </w:tcPr>
          <w:p>
            <w:pPr>
              <w:pStyle w:val="TableContents"/>
              <w:bidi w:val="0"/>
              <w:spacing w:before="0" w:after="283"/>
              <w:jc w:val="left"/>
              <w:rPr/>
            </w:pPr>
            <w:r>
              <w:rPr/>
              <w:t xml:space="preserve">Ghana </w:t>
            </w:r>
          </w:p>
        </w:tc>
        <w:tc>
          <w:tcPr>
            <w:tcW w:w="1034" w:type="dxa"/>
            <w:tcBorders/>
            <w:vAlign w:val="center"/>
          </w:tcPr>
          <w:p>
            <w:pPr>
              <w:pStyle w:val="TableContents"/>
              <w:bidi w:val="0"/>
              <w:spacing w:before="0" w:after="283"/>
              <w:jc w:val="left"/>
              <w:rPr/>
            </w:pPr>
            <w:r>
              <w:rPr/>
              <w:t xml:space="preserve">1 -- 1 (a.e.t.) 7 -- 6 (p) </w:t>
            </w:r>
          </w:p>
        </w:tc>
        <w:tc>
          <w:tcPr>
            <w:tcW w:w="1258" w:type="dxa"/>
            <w:tcBorders/>
            <w:vAlign w:val="center"/>
          </w:tcPr>
          <w:p>
            <w:pPr>
              <w:pStyle w:val="TableContents"/>
              <w:bidi w:val="0"/>
              <w:spacing w:before="0" w:after="283"/>
              <w:jc w:val="left"/>
              <w:rPr/>
            </w:pPr>
            <w:r>
              <w:rPr/>
              <w:t xml:space="preserve">Libya </w:t>
            </w:r>
          </w:p>
        </w:tc>
        <w:tc>
          <w:tcPr>
            <w:tcW w:w="1258" w:type="dxa"/>
            <w:tcBorders/>
            <w:vAlign w:val="center"/>
          </w:tcPr>
          <w:p>
            <w:pPr>
              <w:pStyle w:val="TableContents"/>
              <w:bidi w:val="0"/>
              <w:spacing w:before="0" w:after="283"/>
              <w:jc w:val="left"/>
              <w:rPr/>
            </w:pPr>
            <w:r>
              <w:rPr/>
              <w:t xml:space="preserve">Sambia </w:t>
            </w:r>
          </w:p>
        </w:tc>
        <w:tc>
          <w:tcPr>
            <w:tcW w:w="918" w:type="dxa"/>
            <w:tcBorders/>
            <w:vAlign w:val="center"/>
          </w:tcPr>
          <w:p>
            <w:pPr>
              <w:pStyle w:val="TableContents"/>
              <w:bidi w:val="0"/>
              <w:spacing w:before="0" w:after="283"/>
              <w:jc w:val="left"/>
              <w:rPr/>
            </w:pPr>
            <w:r>
              <w:rPr/>
              <w:t xml:space="preserve">2 -- 0 </w:t>
            </w:r>
          </w:p>
        </w:tc>
        <w:tc>
          <w:tcPr>
            <w:tcW w:w="1254" w:type="dxa"/>
            <w:tcBorders/>
            <w:vAlign w:val="center"/>
          </w:tcPr>
          <w:p>
            <w:pPr>
              <w:pStyle w:val="TableContents"/>
              <w:bidi w:val="0"/>
              <w:spacing w:before="0" w:after="283"/>
              <w:jc w:val="left"/>
              <w:rPr/>
            </w:pPr>
            <w:r>
              <w:rPr/>
              <w:t xml:space="preserve">Algeria </w:t>
            </w:r>
          </w:p>
        </w:tc>
      </w:tr>
      <w:tr>
        <w:trPr/>
        <w:tc>
          <w:tcPr>
            <w:tcW w:w="1225" w:type="dxa"/>
            <w:tcBorders/>
            <w:vAlign w:val="center"/>
          </w:tcPr>
          <w:p>
            <w:pPr>
              <w:pStyle w:val="TableContents"/>
              <w:bidi w:val="0"/>
              <w:spacing w:before="0" w:after="283"/>
              <w:jc w:val="left"/>
              <w:rPr/>
            </w:pPr>
            <w:r>
              <w:rPr/>
              <w:t xml:space="preserve">1984 Yksityiskohdat </w:t>
            </w:r>
          </w:p>
        </w:tc>
        <w:tc>
          <w:tcPr>
            <w:tcW w:w="1483" w:type="dxa"/>
            <w:tcBorders/>
            <w:vAlign w:val="center"/>
          </w:tcPr>
          <w:p>
            <w:pPr>
              <w:pStyle w:val="TableContents"/>
              <w:bidi w:val="0"/>
              <w:spacing w:before="0" w:after="283"/>
              <w:jc w:val="left"/>
              <w:rPr/>
            </w:pPr>
            <w:r>
              <w:rPr/>
              <w:t xml:space="preserve">Norsunluurannikko </w:t>
            </w:r>
          </w:p>
        </w:tc>
        <w:tc>
          <w:tcPr>
            <w:tcW w:w="1775" w:type="dxa"/>
            <w:tcBorders/>
            <w:vAlign w:val="center"/>
          </w:tcPr>
          <w:p>
            <w:pPr>
              <w:pStyle w:val="TableContents"/>
              <w:bidi w:val="0"/>
              <w:spacing w:before="0" w:after="283"/>
              <w:jc w:val="left"/>
              <w:rPr/>
            </w:pPr>
            <w:r>
              <w:rPr/>
              <w:t xml:space="preserve">Kamerun </w:t>
            </w:r>
          </w:p>
        </w:tc>
        <w:tc>
          <w:tcPr>
            <w:tcW w:w="1034" w:type="dxa"/>
            <w:tcBorders/>
            <w:vAlign w:val="center"/>
          </w:tcPr>
          <w:p>
            <w:pPr>
              <w:pStyle w:val="TableContents"/>
              <w:bidi w:val="0"/>
              <w:spacing w:before="0" w:after="283"/>
              <w:jc w:val="left"/>
              <w:rPr/>
            </w:pPr>
            <w:r>
              <w:rPr/>
              <w:t xml:space="preserve">3 -- 1 </w:t>
            </w:r>
          </w:p>
        </w:tc>
        <w:tc>
          <w:tcPr>
            <w:tcW w:w="1258" w:type="dxa"/>
            <w:tcBorders/>
            <w:vAlign w:val="center"/>
          </w:tcPr>
          <w:p>
            <w:pPr>
              <w:pStyle w:val="TableContents"/>
              <w:bidi w:val="0"/>
              <w:spacing w:before="0" w:after="283"/>
              <w:jc w:val="left"/>
              <w:rPr/>
            </w:pPr>
            <w:r>
              <w:rPr/>
              <w:t xml:space="preserve">Nigeria </w:t>
            </w:r>
          </w:p>
        </w:tc>
        <w:tc>
          <w:tcPr>
            <w:tcW w:w="1258" w:type="dxa"/>
            <w:tcBorders/>
            <w:vAlign w:val="center"/>
          </w:tcPr>
          <w:p>
            <w:pPr>
              <w:pStyle w:val="TableContents"/>
              <w:bidi w:val="0"/>
              <w:spacing w:before="0" w:after="283"/>
              <w:jc w:val="left"/>
              <w:rPr/>
            </w:pPr>
            <w:r>
              <w:rPr/>
              <w:t xml:space="preserve">Algeria </w:t>
            </w:r>
          </w:p>
        </w:tc>
        <w:tc>
          <w:tcPr>
            <w:tcW w:w="918" w:type="dxa"/>
            <w:tcBorders/>
            <w:vAlign w:val="center"/>
          </w:tcPr>
          <w:p>
            <w:pPr>
              <w:pStyle w:val="TableContents"/>
              <w:bidi w:val="0"/>
              <w:spacing w:before="0" w:after="283"/>
              <w:jc w:val="left"/>
              <w:rPr/>
            </w:pPr>
            <w:r>
              <w:rPr/>
              <w:t xml:space="preserve">3 -- 1 </w:t>
            </w:r>
          </w:p>
        </w:tc>
        <w:tc>
          <w:tcPr>
            <w:tcW w:w="1254" w:type="dxa"/>
            <w:tcBorders/>
            <w:vAlign w:val="center"/>
          </w:tcPr>
          <w:p>
            <w:pPr>
              <w:pStyle w:val="TableContents"/>
              <w:bidi w:val="0"/>
              <w:spacing w:before="0" w:after="283"/>
              <w:jc w:val="left"/>
              <w:rPr/>
            </w:pPr>
            <w:r>
              <w:rPr/>
              <w:t xml:space="preserve">Egypti </w:t>
            </w:r>
          </w:p>
        </w:tc>
      </w:tr>
      <w:tr>
        <w:trPr/>
        <w:tc>
          <w:tcPr>
            <w:tcW w:w="1225" w:type="dxa"/>
            <w:tcBorders/>
            <w:vAlign w:val="center"/>
          </w:tcPr>
          <w:p>
            <w:pPr>
              <w:pStyle w:val="TableContents"/>
              <w:bidi w:val="0"/>
              <w:spacing w:before="0" w:after="283"/>
              <w:jc w:val="left"/>
              <w:rPr/>
            </w:pPr>
            <w:r>
              <w:rPr/>
              <w:t xml:space="preserve">1986 Yksityiskohdat </w:t>
            </w:r>
          </w:p>
        </w:tc>
        <w:tc>
          <w:tcPr>
            <w:tcW w:w="1483" w:type="dxa"/>
            <w:tcBorders/>
            <w:vAlign w:val="center"/>
          </w:tcPr>
          <w:p>
            <w:pPr>
              <w:pStyle w:val="TableContents"/>
              <w:bidi w:val="0"/>
              <w:spacing w:before="0" w:after="283"/>
              <w:jc w:val="left"/>
              <w:rPr/>
            </w:pPr>
            <w:r>
              <w:rPr/>
              <w:t xml:space="preserve">Egypti </w:t>
            </w:r>
          </w:p>
        </w:tc>
        <w:tc>
          <w:tcPr>
            <w:tcW w:w="1775" w:type="dxa"/>
            <w:tcBorders/>
            <w:vAlign w:val="center"/>
          </w:tcPr>
          <w:p>
            <w:pPr>
              <w:pStyle w:val="TableContents"/>
              <w:bidi w:val="0"/>
              <w:spacing w:before="0" w:after="283"/>
              <w:jc w:val="left"/>
              <w:rPr/>
            </w:pPr>
            <w:r>
              <w:rPr/>
              <w:t xml:space="preserve">Egypti </w:t>
            </w:r>
          </w:p>
        </w:tc>
        <w:tc>
          <w:tcPr>
            <w:tcW w:w="1034" w:type="dxa"/>
            <w:tcBorders/>
            <w:vAlign w:val="center"/>
          </w:tcPr>
          <w:p>
            <w:pPr>
              <w:pStyle w:val="TableContents"/>
              <w:bidi w:val="0"/>
              <w:spacing w:before="0" w:after="283"/>
              <w:jc w:val="left"/>
              <w:rPr/>
            </w:pPr>
            <w:r>
              <w:rPr/>
              <w:t xml:space="preserve">0 -- 0 (a.e.t.) 5 -- 4 (p) </w:t>
            </w:r>
          </w:p>
        </w:tc>
        <w:tc>
          <w:tcPr>
            <w:tcW w:w="1258" w:type="dxa"/>
            <w:tcBorders/>
            <w:vAlign w:val="center"/>
          </w:tcPr>
          <w:p>
            <w:pPr>
              <w:pStyle w:val="TableContents"/>
              <w:bidi w:val="0"/>
              <w:spacing w:before="0" w:after="283"/>
              <w:jc w:val="left"/>
              <w:rPr/>
            </w:pPr>
            <w:r>
              <w:rPr/>
              <w:t xml:space="preserve">Kamerun </w:t>
            </w:r>
          </w:p>
        </w:tc>
        <w:tc>
          <w:tcPr>
            <w:tcW w:w="1258" w:type="dxa"/>
            <w:tcBorders/>
            <w:vAlign w:val="center"/>
          </w:tcPr>
          <w:p>
            <w:pPr>
              <w:pStyle w:val="TableContents"/>
              <w:bidi w:val="0"/>
              <w:spacing w:before="0" w:after="283"/>
              <w:jc w:val="left"/>
              <w:rPr/>
            </w:pPr>
            <w:r>
              <w:rPr/>
              <w:t xml:space="preserve">Norsunluurannikko </w:t>
            </w:r>
          </w:p>
        </w:tc>
        <w:tc>
          <w:tcPr>
            <w:tcW w:w="918" w:type="dxa"/>
            <w:tcBorders/>
            <w:vAlign w:val="center"/>
          </w:tcPr>
          <w:p>
            <w:pPr>
              <w:pStyle w:val="TableContents"/>
              <w:bidi w:val="0"/>
              <w:spacing w:before="0" w:after="283"/>
              <w:jc w:val="left"/>
              <w:rPr/>
            </w:pPr>
            <w:r>
              <w:rPr/>
              <w:t xml:space="preserve">3 -- 2 </w:t>
            </w:r>
          </w:p>
        </w:tc>
        <w:tc>
          <w:tcPr>
            <w:tcW w:w="1254" w:type="dxa"/>
            <w:tcBorders/>
            <w:vAlign w:val="center"/>
          </w:tcPr>
          <w:p>
            <w:pPr>
              <w:pStyle w:val="TableContents"/>
              <w:bidi w:val="0"/>
              <w:spacing w:before="0" w:after="283"/>
              <w:jc w:val="left"/>
              <w:rPr/>
            </w:pPr>
            <w:r>
              <w:rPr/>
              <w:t xml:space="preserve">Marokko </w:t>
            </w:r>
          </w:p>
        </w:tc>
      </w:tr>
      <w:tr>
        <w:trPr/>
        <w:tc>
          <w:tcPr>
            <w:tcW w:w="1225" w:type="dxa"/>
            <w:tcBorders/>
            <w:vAlign w:val="center"/>
          </w:tcPr>
          <w:p>
            <w:pPr>
              <w:pStyle w:val="TableContents"/>
              <w:bidi w:val="0"/>
              <w:spacing w:before="0" w:after="283"/>
              <w:jc w:val="left"/>
              <w:rPr/>
            </w:pPr>
            <w:r>
              <w:rPr/>
              <w:t xml:space="preserve">1988 Yksityiskohdat </w:t>
            </w:r>
          </w:p>
        </w:tc>
        <w:tc>
          <w:tcPr>
            <w:tcW w:w="1483" w:type="dxa"/>
            <w:tcBorders/>
            <w:vAlign w:val="center"/>
          </w:tcPr>
          <w:p>
            <w:pPr>
              <w:pStyle w:val="TableContents"/>
              <w:bidi w:val="0"/>
              <w:spacing w:before="0" w:after="283"/>
              <w:jc w:val="left"/>
              <w:rPr/>
            </w:pPr>
            <w:r>
              <w:rPr/>
              <w:t xml:space="preserve">Marokko </w:t>
            </w:r>
          </w:p>
        </w:tc>
        <w:tc>
          <w:tcPr>
            <w:tcW w:w="1775" w:type="dxa"/>
            <w:tcBorders/>
            <w:vAlign w:val="center"/>
          </w:tcPr>
          <w:p>
            <w:pPr>
              <w:pStyle w:val="TableContents"/>
              <w:bidi w:val="0"/>
              <w:spacing w:before="0" w:after="283"/>
              <w:jc w:val="left"/>
              <w:rPr/>
            </w:pPr>
            <w:r>
              <w:rPr>
                <w:color w:val="A9A9A9"/>
              </w:rPr>
              <w:t xml:space="preserve">Kameru</w:t>
            </w:r>
            <w:r>
              <w:rPr/>
              <w:t xml:space="preserve">n </w:t>
            </w:r>
          </w:p>
        </w:tc>
        <w:tc>
          <w:tcPr>
            <w:tcW w:w="1034" w:type="dxa"/>
            <w:tcBorders/>
            <w:vAlign w:val="center"/>
          </w:tcPr>
          <w:p>
            <w:pPr>
              <w:pStyle w:val="TableContents"/>
              <w:bidi w:val="0"/>
              <w:spacing w:before="0" w:after="283"/>
              <w:jc w:val="left"/>
              <w:rPr/>
            </w:pPr>
            <w:r>
              <w:rPr/>
              <w:t xml:space="preserve">1 -- 0 </w:t>
            </w:r>
          </w:p>
        </w:tc>
        <w:tc>
          <w:tcPr>
            <w:tcW w:w="1258" w:type="dxa"/>
            <w:tcBorders/>
            <w:vAlign w:val="center"/>
          </w:tcPr>
          <w:p>
            <w:pPr>
              <w:pStyle w:val="TableContents"/>
              <w:bidi w:val="0"/>
              <w:spacing w:before="0" w:after="283"/>
              <w:jc w:val="left"/>
              <w:rPr/>
            </w:pPr>
            <w:r>
              <w:rPr/>
              <w:t xml:space="preserve">Nigeria </w:t>
            </w:r>
          </w:p>
        </w:tc>
        <w:tc>
          <w:tcPr>
            <w:tcW w:w="1258" w:type="dxa"/>
            <w:tcBorders/>
            <w:vAlign w:val="center"/>
          </w:tcPr>
          <w:p>
            <w:pPr>
              <w:pStyle w:val="TableContents"/>
              <w:bidi w:val="0"/>
              <w:spacing w:before="0" w:after="283"/>
              <w:jc w:val="left"/>
              <w:rPr/>
            </w:pPr>
            <w:r>
              <w:rPr/>
              <w:t xml:space="preserve">Algeria </w:t>
            </w:r>
          </w:p>
        </w:tc>
        <w:tc>
          <w:tcPr>
            <w:tcW w:w="918" w:type="dxa"/>
            <w:tcBorders/>
            <w:vAlign w:val="center"/>
          </w:tcPr>
          <w:p>
            <w:pPr>
              <w:pStyle w:val="TableContents"/>
              <w:bidi w:val="0"/>
              <w:spacing w:before="0" w:after="283"/>
              <w:jc w:val="left"/>
              <w:rPr/>
            </w:pPr>
            <w:r>
              <w:rPr/>
              <w:t xml:space="preserve">1 -- 1 (a.e.t.) 4 -- 3 (p) </w:t>
            </w:r>
          </w:p>
        </w:tc>
        <w:tc>
          <w:tcPr>
            <w:tcW w:w="1254" w:type="dxa"/>
            <w:tcBorders/>
            <w:vAlign w:val="center"/>
          </w:tcPr>
          <w:p>
            <w:pPr>
              <w:pStyle w:val="TableContents"/>
              <w:bidi w:val="0"/>
              <w:spacing w:before="0" w:after="283"/>
              <w:jc w:val="left"/>
              <w:rPr/>
            </w:pPr>
            <w:r>
              <w:rPr/>
              <w:t xml:space="preserve">Marokko </w:t>
            </w:r>
          </w:p>
        </w:tc>
      </w:tr>
      <w:tr>
        <w:trPr/>
        <w:tc>
          <w:tcPr>
            <w:tcW w:w="1225" w:type="dxa"/>
            <w:tcBorders/>
            <w:vAlign w:val="center"/>
          </w:tcPr>
          <w:p>
            <w:pPr>
              <w:pStyle w:val="TableContents"/>
              <w:bidi w:val="0"/>
              <w:spacing w:before="0" w:after="283"/>
              <w:jc w:val="left"/>
              <w:rPr/>
            </w:pPr>
            <w:r>
              <w:rPr/>
              <w:t xml:space="preserve">1990 Yksityiskohdat </w:t>
            </w:r>
          </w:p>
        </w:tc>
        <w:tc>
          <w:tcPr>
            <w:tcW w:w="1483" w:type="dxa"/>
            <w:tcBorders/>
            <w:vAlign w:val="center"/>
          </w:tcPr>
          <w:p>
            <w:pPr>
              <w:pStyle w:val="TableContents"/>
              <w:bidi w:val="0"/>
              <w:spacing w:before="0" w:after="283"/>
              <w:jc w:val="left"/>
              <w:rPr/>
            </w:pPr>
            <w:r>
              <w:rPr/>
              <w:t xml:space="preserve">Algeria </w:t>
            </w:r>
          </w:p>
        </w:tc>
        <w:tc>
          <w:tcPr>
            <w:tcW w:w="1775" w:type="dxa"/>
            <w:tcBorders/>
            <w:vAlign w:val="center"/>
          </w:tcPr>
          <w:p>
            <w:pPr>
              <w:pStyle w:val="TableContents"/>
              <w:bidi w:val="0"/>
              <w:spacing w:before="0" w:after="283"/>
              <w:jc w:val="left"/>
              <w:rPr/>
            </w:pPr>
            <w:r>
              <w:rPr/>
              <w:t xml:space="preserve">Algeria </w:t>
            </w:r>
          </w:p>
        </w:tc>
        <w:tc>
          <w:tcPr>
            <w:tcW w:w="1034" w:type="dxa"/>
            <w:tcBorders/>
            <w:vAlign w:val="center"/>
          </w:tcPr>
          <w:p>
            <w:pPr>
              <w:pStyle w:val="TableContents"/>
              <w:bidi w:val="0"/>
              <w:spacing w:before="0" w:after="283"/>
              <w:jc w:val="left"/>
              <w:rPr/>
            </w:pPr>
            <w:r>
              <w:rPr/>
              <w:t xml:space="preserve">1 -- 0 </w:t>
            </w:r>
          </w:p>
        </w:tc>
        <w:tc>
          <w:tcPr>
            <w:tcW w:w="1258" w:type="dxa"/>
            <w:tcBorders/>
            <w:vAlign w:val="center"/>
          </w:tcPr>
          <w:p>
            <w:pPr>
              <w:pStyle w:val="TableContents"/>
              <w:bidi w:val="0"/>
              <w:spacing w:before="0" w:after="283"/>
              <w:jc w:val="left"/>
              <w:rPr/>
            </w:pPr>
            <w:r>
              <w:rPr/>
              <w:t xml:space="preserve">Nigeria </w:t>
            </w:r>
          </w:p>
        </w:tc>
        <w:tc>
          <w:tcPr>
            <w:tcW w:w="1258" w:type="dxa"/>
            <w:tcBorders/>
            <w:vAlign w:val="center"/>
          </w:tcPr>
          <w:p>
            <w:pPr>
              <w:pStyle w:val="TableContents"/>
              <w:bidi w:val="0"/>
              <w:spacing w:before="0" w:after="283"/>
              <w:jc w:val="left"/>
              <w:rPr/>
            </w:pPr>
            <w:r>
              <w:rPr/>
              <w:t xml:space="preserve">Sambia </w:t>
            </w:r>
          </w:p>
        </w:tc>
        <w:tc>
          <w:tcPr>
            <w:tcW w:w="918" w:type="dxa"/>
            <w:tcBorders/>
            <w:vAlign w:val="center"/>
          </w:tcPr>
          <w:p>
            <w:pPr>
              <w:pStyle w:val="TableContents"/>
              <w:bidi w:val="0"/>
              <w:spacing w:before="0" w:after="283"/>
              <w:jc w:val="left"/>
              <w:rPr/>
            </w:pPr>
            <w:r>
              <w:rPr/>
              <w:t xml:space="preserve">1 -- 0 </w:t>
            </w:r>
          </w:p>
        </w:tc>
        <w:tc>
          <w:tcPr>
            <w:tcW w:w="1254" w:type="dxa"/>
            <w:tcBorders/>
            <w:vAlign w:val="center"/>
          </w:tcPr>
          <w:p>
            <w:pPr>
              <w:pStyle w:val="TableContents"/>
              <w:bidi w:val="0"/>
              <w:spacing w:before="0" w:after="283"/>
              <w:jc w:val="left"/>
              <w:rPr/>
            </w:pPr>
            <w:r>
              <w:rPr/>
              <w:t xml:space="preserve">Senegal </w:t>
            </w:r>
          </w:p>
        </w:tc>
      </w:tr>
      <w:tr>
        <w:trPr/>
        <w:tc>
          <w:tcPr>
            <w:tcW w:w="1225" w:type="dxa"/>
            <w:tcBorders/>
            <w:vAlign w:val="center"/>
          </w:tcPr>
          <w:p>
            <w:pPr>
              <w:pStyle w:val="TableContents"/>
              <w:bidi w:val="0"/>
              <w:spacing w:before="0" w:after="283"/>
              <w:jc w:val="left"/>
              <w:rPr/>
            </w:pPr>
            <w:r>
              <w:rPr/>
              <w:t xml:space="preserve">1992 Yksityiskohdat </w:t>
            </w:r>
          </w:p>
        </w:tc>
        <w:tc>
          <w:tcPr>
            <w:tcW w:w="1483" w:type="dxa"/>
            <w:tcBorders/>
            <w:vAlign w:val="center"/>
          </w:tcPr>
          <w:p>
            <w:pPr>
              <w:pStyle w:val="TableContents"/>
              <w:bidi w:val="0"/>
              <w:spacing w:before="0" w:after="283"/>
              <w:jc w:val="left"/>
              <w:rPr/>
            </w:pPr>
            <w:r>
              <w:rPr/>
              <w:t xml:space="preserve">Senegal </w:t>
            </w:r>
          </w:p>
        </w:tc>
        <w:tc>
          <w:tcPr>
            <w:tcW w:w="1775" w:type="dxa"/>
            <w:tcBorders/>
            <w:vAlign w:val="center"/>
          </w:tcPr>
          <w:p>
            <w:pPr>
              <w:pStyle w:val="TableContents"/>
              <w:bidi w:val="0"/>
              <w:spacing w:before="0" w:after="283"/>
              <w:jc w:val="left"/>
              <w:rPr/>
            </w:pPr>
            <w:r>
              <w:rPr/>
              <w:t xml:space="preserve">Norsunluurannikko </w:t>
            </w:r>
          </w:p>
        </w:tc>
        <w:tc>
          <w:tcPr>
            <w:tcW w:w="1034" w:type="dxa"/>
            <w:tcBorders/>
            <w:vAlign w:val="center"/>
          </w:tcPr>
          <w:p>
            <w:pPr>
              <w:pStyle w:val="TableContents"/>
              <w:bidi w:val="0"/>
              <w:spacing w:before="0" w:after="283"/>
              <w:jc w:val="left"/>
              <w:rPr/>
            </w:pPr>
            <w:r>
              <w:rPr/>
              <w:t xml:space="preserve">0 -- 0 (a.e.t.) 11 -- 10 (p) </w:t>
            </w:r>
          </w:p>
        </w:tc>
        <w:tc>
          <w:tcPr>
            <w:tcW w:w="1258" w:type="dxa"/>
            <w:tcBorders/>
            <w:vAlign w:val="center"/>
          </w:tcPr>
          <w:p>
            <w:pPr>
              <w:pStyle w:val="TableContents"/>
              <w:bidi w:val="0"/>
              <w:spacing w:before="0" w:after="283"/>
              <w:jc w:val="left"/>
              <w:rPr/>
            </w:pPr>
            <w:r>
              <w:rPr/>
              <w:t xml:space="preserve">Ghana </w:t>
            </w:r>
          </w:p>
        </w:tc>
        <w:tc>
          <w:tcPr>
            <w:tcW w:w="1258" w:type="dxa"/>
            <w:tcBorders/>
            <w:vAlign w:val="center"/>
          </w:tcPr>
          <w:p>
            <w:pPr>
              <w:pStyle w:val="TableContents"/>
              <w:bidi w:val="0"/>
              <w:spacing w:before="0" w:after="283"/>
              <w:jc w:val="left"/>
              <w:rPr/>
            </w:pPr>
            <w:r>
              <w:rPr/>
              <w:t xml:space="preserve">Nigeria </w:t>
            </w:r>
          </w:p>
        </w:tc>
        <w:tc>
          <w:tcPr>
            <w:tcW w:w="918" w:type="dxa"/>
            <w:tcBorders/>
            <w:vAlign w:val="center"/>
          </w:tcPr>
          <w:p>
            <w:pPr>
              <w:pStyle w:val="TableContents"/>
              <w:bidi w:val="0"/>
              <w:spacing w:before="0" w:after="283"/>
              <w:jc w:val="left"/>
              <w:rPr/>
            </w:pPr>
            <w:r>
              <w:rPr/>
              <w:t xml:space="preserve">2 -- 1 </w:t>
            </w:r>
          </w:p>
        </w:tc>
        <w:tc>
          <w:tcPr>
            <w:tcW w:w="1254" w:type="dxa"/>
            <w:tcBorders/>
            <w:vAlign w:val="center"/>
          </w:tcPr>
          <w:p>
            <w:pPr>
              <w:pStyle w:val="TableContents"/>
              <w:bidi w:val="0"/>
              <w:spacing w:before="0" w:after="283"/>
              <w:jc w:val="left"/>
              <w:rPr/>
            </w:pPr>
            <w:r>
              <w:rPr/>
              <w:t xml:space="preserve">Kamerun </w:t>
            </w:r>
          </w:p>
        </w:tc>
      </w:tr>
      <w:tr>
        <w:trPr/>
        <w:tc>
          <w:tcPr>
            <w:tcW w:w="1225" w:type="dxa"/>
            <w:tcBorders/>
            <w:vAlign w:val="center"/>
          </w:tcPr>
          <w:p>
            <w:pPr>
              <w:pStyle w:val="TableContents"/>
              <w:bidi w:val="0"/>
              <w:spacing w:before="0" w:after="283"/>
              <w:jc w:val="left"/>
              <w:rPr/>
            </w:pPr>
            <w:r>
              <w:rPr/>
              <w:t xml:space="preserve">1994 Yksityiskohdat </w:t>
            </w:r>
          </w:p>
        </w:tc>
        <w:tc>
          <w:tcPr>
            <w:tcW w:w="1483" w:type="dxa"/>
            <w:tcBorders/>
            <w:vAlign w:val="center"/>
          </w:tcPr>
          <w:p>
            <w:pPr>
              <w:pStyle w:val="TableContents"/>
              <w:bidi w:val="0"/>
              <w:spacing w:before="0" w:after="283"/>
              <w:jc w:val="left"/>
              <w:rPr/>
            </w:pPr>
            <w:r>
              <w:rPr/>
              <w:t xml:space="preserve">Tunisia </w:t>
            </w:r>
          </w:p>
        </w:tc>
        <w:tc>
          <w:tcPr>
            <w:tcW w:w="1775" w:type="dxa"/>
            <w:tcBorders/>
            <w:vAlign w:val="center"/>
          </w:tcPr>
          <w:p>
            <w:pPr>
              <w:pStyle w:val="TableContents"/>
              <w:bidi w:val="0"/>
              <w:spacing w:before="0" w:after="283"/>
              <w:jc w:val="left"/>
              <w:rPr/>
            </w:pPr>
            <w:r>
              <w:rPr/>
              <w:t xml:space="preserve">Nigeria </w:t>
            </w:r>
          </w:p>
        </w:tc>
        <w:tc>
          <w:tcPr>
            <w:tcW w:w="1034" w:type="dxa"/>
            <w:tcBorders/>
            <w:vAlign w:val="center"/>
          </w:tcPr>
          <w:p>
            <w:pPr>
              <w:pStyle w:val="TableContents"/>
              <w:bidi w:val="0"/>
              <w:spacing w:before="0" w:after="283"/>
              <w:jc w:val="left"/>
              <w:rPr/>
            </w:pPr>
            <w:r>
              <w:rPr/>
              <w:t xml:space="preserve">2 -- 1 </w:t>
            </w:r>
          </w:p>
        </w:tc>
        <w:tc>
          <w:tcPr>
            <w:tcW w:w="1258" w:type="dxa"/>
            <w:tcBorders/>
            <w:vAlign w:val="center"/>
          </w:tcPr>
          <w:p>
            <w:pPr>
              <w:pStyle w:val="TableContents"/>
              <w:bidi w:val="0"/>
              <w:spacing w:before="0" w:after="283"/>
              <w:jc w:val="left"/>
              <w:rPr/>
            </w:pPr>
            <w:r>
              <w:rPr/>
              <w:t xml:space="preserve">Sambia </w:t>
            </w:r>
          </w:p>
        </w:tc>
        <w:tc>
          <w:tcPr>
            <w:tcW w:w="1258" w:type="dxa"/>
            <w:tcBorders/>
            <w:vAlign w:val="center"/>
          </w:tcPr>
          <w:p>
            <w:pPr>
              <w:pStyle w:val="TableContents"/>
              <w:bidi w:val="0"/>
              <w:spacing w:before="0" w:after="283"/>
              <w:jc w:val="left"/>
              <w:rPr/>
            </w:pPr>
            <w:r>
              <w:rPr/>
              <w:t xml:space="preserve">Norsunluurannikko </w:t>
            </w:r>
          </w:p>
        </w:tc>
        <w:tc>
          <w:tcPr>
            <w:tcW w:w="918" w:type="dxa"/>
            <w:tcBorders/>
            <w:vAlign w:val="center"/>
          </w:tcPr>
          <w:p>
            <w:pPr>
              <w:pStyle w:val="TableContents"/>
              <w:bidi w:val="0"/>
              <w:spacing w:before="0" w:after="283"/>
              <w:jc w:val="left"/>
              <w:rPr/>
            </w:pPr>
            <w:r>
              <w:rPr/>
              <w:t xml:space="preserve">3 -- 1 </w:t>
            </w:r>
          </w:p>
        </w:tc>
        <w:tc>
          <w:tcPr>
            <w:tcW w:w="1254" w:type="dxa"/>
            <w:tcBorders/>
            <w:vAlign w:val="center"/>
          </w:tcPr>
          <w:p>
            <w:pPr>
              <w:pStyle w:val="TableContents"/>
              <w:bidi w:val="0"/>
              <w:spacing w:before="0" w:after="283"/>
              <w:jc w:val="left"/>
              <w:rPr/>
            </w:pPr>
            <w:r>
              <w:rPr/>
              <w:t xml:space="preserve">Mali </w:t>
            </w:r>
          </w:p>
        </w:tc>
      </w:tr>
      <w:tr>
        <w:trPr/>
        <w:tc>
          <w:tcPr>
            <w:tcW w:w="1225" w:type="dxa"/>
            <w:tcBorders/>
            <w:vAlign w:val="center"/>
          </w:tcPr>
          <w:p>
            <w:pPr>
              <w:pStyle w:val="TableContents"/>
              <w:bidi w:val="0"/>
              <w:spacing w:before="0" w:after="283"/>
              <w:jc w:val="left"/>
              <w:rPr/>
            </w:pPr>
            <w:r>
              <w:rPr/>
              <w:t xml:space="preserve">Yksityiskohdat </w:t>
            </w:r>
          </w:p>
        </w:tc>
        <w:tc>
          <w:tcPr>
            <w:tcW w:w="1483" w:type="dxa"/>
            <w:tcBorders/>
            <w:vAlign w:val="center"/>
          </w:tcPr>
          <w:p>
            <w:pPr>
              <w:pStyle w:val="TableContents"/>
              <w:bidi w:val="0"/>
              <w:spacing w:before="0" w:after="283"/>
              <w:jc w:val="left"/>
              <w:rPr/>
            </w:pPr>
            <w:r>
              <w:rPr/>
              <w:t xml:space="preserve">Etelä-Afrikka </w:t>
            </w:r>
          </w:p>
        </w:tc>
        <w:tc>
          <w:tcPr>
            <w:tcW w:w="1775" w:type="dxa"/>
            <w:tcBorders/>
            <w:vAlign w:val="center"/>
          </w:tcPr>
          <w:p>
            <w:pPr>
              <w:pStyle w:val="TableContents"/>
              <w:bidi w:val="0"/>
              <w:spacing w:before="0" w:after="283"/>
              <w:jc w:val="left"/>
              <w:rPr/>
            </w:pPr>
            <w:r>
              <w:rPr/>
              <w:t xml:space="preserve">Etelä-Afrikka </w:t>
            </w:r>
          </w:p>
        </w:tc>
        <w:tc>
          <w:tcPr>
            <w:tcW w:w="1034" w:type="dxa"/>
            <w:tcBorders/>
            <w:vAlign w:val="center"/>
          </w:tcPr>
          <w:p>
            <w:pPr>
              <w:pStyle w:val="TableContents"/>
              <w:bidi w:val="0"/>
              <w:spacing w:before="0" w:after="283"/>
              <w:jc w:val="left"/>
              <w:rPr/>
            </w:pPr>
            <w:r>
              <w:rPr/>
              <w:t xml:space="preserve">2 -- 0 </w:t>
            </w:r>
          </w:p>
        </w:tc>
        <w:tc>
          <w:tcPr>
            <w:tcW w:w="1258" w:type="dxa"/>
            <w:tcBorders/>
            <w:vAlign w:val="center"/>
          </w:tcPr>
          <w:p>
            <w:pPr>
              <w:pStyle w:val="TableContents"/>
              <w:bidi w:val="0"/>
              <w:spacing w:before="0" w:after="283"/>
              <w:jc w:val="left"/>
              <w:rPr/>
            </w:pPr>
            <w:r>
              <w:rPr/>
              <w:t xml:space="preserve">Tunisia </w:t>
            </w:r>
          </w:p>
        </w:tc>
        <w:tc>
          <w:tcPr>
            <w:tcW w:w="1258" w:type="dxa"/>
            <w:tcBorders/>
            <w:vAlign w:val="center"/>
          </w:tcPr>
          <w:p>
            <w:pPr>
              <w:pStyle w:val="TableContents"/>
              <w:bidi w:val="0"/>
              <w:spacing w:before="0" w:after="283"/>
              <w:jc w:val="left"/>
              <w:rPr/>
            </w:pPr>
            <w:r>
              <w:rPr/>
              <w:t xml:space="preserve">Sambia </w:t>
            </w:r>
          </w:p>
        </w:tc>
        <w:tc>
          <w:tcPr>
            <w:tcW w:w="918" w:type="dxa"/>
            <w:tcBorders/>
            <w:vAlign w:val="center"/>
          </w:tcPr>
          <w:p>
            <w:pPr>
              <w:pStyle w:val="TableContents"/>
              <w:bidi w:val="0"/>
              <w:spacing w:before="0" w:after="283"/>
              <w:jc w:val="left"/>
              <w:rPr/>
            </w:pPr>
            <w:r>
              <w:rPr/>
              <w:t xml:space="preserve">1 -- 0 </w:t>
            </w:r>
          </w:p>
        </w:tc>
        <w:tc>
          <w:tcPr>
            <w:tcW w:w="1254" w:type="dxa"/>
            <w:tcBorders/>
            <w:vAlign w:val="center"/>
          </w:tcPr>
          <w:p>
            <w:pPr>
              <w:pStyle w:val="TableContents"/>
              <w:bidi w:val="0"/>
              <w:spacing w:before="0" w:after="283"/>
              <w:jc w:val="left"/>
              <w:rPr/>
            </w:pPr>
            <w:r>
              <w:rPr/>
              <w:t xml:space="preserve">Ghana </w:t>
            </w:r>
          </w:p>
        </w:tc>
      </w:tr>
      <w:tr>
        <w:trPr/>
        <w:tc>
          <w:tcPr>
            <w:tcW w:w="1225" w:type="dxa"/>
            <w:tcBorders/>
            <w:vAlign w:val="center"/>
          </w:tcPr>
          <w:p>
            <w:pPr>
              <w:pStyle w:val="TableContents"/>
              <w:bidi w:val="0"/>
              <w:spacing w:before="0" w:after="283"/>
              <w:jc w:val="left"/>
              <w:rPr/>
            </w:pPr>
            <w:r>
              <w:rPr/>
              <w:t xml:space="preserve">1998 Yksityiskohdat </w:t>
            </w:r>
          </w:p>
        </w:tc>
        <w:tc>
          <w:tcPr>
            <w:tcW w:w="1483" w:type="dxa"/>
            <w:tcBorders/>
            <w:vAlign w:val="center"/>
          </w:tcPr>
          <w:p>
            <w:pPr>
              <w:pStyle w:val="TableContents"/>
              <w:bidi w:val="0"/>
              <w:spacing w:before="0" w:after="283"/>
              <w:jc w:val="left"/>
              <w:rPr/>
            </w:pPr>
            <w:r>
              <w:rPr/>
              <w:t xml:space="preserve">Burkina Faso </w:t>
            </w:r>
          </w:p>
        </w:tc>
        <w:tc>
          <w:tcPr>
            <w:tcW w:w="1775" w:type="dxa"/>
            <w:tcBorders/>
            <w:vAlign w:val="center"/>
          </w:tcPr>
          <w:p>
            <w:pPr>
              <w:pStyle w:val="TableContents"/>
              <w:bidi w:val="0"/>
              <w:spacing w:before="0" w:after="283"/>
              <w:jc w:val="left"/>
              <w:rPr/>
            </w:pPr>
            <w:r>
              <w:rPr/>
              <w:t xml:space="preserve">Egypti </w:t>
            </w:r>
          </w:p>
        </w:tc>
        <w:tc>
          <w:tcPr>
            <w:tcW w:w="1034" w:type="dxa"/>
            <w:tcBorders/>
            <w:vAlign w:val="center"/>
          </w:tcPr>
          <w:p>
            <w:pPr>
              <w:pStyle w:val="TableContents"/>
              <w:bidi w:val="0"/>
              <w:spacing w:before="0" w:after="283"/>
              <w:jc w:val="left"/>
              <w:rPr/>
            </w:pPr>
            <w:r>
              <w:rPr/>
              <w:t xml:space="preserve">2 -- 0 </w:t>
            </w:r>
          </w:p>
        </w:tc>
        <w:tc>
          <w:tcPr>
            <w:tcW w:w="1258" w:type="dxa"/>
            <w:tcBorders/>
            <w:vAlign w:val="center"/>
          </w:tcPr>
          <w:p>
            <w:pPr>
              <w:pStyle w:val="TableContents"/>
              <w:bidi w:val="0"/>
              <w:spacing w:before="0" w:after="283"/>
              <w:jc w:val="left"/>
              <w:rPr/>
            </w:pPr>
            <w:r>
              <w:rPr/>
              <w:t xml:space="preserve">Etelä-Afrikka </w:t>
            </w:r>
          </w:p>
        </w:tc>
        <w:tc>
          <w:tcPr>
            <w:tcW w:w="1258" w:type="dxa"/>
            <w:tcBorders/>
            <w:vAlign w:val="center"/>
          </w:tcPr>
          <w:p>
            <w:pPr>
              <w:pStyle w:val="TableContents"/>
              <w:bidi w:val="0"/>
              <w:spacing w:before="0" w:after="283"/>
              <w:jc w:val="left"/>
              <w:rPr/>
            </w:pPr>
            <w:r>
              <w:rPr/>
              <w:t xml:space="preserve">Kongon demokraattinen tasavalta </w:t>
            </w:r>
          </w:p>
        </w:tc>
        <w:tc>
          <w:tcPr>
            <w:tcW w:w="918" w:type="dxa"/>
            <w:tcBorders/>
            <w:vAlign w:val="center"/>
          </w:tcPr>
          <w:p>
            <w:pPr>
              <w:pStyle w:val="TableContents"/>
              <w:bidi w:val="0"/>
              <w:spacing w:before="0" w:after="283"/>
              <w:jc w:val="left"/>
              <w:rPr/>
            </w:pPr>
            <w:r>
              <w:rPr/>
              <w:t xml:space="preserve">4 -- 4 (a.e.t.) 4 -- 1 (p) </w:t>
            </w:r>
          </w:p>
        </w:tc>
        <w:tc>
          <w:tcPr>
            <w:tcW w:w="1254" w:type="dxa"/>
            <w:tcBorders/>
            <w:vAlign w:val="center"/>
          </w:tcPr>
          <w:p>
            <w:pPr>
              <w:pStyle w:val="TableContents"/>
              <w:bidi w:val="0"/>
              <w:spacing w:before="0" w:after="283"/>
              <w:jc w:val="left"/>
              <w:rPr/>
            </w:pPr>
            <w:r>
              <w:rPr/>
              <w:t xml:space="preserve">Burkina Faso </w:t>
            </w:r>
          </w:p>
        </w:tc>
      </w:tr>
      <w:tr>
        <w:trPr/>
        <w:tc>
          <w:tcPr>
            <w:tcW w:w="1225" w:type="dxa"/>
            <w:tcBorders/>
            <w:vAlign w:val="center"/>
          </w:tcPr>
          <w:p>
            <w:pPr>
              <w:pStyle w:val="TableContents"/>
              <w:bidi w:val="0"/>
              <w:spacing w:before="0" w:after="283"/>
              <w:jc w:val="left"/>
              <w:rPr/>
            </w:pPr>
            <w:r>
              <w:rPr/>
              <w:t xml:space="preserve">2000 yksityiskohdat </w:t>
            </w:r>
          </w:p>
        </w:tc>
        <w:tc>
          <w:tcPr>
            <w:tcW w:w="1483" w:type="dxa"/>
            <w:tcBorders/>
            <w:vAlign w:val="center"/>
          </w:tcPr>
          <w:p>
            <w:pPr>
              <w:pStyle w:val="TableContents"/>
              <w:bidi w:val="0"/>
              <w:spacing w:before="0" w:after="283"/>
              <w:jc w:val="left"/>
              <w:rPr/>
            </w:pPr>
            <w:r>
              <w:rPr/>
              <w:t xml:space="preserve">Ghana Nigeria </w:t>
            </w:r>
          </w:p>
        </w:tc>
        <w:tc>
          <w:tcPr>
            <w:tcW w:w="1775" w:type="dxa"/>
            <w:tcBorders/>
            <w:vAlign w:val="center"/>
          </w:tcPr>
          <w:p>
            <w:pPr>
              <w:pStyle w:val="TableContents"/>
              <w:bidi w:val="0"/>
              <w:spacing w:before="0" w:after="283"/>
              <w:jc w:val="left"/>
              <w:rPr/>
            </w:pPr>
            <w:r>
              <w:rPr/>
              <w:t xml:space="preserve">Kamerun </w:t>
            </w:r>
          </w:p>
        </w:tc>
        <w:tc>
          <w:tcPr>
            <w:tcW w:w="1034" w:type="dxa"/>
            <w:tcBorders/>
            <w:vAlign w:val="center"/>
          </w:tcPr>
          <w:p>
            <w:pPr>
              <w:pStyle w:val="TableContents"/>
              <w:bidi w:val="0"/>
              <w:spacing w:before="0" w:after="283"/>
              <w:jc w:val="left"/>
              <w:rPr/>
            </w:pPr>
            <w:r>
              <w:rPr/>
              <w:t xml:space="preserve">2 -- 2 (a.e.t.) 4 -- 3 (p) </w:t>
            </w:r>
          </w:p>
        </w:tc>
        <w:tc>
          <w:tcPr>
            <w:tcW w:w="1258" w:type="dxa"/>
            <w:tcBorders/>
            <w:vAlign w:val="center"/>
          </w:tcPr>
          <w:p>
            <w:pPr>
              <w:pStyle w:val="TableContents"/>
              <w:bidi w:val="0"/>
              <w:spacing w:before="0" w:after="283"/>
              <w:jc w:val="left"/>
              <w:rPr/>
            </w:pPr>
            <w:r>
              <w:rPr/>
              <w:t xml:space="preserve">Nigeria </w:t>
            </w:r>
          </w:p>
        </w:tc>
        <w:tc>
          <w:tcPr>
            <w:tcW w:w="1258" w:type="dxa"/>
            <w:tcBorders/>
            <w:vAlign w:val="center"/>
          </w:tcPr>
          <w:p>
            <w:pPr>
              <w:pStyle w:val="TableContents"/>
              <w:bidi w:val="0"/>
              <w:spacing w:before="0" w:after="283"/>
              <w:jc w:val="left"/>
              <w:rPr/>
            </w:pPr>
            <w:r>
              <w:rPr/>
              <w:t xml:space="preserve">Etelä-Afrikka </w:t>
            </w:r>
          </w:p>
        </w:tc>
        <w:tc>
          <w:tcPr>
            <w:tcW w:w="918" w:type="dxa"/>
            <w:tcBorders/>
            <w:vAlign w:val="center"/>
          </w:tcPr>
          <w:p>
            <w:pPr>
              <w:pStyle w:val="TableContents"/>
              <w:bidi w:val="0"/>
              <w:spacing w:before="0" w:after="283"/>
              <w:jc w:val="left"/>
              <w:rPr/>
            </w:pPr>
            <w:r>
              <w:rPr/>
              <w:t xml:space="preserve">2 -- 2 (a.e.t.) 4 -- 3 (p) </w:t>
            </w:r>
          </w:p>
        </w:tc>
        <w:tc>
          <w:tcPr>
            <w:tcW w:w="1254" w:type="dxa"/>
            <w:tcBorders/>
            <w:vAlign w:val="center"/>
          </w:tcPr>
          <w:p>
            <w:pPr>
              <w:pStyle w:val="TableContents"/>
              <w:bidi w:val="0"/>
              <w:spacing w:before="0" w:after="283"/>
              <w:jc w:val="left"/>
              <w:rPr/>
            </w:pPr>
            <w:r>
              <w:rPr/>
              <w:t xml:space="preserve">Tunisia </w:t>
            </w:r>
          </w:p>
        </w:tc>
      </w:tr>
      <w:tr>
        <w:trPr/>
        <w:tc>
          <w:tcPr>
            <w:tcW w:w="1225" w:type="dxa"/>
            <w:tcBorders/>
            <w:vAlign w:val="center"/>
          </w:tcPr>
          <w:p>
            <w:pPr>
              <w:pStyle w:val="TableContents"/>
              <w:bidi w:val="0"/>
              <w:spacing w:before="0" w:after="283"/>
              <w:jc w:val="left"/>
              <w:rPr/>
            </w:pPr>
            <w:r>
              <w:rPr/>
              <w:t xml:space="preserve">2002 Yksityiskohdat </w:t>
            </w:r>
          </w:p>
        </w:tc>
        <w:tc>
          <w:tcPr>
            <w:tcW w:w="1483" w:type="dxa"/>
            <w:tcBorders/>
            <w:vAlign w:val="center"/>
          </w:tcPr>
          <w:p>
            <w:pPr>
              <w:pStyle w:val="TableContents"/>
              <w:bidi w:val="0"/>
              <w:spacing w:before="0" w:after="283"/>
              <w:jc w:val="left"/>
              <w:rPr/>
            </w:pPr>
            <w:r>
              <w:rPr/>
              <w:t xml:space="preserve">Mali </w:t>
            </w:r>
          </w:p>
        </w:tc>
        <w:tc>
          <w:tcPr>
            <w:tcW w:w="1775" w:type="dxa"/>
            <w:tcBorders/>
            <w:vAlign w:val="center"/>
          </w:tcPr>
          <w:p>
            <w:pPr>
              <w:pStyle w:val="TableContents"/>
              <w:bidi w:val="0"/>
              <w:spacing w:before="0" w:after="283"/>
              <w:jc w:val="left"/>
              <w:rPr/>
            </w:pPr>
            <w:r>
              <w:rPr/>
              <w:t xml:space="preserve">Kamerun </w:t>
            </w:r>
          </w:p>
        </w:tc>
        <w:tc>
          <w:tcPr>
            <w:tcW w:w="1034" w:type="dxa"/>
            <w:tcBorders/>
            <w:vAlign w:val="center"/>
          </w:tcPr>
          <w:p>
            <w:pPr>
              <w:pStyle w:val="TableContents"/>
              <w:bidi w:val="0"/>
              <w:spacing w:before="0" w:after="283"/>
              <w:jc w:val="left"/>
              <w:rPr/>
            </w:pPr>
            <w:r>
              <w:rPr/>
              <w:t xml:space="preserve">0 -- 0 (a.e.t.) 3 -- 2 (p) </w:t>
            </w:r>
          </w:p>
        </w:tc>
        <w:tc>
          <w:tcPr>
            <w:tcW w:w="1258" w:type="dxa"/>
            <w:tcBorders/>
            <w:vAlign w:val="center"/>
          </w:tcPr>
          <w:p>
            <w:pPr>
              <w:pStyle w:val="TableContents"/>
              <w:bidi w:val="0"/>
              <w:spacing w:before="0" w:after="283"/>
              <w:jc w:val="left"/>
              <w:rPr/>
            </w:pPr>
            <w:r>
              <w:rPr/>
              <w:t xml:space="preserve">Senegal </w:t>
            </w:r>
          </w:p>
        </w:tc>
        <w:tc>
          <w:tcPr>
            <w:tcW w:w="1258" w:type="dxa"/>
            <w:tcBorders/>
            <w:vAlign w:val="center"/>
          </w:tcPr>
          <w:p>
            <w:pPr>
              <w:pStyle w:val="TableContents"/>
              <w:bidi w:val="0"/>
              <w:spacing w:before="0" w:after="283"/>
              <w:jc w:val="left"/>
              <w:rPr/>
            </w:pPr>
            <w:r>
              <w:rPr/>
              <w:t xml:space="preserve">Nigeria </w:t>
            </w:r>
          </w:p>
        </w:tc>
        <w:tc>
          <w:tcPr>
            <w:tcW w:w="918" w:type="dxa"/>
            <w:tcBorders/>
            <w:vAlign w:val="center"/>
          </w:tcPr>
          <w:p>
            <w:pPr>
              <w:pStyle w:val="TableContents"/>
              <w:bidi w:val="0"/>
              <w:spacing w:before="0" w:after="283"/>
              <w:jc w:val="left"/>
              <w:rPr/>
            </w:pPr>
            <w:r>
              <w:rPr/>
              <w:t xml:space="preserve">1 -- 0 </w:t>
            </w:r>
          </w:p>
        </w:tc>
        <w:tc>
          <w:tcPr>
            <w:tcW w:w="1254" w:type="dxa"/>
            <w:tcBorders/>
            <w:vAlign w:val="center"/>
          </w:tcPr>
          <w:p>
            <w:pPr>
              <w:pStyle w:val="TableContents"/>
              <w:bidi w:val="0"/>
              <w:spacing w:before="0" w:after="283"/>
              <w:jc w:val="left"/>
              <w:rPr/>
            </w:pPr>
            <w:r>
              <w:rPr/>
              <w:t xml:space="preserve">Mali </w:t>
            </w:r>
          </w:p>
        </w:tc>
      </w:tr>
      <w:tr>
        <w:trPr/>
        <w:tc>
          <w:tcPr>
            <w:tcW w:w="1225" w:type="dxa"/>
            <w:tcBorders/>
            <w:vAlign w:val="center"/>
          </w:tcPr>
          <w:p>
            <w:pPr>
              <w:pStyle w:val="TableContents"/>
              <w:bidi w:val="0"/>
              <w:spacing w:before="0" w:after="283"/>
              <w:jc w:val="left"/>
              <w:rPr/>
            </w:pPr>
            <w:r>
              <w:rPr/>
              <w:t xml:space="preserve">Yksityiskohdat </w:t>
            </w:r>
          </w:p>
        </w:tc>
        <w:tc>
          <w:tcPr>
            <w:tcW w:w="1483" w:type="dxa"/>
            <w:tcBorders/>
            <w:vAlign w:val="center"/>
          </w:tcPr>
          <w:p>
            <w:pPr>
              <w:pStyle w:val="TableContents"/>
              <w:bidi w:val="0"/>
              <w:spacing w:before="0" w:after="283"/>
              <w:jc w:val="left"/>
              <w:rPr/>
            </w:pPr>
            <w:r>
              <w:rPr/>
              <w:t xml:space="preserve">Tunisia </w:t>
            </w:r>
          </w:p>
        </w:tc>
        <w:tc>
          <w:tcPr>
            <w:tcW w:w="1775" w:type="dxa"/>
            <w:tcBorders/>
            <w:vAlign w:val="center"/>
          </w:tcPr>
          <w:p>
            <w:pPr>
              <w:pStyle w:val="TableContents"/>
              <w:bidi w:val="0"/>
              <w:spacing w:before="0" w:after="283"/>
              <w:jc w:val="left"/>
              <w:rPr/>
            </w:pPr>
            <w:r>
              <w:rPr/>
              <w:t xml:space="preserve">Tunisia </w:t>
            </w:r>
          </w:p>
        </w:tc>
        <w:tc>
          <w:tcPr>
            <w:tcW w:w="1034" w:type="dxa"/>
            <w:tcBorders/>
            <w:vAlign w:val="center"/>
          </w:tcPr>
          <w:p>
            <w:pPr>
              <w:pStyle w:val="TableContents"/>
              <w:bidi w:val="0"/>
              <w:spacing w:before="0" w:after="283"/>
              <w:jc w:val="left"/>
              <w:rPr/>
            </w:pPr>
            <w:r>
              <w:rPr/>
              <w:t xml:space="preserve">2 -- 1 </w:t>
            </w:r>
          </w:p>
        </w:tc>
        <w:tc>
          <w:tcPr>
            <w:tcW w:w="1258" w:type="dxa"/>
            <w:tcBorders/>
            <w:vAlign w:val="center"/>
          </w:tcPr>
          <w:p>
            <w:pPr>
              <w:pStyle w:val="TableContents"/>
              <w:bidi w:val="0"/>
              <w:spacing w:before="0" w:after="283"/>
              <w:jc w:val="left"/>
              <w:rPr/>
            </w:pPr>
            <w:r>
              <w:rPr/>
              <w:t xml:space="preserve">Marokko </w:t>
            </w:r>
          </w:p>
        </w:tc>
        <w:tc>
          <w:tcPr>
            <w:tcW w:w="1258" w:type="dxa"/>
            <w:tcBorders/>
            <w:vAlign w:val="center"/>
          </w:tcPr>
          <w:p>
            <w:pPr>
              <w:pStyle w:val="TableContents"/>
              <w:bidi w:val="0"/>
              <w:spacing w:before="0" w:after="283"/>
              <w:jc w:val="left"/>
              <w:rPr/>
            </w:pPr>
            <w:r>
              <w:rPr/>
              <w:t xml:space="preserve">Nigeria </w:t>
            </w:r>
          </w:p>
        </w:tc>
        <w:tc>
          <w:tcPr>
            <w:tcW w:w="918" w:type="dxa"/>
            <w:tcBorders/>
            <w:vAlign w:val="center"/>
          </w:tcPr>
          <w:p>
            <w:pPr>
              <w:pStyle w:val="TableContents"/>
              <w:bidi w:val="0"/>
              <w:spacing w:before="0" w:after="283"/>
              <w:jc w:val="left"/>
              <w:rPr/>
            </w:pPr>
            <w:r>
              <w:rPr/>
              <w:t xml:space="preserve">2 -- 1 </w:t>
            </w:r>
          </w:p>
        </w:tc>
        <w:tc>
          <w:tcPr>
            <w:tcW w:w="1254" w:type="dxa"/>
            <w:tcBorders/>
            <w:vAlign w:val="center"/>
          </w:tcPr>
          <w:p>
            <w:pPr>
              <w:pStyle w:val="TableContents"/>
              <w:bidi w:val="0"/>
              <w:spacing w:before="0" w:after="283"/>
              <w:jc w:val="left"/>
              <w:rPr/>
            </w:pPr>
            <w:r>
              <w:rPr/>
              <w:t xml:space="preserve">Mali </w:t>
            </w:r>
          </w:p>
        </w:tc>
      </w:tr>
      <w:tr>
        <w:trPr/>
        <w:tc>
          <w:tcPr>
            <w:tcW w:w="1225" w:type="dxa"/>
            <w:tcBorders/>
            <w:vAlign w:val="center"/>
          </w:tcPr>
          <w:p>
            <w:pPr>
              <w:pStyle w:val="TableContents"/>
              <w:bidi w:val="0"/>
              <w:spacing w:before="0" w:after="283"/>
              <w:jc w:val="left"/>
              <w:rPr/>
            </w:pPr>
            <w:r>
              <w:rPr/>
              <w:t xml:space="preserve">2006 Yksityiskohdat </w:t>
            </w:r>
          </w:p>
        </w:tc>
        <w:tc>
          <w:tcPr>
            <w:tcW w:w="1483" w:type="dxa"/>
            <w:tcBorders/>
            <w:vAlign w:val="center"/>
          </w:tcPr>
          <w:p>
            <w:pPr>
              <w:pStyle w:val="TableContents"/>
              <w:bidi w:val="0"/>
              <w:spacing w:before="0" w:after="283"/>
              <w:jc w:val="left"/>
              <w:rPr/>
            </w:pPr>
            <w:r>
              <w:rPr/>
              <w:t xml:space="preserve">Egypti </w:t>
            </w:r>
          </w:p>
        </w:tc>
        <w:tc>
          <w:tcPr>
            <w:tcW w:w="1775" w:type="dxa"/>
            <w:tcBorders/>
            <w:vAlign w:val="center"/>
          </w:tcPr>
          <w:p>
            <w:pPr>
              <w:pStyle w:val="TableContents"/>
              <w:bidi w:val="0"/>
              <w:spacing w:before="0" w:after="283"/>
              <w:jc w:val="left"/>
              <w:rPr/>
            </w:pPr>
            <w:r>
              <w:rPr/>
              <w:t xml:space="preserve">Egypti </w:t>
            </w:r>
          </w:p>
        </w:tc>
        <w:tc>
          <w:tcPr>
            <w:tcW w:w="1034" w:type="dxa"/>
            <w:tcBorders/>
            <w:vAlign w:val="center"/>
          </w:tcPr>
          <w:p>
            <w:pPr>
              <w:pStyle w:val="TableContents"/>
              <w:bidi w:val="0"/>
              <w:spacing w:before="0" w:after="283"/>
              <w:jc w:val="left"/>
              <w:rPr/>
            </w:pPr>
            <w:r>
              <w:rPr/>
              <w:t xml:space="preserve">0 -- 0 (a.e.t.) 4 -- 2 (p) </w:t>
            </w:r>
          </w:p>
        </w:tc>
        <w:tc>
          <w:tcPr>
            <w:tcW w:w="1258" w:type="dxa"/>
            <w:tcBorders/>
            <w:vAlign w:val="center"/>
          </w:tcPr>
          <w:p>
            <w:pPr>
              <w:pStyle w:val="TableContents"/>
              <w:bidi w:val="0"/>
              <w:spacing w:before="0" w:after="283"/>
              <w:jc w:val="left"/>
              <w:rPr/>
            </w:pPr>
            <w:r>
              <w:rPr/>
              <w:t xml:space="preserve">Norsunluurannikko </w:t>
            </w:r>
          </w:p>
        </w:tc>
        <w:tc>
          <w:tcPr>
            <w:tcW w:w="1258" w:type="dxa"/>
            <w:tcBorders/>
            <w:vAlign w:val="center"/>
          </w:tcPr>
          <w:p>
            <w:pPr>
              <w:pStyle w:val="TableContents"/>
              <w:bidi w:val="0"/>
              <w:spacing w:before="0" w:after="283"/>
              <w:jc w:val="left"/>
              <w:rPr/>
            </w:pPr>
            <w:r>
              <w:rPr/>
              <w:t xml:space="preserve">Nigeria </w:t>
            </w:r>
          </w:p>
        </w:tc>
        <w:tc>
          <w:tcPr>
            <w:tcW w:w="918" w:type="dxa"/>
            <w:tcBorders/>
            <w:vAlign w:val="center"/>
          </w:tcPr>
          <w:p>
            <w:pPr>
              <w:pStyle w:val="TableContents"/>
              <w:bidi w:val="0"/>
              <w:spacing w:before="0" w:after="283"/>
              <w:jc w:val="left"/>
              <w:rPr/>
            </w:pPr>
            <w:r>
              <w:rPr/>
              <w:t xml:space="preserve">1 -- 0 </w:t>
            </w:r>
          </w:p>
        </w:tc>
        <w:tc>
          <w:tcPr>
            <w:tcW w:w="1254" w:type="dxa"/>
            <w:tcBorders/>
            <w:vAlign w:val="center"/>
          </w:tcPr>
          <w:p>
            <w:pPr>
              <w:pStyle w:val="TableContents"/>
              <w:bidi w:val="0"/>
              <w:spacing w:before="0" w:after="283"/>
              <w:jc w:val="left"/>
              <w:rPr/>
            </w:pPr>
            <w:r>
              <w:rPr/>
              <w:t xml:space="preserve">Senegal </w:t>
            </w:r>
          </w:p>
        </w:tc>
      </w:tr>
      <w:tr>
        <w:trPr/>
        <w:tc>
          <w:tcPr>
            <w:tcW w:w="1225" w:type="dxa"/>
            <w:tcBorders/>
            <w:vAlign w:val="center"/>
          </w:tcPr>
          <w:p>
            <w:pPr>
              <w:pStyle w:val="TableContents"/>
              <w:bidi w:val="0"/>
              <w:spacing w:before="0" w:after="283"/>
              <w:jc w:val="left"/>
              <w:rPr/>
            </w:pPr>
            <w:r>
              <w:rPr/>
              <w:t xml:space="preserve">2008 Yksityiskohdat </w:t>
            </w:r>
          </w:p>
        </w:tc>
        <w:tc>
          <w:tcPr>
            <w:tcW w:w="1483" w:type="dxa"/>
            <w:tcBorders/>
            <w:vAlign w:val="center"/>
          </w:tcPr>
          <w:p>
            <w:pPr>
              <w:pStyle w:val="TableContents"/>
              <w:bidi w:val="0"/>
              <w:spacing w:before="0" w:after="283"/>
              <w:jc w:val="left"/>
              <w:rPr/>
            </w:pPr>
            <w:r>
              <w:rPr/>
              <w:t xml:space="preserve">Ghana </w:t>
            </w:r>
          </w:p>
        </w:tc>
        <w:tc>
          <w:tcPr>
            <w:tcW w:w="1775" w:type="dxa"/>
            <w:tcBorders/>
            <w:vAlign w:val="center"/>
          </w:tcPr>
          <w:p>
            <w:pPr>
              <w:pStyle w:val="TableContents"/>
              <w:bidi w:val="0"/>
              <w:spacing w:before="0" w:after="283"/>
              <w:jc w:val="left"/>
              <w:rPr/>
            </w:pPr>
            <w:r>
              <w:rPr/>
              <w:t xml:space="preserve">Egypti </w:t>
            </w:r>
          </w:p>
        </w:tc>
        <w:tc>
          <w:tcPr>
            <w:tcW w:w="1034" w:type="dxa"/>
            <w:tcBorders/>
            <w:vAlign w:val="center"/>
          </w:tcPr>
          <w:p>
            <w:pPr>
              <w:pStyle w:val="TableContents"/>
              <w:bidi w:val="0"/>
              <w:spacing w:before="0" w:after="283"/>
              <w:jc w:val="left"/>
              <w:rPr/>
            </w:pPr>
            <w:r>
              <w:rPr/>
              <w:t xml:space="preserve">1 -- 0 </w:t>
            </w:r>
          </w:p>
        </w:tc>
        <w:tc>
          <w:tcPr>
            <w:tcW w:w="1258" w:type="dxa"/>
            <w:tcBorders/>
            <w:vAlign w:val="center"/>
          </w:tcPr>
          <w:p>
            <w:pPr>
              <w:pStyle w:val="TableContents"/>
              <w:bidi w:val="0"/>
              <w:spacing w:before="0" w:after="283"/>
              <w:jc w:val="left"/>
              <w:rPr/>
            </w:pPr>
            <w:r>
              <w:rPr/>
              <w:t xml:space="preserve">Kamerun </w:t>
            </w:r>
          </w:p>
        </w:tc>
        <w:tc>
          <w:tcPr>
            <w:tcW w:w="1258" w:type="dxa"/>
            <w:tcBorders/>
            <w:vAlign w:val="center"/>
          </w:tcPr>
          <w:p>
            <w:pPr>
              <w:pStyle w:val="TableContents"/>
              <w:bidi w:val="0"/>
              <w:spacing w:before="0" w:after="283"/>
              <w:jc w:val="left"/>
              <w:rPr/>
            </w:pPr>
            <w:r>
              <w:rPr/>
              <w:t xml:space="preserve">Ghana </w:t>
            </w:r>
          </w:p>
        </w:tc>
        <w:tc>
          <w:tcPr>
            <w:tcW w:w="918" w:type="dxa"/>
            <w:tcBorders/>
            <w:vAlign w:val="center"/>
          </w:tcPr>
          <w:p>
            <w:pPr>
              <w:pStyle w:val="TableContents"/>
              <w:bidi w:val="0"/>
              <w:spacing w:before="0" w:after="283"/>
              <w:jc w:val="left"/>
              <w:rPr/>
            </w:pPr>
            <w:r>
              <w:rPr/>
              <w:t xml:space="preserve">4 -- 2 </w:t>
            </w:r>
          </w:p>
        </w:tc>
        <w:tc>
          <w:tcPr>
            <w:tcW w:w="1254" w:type="dxa"/>
            <w:tcBorders/>
            <w:vAlign w:val="center"/>
          </w:tcPr>
          <w:p>
            <w:pPr>
              <w:pStyle w:val="TableContents"/>
              <w:bidi w:val="0"/>
              <w:spacing w:before="0" w:after="283"/>
              <w:jc w:val="left"/>
              <w:rPr/>
            </w:pPr>
            <w:r>
              <w:rPr/>
              <w:t xml:space="preserve">Norsunluurannikko </w:t>
            </w:r>
          </w:p>
        </w:tc>
      </w:tr>
      <w:tr>
        <w:trPr/>
        <w:tc>
          <w:tcPr>
            <w:tcW w:w="1225" w:type="dxa"/>
            <w:tcBorders/>
            <w:vAlign w:val="center"/>
          </w:tcPr>
          <w:p>
            <w:pPr>
              <w:pStyle w:val="TableContents"/>
              <w:bidi w:val="0"/>
              <w:spacing w:before="0" w:after="283"/>
              <w:jc w:val="left"/>
              <w:rPr/>
            </w:pPr>
            <w:r>
              <w:rPr/>
              <w:t xml:space="preserve">Yksityiskohdat </w:t>
            </w:r>
          </w:p>
        </w:tc>
        <w:tc>
          <w:tcPr>
            <w:tcW w:w="1483" w:type="dxa"/>
            <w:tcBorders/>
            <w:vAlign w:val="center"/>
          </w:tcPr>
          <w:p>
            <w:pPr>
              <w:pStyle w:val="TableContents"/>
              <w:bidi w:val="0"/>
              <w:spacing w:before="0" w:after="283"/>
              <w:jc w:val="left"/>
              <w:rPr/>
            </w:pPr>
            <w:r>
              <w:rPr/>
              <w:t xml:space="preserve">Angola </w:t>
            </w:r>
          </w:p>
        </w:tc>
        <w:tc>
          <w:tcPr>
            <w:tcW w:w="1775" w:type="dxa"/>
            <w:tcBorders/>
            <w:vAlign w:val="center"/>
          </w:tcPr>
          <w:p>
            <w:pPr>
              <w:pStyle w:val="TableContents"/>
              <w:bidi w:val="0"/>
              <w:spacing w:before="0" w:after="283"/>
              <w:jc w:val="left"/>
              <w:rPr/>
            </w:pPr>
            <w:r>
              <w:rPr/>
              <w:t xml:space="preserve">Egypti </w:t>
            </w:r>
          </w:p>
        </w:tc>
        <w:tc>
          <w:tcPr>
            <w:tcW w:w="1034" w:type="dxa"/>
            <w:tcBorders/>
            <w:vAlign w:val="center"/>
          </w:tcPr>
          <w:p>
            <w:pPr>
              <w:pStyle w:val="TableContents"/>
              <w:bidi w:val="0"/>
              <w:spacing w:before="0" w:after="283"/>
              <w:jc w:val="left"/>
              <w:rPr/>
            </w:pPr>
            <w:r>
              <w:rPr/>
              <w:t xml:space="preserve">1 -- 0 </w:t>
            </w:r>
          </w:p>
        </w:tc>
        <w:tc>
          <w:tcPr>
            <w:tcW w:w="1258" w:type="dxa"/>
            <w:tcBorders/>
            <w:vAlign w:val="center"/>
          </w:tcPr>
          <w:p>
            <w:pPr>
              <w:pStyle w:val="TableContents"/>
              <w:bidi w:val="0"/>
              <w:spacing w:before="0" w:after="283"/>
              <w:jc w:val="left"/>
              <w:rPr/>
            </w:pPr>
            <w:r>
              <w:rPr/>
              <w:t xml:space="preserve">Ghana </w:t>
            </w:r>
          </w:p>
        </w:tc>
        <w:tc>
          <w:tcPr>
            <w:tcW w:w="1258" w:type="dxa"/>
            <w:tcBorders/>
            <w:vAlign w:val="center"/>
          </w:tcPr>
          <w:p>
            <w:pPr>
              <w:pStyle w:val="TableContents"/>
              <w:bidi w:val="0"/>
              <w:spacing w:before="0" w:after="283"/>
              <w:jc w:val="left"/>
              <w:rPr/>
            </w:pPr>
            <w:r>
              <w:rPr/>
              <w:t xml:space="preserve">Nigeria </w:t>
            </w:r>
          </w:p>
        </w:tc>
        <w:tc>
          <w:tcPr>
            <w:tcW w:w="918" w:type="dxa"/>
            <w:tcBorders/>
            <w:vAlign w:val="center"/>
          </w:tcPr>
          <w:p>
            <w:pPr>
              <w:pStyle w:val="TableContents"/>
              <w:bidi w:val="0"/>
              <w:spacing w:before="0" w:after="283"/>
              <w:jc w:val="left"/>
              <w:rPr/>
            </w:pPr>
            <w:r>
              <w:rPr/>
              <w:t xml:space="preserve">1 -- 0 </w:t>
            </w:r>
          </w:p>
        </w:tc>
        <w:tc>
          <w:tcPr>
            <w:tcW w:w="1254" w:type="dxa"/>
            <w:tcBorders/>
            <w:vAlign w:val="center"/>
          </w:tcPr>
          <w:p>
            <w:pPr>
              <w:pStyle w:val="TableContents"/>
              <w:bidi w:val="0"/>
              <w:spacing w:before="0" w:after="283"/>
              <w:jc w:val="left"/>
              <w:rPr/>
            </w:pPr>
            <w:r>
              <w:rPr/>
              <w:t xml:space="preserve">Algeria </w:t>
            </w:r>
          </w:p>
        </w:tc>
      </w:tr>
      <w:tr>
        <w:trPr/>
        <w:tc>
          <w:tcPr>
            <w:tcW w:w="1225" w:type="dxa"/>
            <w:tcBorders/>
            <w:vAlign w:val="center"/>
          </w:tcPr>
          <w:p>
            <w:pPr>
              <w:pStyle w:val="TableContents"/>
              <w:bidi w:val="0"/>
              <w:spacing w:before="0" w:after="283"/>
              <w:jc w:val="left"/>
              <w:rPr/>
            </w:pPr>
            <w:r>
              <w:rPr/>
              <w:t xml:space="preserve">2012 Yksityiskohdat </w:t>
            </w:r>
          </w:p>
        </w:tc>
        <w:tc>
          <w:tcPr>
            <w:tcW w:w="1483" w:type="dxa"/>
            <w:tcBorders/>
            <w:vAlign w:val="center"/>
          </w:tcPr>
          <w:p>
            <w:pPr>
              <w:pStyle w:val="TableContents"/>
              <w:bidi w:val="0"/>
              <w:spacing w:before="0" w:after="283"/>
              <w:jc w:val="left"/>
              <w:rPr/>
            </w:pPr>
            <w:r>
              <w:rPr/>
              <w:t xml:space="preserve">Gabon Päiväntasaajan Guinea </w:t>
            </w:r>
          </w:p>
        </w:tc>
        <w:tc>
          <w:tcPr>
            <w:tcW w:w="1775" w:type="dxa"/>
            <w:tcBorders/>
            <w:vAlign w:val="center"/>
          </w:tcPr>
          <w:p>
            <w:pPr>
              <w:pStyle w:val="TableContents"/>
              <w:bidi w:val="0"/>
              <w:spacing w:before="0" w:after="283"/>
              <w:jc w:val="left"/>
              <w:rPr/>
            </w:pPr>
            <w:r>
              <w:rPr/>
              <w:t xml:space="preserve">Sambia </w:t>
            </w:r>
          </w:p>
        </w:tc>
        <w:tc>
          <w:tcPr>
            <w:tcW w:w="1034" w:type="dxa"/>
            <w:tcBorders/>
            <w:vAlign w:val="center"/>
          </w:tcPr>
          <w:p>
            <w:pPr>
              <w:pStyle w:val="TableContents"/>
              <w:bidi w:val="0"/>
              <w:spacing w:before="0" w:after="283"/>
              <w:jc w:val="left"/>
              <w:rPr/>
            </w:pPr>
            <w:r>
              <w:rPr/>
              <w:t xml:space="preserve">0 -- 0 (a.e.t.) 8 -- 7 (p) </w:t>
            </w:r>
          </w:p>
        </w:tc>
        <w:tc>
          <w:tcPr>
            <w:tcW w:w="1258" w:type="dxa"/>
            <w:tcBorders/>
            <w:vAlign w:val="center"/>
          </w:tcPr>
          <w:p>
            <w:pPr>
              <w:pStyle w:val="TableContents"/>
              <w:bidi w:val="0"/>
              <w:spacing w:before="0" w:after="283"/>
              <w:jc w:val="left"/>
              <w:rPr/>
            </w:pPr>
            <w:r>
              <w:rPr/>
              <w:t xml:space="preserve">Norsunluurannikko </w:t>
            </w:r>
          </w:p>
        </w:tc>
        <w:tc>
          <w:tcPr>
            <w:tcW w:w="1258" w:type="dxa"/>
            <w:tcBorders/>
            <w:vAlign w:val="center"/>
          </w:tcPr>
          <w:p>
            <w:pPr>
              <w:pStyle w:val="TableContents"/>
              <w:bidi w:val="0"/>
              <w:spacing w:before="0" w:after="283"/>
              <w:jc w:val="left"/>
              <w:rPr/>
            </w:pPr>
            <w:r>
              <w:rPr/>
              <w:t xml:space="preserve">Mali </w:t>
            </w:r>
          </w:p>
        </w:tc>
        <w:tc>
          <w:tcPr>
            <w:tcW w:w="918" w:type="dxa"/>
            <w:tcBorders/>
            <w:vAlign w:val="center"/>
          </w:tcPr>
          <w:p>
            <w:pPr>
              <w:pStyle w:val="TableContents"/>
              <w:bidi w:val="0"/>
              <w:spacing w:before="0" w:after="283"/>
              <w:jc w:val="left"/>
              <w:rPr/>
            </w:pPr>
            <w:r>
              <w:rPr/>
              <w:t xml:space="preserve">2 -- 0 </w:t>
            </w:r>
          </w:p>
        </w:tc>
        <w:tc>
          <w:tcPr>
            <w:tcW w:w="1254" w:type="dxa"/>
            <w:tcBorders/>
            <w:vAlign w:val="center"/>
          </w:tcPr>
          <w:p>
            <w:pPr>
              <w:pStyle w:val="TableContents"/>
              <w:bidi w:val="0"/>
              <w:spacing w:before="0" w:after="283"/>
              <w:jc w:val="left"/>
              <w:rPr/>
            </w:pPr>
            <w:r>
              <w:rPr/>
              <w:t xml:space="preserve">Ghana </w:t>
            </w:r>
          </w:p>
        </w:tc>
      </w:tr>
      <w:tr>
        <w:trPr/>
        <w:tc>
          <w:tcPr>
            <w:tcW w:w="1225" w:type="dxa"/>
            <w:tcBorders/>
            <w:vAlign w:val="center"/>
          </w:tcPr>
          <w:p>
            <w:pPr>
              <w:pStyle w:val="TableContents"/>
              <w:bidi w:val="0"/>
              <w:spacing w:before="0" w:after="283"/>
              <w:jc w:val="left"/>
              <w:rPr/>
            </w:pPr>
            <w:r>
              <w:rPr/>
              <w:t xml:space="preserve">2013 Yksityiskohdat </w:t>
            </w:r>
          </w:p>
        </w:tc>
        <w:tc>
          <w:tcPr>
            <w:tcW w:w="1483" w:type="dxa"/>
            <w:tcBorders/>
            <w:vAlign w:val="center"/>
          </w:tcPr>
          <w:p>
            <w:pPr>
              <w:pStyle w:val="TableContents"/>
              <w:bidi w:val="0"/>
              <w:spacing w:before="0" w:after="283"/>
              <w:jc w:val="left"/>
              <w:rPr/>
            </w:pPr>
            <w:r>
              <w:rPr/>
              <w:t xml:space="preserve">Etelä-Afrikka </w:t>
            </w:r>
          </w:p>
        </w:tc>
        <w:tc>
          <w:tcPr>
            <w:tcW w:w="1775" w:type="dxa"/>
            <w:tcBorders/>
            <w:vAlign w:val="center"/>
          </w:tcPr>
          <w:p>
            <w:pPr>
              <w:pStyle w:val="TableContents"/>
              <w:bidi w:val="0"/>
              <w:spacing w:before="0" w:after="283"/>
              <w:jc w:val="left"/>
              <w:rPr/>
            </w:pPr>
            <w:r>
              <w:rPr/>
              <w:t xml:space="preserve">Nigeria </w:t>
            </w:r>
          </w:p>
        </w:tc>
        <w:tc>
          <w:tcPr>
            <w:tcW w:w="1034" w:type="dxa"/>
            <w:tcBorders/>
            <w:vAlign w:val="center"/>
          </w:tcPr>
          <w:p>
            <w:pPr>
              <w:pStyle w:val="TableContents"/>
              <w:bidi w:val="0"/>
              <w:spacing w:before="0" w:after="283"/>
              <w:jc w:val="left"/>
              <w:rPr/>
            </w:pPr>
            <w:r>
              <w:rPr/>
              <w:t xml:space="preserve">1 -- 0 </w:t>
            </w:r>
          </w:p>
        </w:tc>
        <w:tc>
          <w:tcPr>
            <w:tcW w:w="1258" w:type="dxa"/>
            <w:tcBorders/>
            <w:vAlign w:val="center"/>
          </w:tcPr>
          <w:p>
            <w:pPr>
              <w:pStyle w:val="TableContents"/>
              <w:bidi w:val="0"/>
              <w:spacing w:before="0" w:after="283"/>
              <w:jc w:val="left"/>
              <w:rPr/>
            </w:pPr>
            <w:r>
              <w:rPr/>
              <w:t xml:space="preserve">Burkina Faso </w:t>
            </w:r>
          </w:p>
        </w:tc>
        <w:tc>
          <w:tcPr>
            <w:tcW w:w="1258" w:type="dxa"/>
            <w:tcBorders/>
            <w:vAlign w:val="center"/>
          </w:tcPr>
          <w:p>
            <w:pPr>
              <w:pStyle w:val="TableContents"/>
              <w:bidi w:val="0"/>
              <w:spacing w:before="0" w:after="283"/>
              <w:jc w:val="left"/>
              <w:rPr/>
            </w:pPr>
            <w:r>
              <w:rPr/>
              <w:t xml:space="preserve">Mali </w:t>
            </w:r>
          </w:p>
        </w:tc>
        <w:tc>
          <w:tcPr>
            <w:tcW w:w="918" w:type="dxa"/>
            <w:tcBorders/>
            <w:vAlign w:val="center"/>
          </w:tcPr>
          <w:p>
            <w:pPr>
              <w:pStyle w:val="TableContents"/>
              <w:bidi w:val="0"/>
              <w:spacing w:before="0" w:after="283"/>
              <w:jc w:val="left"/>
              <w:rPr/>
            </w:pPr>
            <w:r>
              <w:rPr/>
              <w:t xml:space="preserve">3 -- 1 </w:t>
            </w:r>
          </w:p>
        </w:tc>
        <w:tc>
          <w:tcPr>
            <w:tcW w:w="1254" w:type="dxa"/>
            <w:tcBorders/>
            <w:vAlign w:val="center"/>
          </w:tcPr>
          <w:p>
            <w:pPr>
              <w:pStyle w:val="TableContents"/>
              <w:bidi w:val="0"/>
              <w:spacing w:before="0" w:after="283"/>
              <w:jc w:val="left"/>
              <w:rPr/>
            </w:pPr>
            <w:r>
              <w:rPr/>
              <w:t xml:space="preserve">Ghana </w:t>
            </w:r>
          </w:p>
        </w:tc>
      </w:tr>
      <w:tr>
        <w:trPr/>
        <w:tc>
          <w:tcPr>
            <w:tcW w:w="1225" w:type="dxa"/>
            <w:tcBorders/>
            <w:vAlign w:val="center"/>
          </w:tcPr>
          <w:p>
            <w:pPr>
              <w:pStyle w:val="TableContents"/>
              <w:bidi w:val="0"/>
              <w:spacing w:before="0" w:after="283"/>
              <w:jc w:val="left"/>
              <w:rPr/>
            </w:pPr>
            <w:r>
              <w:rPr/>
              <w:t xml:space="preserve">2015 Yksityiskohdat </w:t>
            </w:r>
          </w:p>
        </w:tc>
        <w:tc>
          <w:tcPr>
            <w:tcW w:w="1483" w:type="dxa"/>
            <w:tcBorders/>
            <w:vAlign w:val="center"/>
          </w:tcPr>
          <w:p>
            <w:pPr>
              <w:pStyle w:val="TableContents"/>
              <w:bidi w:val="0"/>
              <w:spacing w:before="0" w:after="283"/>
              <w:jc w:val="left"/>
              <w:rPr/>
            </w:pPr>
            <w:r>
              <w:rPr/>
              <w:t xml:space="preserve">Päiväntasaajan Guinea </w:t>
            </w:r>
          </w:p>
        </w:tc>
        <w:tc>
          <w:tcPr>
            <w:tcW w:w="1775" w:type="dxa"/>
            <w:tcBorders/>
            <w:vAlign w:val="center"/>
          </w:tcPr>
          <w:p>
            <w:pPr>
              <w:pStyle w:val="TableContents"/>
              <w:bidi w:val="0"/>
              <w:spacing w:before="0" w:after="283"/>
              <w:jc w:val="left"/>
              <w:rPr/>
            </w:pPr>
            <w:r>
              <w:rPr/>
              <w:t xml:space="preserve">Norsunluurannikko </w:t>
            </w:r>
          </w:p>
        </w:tc>
        <w:tc>
          <w:tcPr>
            <w:tcW w:w="1034" w:type="dxa"/>
            <w:tcBorders/>
            <w:vAlign w:val="center"/>
          </w:tcPr>
          <w:p>
            <w:pPr>
              <w:pStyle w:val="TableContents"/>
              <w:bidi w:val="0"/>
              <w:spacing w:before="0" w:after="283"/>
              <w:jc w:val="left"/>
              <w:rPr/>
            </w:pPr>
            <w:r>
              <w:rPr/>
              <w:t xml:space="preserve">0 -- 0 (a.e.t.) 9 -- 8 (p) </w:t>
            </w:r>
          </w:p>
        </w:tc>
        <w:tc>
          <w:tcPr>
            <w:tcW w:w="1258" w:type="dxa"/>
            <w:tcBorders/>
            <w:vAlign w:val="center"/>
          </w:tcPr>
          <w:p>
            <w:pPr>
              <w:pStyle w:val="TableContents"/>
              <w:bidi w:val="0"/>
              <w:spacing w:before="0" w:after="283"/>
              <w:jc w:val="left"/>
              <w:rPr/>
            </w:pPr>
            <w:r>
              <w:rPr/>
              <w:t xml:space="preserve">Ghana </w:t>
            </w:r>
          </w:p>
        </w:tc>
        <w:tc>
          <w:tcPr>
            <w:tcW w:w="1258" w:type="dxa"/>
            <w:tcBorders/>
            <w:vAlign w:val="center"/>
          </w:tcPr>
          <w:p>
            <w:pPr>
              <w:pStyle w:val="TableContents"/>
              <w:bidi w:val="0"/>
              <w:spacing w:before="0" w:after="283"/>
              <w:jc w:val="left"/>
              <w:rPr/>
            </w:pPr>
            <w:r>
              <w:rPr/>
              <w:t xml:space="preserve">Kongon demokraattinen tasavalta </w:t>
            </w:r>
          </w:p>
        </w:tc>
        <w:tc>
          <w:tcPr>
            <w:tcW w:w="918" w:type="dxa"/>
            <w:tcBorders/>
            <w:vAlign w:val="center"/>
          </w:tcPr>
          <w:p>
            <w:pPr>
              <w:pStyle w:val="TableContents"/>
              <w:bidi w:val="0"/>
              <w:spacing w:before="0" w:after="283"/>
              <w:jc w:val="left"/>
              <w:rPr/>
            </w:pPr>
            <w:r>
              <w:rPr/>
              <w:t xml:space="preserve">0 -- 0 4 -- 2 (p) </w:t>
            </w:r>
          </w:p>
        </w:tc>
        <w:tc>
          <w:tcPr>
            <w:tcW w:w="1254" w:type="dxa"/>
            <w:tcBorders/>
            <w:vAlign w:val="center"/>
          </w:tcPr>
          <w:p>
            <w:pPr>
              <w:pStyle w:val="TableContents"/>
              <w:bidi w:val="0"/>
              <w:spacing w:before="0" w:after="283"/>
              <w:jc w:val="left"/>
              <w:rPr/>
            </w:pPr>
            <w:r>
              <w:rPr/>
              <w:t xml:space="preserve">Päiväntasaajan Guinea </w:t>
            </w:r>
          </w:p>
        </w:tc>
      </w:tr>
      <w:tr>
        <w:trPr/>
        <w:tc>
          <w:tcPr>
            <w:tcW w:w="1225" w:type="dxa"/>
            <w:tcBorders/>
            <w:vAlign w:val="center"/>
          </w:tcPr>
          <w:p>
            <w:pPr>
              <w:pStyle w:val="TableContents"/>
              <w:bidi w:val="0"/>
              <w:spacing w:before="0" w:after="283"/>
              <w:jc w:val="left"/>
              <w:rPr/>
            </w:pPr>
            <w:r>
              <w:rPr/>
              <w:t xml:space="preserve">2017 Yksityiskohdat </w:t>
            </w:r>
          </w:p>
        </w:tc>
        <w:tc>
          <w:tcPr>
            <w:tcW w:w="1483" w:type="dxa"/>
            <w:tcBorders/>
            <w:vAlign w:val="center"/>
          </w:tcPr>
          <w:p>
            <w:pPr>
              <w:pStyle w:val="TableContents"/>
              <w:bidi w:val="0"/>
              <w:spacing w:before="0" w:after="283"/>
              <w:jc w:val="left"/>
              <w:rPr/>
            </w:pPr>
            <w:r>
              <w:rPr/>
              <w:t xml:space="preserve">Gabon </w:t>
            </w:r>
          </w:p>
        </w:tc>
        <w:tc>
          <w:tcPr>
            <w:tcW w:w="1775" w:type="dxa"/>
            <w:tcBorders/>
            <w:vAlign w:val="center"/>
          </w:tcPr>
          <w:p>
            <w:pPr>
              <w:pStyle w:val="TableContents"/>
              <w:bidi w:val="0"/>
              <w:spacing w:before="0" w:after="283"/>
              <w:jc w:val="left"/>
              <w:rPr/>
            </w:pPr>
            <w:r>
              <w:rPr/>
              <w:t xml:space="preserve">Kamerun </w:t>
            </w:r>
          </w:p>
        </w:tc>
        <w:tc>
          <w:tcPr>
            <w:tcW w:w="1034" w:type="dxa"/>
            <w:tcBorders/>
            <w:vAlign w:val="center"/>
          </w:tcPr>
          <w:p>
            <w:pPr>
              <w:pStyle w:val="TableContents"/>
              <w:bidi w:val="0"/>
              <w:spacing w:before="0" w:after="283"/>
              <w:jc w:val="left"/>
              <w:rPr/>
            </w:pPr>
            <w:r>
              <w:rPr/>
              <w:t xml:space="preserve">2 -- 1 </w:t>
            </w:r>
          </w:p>
        </w:tc>
        <w:tc>
          <w:tcPr>
            <w:tcW w:w="1258" w:type="dxa"/>
            <w:tcBorders/>
            <w:vAlign w:val="center"/>
          </w:tcPr>
          <w:p>
            <w:pPr>
              <w:pStyle w:val="TableContents"/>
              <w:bidi w:val="0"/>
              <w:spacing w:before="0" w:after="283"/>
              <w:jc w:val="left"/>
              <w:rPr/>
            </w:pPr>
            <w:r>
              <w:rPr/>
              <w:t xml:space="preserve">Egypti </w:t>
            </w:r>
          </w:p>
        </w:tc>
        <w:tc>
          <w:tcPr>
            <w:tcW w:w="1258" w:type="dxa"/>
            <w:tcBorders/>
            <w:vAlign w:val="center"/>
          </w:tcPr>
          <w:p>
            <w:pPr>
              <w:pStyle w:val="TableContents"/>
              <w:bidi w:val="0"/>
              <w:spacing w:before="0" w:after="283"/>
              <w:jc w:val="left"/>
              <w:rPr/>
            </w:pPr>
            <w:r>
              <w:rPr/>
              <w:t xml:space="preserve">Burkina Faso </w:t>
            </w:r>
          </w:p>
        </w:tc>
        <w:tc>
          <w:tcPr>
            <w:tcW w:w="918" w:type="dxa"/>
            <w:tcBorders/>
            <w:vAlign w:val="center"/>
          </w:tcPr>
          <w:p>
            <w:pPr>
              <w:pStyle w:val="TableContents"/>
              <w:bidi w:val="0"/>
              <w:spacing w:before="0" w:after="283"/>
              <w:jc w:val="left"/>
              <w:rPr/>
            </w:pPr>
            <w:r>
              <w:rPr/>
              <w:t xml:space="preserve">1 -- 0 </w:t>
            </w:r>
          </w:p>
        </w:tc>
        <w:tc>
          <w:tcPr>
            <w:tcW w:w="1254" w:type="dxa"/>
            <w:tcBorders/>
            <w:vAlign w:val="center"/>
          </w:tcPr>
          <w:p>
            <w:pPr>
              <w:pStyle w:val="TableContents"/>
              <w:bidi w:val="0"/>
              <w:spacing w:before="0" w:after="283"/>
              <w:jc w:val="left"/>
              <w:rPr/>
            </w:pPr>
            <w:r>
              <w:rPr/>
              <w:t xml:space="preserve">Ghana </w:t>
            </w:r>
          </w:p>
        </w:tc>
      </w:tr>
      <w:tr>
        <w:trPr/>
        <w:tc>
          <w:tcPr>
            <w:tcW w:w="1225" w:type="dxa"/>
            <w:tcBorders/>
            <w:vAlign w:val="center"/>
          </w:tcPr>
          <w:p>
            <w:pPr>
              <w:pStyle w:val="TableContents"/>
              <w:bidi w:val="0"/>
              <w:spacing w:before="0" w:after="283"/>
              <w:jc w:val="left"/>
              <w:rPr/>
            </w:pPr>
            <w:r>
              <w:rPr/>
              <w:t xml:space="preserve">2019 Yksityiskohdat </w:t>
            </w:r>
          </w:p>
        </w:tc>
        <w:tc>
          <w:tcPr>
            <w:tcW w:w="1483" w:type="dxa"/>
            <w:tcBorders/>
            <w:vAlign w:val="center"/>
          </w:tcPr>
          <w:p>
            <w:pPr>
              <w:pStyle w:val="TableContents"/>
              <w:bidi w:val="0"/>
              <w:spacing w:before="0" w:after="283"/>
              <w:jc w:val="left"/>
              <w:rPr/>
            </w:pPr>
            <w:r>
              <w:rPr/>
              <w:t xml:space="preserve">Kamerun Pelataan Pelataan Pelataan </w:t>
            </w:r>
          </w:p>
        </w:tc>
        <w:tc>
          <w:tcPr>
            <w:tcW w:w="7497" w:type="dxa"/>
            <w:gridSpan w:val="6"/>
            <w:tcBorders/>
          </w:tcPr>
          <w:p>
            <w:pPr>
              <w:pStyle w:val="TableContents"/>
              <w:bidi w:val="0"/>
              <w:spacing w:before="0" w:after="283"/>
              <w:jc w:val="left"/>
              <w:rPr>
                <w:sz w:val="4"/>
                <w:szCs w:val="4"/>
              </w:rPr>
            </w:pPr>
            <w:r>
              <w:rPr>
                <w:sz w:val="4"/>
                <w:szCs w:val="4"/>
              </w:rPr>
            </w:r>
          </w:p>
        </w:tc>
      </w:tr>
      <w:tr>
        <w:trPr/>
        <w:tc>
          <w:tcPr>
            <w:tcW w:w="1225" w:type="dxa"/>
            <w:tcBorders/>
            <w:vAlign w:val="center"/>
          </w:tcPr>
          <w:p>
            <w:pPr>
              <w:pStyle w:val="TableContents"/>
              <w:bidi w:val="0"/>
              <w:spacing w:before="0" w:after="283"/>
              <w:jc w:val="left"/>
              <w:rPr/>
            </w:pPr>
            <w:r>
              <w:rPr/>
              <w:t xml:space="preserve">2021 Yksityiskohdat </w:t>
            </w:r>
          </w:p>
        </w:tc>
        <w:tc>
          <w:tcPr>
            <w:tcW w:w="1483" w:type="dxa"/>
            <w:tcBorders/>
            <w:vAlign w:val="center"/>
          </w:tcPr>
          <w:p>
            <w:pPr>
              <w:pStyle w:val="TableContents"/>
              <w:bidi w:val="0"/>
              <w:spacing w:before="0" w:after="283"/>
              <w:jc w:val="left"/>
              <w:rPr/>
            </w:pPr>
            <w:r>
              <w:rPr/>
              <w:t xml:space="preserve">Norsunluurannikko Pelataan Pelataan Pelataan </w:t>
            </w:r>
          </w:p>
        </w:tc>
        <w:tc>
          <w:tcPr>
            <w:tcW w:w="7497" w:type="dxa"/>
            <w:gridSpan w:val="6"/>
            <w:tcBorders/>
          </w:tcPr>
          <w:p>
            <w:pPr>
              <w:pStyle w:val="TableContents"/>
              <w:bidi w:val="0"/>
              <w:spacing w:before="0" w:after="283"/>
              <w:jc w:val="left"/>
              <w:rPr>
                <w:sz w:val="4"/>
                <w:szCs w:val="4"/>
              </w:rPr>
            </w:pPr>
            <w:r>
              <w:rPr>
                <w:sz w:val="4"/>
                <w:szCs w:val="4"/>
              </w:rPr>
            </w:r>
          </w:p>
        </w:tc>
      </w:tr>
      <w:tr>
        <w:trPr/>
        <w:tc>
          <w:tcPr>
            <w:tcW w:w="1225" w:type="dxa"/>
            <w:tcBorders/>
            <w:vAlign w:val="center"/>
          </w:tcPr>
          <w:p>
            <w:pPr>
              <w:pStyle w:val="TableContents"/>
              <w:bidi w:val="0"/>
              <w:spacing w:before="0" w:after="283"/>
              <w:jc w:val="left"/>
              <w:rPr/>
            </w:pPr>
            <w:r>
              <w:rPr/>
              <w:t xml:space="preserve">2023 Yksityiskohdat </w:t>
            </w:r>
          </w:p>
        </w:tc>
        <w:tc>
          <w:tcPr>
            <w:tcW w:w="1483" w:type="dxa"/>
            <w:tcBorders/>
            <w:vAlign w:val="center"/>
          </w:tcPr>
          <w:p>
            <w:pPr>
              <w:pStyle w:val="TableContents"/>
              <w:bidi w:val="0"/>
              <w:spacing w:before="0" w:after="283"/>
              <w:jc w:val="left"/>
              <w:rPr/>
            </w:pPr>
            <w:r>
              <w:rPr/>
              <w:t xml:space="preserve">Guinea Pelattava Pelattava Pelattava </w:t>
            </w:r>
          </w:p>
        </w:tc>
        <w:tc>
          <w:tcPr>
            <w:tcW w:w="7497"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Afrikan cupin Marokossa?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Afrikan mestaruuskilpailut </w:t>
      </w:r>
    </w:p>
    <w:tbl>
      <w:tblPr>
        <w:tblW w:w="8252" w:type="dxa"/>
        <w:jc w:val="left"/>
        <w:tblInd w:w="0" w:type="dxa"/>
        <w:tblLayout w:type="fixed"/>
        <w:tblCellMar>
          <w:top w:w="28" w:type="dxa"/>
          <w:left w:w="28" w:type="dxa"/>
          <w:bottom w:w="28" w:type="dxa"/>
          <w:right w:w="28" w:type="dxa"/>
        </w:tblCellMar>
      </w:tblPr>
      <w:tblGrid>
        <w:gridCol w:w="2596"/>
        <w:gridCol w:w="5656"/>
      </w:tblGrid>
      <w:tr>
        <w:trPr/>
        <w:tc>
          <w:tcPr>
            <w:tcW w:w="2596" w:type="dxa"/>
            <w:tcBorders/>
            <w:vAlign w:val="center"/>
          </w:tcPr>
          <w:p>
            <w:pPr>
              <w:pStyle w:val="TableHeading"/>
              <w:suppressLineNumbers/>
              <w:bidi w:val="0"/>
              <w:spacing w:before="0" w:after="283"/>
              <w:jc w:val="center"/>
              <w:rPr/>
            </w:pPr>
            <w:r>
              <w:rPr/>
              <w:t xml:space="preserve">Perustettu </w:t>
            </w:r>
          </w:p>
        </w:tc>
        <w:tc>
          <w:tcPr>
            <w:tcW w:w="5656" w:type="dxa"/>
            <w:tcBorders/>
            <w:vAlign w:val="center"/>
          </w:tcPr>
          <w:p>
            <w:pPr>
              <w:pStyle w:val="TableContents"/>
              <w:bidi w:val="0"/>
              <w:spacing w:before="0" w:after="283"/>
              <w:jc w:val="left"/>
              <w:rPr/>
            </w:pPr>
            <w:r>
              <w:rPr/>
              <w:t xml:space="preserve">10. helmikuuta 1957; 61 vuotta sitten (1957-02-10) </w:t>
            </w:r>
          </w:p>
        </w:tc>
      </w:tr>
      <w:tr>
        <w:trPr/>
        <w:tc>
          <w:tcPr>
            <w:tcW w:w="2596" w:type="dxa"/>
            <w:tcBorders/>
            <w:vAlign w:val="center"/>
          </w:tcPr>
          <w:p>
            <w:pPr>
              <w:pStyle w:val="TableHeading"/>
              <w:suppressLineNumbers/>
              <w:bidi w:val="0"/>
              <w:spacing w:before="0" w:after="283"/>
              <w:jc w:val="center"/>
              <w:rPr/>
            </w:pPr>
            <w:r>
              <w:rPr/>
              <w:t xml:space="preserve">Alue </w:t>
            </w:r>
          </w:p>
        </w:tc>
        <w:tc>
          <w:tcPr>
            <w:tcW w:w="5656" w:type="dxa"/>
            <w:tcBorders/>
            <w:vAlign w:val="center"/>
          </w:tcPr>
          <w:p>
            <w:pPr>
              <w:pStyle w:val="TableContents"/>
              <w:bidi w:val="0"/>
              <w:spacing w:before="0" w:after="283"/>
              <w:jc w:val="left"/>
              <w:rPr/>
            </w:pPr>
            <w:r>
              <w:rPr/>
              <w:t xml:space="preserve">Afrikka (CAF) </w:t>
            </w:r>
          </w:p>
        </w:tc>
      </w:tr>
      <w:tr>
        <w:trPr/>
        <w:tc>
          <w:tcPr>
            <w:tcW w:w="2596" w:type="dxa"/>
            <w:tcBorders/>
            <w:vAlign w:val="center"/>
          </w:tcPr>
          <w:p>
            <w:pPr>
              <w:pStyle w:val="TableHeading"/>
              <w:suppressLineNumbers/>
              <w:bidi w:val="0"/>
              <w:spacing w:before="0" w:after="283"/>
              <w:jc w:val="center"/>
              <w:rPr/>
            </w:pPr>
            <w:r>
              <w:rPr/>
              <w:t xml:space="preserve">Joukkueiden lukumäärä </w:t>
            </w:r>
          </w:p>
        </w:tc>
        <w:tc>
          <w:tcPr>
            <w:tcW w:w="5656" w:type="dxa"/>
            <w:tcBorders/>
            <w:vAlign w:val="center"/>
          </w:tcPr>
          <w:p>
            <w:pPr>
              <w:pStyle w:val="TableContents"/>
              <w:bidi w:val="0"/>
              <w:spacing w:before="0" w:after="283"/>
              <w:jc w:val="left"/>
              <w:rPr/>
            </w:pPr>
            <w:r>
              <w:rPr/>
              <w:t xml:space="preserve">24 </w:t>
            </w:r>
          </w:p>
        </w:tc>
      </w:tr>
      <w:tr>
        <w:trPr/>
        <w:tc>
          <w:tcPr>
            <w:tcW w:w="2596" w:type="dxa"/>
            <w:tcBorders/>
            <w:vAlign w:val="center"/>
          </w:tcPr>
          <w:p>
            <w:pPr>
              <w:pStyle w:val="TableHeading"/>
              <w:suppressLineNumbers/>
              <w:bidi w:val="0"/>
              <w:spacing w:before="0" w:after="283"/>
              <w:jc w:val="center"/>
              <w:rPr/>
            </w:pPr>
            <w:r>
              <w:rPr/>
              <w:t xml:space="preserve">Aiheeseen liittyvät kilpailut </w:t>
            </w:r>
          </w:p>
        </w:tc>
        <w:tc>
          <w:tcPr>
            <w:tcW w:w="5656" w:type="dxa"/>
            <w:tcBorders/>
            <w:vAlign w:val="center"/>
          </w:tcPr>
          <w:p>
            <w:pPr>
              <w:pStyle w:val="TableContents"/>
              <w:bidi w:val="0"/>
              <w:spacing w:before="0" w:after="283"/>
              <w:jc w:val="left"/>
              <w:rPr/>
            </w:pPr>
            <w:r>
              <w:rPr/>
              <w:t xml:space="preserve">FIFA Confederations Cup </w:t>
            </w:r>
          </w:p>
        </w:tc>
      </w:tr>
      <w:tr>
        <w:trPr/>
        <w:tc>
          <w:tcPr>
            <w:tcW w:w="2596" w:type="dxa"/>
            <w:tcBorders/>
            <w:vAlign w:val="center"/>
          </w:tcPr>
          <w:p>
            <w:pPr>
              <w:pStyle w:val="TableHeading"/>
              <w:suppressLineNumbers/>
              <w:bidi w:val="0"/>
              <w:spacing w:before="0" w:after="283"/>
              <w:jc w:val="center"/>
              <w:rPr/>
            </w:pPr>
            <w:r>
              <w:rPr/>
              <w:t xml:space="preserve">Nykyiset mestarit </w:t>
            </w:r>
          </w:p>
        </w:tc>
        <w:tc>
          <w:tcPr>
            <w:tcW w:w="5656" w:type="dxa"/>
            <w:tcBorders/>
            <w:vAlign w:val="center"/>
          </w:tcPr>
          <w:p>
            <w:pPr>
              <w:pStyle w:val="TableContents"/>
              <w:bidi w:val="0"/>
              <w:spacing w:before="0" w:after="283"/>
              <w:jc w:val="left"/>
              <w:rPr/>
            </w:pPr>
            <w:r>
              <w:rPr/>
              <w:t xml:space="preserve">Kamerun (5. mestaruus) </w:t>
            </w:r>
          </w:p>
        </w:tc>
      </w:tr>
      <w:tr>
        <w:trPr/>
        <w:tc>
          <w:tcPr>
            <w:tcW w:w="2596" w:type="dxa"/>
            <w:tcBorders/>
            <w:vAlign w:val="center"/>
          </w:tcPr>
          <w:p>
            <w:pPr>
              <w:pStyle w:val="TableHeading"/>
              <w:suppressLineNumbers/>
              <w:bidi w:val="0"/>
              <w:spacing w:before="0" w:after="283"/>
              <w:jc w:val="center"/>
              <w:rPr/>
            </w:pPr>
            <w:r>
              <w:rPr/>
              <w:t xml:space="preserve">Menestynein joukkue (s) </w:t>
            </w:r>
          </w:p>
        </w:tc>
        <w:tc>
          <w:tcPr>
            <w:tcW w:w="5656" w:type="dxa"/>
            <w:tcBorders/>
            <w:vAlign w:val="center"/>
          </w:tcPr>
          <w:p>
            <w:pPr>
              <w:pStyle w:val="TableContents"/>
              <w:bidi w:val="0"/>
              <w:spacing w:before="0" w:after="283"/>
              <w:jc w:val="left"/>
              <w:rPr/>
            </w:pPr>
            <w:r>
              <w:rPr>
                <w:color w:val="A9A9A9"/>
              </w:rPr>
              <w:t xml:space="preserve">Egypti </w:t>
            </w:r>
            <w:r>
              <w:rPr/>
              <w:t xml:space="preserve">(7 nimikettä) </w:t>
            </w:r>
          </w:p>
        </w:tc>
      </w:tr>
      <w:tr>
        <w:trPr/>
        <w:tc>
          <w:tcPr>
            <w:tcW w:w="2596" w:type="dxa"/>
            <w:tcBorders/>
            <w:vAlign w:val="center"/>
          </w:tcPr>
          <w:p>
            <w:pPr>
              <w:pStyle w:val="TableHeading"/>
              <w:suppressLineNumbers/>
              <w:bidi w:val="0"/>
              <w:spacing w:before="0" w:after="283"/>
              <w:jc w:val="center"/>
              <w:rPr/>
            </w:pPr>
            <w:r>
              <w:rPr/>
              <w:t xml:space="preserve">Verkkosivusto </w:t>
            </w:r>
          </w:p>
        </w:tc>
        <w:tc>
          <w:tcPr>
            <w:tcW w:w="5656" w:type="dxa"/>
            <w:tcBorders/>
            <w:vAlign w:val="center"/>
          </w:tcPr>
          <w:p>
            <w:pPr>
              <w:pStyle w:val="TableContents"/>
              <w:bidi w:val="0"/>
              <w:spacing w:before="0" w:after="283"/>
              <w:jc w:val="left"/>
              <w:rPr/>
            </w:pPr>
            <w:r>
              <w:rPr/>
              <w:t xml:space="preserve">Virallinen verkkosivusto 2019 Africa Cup of Nations -karsinnat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Afrikan cup of nations</w:t>
      </w:r>
    </w:p>
    <w:p>
      <w:pPr>
        <w:pStyle w:val="TextBody"/>
        <w:bidi w:val="0"/>
        <w:jc w:val="left"/>
        <w:rPr>
          <w:b/>
          <w:u w:val="single"/>
          <w:shd w:val="clear" w:fill="FFFF00"/>
        </w:rPr>
      </w:pPr>
      <w:r>
        <w:rPr>
          <w:b/>
          <w:u w:val="single"/>
          <w:shd w:val="clear" w:fill="FFFF00"/>
        </w:rPr>
        <w:t xml:space="preserve">Asiakirjan numero 25817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2017 MLB Little League Classic oli Major League Baseball (MLB) -ottelu, joka järjestettiin </w:t>
      </w:r>
      <w:r>
        <w:rPr>
          <w:color w:val="A9A9A9"/>
        </w:rPr>
        <w:t xml:space="preserve">Williamsportissa, Pennsylvaniassa</w:t>
      </w:r>
      <w:r>
        <w:rPr/>
        <w:t xml:space="preserve">, vuoden 2017 Little League World Seriesin aikana 20. elokuuta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mlb little league classic</w:t>
      </w:r>
    </w:p>
    <w:p>
      <w:pPr>
        <w:pStyle w:val="TextBody"/>
        <w:bidi w:val="0"/>
        <w:jc w:val="left"/>
        <w:rPr>
          <w:b/>
          <w:u w:val="single"/>
          <w:shd w:val="clear" w:fill="FFFF00"/>
        </w:rPr>
      </w:pPr>
      <w:r>
        <w:rPr>
          <w:b/>
          <w:u w:val="single"/>
          <w:shd w:val="clear" w:fill="FFFF00"/>
        </w:rPr>
        <w:t xml:space="preserve">Asiakirjan numero 25818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"O.T.: The Outside Toilet" Bob's Burgers -jakso </w:t>
      </w:r>
    </w:p>
    <w:tbl>
      <w:tblPr>
        <w:tblW w:w="8884" w:type="dxa"/>
        <w:jc w:val="left"/>
        <w:tblInd w:w="0" w:type="dxa"/>
        <w:tblLayout w:type="fixed"/>
        <w:tblCellMar>
          <w:top w:w="28" w:type="dxa"/>
          <w:left w:w="28" w:type="dxa"/>
          <w:bottom w:w="28" w:type="dxa"/>
          <w:right w:w="28" w:type="dxa"/>
        </w:tblCellMar>
      </w:tblPr>
      <w:tblGrid>
        <w:gridCol w:w="3721"/>
        <w:gridCol w:w="5163"/>
      </w:tblGrid>
      <w:tr>
        <w:trPr/>
        <w:tc>
          <w:tcPr>
            <w:tcW w:w="3721" w:type="dxa"/>
            <w:tcBorders/>
            <w:vAlign w:val="center"/>
          </w:tcPr>
          <w:p>
            <w:pPr>
              <w:pStyle w:val="TableHeading"/>
              <w:suppressLineNumbers/>
              <w:bidi w:val="0"/>
              <w:spacing w:before="0" w:after="283"/>
              <w:jc w:val="center"/>
              <w:rPr/>
            </w:pPr>
            <w:r>
              <w:rPr/>
              <w:t xml:space="preserve">Jakso nro. </w:t>
            </w:r>
          </w:p>
        </w:tc>
        <w:tc>
          <w:tcPr>
            <w:tcW w:w="5163" w:type="dxa"/>
            <w:tcBorders/>
            <w:vAlign w:val="center"/>
          </w:tcPr>
          <w:p>
            <w:pPr>
              <w:pStyle w:val="TableContents"/>
              <w:bidi w:val="0"/>
              <w:spacing w:before="0" w:after="283"/>
              <w:jc w:val="left"/>
              <w:rPr/>
            </w:pPr>
            <w:r>
              <w:rPr/>
              <w:t xml:space="preserve">Kausi 3 Sarja 37 Jakso 15 </w:t>
            </w:r>
          </w:p>
        </w:tc>
      </w:tr>
      <w:tr>
        <w:trPr/>
        <w:tc>
          <w:tcPr>
            <w:tcW w:w="3721" w:type="dxa"/>
            <w:tcBorders/>
            <w:vAlign w:val="center"/>
          </w:tcPr>
          <w:p>
            <w:pPr>
              <w:pStyle w:val="TableHeading"/>
              <w:suppressLineNumbers/>
              <w:bidi w:val="0"/>
              <w:spacing w:before="0" w:after="283"/>
              <w:jc w:val="center"/>
              <w:rPr/>
            </w:pPr>
            <w:r>
              <w:rPr/>
              <w:t xml:space="preserve">Ohjaaja </w:t>
            </w:r>
          </w:p>
        </w:tc>
        <w:tc>
          <w:tcPr>
            <w:tcW w:w="5163" w:type="dxa"/>
            <w:tcBorders/>
            <w:vAlign w:val="center"/>
          </w:tcPr>
          <w:p>
            <w:pPr>
              <w:pStyle w:val="TableContents"/>
              <w:bidi w:val="0"/>
              <w:spacing w:before="0" w:after="283"/>
              <w:jc w:val="left"/>
              <w:rPr/>
            </w:pPr>
            <w:r>
              <w:rPr/>
              <w:t xml:space="preserve">Anthony Chun </w:t>
            </w:r>
          </w:p>
        </w:tc>
      </w:tr>
      <w:tr>
        <w:trPr/>
        <w:tc>
          <w:tcPr>
            <w:tcW w:w="3721" w:type="dxa"/>
            <w:tcBorders/>
            <w:vAlign w:val="center"/>
          </w:tcPr>
          <w:p>
            <w:pPr>
              <w:pStyle w:val="TableHeading"/>
              <w:suppressLineNumbers/>
              <w:bidi w:val="0"/>
              <w:spacing w:before="0" w:after="283"/>
              <w:jc w:val="center"/>
              <w:rPr/>
            </w:pPr>
            <w:r>
              <w:rPr/>
              <w:t xml:space="preserve">Kirjoittanut </w:t>
            </w:r>
          </w:p>
        </w:tc>
        <w:tc>
          <w:tcPr>
            <w:tcW w:w="5163" w:type="dxa"/>
            <w:tcBorders/>
            <w:vAlign w:val="center"/>
          </w:tcPr>
          <w:p>
            <w:pPr>
              <w:pStyle w:val="TableContents"/>
              <w:bidi w:val="0"/>
              <w:spacing w:before="0" w:after="283"/>
              <w:jc w:val="left"/>
              <w:rPr/>
            </w:pPr>
            <w:r>
              <w:rPr/>
              <w:t xml:space="preserve">Lizzie Molyneux Wendy Molyneux </w:t>
            </w:r>
          </w:p>
        </w:tc>
      </w:tr>
      <w:tr>
        <w:trPr/>
        <w:tc>
          <w:tcPr>
            <w:tcW w:w="3721" w:type="dxa"/>
            <w:tcBorders/>
            <w:vAlign w:val="center"/>
          </w:tcPr>
          <w:p>
            <w:pPr>
              <w:pStyle w:val="TableHeading"/>
              <w:suppressLineNumbers/>
              <w:bidi w:val="0"/>
              <w:spacing w:before="0" w:after="283"/>
              <w:jc w:val="center"/>
              <w:rPr/>
            </w:pPr>
            <w:r>
              <w:rPr/>
              <w:t xml:space="preserve">Tuotantokoodi </w:t>
            </w:r>
          </w:p>
        </w:tc>
        <w:tc>
          <w:tcPr>
            <w:tcW w:w="5163" w:type="dxa"/>
            <w:tcBorders/>
            <w:vAlign w:val="center"/>
          </w:tcPr>
          <w:p>
            <w:pPr>
              <w:pStyle w:val="TableContents"/>
              <w:bidi w:val="0"/>
              <w:spacing w:before="0" w:after="283"/>
              <w:jc w:val="left"/>
              <w:rPr/>
            </w:pPr>
            <w:r>
              <w:rPr/>
              <w:t xml:space="preserve">3ASA02 </w:t>
            </w:r>
          </w:p>
        </w:tc>
      </w:tr>
      <w:tr>
        <w:trPr/>
        <w:tc>
          <w:tcPr>
            <w:tcW w:w="3721" w:type="dxa"/>
            <w:tcBorders/>
            <w:vAlign w:val="center"/>
          </w:tcPr>
          <w:p>
            <w:pPr>
              <w:pStyle w:val="TableHeading"/>
              <w:suppressLineNumbers/>
              <w:bidi w:val="0"/>
              <w:spacing w:before="0" w:after="283"/>
              <w:jc w:val="center"/>
              <w:rPr/>
            </w:pPr>
            <w:r>
              <w:rPr/>
              <w:t xml:space="preserve">Alkuperäinen lähetyspäivä </w:t>
            </w:r>
          </w:p>
        </w:tc>
        <w:tc>
          <w:tcPr>
            <w:tcW w:w="5163" w:type="dxa"/>
            <w:tcBorders/>
            <w:vAlign w:val="center"/>
          </w:tcPr>
          <w:p>
            <w:pPr>
              <w:pStyle w:val="TableContents"/>
              <w:bidi w:val="0"/>
              <w:jc w:val="left"/>
              <w:rPr/>
            </w:pPr>
            <w:r>
              <w:rPr/>
              <w:t xml:space="preserve">3. maaliskuuta 2013 Vieraileva esiintyminen (s) </w:t>
            </w:r>
          </w:p>
          <w:p>
            <w:pPr>
              <w:pStyle w:val="TextBody"/>
              <w:numPr>
                <w:ilvl w:val="0"/>
                <w:numId w:val="74"/>
              </w:numPr>
              <w:tabs>
                <w:tab w:val="clear" w:pos="1134"/>
                <w:tab w:val="left" w:leader="none" w:pos="707"/>
              </w:tabs>
              <w:bidi w:val="0"/>
              <w:spacing w:before="0" w:after="0"/>
              <w:ind w:start="707" w:hanging="283"/>
              <w:jc w:val="left"/>
              <w:rPr/>
            </w:pPr>
            <w:r>
              <w:rPr/>
              <w:t xml:space="preserve">Pamela Adlon kuin Olsen Benner </w:t>
            </w:r>
          </w:p>
          <w:p>
            <w:pPr>
              <w:pStyle w:val="TextBody"/>
              <w:numPr>
                <w:ilvl w:val="0"/>
                <w:numId w:val="74"/>
              </w:numPr>
              <w:tabs>
                <w:tab w:val="clear" w:pos="1134"/>
                <w:tab w:val="left" w:leader="none" w:pos="707"/>
              </w:tabs>
              <w:bidi w:val="0"/>
              <w:spacing w:before="0" w:after="0"/>
              <w:ind w:start="707" w:hanging="283"/>
              <w:jc w:val="left"/>
              <w:rPr/>
            </w:pPr>
            <w:r>
              <w:rPr/>
              <w:t xml:space="preserve">Neil Flynn Max Flushina </w:t>
            </w:r>
          </w:p>
          <w:p>
            <w:pPr>
              <w:pStyle w:val="TextBody"/>
              <w:numPr>
                <w:ilvl w:val="0"/>
                <w:numId w:val="74"/>
              </w:numPr>
              <w:tabs>
                <w:tab w:val="clear" w:pos="1134"/>
                <w:tab w:val="left" w:leader="none" w:pos="707"/>
              </w:tabs>
              <w:bidi w:val="0"/>
              <w:spacing w:before="0" w:after="0"/>
              <w:ind w:start="707" w:hanging="283"/>
              <w:jc w:val="left"/>
              <w:rPr/>
            </w:pPr>
            <w:r>
              <w:rPr/>
              <w:t xml:space="preserve">David Herman (Mr. Frond) </w:t>
            </w:r>
          </w:p>
          <w:p>
            <w:pPr>
              <w:pStyle w:val="TextBody"/>
              <w:numPr>
                <w:ilvl w:val="0"/>
                <w:numId w:val="74"/>
              </w:numPr>
              <w:tabs>
                <w:tab w:val="clear" w:pos="1134"/>
                <w:tab w:val="left" w:leader="none" w:pos="707"/>
              </w:tabs>
              <w:bidi w:val="0"/>
              <w:spacing w:before="0" w:after="0"/>
              <w:ind w:start="707" w:hanging="283"/>
              <w:jc w:val="left"/>
              <w:rPr/>
            </w:pPr>
            <w:r>
              <w:rPr/>
              <w:t xml:space="preserve">Andy Laura Silverman (Laura Silverman) </w:t>
            </w:r>
          </w:p>
          <w:p>
            <w:pPr>
              <w:pStyle w:val="TextBody"/>
              <w:numPr>
                <w:ilvl w:val="0"/>
                <w:numId w:val="74"/>
              </w:numPr>
              <w:tabs>
                <w:tab w:val="clear" w:pos="1134"/>
                <w:tab w:val="left" w:leader="none" w:pos="707"/>
              </w:tabs>
              <w:bidi w:val="0"/>
              <w:spacing w:before="0" w:after="0"/>
              <w:ind w:start="707" w:hanging="283"/>
              <w:jc w:val="left"/>
              <w:rPr/>
            </w:pPr>
            <w:r>
              <w:rPr/>
              <w:t xml:space="preserve">Sarah Silverman kuin Ollie </w:t>
            </w:r>
          </w:p>
          <w:p>
            <w:pPr>
              <w:pStyle w:val="TextBody"/>
              <w:numPr>
                <w:ilvl w:val="0"/>
                <w:numId w:val="74"/>
              </w:numPr>
              <w:tabs>
                <w:tab w:val="clear" w:pos="1134"/>
                <w:tab w:val="left" w:leader="none" w:pos="707"/>
              </w:tabs>
              <w:bidi w:val="0"/>
              <w:spacing w:before="0" w:after="0"/>
              <w:ind w:start="707" w:hanging="283"/>
              <w:jc w:val="left"/>
              <w:rPr/>
            </w:pPr>
            <w:r>
              <w:rPr/>
              <w:t xml:space="preserve">Bobby Tisdale (Zeke) </w:t>
            </w:r>
          </w:p>
          <w:p>
            <w:pPr>
              <w:pStyle w:val="TextBody"/>
              <w:numPr>
                <w:ilvl w:val="0"/>
                <w:numId w:val="74"/>
              </w:numPr>
              <w:tabs>
                <w:tab w:val="clear" w:pos="1134"/>
                <w:tab w:val="left" w:leader="none" w:pos="707"/>
              </w:tabs>
              <w:bidi w:val="0"/>
              <w:ind w:start="707" w:hanging="283"/>
              <w:jc w:val="left"/>
              <w:rPr/>
            </w:pPr>
            <w:r>
              <w:rPr>
                <w:color w:val="A9A9A9"/>
              </w:rPr>
              <w:t xml:space="preserve">Jon Hamm </w:t>
            </w:r>
            <w:r>
              <w:rPr/>
              <w:t xml:space="preserve">(ilman luottoa) puhuvana vessana (Talking Toilet) </w:t>
            </w:r>
          </w:p>
          <w:p>
            <w:pPr>
              <w:pStyle w:val="TextBody"/>
              <w:bidi w:val="0"/>
              <w:spacing w:before="0" w:after="283"/>
              <w:jc w:val="left"/>
              <w:rPr/>
            </w:pPr>
            <w:r>
              <w:rPr/>
              <w:t xml:space="preserve">Jakson aikajärjestys </w:t>
            </w:r>
          </w:p>
        </w:tc>
      </w:tr>
      <w:tr>
        <w:trPr/>
        <w:tc>
          <w:tcPr>
            <w:tcW w:w="3721" w:type="dxa"/>
            <w:tcBorders/>
            <w:vAlign w:val="center"/>
          </w:tcPr>
          <w:p>
            <w:pPr>
              <w:pStyle w:val="TableContents"/>
              <w:bidi w:val="0"/>
              <w:spacing w:before="0" w:after="283"/>
              <w:jc w:val="left"/>
              <w:rPr/>
            </w:pPr>
            <w:r>
              <w:rPr/>
              <w:t xml:space="preserve">← </w:t>
            </w:r>
            <w:r>
              <w:rPr/>
              <w:t xml:space="preserve">Edellinen ``Lindapendent Woman'' </w:t>
            </w:r>
          </w:p>
        </w:tc>
        <w:tc>
          <w:tcPr>
            <w:tcW w:w="5163" w:type="dxa"/>
            <w:tcBorders/>
            <w:vAlign w:val="center"/>
          </w:tcPr>
          <w:p>
            <w:pPr>
              <w:pStyle w:val="TableContents"/>
              <w:bidi w:val="0"/>
              <w:spacing w:before="0" w:after="283"/>
              <w:jc w:val="left"/>
              <w:rPr/>
            </w:pPr>
            <w:r>
              <w:rPr/>
              <w:t xml:space="preserve">Seuraava → ``Topsy'' </w:t>
            </w:r>
          </w:p>
        </w:tc>
      </w:tr>
    </w:tbl>
    <w:p>
      <w:pPr>
        <w:pStyle w:val="TextBody"/>
        <w:bidi w:val="0"/>
        <w:spacing w:before="0" w:after="283"/>
        <w:jc w:val="left"/>
        <w:rPr/>
      </w:pPr>
      <w:r>
        <w:rPr/>
        <w:t xml:space="preserve">Bob's Burgers (kausi 3) Luettelo Bob's Burgers -jaksoista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vessaa Bob's Burgerissa...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puhuu bob's burgersin vessanpönttöä?</w:t>
      </w:r>
    </w:p>
    <w:p>
      <w:pPr>
        <w:pStyle w:val="TextBody"/>
        <w:bidi w:val="0"/>
        <w:jc w:val="left"/>
        <w:rPr>
          <w:b/>
          <w:u w:val="single"/>
          <w:shd w:val="clear" w:fill="FFFF00"/>
        </w:rPr>
      </w:pPr>
      <w:r>
        <w:rPr>
          <w:b/>
          <w:u w:val="single"/>
          <w:shd w:val="clear" w:fill="FFFF00"/>
        </w:rPr>
        <w:t xml:space="preserve">Asiakirjan numero 25819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One I Love'' on yhdysvaltalaisen vaihtoehtorock-yhtyeen </w:t>
      </w:r>
      <w:r>
        <w:rPr>
          <w:color w:val="A9A9A9"/>
        </w:rPr>
        <w:t xml:space="preserve">R.E.M:</w:t>
      </w:r>
      <w:r>
        <w:rPr/>
        <w:t xml:space="preserve">n kappale, joka </w:t>
      </w:r>
      <w:r>
        <w:rPr/>
        <w:t xml:space="preserve">julkaistiin yhtyeen viidennellä täyspitkällä studioalbumilla Document sekä 7'' vinyylisinkkuna vuonna 1987. Kappale oli yhtyeen ensimmäinen hittisingle, joka nousi Yhdysvaltain Billboard Hot 100 -listalla sijalle 9, Kanadassa sijalle 14 ja myöhemmin Ison-Britannian singlelistalla sijalle 16 Ison-Britannian julkaisussaan (1991). Kappale oli mukana Activisionin Guitar Hero World Tourissa ja on mukana Guitar Hero On Tourissa: Decadesissa sekä Harmonixin Rock Band 4:ssä.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tämän, lähtee sille, jota rakastan, -</w:t>
      </w:r>
    </w:p>
    <w:p>
      <w:pPr>
        <w:pStyle w:val="TextBody"/>
        <w:bidi w:val="0"/>
        <w:jc w:val="left"/>
        <w:rPr>
          <w:b/>
          <w:u w:val="single"/>
          <w:shd w:val="clear" w:fill="FFFF00"/>
        </w:rPr>
      </w:pPr>
      <w:r>
        <w:rPr>
          <w:b/>
          <w:u w:val="single"/>
          <w:shd w:val="clear" w:fill="FFFF00"/>
        </w:rPr>
        <w:t xml:space="preserve">Asiakirjan numero 25820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Havainnointi-odotusvaikutus </w:t>
      </w:r>
      <w:r>
        <w:rPr/>
        <w:t xml:space="preserve">(jota kutsutaan myös nimellä </w:t>
      </w:r>
      <w:r>
        <w:rPr>
          <w:color w:val="DCDCDC"/>
        </w:rPr>
        <w:t xml:space="preserve">kokeen suorittaja-odotusvaikutus</w:t>
      </w:r>
      <w:r>
        <w:rPr/>
        <w:t xml:space="preserve">, </w:t>
      </w:r>
      <w:r>
        <w:rPr>
          <w:color w:val="2F4F4F"/>
        </w:rPr>
        <w:t xml:space="preserve">odotusvaikutus</w:t>
      </w:r>
      <w:r>
        <w:rPr/>
        <w:t xml:space="preserve">, </w:t>
      </w:r>
      <w:r>
        <w:rPr>
          <w:color w:val="556B2F"/>
        </w:rPr>
        <w:t xml:space="preserve">havainnointi-ilmiö </w:t>
      </w:r>
      <w:r>
        <w:rPr/>
        <w:t xml:space="preserve">tai </w:t>
      </w:r>
      <w:r>
        <w:rPr>
          <w:color w:val="6B8E23"/>
        </w:rPr>
        <w:t xml:space="preserve">kokeen suorittaja-ilmiö</w:t>
      </w:r>
      <w:r>
        <w:rPr/>
        <w:t xml:space="preserve">) on reaktiivisuuden muoto, jossa tutkijan kognitiivinen ennakkoasenne saa hänet alitajuisesti vaikuttamaan kokeen osallistujiin. Confirmation bias voi johtaa siihen, että kokeen suorittaja tulkitsee tuloksia väärin, koska hänellä on taipumus etsiä tietoa, joka on hänen hypoteesinsa mukaista, ja jättää huomiotta tietoa, joka puhuu sitä vastaan. Se on merkittävä uhka tutkimuksen sisäiselle pätevyydelle, ja siksi sitä valvotaan yleensä käyttämällä kaksoissokkokokeiden suunnittelua.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tutkijan odotukset vaikuttavat tuloksiin?</w:t>
      </w:r>
    </w:p>
    <w:p>
      <w:pPr>
        <w:pStyle w:val="TextBody"/>
        <w:bidi w:val="0"/>
        <w:jc w:val="left"/>
        <w:rPr>
          <w:b/>
          <w:u w:val="single"/>
          <w:shd w:val="clear" w:fill="FFFF00"/>
        </w:rPr>
      </w:pPr>
      <w:r>
        <w:rPr>
          <w:b/>
          <w:u w:val="single"/>
          <w:shd w:val="clear" w:fill="FFFF00"/>
        </w:rPr>
        <w:t xml:space="preserve">Asiakirjan numero 25821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``Freaky Friday'' Single Lil Dicky featuring Chris Brownin kanssa </w:t>
      </w:r>
    </w:p>
    <w:tbl>
      <w:tblPr>
        <w:tblW w:w="6983" w:type="dxa"/>
        <w:jc w:val="left"/>
        <w:tblInd w:w="0" w:type="dxa"/>
        <w:tblLayout w:type="fixed"/>
        <w:tblCellMar>
          <w:top w:w="28" w:type="dxa"/>
          <w:left w:w="28" w:type="dxa"/>
          <w:bottom w:w="28" w:type="dxa"/>
          <w:right w:w="28" w:type="dxa"/>
        </w:tblCellMar>
      </w:tblPr>
      <w:tblGrid>
        <w:gridCol w:w="2026"/>
        <w:gridCol w:w="4803"/>
        <w:gridCol w:w="154"/>
      </w:tblGrid>
      <w:tr>
        <w:trPr/>
        <w:tc>
          <w:tcPr>
            <w:tcW w:w="2026" w:type="dxa"/>
            <w:tcBorders/>
            <w:vAlign w:val="center"/>
          </w:tcPr>
          <w:p>
            <w:pPr>
              <w:pStyle w:val="TableHeading"/>
              <w:suppressLineNumbers/>
              <w:bidi w:val="0"/>
              <w:spacing w:before="0" w:after="283"/>
              <w:jc w:val="center"/>
              <w:rPr/>
            </w:pPr>
            <w:r>
              <w:rPr/>
              <w:t xml:space="preserve">Julkaistu </w:t>
            </w:r>
          </w:p>
        </w:tc>
        <w:tc>
          <w:tcPr>
            <w:tcW w:w="4803" w:type="dxa"/>
            <w:tcBorders/>
            <w:vAlign w:val="center"/>
          </w:tcPr>
          <w:p>
            <w:pPr>
              <w:pStyle w:val="TableContents"/>
              <w:bidi w:val="0"/>
              <w:spacing w:before="0" w:after="283"/>
              <w:jc w:val="left"/>
              <w:rPr/>
            </w:pPr>
            <w:r>
              <w:rPr>
                <w:color w:val="A9A9A9"/>
              </w:rPr>
              <w:t xml:space="preserve">15. maaliskuuta 2018 </w:t>
            </w:r>
            <w:r>
              <w:rPr/>
              <w:t xml:space="preserve">(2018-03-15) </w:t>
            </w:r>
          </w:p>
        </w:tc>
        <w:tc>
          <w:tcPr>
            <w:tcW w:w="154" w:type="dxa"/>
            <w:tcBorders/>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Heading"/>
              <w:suppressLineNumbers/>
              <w:bidi w:val="0"/>
              <w:spacing w:before="0" w:after="283"/>
              <w:jc w:val="center"/>
              <w:rPr/>
            </w:pPr>
            <w:r>
              <w:rPr/>
              <w:t xml:space="preserve">Muotoilu </w:t>
            </w:r>
          </w:p>
        </w:tc>
        <w:tc>
          <w:tcPr>
            <w:tcW w:w="4803" w:type="dxa"/>
            <w:tcBorders/>
            <w:vAlign w:val="center"/>
          </w:tcPr>
          <w:p>
            <w:pPr>
              <w:pStyle w:val="TableContents"/>
              <w:bidi w:val="0"/>
              <w:spacing w:before="0" w:after="283"/>
              <w:jc w:val="left"/>
              <w:rPr/>
            </w:pPr>
            <w:r>
              <w:rPr/>
              <w:t xml:space="preserve">Digitaalinen lataus </w:t>
            </w:r>
          </w:p>
        </w:tc>
        <w:tc>
          <w:tcPr>
            <w:tcW w:w="154" w:type="dxa"/>
            <w:tcBorders/>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Heading"/>
              <w:suppressLineNumbers/>
              <w:bidi w:val="0"/>
              <w:spacing w:before="0" w:after="283"/>
              <w:jc w:val="center"/>
              <w:rPr/>
            </w:pPr>
            <w:r>
              <w:rPr/>
              <w:t xml:space="preserve">Genre </w:t>
            </w:r>
          </w:p>
        </w:tc>
        <w:tc>
          <w:tcPr>
            <w:tcW w:w="4803"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Hip hop </w:t>
            </w:r>
          </w:p>
          <w:p>
            <w:pPr>
              <w:pStyle w:val="TableContents"/>
              <w:numPr>
                <w:ilvl w:val="0"/>
                <w:numId w:val="75"/>
              </w:numPr>
              <w:tabs>
                <w:tab w:val="clear" w:pos="1134"/>
                <w:tab w:val="left" w:leader="none" w:pos="707"/>
              </w:tabs>
              <w:bidi w:val="0"/>
              <w:spacing w:before="0" w:after="283"/>
              <w:ind w:start="707" w:hanging="283"/>
              <w:jc w:val="left"/>
              <w:rPr/>
            </w:pPr>
            <w:r>
              <w:rPr/>
              <w:t xml:space="preserve">komedia hip hop </w:t>
            </w:r>
          </w:p>
        </w:tc>
        <w:tc>
          <w:tcPr>
            <w:tcW w:w="154" w:type="dxa"/>
            <w:tcBorders/>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Heading"/>
              <w:suppressLineNumbers/>
              <w:bidi w:val="0"/>
              <w:spacing w:before="0" w:after="283"/>
              <w:jc w:val="center"/>
              <w:rPr/>
            </w:pPr>
            <w:r>
              <w:rPr/>
              <w:t xml:space="preserve">Pituus </w:t>
            </w:r>
          </w:p>
        </w:tc>
        <w:tc>
          <w:tcPr>
            <w:tcW w:w="4803" w:type="dxa"/>
            <w:tcBorders/>
            <w:vAlign w:val="center"/>
          </w:tcPr>
          <w:p>
            <w:pPr>
              <w:pStyle w:val="TableContents"/>
              <w:bidi w:val="0"/>
              <w:spacing w:before="0" w:after="283"/>
              <w:jc w:val="left"/>
              <w:rPr/>
            </w:pPr>
            <w:r>
              <w:rPr/>
              <w:t xml:space="preserve">3: 36 </w:t>
            </w:r>
          </w:p>
        </w:tc>
        <w:tc>
          <w:tcPr>
            <w:tcW w:w="154" w:type="dxa"/>
            <w:tcBorders/>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Heading"/>
              <w:suppressLineNumbers/>
              <w:bidi w:val="0"/>
              <w:spacing w:before="0" w:after="283"/>
              <w:jc w:val="center"/>
              <w:rPr/>
            </w:pPr>
            <w:r>
              <w:rPr/>
              <w:t xml:space="preserve">Tarra </w:t>
            </w:r>
          </w:p>
        </w:tc>
        <w:tc>
          <w:tcPr>
            <w:tcW w:w="4803" w:type="dxa"/>
            <w:tcBorders/>
            <w:vAlign w:val="center"/>
          </w:tcPr>
          <w:p>
            <w:pPr>
              <w:pStyle w:val="TableContents"/>
              <w:bidi w:val="0"/>
              <w:spacing w:before="0" w:after="283"/>
              <w:jc w:val="left"/>
              <w:rPr/>
            </w:pPr>
            <w:r>
              <w:rPr/>
              <w:t xml:space="preserve">Dirty Burd </w:t>
            </w:r>
          </w:p>
        </w:tc>
        <w:tc>
          <w:tcPr>
            <w:tcW w:w="154" w:type="dxa"/>
            <w:tcBorders/>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Heading"/>
              <w:suppressLineNumbers/>
              <w:bidi w:val="0"/>
              <w:spacing w:before="0" w:after="283"/>
              <w:jc w:val="center"/>
              <w:rPr/>
            </w:pPr>
            <w:r>
              <w:rPr/>
              <w:t xml:space="preserve">Lauluntekijä (s) </w:t>
            </w:r>
          </w:p>
        </w:tc>
        <w:tc>
          <w:tcPr>
            <w:tcW w:w="4803"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David Burd </w:t>
            </w:r>
          </w:p>
          <w:p>
            <w:pPr>
              <w:pStyle w:val="TableContents"/>
              <w:numPr>
                <w:ilvl w:val="0"/>
                <w:numId w:val="76"/>
              </w:numPr>
              <w:tabs>
                <w:tab w:val="clear" w:pos="1134"/>
                <w:tab w:val="left" w:leader="none" w:pos="707"/>
              </w:tabs>
              <w:bidi w:val="0"/>
              <w:spacing w:before="0" w:after="0"/>
              <w:ind w:start="707" w:hanging="283"/>
              <w:jc w:val="left"/>
              <w:rPr/>
            </w:pPr>
            <w:r>
              <w:rPr/>
              <w:t xml:space="preserve">Christopher Brown </w:t>
            </w:r>
          </w:p>
          <w:p>
            <w:pPr>
              <w:pStyle w:val="TableContents"/>
              <w:numPr>
                <w:ilvl w:val="0"/>
                <w:numId w:val="76"/>
              </w:numPr>
              <w:tabs>
                <w:tab w:val="clear" w:pos="1134"/>
                <w:tab w:val="left" w:leader="none" w:pos="707"/>
              </w:tabs>
              <w:bidi w:val="0"/>
              <w:spacing w:before="0" w:after="0"/>
              <w:ind w:start="707" w:hanging="283"/>
              <w:jc w:val="left"/>
              <w:rPr/>
            </w:pPr>
            <w:r>
              <w:rPr/>
              <w:t xml:space="preserve">Magnus August Høiberg </w:t>
            </w:r>
          </w:p>
          <w:p>
            <w:pPr>
              <w:pStyle w:val="TableContents"/>
              <w:numPr>
                <w:ilvl w:val="0"/>
                <w:numId w:val="76"/>
              </w:numPr>
              <w:tabs>
                <w:tab w:val="clear" w:pos="1134"/>
                <w:tab w:val="left" w:leader="none" w:pos="707"/>
              </w:tabs>
              <w:bidi w:val="0"/>
              <w:spacing w:before="0" w:after="0"/>
              <w:ind w:start="707" w:hanging="283"/>
              <w:jc w:val="left"/>
              <w:rPr/>
            </w:pPr>
            <w:r>
              <w:rPr/>
              <w:t xml:space="preserve">Lewis Hughes </w:t>
            </w:r>
          </w:p>
          <w:p>
            <w:pPr>
              <w:pStyle w:val="TableContents"/>
              <w:numPr>
                <w:ilvl w:val="0"/>
                <w:numId w:val="76"/>
              </w:numPr>
              <w:tabs>
                <w:tab w:val="clear" w:pos="1134"/>
                <w:tab w:val="left" w:leader="none" w:pos="707"/>
              </w:tabs>
              <w:bidi w:val="0"/>
              <w:spacing w:before="0" w:after="0"/>
              <w:ind w:start="707" w:hanging="283"/>
              <w:jc w:val="left"/>
              <w:rPr/>
            </w:pPr>
            <w:r>
              <w:rPr/>
              <w:t xml:space="preserve">Wilbart McCoy III </w:t>
            </w:r>
          </w:p>
          <w:p>
            <w:pPr>
              <w:pStyle w:val="TableContents"/>
              <w:numPr>
                <w:ilvl w:val="0"/>
                <w:numId w:val="76"/>
              </w:numPr>
              <w:tabs>
                <w:tab w:val="clear" w:pos="1134"/>
                <w:tab w:val="left" w:leader="none" w:pos="707"/>
              </w:tabs>
              <w:bidi w:val="0"/>
              <w:spacing w:before="0" w:after="0"/>
              <w:ind w:start="707" w:hanging="283"/>
              <w:jc w:val="left"/>
              <w:rPr/>
            </w:pPr>
            <w:r>
              <w:rPr/>
              <w:t xml:space="preserve">Joshua Coleman </w:t>
            </w:r>
          </w:p>
          <w:p>
            <w:pPr>
              <w:pStyle w:val="TableContents"/>
              <w:numPr>
                <w:ilvl w:val="0"/>
                <w:numId w:val="76"/>
              </w:numPr>
              <w:tabs>
                <w:tab w:val="clear" w:pos="1134"/>
                <w:tab w:val="left" w:leader="none" w:pos="707"/>
              </w:tabs>
              <w:bidi w:val="0"/>
              <w:spacing w:before="0" w:after="0"/>
              <w:ind w:start="707" w:hanging="283"/>
              <w:jc w:val="left"/>
              <w:rPr/>
            </w:pPr>
            <w:r>
              <w:rPr/>
              <w:t xml:space="preserve">Dijon McFarlane </w:t>
            </w:r>
          </w:p>
          <w:p>
            <w:pPr>
              <w:pStyle w:val="TableContents"/>
              <w:numPr>
                <w:ilvl w:val="0"/>
                <w:numId w:val="76"/>
              </w:numPr>
              <w:tabs>
                <w:tab w:val="clear" w:pos="1134"/>
                <w:tab w:val="left" w:leader="none" w:pos="707"/>
              </w:tabs>
              <w:bidi w:val="0"/>
              <w:spacing w:before="0" w:after="0"/>
              <w:ind w:start="707" w:hanging="283"/>
              <w:jc w:val="left"/>
              <w:rPr/>
            </w:pPr>
            <w:r>
              <w:rPr/>
              <w:t xml:space="preserve">Benjamin Levin </w:t>
            </w:r>
          </w:p>
          <w:p>
            <w:pPr>
              <w:pStyle w:val="TableContents"/>
              <w:numPr>
                <w:ilvl w:val="0"/>
                <w:numId w:val="76"/>
              </w:numPr>
              <w:tabs>
                <w:tab w:val="clear" w:pos="1134"/>
                <w:tab w:val="left" w:leader="none" w:pos="707"/>
              </w:tabs>
              <w:bidi w:val="0"/>
              <w:spacing w:before="0" w:after="283"/>
              <w:ind w:start="707" w:hanging="283"/>
              <w:jc w:val="left"/>
              <w:rPr/>
            </w:pPr>
            <w:r>
              <w:rPr/>
              <w:t xml:space="preserve">Nicholas Audino </w:t>
            </w:r>
          </w:p>
        </w:tc>
        <w:tc>
          <w:tcPr>
            <w:tcW w:w="154" w:type="dxa"/>
            <w:tcBorders/>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Heading"/>
              <w:suppressLineNumbers/>
              <w:bidi w:val="0"/>
              <w:spacing w:before="0" w:after="283"/>
              <w:jc w:val="center"/>
              <w:rPr/>
            </w:pPr>
            <w:r>
              <w:rPr/>
              <w:t xml:space="preserve">Tuottaja (s) </w:t>
            </w:r>
          </w:p>
        </w:tc>
        <w:tc>
          <w:tcPr>
            <w:tcW w:w="4803"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Benny Blanco </w:t>
            </w:r>
          </w:p>
          <w:p>
            <w:pPr>
              <w:pStyle w:val="TableContents"/>
              <w:numPr>
                <w:ilvl w:val="0"/>
                <w:numId w:val="77"/>
              </w:numPr>
              <w:tabs>
                <w:tab w:val="clear" w:pos="1134"/>
                <w:tab w:val="left" w:leader="none" w:pos="707"/>
              </w:tabs>
              <w:bidi w:val="0"/>
              <w:spacing w:before="0" w:after="0"/>
              <w:ind w:start="707" w:hanging="283"/>
              <w:jc w:val="left"/>
              <w:rPr/>
            </w:pPr>
            <w:r>
              <w:rPr/>
              <w:t xml:space="preserve">Kaksi kertaa yhtä kiva </w:t>
            </w:r>
          </w:p>
          <w:p>
            <w:pPr>
              <w:pStyle w:val="TableContents"/>
              <w:numPr>
                <w:ilvl w:val="0"/>
                <w:numId w:val="77"/>
              </w:numPr>
              <w:tabs>
                <w:tab w:val="clear" w:pos="1134"/>
                <w:tab w:val="left" w:leader="none" w:pos="707"/>
              </w:tabs>
              <w:bidi w:val="0"/>
              <w:spacing w:before="0" w:after="283"/>
              <w:ind w:start="707" w:hanging="283"/>
              <w:jc w:val="left"/>
              <w:rPr/>
            </w:pPr>
            <w:r>
              <w:rPr/>
              <w:t xml:space="preserve">DJ Mustard Lil Dicky singlejen kronologia </w:t>
            </w:r>
          </w:p>
        </w:tc>
        <w:tc>
          <w:tcPr>
            <w:tcW w:w="154" w:type="dxa"/>
            <w:tcBorders/>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Contents"/>
              <w:bidi w:val="0"/>
              <w:spacing w:before="0" w:after="283"/>
              <w:jc w:val="left"/>
              <w:rPr/>
            </w:pPr>
            <w:r>
              <w:rPr/>
              <w:t xml:space="preserve">``Sit Down'' (2016) </w:t>
            </w:r>
          </w:p>
        </w:tc>
        <w:tc>
          <w:tcPr>
            <w:tcW w:w="4803" w:type="dxa"/>
            <w:tcBorders/>
            <w:vAlign w:val="center"/>
          </w:tcPr>
          <w:p>
            <w:pPr>
              <w:pStyle w:val="TableContents"/>
              <w:bidi w:val="0"/>
              <w:spacing w:before="0" w:after="283"/>
              <w:jc w:val="left"/>
              <w:rPr/>
            </w:pPr>
            <w:r>
              <w:rPr/>
              <w:t xml:space="preserve">``Freaky Friday'' (2018)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Chris Brownin sinkkujen kronologia </w:t>
      </w:r>
    </w:p>
    <w:tbl>
      <w:tblPr>
        <w:tblW w:w="7113" w:type="dxa"/>
        <w:jc w:val="left"/>
        <w:tblInd w:w="0" w:type="dxa"/>
        <w:tblLayout w:type="fixed"/>
        <w:tblCellMar>
          <w:top w:w="28" w:type="dxa"/>
          <w:left w:w="28" w:type="dxa"/>
          <w:bottom w:w="28" w:type="dxa"/>
          <w:right w:w="28" w:type="dxa"/>
        </w:tblCellMar>
      </w:tblPr>
      <w:tblGrid>
        <w:gridCol w:w="2626"/>
        <w:gridCol w:w="2431"/>
        <w:gridCol w:w="2056"/>
      </w:tblGrid>
      <w:tr>
        <w:trPr/>
        <w:tc>
          <w:tcPr>
            <w:tcW w:w="2626" w:type="dxa"/>
            <w:tcBorders/>
            <w:vAlign w:val="center"/>
          </w:tcPr>
          <w:p>
            <w:pPr>
              <w:pStyle w:val="TableContents"/>
              <w:bidi w:val="0"/>
              <w:spacing w:before="0" w:after="283"/>
              <w:jc w:val="left"/>
              <w:rPr/>
            </w:pPr>
            <w:r>
              <w:rPr/>
              <w:t xml:space="preserve">``Stranger Things'' (2018) </w:t>
            </w:r>
          </w:p>
        </w:tc>
        <w:tc>
          <w:tcPr>
            <w:tcW w:w="2431" w:type="dxa"/>
            <w:tcBorders/>
            <w:vAlign w:val="center"/>
          </w:tcPr>
          <w:p>
            <w:pPr>
              <w:pStyle w:val="TableContents"/>
              <w:bidi w:val="0"/>
              <w:spacing w:before="0" w:after="283"/>
              <w:jc w:val="left"/>
              <w:rPr/>
            </w:pPr>
            <w:r>
              <w:rPr/>
              <w:t xml:space="preserve">``Freaky Friday'' (2018) </w:t>
            </w:r>
          </w:p>
        </w:tc>
        <w:tc>
          <w:tcPr>
            <w:tcW w:w="2056" w:type="dxa"/>
            <w:tcBorders/>
            <w:vAlign w:val="center"/>
          </w:tcPr>
          <w:p>
            <w:pPr>
              <w:pStyle w:val="TableContents"/>
              <w:bidi w:val="0"/>
              <w:spacing w:before="0" w:after="283"/>
              <w:jc w:val="left"/>
              <w:rPr/>
            </w:pPr>
            <w:r>
              <w:rPr/>
              <w:t xml:space="preserve">``Overdose'' (2018) </w:t>
            </w:r>
          </w:p>
        </w:tc>
      </w:tr>
    </w:tbl>
    <w:p>
      <w:pPr>
        <w:pStyle w:val="TextBody"/>
        <w:bidi w:val="0"/>
        <w:spacing w:before="0" w:after="283"/>
        <w:jc w:val="left"/>
        <w:rPr/>
      </w:pPr>
      <w:r>
        <w:rPr/>
        <w:t xml:space="preserve">Musiikkivideo ``Freaky Friday''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freaky friday tuli ulos Chris brown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``Freaky Friday'' on yhdysvaltalaisen räppäri Lil Dickyn levyttämä kappale, jossa laulaa vierailevana laulajana yhdysvaltalainen laulaja Chris Brown sekä Ed Sheeran, DJ Khaled ja Kendall Jenner. Dickyn, Brownin, Cashmere Catin, Lewis Hughesin, Wilbart McCoy III:n, Ammon ja sen tuottajien DJ Mustardin, Benny Blancon ja Twice as Nice:n kirjoittaman kappaleen julkaisi Dirty Burd </w:t>
      </w:r>
      <w:r>
        <w:rPr>
          <w:color w:val="A9A9A9"/>
        </w:rPr>
        <w:t xml:space="preserve">15. maaliskuuta 2018 </w:t>
      </w:r>
      <w:r>
        <w:rPr/>
        <w:t xml:space="preserve">musiikkivideon ohella. Kappale nousi listaykköseksi Yhdistyneessä kuningaskunnassa ja Uudessa-Seelannissa, ja se oli korkeimmillaan Billboard Hot 100 -listalla sijalla kahdeksan. Kappale on noussut listojen kärkikymmenikköön myös Australiassa, Kanadassa ja Irlannissa.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Lil Dickyn Freaky Friday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kappale "Freaky Friday" on peräisin?</w:t>
      </w:r>
    </w:p>
    <w:p>
      <w:pPr>
        <w:pStyle w:val="TextBody"/>
        <w:bidi w:val="0"/>
        <w:jc w:val="left"/>
        <w:rPr>
          <w:b/>
          <w:u w:val="single"/>
          <w:shd w:val="clear" w:fill="FFFF00"/>
        </w:rPr>
      </w:pPr>
      <w:r>
        <w:rPr>
          <w:b/>
          <w:u w:val="single"/>
          <w:shd w:val="clear" w:fill="FFFF00"/>
        </w:rPr>
        <w:t xml:space="preserve">Asiakirjan numero 25822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 1907 oli </w:t>
      </w:r>
      <w:r>
        <w:rPr>
          <w:color w:val="A9A9A9"/>
        </w:rPr>
        <w:t xml:space="preserve">Ty </w:t>
      </w:r>
      <w:r>
        <w:rPr/>
        <w:t xml:space="preserve">Cobbin ensimmäinen kausi jokapäiväisenä aloittajana. Hän voitti ensimmäisen lyöntikruununsa keskiarvollaan. 350 ja johti American Leagueta RBI:n (119), slugging-prosentin (. 468), osumien (212), kokonaispohjien (283), varastettujen pohjien (49) ja juoksujen (106)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Detroit Tiger, joka voitti lyöntimestaruuden vuonna 1907.</w:t>
      </w:r>
    </w:p>
    <w:p>
      <w:pPr>
        <w:pStyle w:val="TextBody"/>
        <w:bidi w:val="0"/>
        <w:jc w:val="left"/>
        <w:rPr>
          <w:b/>
          <w:u w:val="single"/>
          <w:shd w:val="clear" w:fill="FFFF00"/>
        </w:rPr>
      </w:pPr>
      <w:r>
        <w:rPr>
          <w:b/>
          <w:u w:val="single"/>
          <w:shd w:val="clear" w:fill="FFFF00"/>
        </w:rPr>
        <w:t xml:space="preserve">Asiakirjan numero 25823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kaupallisen televisiotoiminnan käytännesäännöt (The Australian Commercial Television Industry Code of Practice) ovat </w:t>
      </w:r>
      <w:r>
        <w:rPr>
          <w:color w:val="A9A9A9"/>
        </w:rPr>
        <w:t xml:space="preserve">Australian tiedotusvälineiden vapaasti vastaanotettavien lähetysyhtiöiden hyväksymät itsesääntelysäännöt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free tv australia kaupallinen televisioala käytännesäännöt määritelmä</w:t>
      </w:r>
    </w:p>
    <w:p>
      <w:pPr>
        <w:pStyle w:val="TextBody"/>
        <w:bidi w:val="0"/>
        <w:jc w:val="left"/>
        <w:rPr>
          <w:b/>
          <w:u w:val="single"/>
          <w:shd w:val="clear" w:fill="FFFF00"/>
        </w:rPr>
      </w:pPr>
      <w:r>
        <w:rPr>
          <w:b/>
          <w:u w:val="single"/>
          <w:shd w:val="clear" w:fill="FFFF00"/>
        </w:rPr>
        <w:t xml:space="preserve">Asiakirjan numero 25824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Nigerian presidentin puolison epävirallinen mutta hyväksytty titteli on Nigerian presidentin puoliso. Nykyinen First Lady on </w:t>
      </w:r>
      <w:r>
        <w:rPr>
          <w:color w:val="A9A9A9"/>
        </w:rPr>
        <w:t xml:space="preserve">Aisha Buhari, </w:t>
      </w:r>
      <w:r>
        <w:rPr/>
        <w:t xml:space="preserve">jolla on ollut titteli 29. toukokuuta 2015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Nigerian presidentin vaimon nimi?</w:t>
      </w:r>
    </w:p>
    <w:p>
      <w:pPr>
        <w:pStyle w:val="TextBody"/>
        <w:bidi w:val="0"/>
        <w:jc w:val="left"/>
        <w:rPr>
          <w:b/>
          <w:u w:val="single"/>
          <w:shd w:val="clear" w:fill="FFFF00"/>
        </w:rPr>
      </w:pPr>
      <w:r>
        <w:rPr>
          <w:b/>
          <w:u w:val="single"/>
          <w:shd w:val="clear" w:fill="FFFF00"/>
        </w:rPr>
        <w:t xml:space="preserve">Asiakirjan numero 25825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Nykyaikaisten tennispallojen on täytettävä tietyt koko-, paino-, muodonmuutos- ja pomppukriteerit, jotta ne voidaan hyväksyä säännöllistä pelaamista varten. Kansainvälinen tennisliitto (ITF) määrittelee pallon viralliseksi halkaisijaksi 6,54 - 6,86 cm (2,57 - 2,70 tuumaa). Pallojen massan on oltava välillä 56,0 -- 59,4 g (1,98 -- 2,10 unssia). Keltainen ja valkoinen ovat ainoat ITF:n hyväksymät värit, ja suurin osa tuotetuista palloista on fluoresoivaa keltaista, joka tunnetaan nimellä "optinen keltainen" ja joka otettiin käyttöön vuonna </w:t>
      </w:r>
      <w:r>
        <w:rPr>
          <w:color w:val="A9A9A9"/>
        </w:rPr>
        <w:t xml:space="preserve">1972 </w:t>
      </w:r>
      <w:r>
        <w:rPr/>
        <w:t xml:space="preserve">sen jälkeen, kun tutkimukset osoittivat, että ne näkyvät paremmin televisiossa.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tennispallot muuttuivat valkoisista keltaisiksi</w:t>
      </w:r>
    </w:p>
    <w:p>
      <w:pPr>
        <w:pStyle w:val="TextBody"/>
        <w:bidi w:val="0"/>
        <w:jc w:val="left"/>
        <w:rPr>
          <w:b/>
          <w:u w:val="single"/>
          <w:shd w:val="clear" w:fill="FFFF00"/>
        </w:rPr>
      </w:pPr>
      <w:r>
        <w:rPr>
          <w:b/>
          <w:u w:val="single"/>
          <w:shd w:val="clear" w:fill="FFFF00"/>
        </w:rPr>
        <w:t xml:space="preserve">Asiakirjan numero 25826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AllMusicin Stephen Thomas Erlewine kutsuu sitä "stoner-räpiksi", ja sanoitukset ovat enimmäkseen järjettömiä. Kappaleen kertosäe, jossa Beck laulaa repliikit ``Soy un perdedor / I 'm a loser baby, so why don't you kill me?'', tulkitaan usein parodiaksi sukupolvi X:n ``slacker'' -kulttuurista. Beck on kiistänyt tämän merkityksen paikkansapitävyyden ja sanonut sen sijaan, että kertosäe kertoo yksinkertaisesti hänen taitojensa puutteesta räppärinä. Jon Pareles kirjoitti The New York Timesissa, että </w:t>
      </w:r>
      <w:r>
        <w:rPr>
          <w:color w:val="A9A9A9"/>
        </w:rPr>
        <w:t xml:space="preserve">``Loser''</w:t>
      </w:r>
      <w:r>
        <w:rPr/>
        <w:t xml:space="preserve"> -kappaleen tunnelma </w:t>
      </w:r>
      <w:r>
        <w:rPr/>
        <w:t xml:space="preserve">(...) heijastaa twentysomethingin tavaramerkkiä, sekoitus itseironiaa ja sardonista uhmaa'', ja totesi Beckin ``offhand-lauluäänen ja vapaasti assosiatiiviset sanoitukset'' ja vertasi hänen lauluääntään ``Bob Dylanin puhelauluun''. Äänityksen jälkeen Beck piti kappaletta mielenkiintoisena mutta ei vaikuttavana. Myöhemmin hän sanoi: ``Räpit ja laulu ovat kaikki ensimmäisiä ottoja. Jos olisin tiennyt, millainen vaikutus sillä olisi, olisin laittanut siihen jotakin hieman merkittävämpää." Beckin ja Stephensonin välit menivät huonompaan suuntaan sen jälkeen, kun ``Loser'' julkaistiin singlenä. Stephenson katui osallistumistaan kappaleen luomiseen, erityisesti ``negatiivisia'' sanoituksia, ja sanoi ``Minä tunnen itseni pahoin siitä. Kyse ei ole Beckistä, vaan sanoista. Toivon vain, että olisin voinut vaikuttaa enemmän positiivisesti.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laulu, jossa sanotaan, että olen luuseri vauva...</w:t>
      </w:r>
    </w:p>
    <w:p>
      <w:pPr>
        <w:pStyle w:val="TextBody"/>
        <w:bidi w:val="0"/>
        <w:jc w:val="left"/>
        <w:rPr>
          <w:b/>
          <w:u w:val="single"/>
          <w:shd w:val="clear" w:fill="FFFF00"/>
        </w:rPr>
      </w:pPr>
      <w:r>
        <w:rPr>
          <w:b/>
          <w:u w:val="single"/>
          <w:shd w:val="clear" w:fill="FFFF00"/>
        </w:rPr>
        <w:t xml:space="preserve">Asiakirjan numero 25827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Yhteensä 20 maata on kilpaillut varsinaisessa WBC-kilpailussa, joista 14 on osallistunut kaikkiin neljään osakilpailuun. </w:t>
      </w:r>
      <w:r>
        <w:rPr>
          <w:color w:val="A9A9A9"/>
        </w:rPr>
        <w:t xml:space="preserve">Japani </w:t>
      </w:r>
      <w:r>
        <w:rPr/>
        <w:t xml:space="preserve">on ollut menestynein, sillä se on ainoa maa, jolla on useita WBC-titteliä (2006, 2009), se on maa, jolla on eniten voittoja WBC-otteluissa (23), ja se on ainoa maa, joka on päässyt mestaruuskierrokselle kaikissa neljässä WBC-kilpailussa. Dominikaanisella tasavallalla on paras kokonaisvoittoprosentti WBC-otteluissa. 750 (ennätys 18-6), jota tukee sen 8-0-tulos matkalla vuoden 2013 mestaruuteen. Yllättävä putoaminen ensimmäisellä kierroksella vuonna 2009 on Dominikaanisen tasavallan ainoa huono suoritus.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World Baseball Classic</w:t>
      </w:r>
    </w:p>
    <w:p>
      <w:pPr>
        <w:pStyle w:val="TextBody"/>
        <w:bidi w:val="0"/>
        <w:jc w:val="left"/>
        <w:rPr>
          <w:b/>
          <w:u w:val="single"/>
          <w:shd w:val="clear" w:fill="FFFF00"/>
        </w:rPr>
      </w:pPr>
      <w:r>
        <w:rPr>
          <w:b/>
          <w:u w:val="single"/>
          <w:shd w:val="clear" w:fill="FFFF00"/>
        </w:rPr>
        <w:t xml:space="preserve">Asiakirjan numero 25828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Osavaltion nimi muutettiin Orissasta Odishaksi ja sen kielen nimi oriasta odiaksi vuonna </w:t>
      </w:r>
      <w:r>
        <w:rPr>
          <w:color w:val="A9A9A9"/>
        </w:rPr>
        <w:t xml:space="preserve">2011, kun </w:t>
      </w:r>
      <w:r>
        <w:rPr/>
        <w:t xml:space="preserve">parlamentti hyväksyi vuonna 2010 Orissaa (nimen muuttaminen) koskevan lakiehdotuksen ja perustuslakia (113. muutos) koskevan lakiehdotuksen. Lyhyen keskustelun jälkeen Lok Sabhan alahuone hyväksyi lakiehdotuksen ja muutoksen 9. marraskuuta 2010. Myös parlamentin ylähuone Rajya Sabha hyväksyi lakiehdotuksen ja muutoksen 24. maaliskuuta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Orissa muutti nimensä Odishaksi?</w:t>
      </w:r>
    </w:p>
    <w:p>
      <w:pPr>
        <w:pStyle w:val="TextBody"/>
        <w:bidi w:val="0"/>
        <w:jc w:val="left"/>
        <w:rPr>
          <w:b/>
          <w:u w:val="single"/>
          <w:shd w:val="clear" w:fill="FFFF00"/>
        </w:rPr>
      </w:pPr>
      <w:r>
        <w:rPr>
          <w:b/>
          <w:u w:val="single"/>
          <w:shd w:val="clear" w:fill="FFFF00"/>
        </w:rPr>
        <w:t xml:space="preserve">Asiakirjan numero 25829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kuvattiin Los Angelesissa, Kaliforniassa, kun taas sarjan tapahtumapaikka sijaitsee Overland Parkissa, Kansasissa. Collette voitti roolistaan vuoden 2009 Primetime Emmy -palkinnon ja vuoden 2010 Golden Globe -palkinnon parhaana näyttelijättärenä komediasarjassa; myös sarjan avausjakso voitti Emmyn. </w:t>
      </w:r>
      <w:r>
        <w:rPr>
          <w:color w:val="A9A9A9"/>
        </w:rPr>
        <w:t xml:space="preserve">Sarjan kolmas ja viimeinen kausi </w:t>
      </w:r>
      <w:r>
        <w:rPr/>
        <w:t xml:space="preserve">sai ensi-iltansa 28. maaliskuuta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on olemassa taran yhdysvallat</w:t>
      </w:r>
    </w:p>
    <w:p>
      <w:pPr>
        <w:pStyle w:val="TextBody"/>
        <w:bidi w:val="0"/>
        <w:jc w:val="left"/>
        <w:rPr>
          <w:b/>
          <w:u w:val="single"/>
          <w:shd w:val="clear" w:fill="FFFF00"/>
        </w:rPr>
      </w:pPr>
      <w:r>
        <w:rPr>
          <w:b/>
          <w:u w:val="single"/>
          <w:shd w:val="clear" w:fill="FFFF00"/>
        </w:rPr>
        <w:t xml:space="preserve">Asiakirjan numero 25830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Arkhimedeen periaatteen mukaan ylöspäin suuntautuva kelluntavoima, joka kohdistuu nesteeseen kokonaan tai osittain upotettuun kappaleeseen, on yhtä suuri kuin </w:t>
      </w:r>
      <w:r>
        <w:rPr/>
        <w:t xml:space="preserve">kappaleen syrjäyttämän nesteen </w:t>
      </w:r>
      <w:r>
        <w:rPr>
          <w:color w:val="A9A9A9"/>
        </w:rPr>
        <w:t xml:space="preserve">paino, </w:t>
      </w:r>
      <w:r>
        <w:rPr/>
        <w:t xml:space="preserve">ja se vaikuttaa ylöspäin syrjäytetyn nesteen massakeskipisteessä. Arkhimedeen periaate on fysiikan laki, joka on perustavanlaatuinen nestemekaniikan kannalta. Sen muotoili Syrakusalainen Arkhimedes.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kelluva kappale syrjäyttää aina nestettä oman määränsä verran.</w:t>
      </w:r>
    </w:p>
    <w:p>
      <w:pPr>
        <w:pStyle w:val="TextBody"/>
        <w:bidi w:val="0"/>
        <w:jc w:val="left"/>
        <w:rPr>
          <w:b/>
          <w:u w:val="single"/>
          <w:shd w:val="clear" w:fill="FFFF00"/>
        </w:rPr>
      </w:pPr>
      <w:r>
        <w:rPr>
          <w:b/>
          <w:u w:val="single"/>
          <w:shd w:val="clear" w:fill="FFFF00"/>
        </w:rPr>
        <w:t xml:space="preserve">Asiakirjan numero 25831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1998 </w:t>
      </w:r>
      <w:r>
        <w:rPr/>
        <w:t xml:space="preserve">MM-kisat järjestettiin Ranskassa, ja niissä oli 32 joukkuetta. Iran voitti Malediivit karsinnoissa MM-kisojen historian suurimmalla marginaalilla 17-0. Lopputurnauksessa Ranskan ja Paraguayn välisessä toisen kierroksen ottelussa nähtiin MM-kisojen historian ensimmäinen kultainen maali, kun Laurent Blanc teki maalin ja isännät voittivat 1-0. Isäntämaa Ranska voitti turnauksen voittamalla loppuottelussa Brasilian 3 -- 0, sillä turnauksen neljä maalia tehnyt Ronaldo näytti olevan ottelussa alle sataprosenttisesti eikä pystynyt vaikuttamaan. Debytantti Kroatia sijoittui kiitettävästi kolmanneksi.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MM-kisoissa pelataan 32 joukkuetta?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MM-kisat laajenivat 32 joukkueeseen</w:t>
      </w:r>
    </w:p>
    <w:p>
      <w:pPr>
        <w:pStyle w:val="TextBody"/>
        <w:bidi w:val="0"/>
        <w:jc w:val="left"/>
        <w:rPr>
          <w:b/>
          <w:shd w:val="clear" w:fill="FFFF00"/>
        </w:rPr>
      </w:pPr>
      <w:r>
        <w:rPr>
          <w:b/>
          <w:shd w:val="clear" w:fill="FFFF00"/>
        </w:rPr>
        <w:t xml:space="preserve">Teksti numero 1</w:t>
      </w:r>
    </w:p>
    <w:tbl>
      <w:tblPr>
        <w:tblW w:w="8990" w:type="dxa"/>
        <w:jc w:val="left"/>
        <w:tblInd w:w="0" w:type="dxa"/>
        <w:tblLayout w:type="fixed"/>
        <w:tblCellMar>
          <w:top w:w="28" w:type="dxa"/>
          <w:left w:w="28" w:type="dxa"/>
          <w:bottom w:w="28" w:type="dxa"/>
          <w:right w:w="28" w:type="dxa"/>
        </w:tblCellMar>
      </w:tblPr>
      <w:tblGrid>
        <w:gridCol w:w="691"/>
        <w:gridCol w:w="1966"/>
        <w:gridCol w:w="1696"/>
        <w:gridCol w:w="2236"/>
        <w:gridCol w:w="2401"/>
      </w:tblGrid>
      <w:tr>
        <w:trPr/>
        <w:tc>
          <w:tcPr>
            <w:tcW w:w="691" w:type="dxa"/>
            <w:tcBorders/>
            <w:vAlign w:val="center"/>
          </w:tcPr>
          <w:p>
            <w:pPr>
              <w:pStyle w:val="TableHeading"/>
              <w:suppressLineNumbers/>
              <w:bidi w:val="0"/>
              <w:spacing w:before="0" w:after="283"/>
              <w:jc w:val="center"/>
              <w:rPr/>
            </w:pPr>
            <w:r>
              <w:rPr/>
              <w:t xml:space="preserve">Vuosi </w:t>
            </w:r>
          </w:p>
        </w:tc>
        <w:tc>
          <w:tcPr>
            <w:tcW w:w="1966" w:type="dxa"/>
            <w:tcBorders/>
            <w:vAlign w:val="center"/>
          </w:tcPr>
          <w:p>
            <w:pPr>
              <w:pStyle w:val="TableHeading"/>
              <w:suppressLineNumbers/>
              <w:bidi w:val="0"/>
              <w:spacing w:before="0" w:after="283"/>
              <w:jc w:val="center"/>
              <w:rPr/>
            </w:pPr>
            <w:r>
              <w:rPr/>
              <w:t xml:space="preserve">Isäntä </w:t>
            </w:r>
          </w:p>
        </w:tc>
        <w:tc>
          <w:tcPr>
            <w:tcW w:w="1696" w:type="dxa"/>
            <w:tcBorders/>
            <w:vAlign w:val="center"/>
          </w:tcPr>
          <w:p>
            <w:pPr>
              <w:pStyle w:val="TableHeading"/>
              <w:suppressLineNumbers/>
              <w:bidi w:val="0"/>
              <w:spacing w:before="0" w:after="283"/>
              <w:jc w:val="center"/>
              <w:rPr/>
            </w:pPr>
            <w:r>
              <w:rPr/>
              <w:t xml:space="preserve">Voittajajoukkue </w:t>
            </w:r>
          </w:p>
        </w:tc>
        <w:tc>
          <w:tcPr>
            <w:tcW w:w="2236" w:type="dxa"/>
            <w:tcBorders/>
            <w:vAlign w:val="center"/>
          </w:tcPr>
          <w:p>
            <w:pPr>
              <w:pStyle w:val="TableHeading"/>
              <w:suppressLineNumbers/>
              <w:bidi w:val="0"/>
              <w:spacing w:before="0" w:after="283"/>
              <w:jc w:val="center"/>
              <w:rPr/>
            </w:pPr>
            <w:r>
              <w:rPr/>
              <w:t xml:space="preserve">Kapteeni </w:t>
            </w:r>
          </w:p>
        </w:tc>
        <w:tc>
          <w:tcPr>
            <w:tcW w:w="2401" w:type="dxa"/>
            <w:tcBorders/>
            <w:vAlign w:val="center"/>
          </w:tcPr>
          <w:p>
            <w:pPr>
              <w:pStyle w:val="TableHeading"/>
              <w:suppressLineNumbers/>
              <w:bidi w:val="0"/>
              <w:spacing w:before="0" w:after="283"/>
              <w:jc w:val="center"/>
              <w:rPr/>
            </w:pPr>
            <w:r>
              <w:rPr/>
              <w:t xml:space="preserve">Päävalmentaja </w:t>
            </w:r>
          </w:p>
        </w:tc>
      </w:tr>
      <w:tr>
        <w:trPr/>
        <w:tc>
          <w:tcPr>
            <w:tcW w:w="691" w:type="dxa"/>
            <w:tcBorders/>
            <w:vAlign w:val="center"/>
          </w:tcPr>
          <w:p>
            <w:pPr>
              <w:pStyle w:val="TableContents"/>
              <w:bidi w:val="0"/>
              <w:spacing w:before="0" w:after="283"/>
              <w:jc w:val="left"/>
              <w:rPr/>
            </w:pPr>
            <w:r>
              <w:rPr/>
              <w:t xml:space="preserve">1930 </w:t>
            </w:r>
          </w:p>
        </w:tc>
        <w:tc>
          <w:tcPr>
            <w:tcW w:w="1966" w:type="dxa"/>
            <w:tcBorders/>
            <w:vAlign w:val="center"/>
          </w:tcPr>
          <w:p>
            <w:pPr>
              <w:pStyle w:val="TableContents"/>
              <w:bidi w:val="0"/>
              <w:spacing w:before="0" w:after="283"/>
              <w:jc w:val="left"/>
              <w:rPr/>
            </w:pPr>
            <w:r>
              <w:rPr/>
              <w:t xml:space="preserve">Uruguay </w:t>
            </w:r>
          </w:p>
        </w:tc>
        <w:tc>
          <w:tcPr>
            <w:tcW w:w="1696" w:type="dxa"/>
            <w:tcBorders/>
            <w:vAlign w:val="center"/>
          </w:tcPr>
          <w:p>
            <w:pPr>
              <w:pStyle w:val="TableContents"/>
              <w:bidi w:val="0"/>
              <w:spacing w:before="0" w:after="283"/>
              <w:jc w:val="left"/>
              <w:rPr/>
            </w:pPr>
            <w:r>
              <w:rPr/>
              <w:t xml:space="preserve">Uruguay </w:t>
            </w:r>
          </w:p>
        </w:tc>
        <w:tc>
          <w:tcPr>
            <w:tcW w:w="2236" w:type="dxa"/>
            <w:tcBorders/>
            <w:vAlign w:val="center"/>
          </w:tcPr>
          <w:p>
            <w:pPr>
              <w:pStyle w:val="TableContents"/>
              <w:bidi w:val="0"/>
              <w:spacing w:before="0" w:after="283"/>
              <w:jc w:val="left"/>
              <w:rPr/>
            </w:pPr>
            <w:r>
              <w:rPr/>
              <w:t xml:space="preserve">José Nasazzi </w:t>
            </w:r>
          </w:p>
        </w:tc>
        <w:tc>
          <w:tcPr>
            <w:tcW w:w="2401" w:type="dxa"/>
            <w:tcBorders/>
            <w:vAlign w:val="center"/>
          </w:tcPr>
          <w:p>
            <w:pPr>
              <w:pStyle w:val="TableContents"/>
              <w:bidi w:val="0"/>
              <w:spacing w:before="0" w:after="283"/>
              <w:jc w:val="left"/>
              <w:rPr/>
            </w:pPr>
            <w:r>
              <w:rPr/>
              <w:t xml:space="preserve">Alberto Suppici </w:t>
            </w:r>
          </w:p>
        </w:tc>
      </w:tr>
      <w:tr>
        <w:trPr/>
        <w:tc>
          <w:tcPr>
            <w:tcW w:w="691" w:type="dxa"/>
            <w:tcBorders/>
            <w:vAlign w:val="center"/>
          </w:tcPr>
          <w:p>
            <w:pPr>
              <w:pStyle w:val="TableContents"/>
              <w:bidi w:val="0"/>
              <w:spacing w:before="0" w:after="283"/>
              <w:jc w:val="left"/>
              <w:rPr/>
            </w:pPr>
            <w:r>
              <w:rPr/>
              <w:t xml:space="preserve">1934 </w:t>
            </w:r>
          </w:p>
        </w:tc>
        <w:tc>
          <w:tcPr>
            <w:tcW w:w="1966" w:type="dxa"/>
            <w:tcBorders/>
            <w:vAlign w:val="center"/>
          </w:tcPr>
          <w:p>
            <w:pPr>
              <w:pStyle w:val="TableContents"/>
              <w:bidi w:val="0"/>
              <w:spacing w:before="0" w:after="283"/>
              <w:jc w:val="left"/>
              <w:rPr/>
            </w:pPr>
            <w:r>
              <w:rPr/>
              <w:t xml:space="preserve">Italia </w:t>
            </w:r>
          </w:p>
        </w:tc>
        <w:tc>
          <w:tcPr>
            <w:tcW w:w="1696" w:type="dxa"/>
            <w:tcBorders/>
            <w:vAlign w:val="center"/>
          </w:tcPr>
          <w:p>
            <w:pPr>
              <w:pStyle w:val="TableContents"/>
              <w:bidi w:val="0"/>
              <w:spacing w:before="0" w:after="283"/>
              <w:jc w:val="left"/>
              <w:rPr/>
            </w:pPr>
            <w:r>
              <w:rPr/>
              <w:t xml:space="preserve">Italia </w:t>
            </w:r>
          </w:p>
        </w:tc>
        <w:tc>
          <w:tcPr>
            <w:tcW w:w="2236" w:type="dxa"/>
            <w:tcBorders/>
            <w:vAlign w:val="center"/>
          </w:tcPr>
          <w:p>
            <w:pPr>
              <w:pStyle w:val="TableContents"/>
              <w:bidi w:val="0"/>
              <w:spacing w:before="0" w:after="283"/>
              <w:jc w:val="left"/>
              <w:rPr/>
            </w:pPr>
            <w:r>
              <w:rPr/>
              <w:t xml:space="preserve">Giampiero Combi </w:t>
            </w:r>
          </w:p>
        </w:tc>
        <w:tc>
          <w:tcPr>
            <w:tcW w:w="2401" w:type="dxa"/>
            <w:tcBorders/>
            <w:vAlign w:val="center"/>
          </w:tcPr>
          <w:p>
            <w:pPr>
              <w:pStyle w:val="TableContents"/>
              <w:bidi w:val="0"/>
              <w:spacing w:before="0" w:after="283"/>
              <w:jc w:val="left"/>
              <w:rPr/>
            </w:pPr>
            <w:r>
              <w:rPr/>
              <w:t xml:space="preserve">Vittorio Pozzo </w:t>
            </w:r>
          </w:p>
        </w:tc>
      </w:tr>
      <w:tr>
        <w:trPr/>
        <w:tc>
          <w:tcPr>
            <w:tcW w:w="691" w:type="dxa"/>
            <w:tcBorders/>
            <w:vAlign w:val="center"/>
          </w:tcPr>
          <w:p>
            <w:pPr>
              <w:pStyle w:val="TableContents"/>
              <w:bidi w:val="0"/>
              <w:spacing w:before="0" w:after="283"/>
              <w:jc w:val="left"/>
              <w:rPr/>
            </w:pPr>
            <w:r>
              <w:rPr/>
              <w:t xml:space="preserve">1938 </w:t>
            </w:r>
          </w:p>
        </w:tc>
        <w:tc>
          <w:tcPr>
            <w:tcW w:w="1966" w:type="dxa"/>
            <w:tcBorders/>
            <w:vAlign w:val="center"/>
          </w:tcPr>
          <w:p>
            <w:pPr>
              <w:pStyle w:val="TableContents"/>
              <w:bidi w:val="0"/>
              <w:spacing w:before="0" w:after="283"/>
              <w:jc w:val="left"/>
              <w:rPr/>
            </w:pPr>
            <w:r>
              <w:rPr/>
              <w:t xml:space="preserve">Ranska </w:t>
            </w:r>
          </w:p>
        </w:tc>
        <w:tc>
          <w:tcPr>
            <w:tcW w:w="1696" w:type="dxa"/>
            <w:tcBorders/>
            <w:vAlign w:val="center"/>
          </w:tcPr>
          <w:p>
            <w:pPr>
              <w:pStyle w:val="TableContents"/>
              <w:bidi w:val="0"/>
              <w:spacing w:before="0" w:after="283"/>
              <w:jc w:val="left"/>
              <w:rPr/>
            </w:pPr>
            <w:r>
              <w:rPr>
                <w:color w:val="A9A9A9"/>
              </w:rPr>
              <w:t xml:space="preserve">Itali</w:t>
            </w:r>
            <w:r>
              <w:rPr/>
              <w:t xml:space="preserve">a </w:t>
            </w:r>
          </w:p>
        </w:tc>
        <w:tc>
          <w:tcPr>
            <w:tcW w:w="2236" w:type="dxa"/>
            <w:tcBorders/>
            <w:vAlign w:val="center"/>
          </w:tcPr>
          <w:p>
            <w:pPr>
              <w:pStyle w:val="TableContents"/>
              <w:bidi w:val="0"/>
              <w:spacing w:before="0" w:after="283"/>
              <w:jc w:val="left"/>
              <w:rPr/>
            </w:pPr>
            <w:r>
              <w:rPr/>
              <w:t xml:space="preserve">Giuseppe Meazza </w:t>
            </w:r>
          </w:p>
        </w:tc>
        <w:tc>
          <w:tcPr>
            <w:tcW w:w="2401" w:type="dxa"/>
            <w:tcBorders/>
            <w:vAlign w:val="center"/>
          </w:tcPr>
          <w:p>
            <w:pPr>
              <w:pStyle w:val="TableContents"/>
              <w:bidi w:val="0"/>
              <w:spacing w:before="0" w:after="283"/>
              <w:jc w:val="left"/>
              <w:rPr/>
            </w:pPr>
            <w:r>
              <w:rPr/>
              <w:t xml:space="preserve">Vittorio Pozzo </w:t>
            </w:r>
          </w:p>
        </w:tc>
      </w:tr>
      <w:tr>
        <w:trPr/>
        <w:tc>
          <w:tcPr>
            <w:tcW w:w="691" w:type="dxa"/>
            <w:tcBorders/>
            <w:vAlign w:val="center"/>
          </w:tcPr>
          <w:p>
            <w:pPr>
              <w:pStyle w:val="TableContents"/>
              <w:bidi w:val="0"/>
              <w:spacing w:before="0" w:after="283"/>
              <w:jc w:val="left"/>
              <w:rPr/>
            </w:pPr>
            <w:r>
              <w:rPr/>
              <w:t xml:space="preserve">1950 </w:t>
            </w:r>
          </w:p>
        </w:tc>
        <w:tc>
          <w:tcPr>
            <w:tcW w:w="1966" w:type="dxa"/>
            <w:tcBorders/>
            <w:vAlign w:val="center"/>
          </w:tcPr>
          <w:p>
            <w:pPr>
              <w:pStyle w:val="TableContents"/>
              <w:bidi w:val="0"/>
              <w:spacing w:before="0" w:after="283"/>
              <w:jc w:val="left"/>
              <w:rPr/>
            </w:pPr>
            <w:r>
              <w:rPr/>
              <w:t xml:space="preserve">Brasilia </w:t>
            </w:r>
          </w:p>
        </w:tc>
        <w:tc>
          <w:tcPr>
            <w:tcW w:w="1696" w:type="dxa"/>
            <w:tcBorders/>
            <w:vAlign w:val="center"/>
          </w:tcPr>
          <w:p>
            <w:pPr>
              <w:pStyle w:val="TableContents"/>
              <w:bidi w:val="0"/>
              <w:spacing w:before="0" w:after="283"/>
              <w:jc w:val="left"/>
              <w:rPr/>
            </w:pPr>
            <w:r>
              <w:rPr/>
              <w:t xml:space="preserve">Uruguay </w:t>
            </w:r>
          </w:p>
        </w:tc>
        <w:tc>
          <w:tcPr>
            <w:tcW w:w="2236" w:type="dxa"/>
            <w:tcBorders/>
            <w:vAlign w:val="center"/>
          </w:tcPr>
          <w:p>
            <w:pPr>
              <w:pStyle w:val="TableContents"/>
              <w:bidi w:val="0"/>
              <w:spacing w:before="0" w:after="283"/>
              <w:jc w:val="left"/>
              <w:rPr/>
            </w:pPr>
            <w:r>
              <w:rPr/>
              <w:t xml:space="preserve">Obdulio Varela </w:t>
            </w:r>
          </w:p>
        </w:tc>
        <w:tc>
          <w:tcPr>
            <w:tcW w:w="2401" w:type="dxa"/>
            <w:tcBorders/>
            <w:vAlign w:val="center"/>
          </w:tcPr>
          <w:p>
            <w:pPr>
              <w:pStyle w:val="TableContents"/>
              <w:bidi w:val="0"/>
              <w:spacing w:before="0" w:after="283"/>
              <w:jc w:val="left"/>
              <w:rPr/>
            </w:pPr>
            <w:r>
              <w:rPr/>
              <w:t xml:space="preserve">Juan López Fontana </w:t>
            </w:r>
          </w:p>
        </w:tc>
      </w:tr>
      <w:tr>
        <w:trPr/>
        <w:tc>
          <w:tcPr>
            <w:tcW w:w="691" w:type="dxa"/>
            <w:tcBorders/>
            <w:vAlign w:val="center"/>
          </w:tcPr>
          <w:p>
            <w:pPr>
              <w:pStyle w:val="TableContents"/>
              <w:bidi w:val="0"/>
              <w:spacing w:before="0" w:after="283"/>
              <w:jc w:val="left"/>
              <w:rPr/>
            </w:pPr>
            <w:r>
              <w:rPr/>
              <w:t xml:space="preserve">1954 </w:t>
            </w:r>
          </w:p>
        </w:tc>
        <w:tc>
          <w:tcPr>
            <w:tcW w:w="1966" w:type="dxa"/>
            <w:tcBorders/>
            <w:vAlign w:val="center"/>
          </w:tcPr>
          <w:p>
            <w:pPr>
              <w:pStyle w:val="TableContents"/>
              <w:bidi w:val="0"/>
              <w:spacing w:before="0" w:after="283"/>
              <w:jc w:val="left"/>
              <w:rPr/>
            </w:pPr>
            <w:r>
              <w:rPr/>
              <w:t xml:space="preserve">Sveitsi </w:t>
            </w:r>
          </w:p>
        </w:tc>
        <w:tc>
          <w:tcPr>
            <w:tcW w:w="1696" w:type="dxa"/>
            <w:tcBorders/>
            <w:vAlign w:val="center"/>
          </w:tcPr>
          <w:p>
            <w:pPr>
              <w:pStyle w:val="TableContents"/>
              <w:bidi w:val="0"/>
              <w:spacing w:before="0" w:after="283"/>
              <w:jc w:val="left"/>
              <w:rPr/>
            </w:pPr>
            <w:r>
              <w:rPr/>
              <w:t xml:space="preserve">Länsi-Saksa </w:t>
            </w:r>
          </w:p>
        </w:tc>
        <w:tc>
          <w:tcPr>
            <w:tcW w:w="2236" w:type="dxa"/>
            <w:tcBorders/>
            <w:vAlign w:val="center"/>
          </w:tcPr>
          <w:p>
            <w:pPr>
              <w:pStyle w:val="TableContents"/>
              <w:bidi w:val="0"/>
              <w:spacing w:before="0" w:after="283"/>
              <w:jc w:val="left"/>
              <w:rPr/>
            </w:pPr>
            <w:r>
              <w:rPr/>
              <w:t xml:space="preserve">Fritz Walter </w:t>
            </w:r>
          </w:p>
        </w:tc>
        <w:tc>
          <w:tcPr>
            <w:tcW w:w="2401" w:type="dxa"/>
            <w:tcBorders/>
            <w:vAlign w:val="center"/>
          </w:tcPr>
          <w:p>
            <w:pPr>
              <w:pStyle w:val="TableContents"/>
              <w:bidi w:val="0"/>
              <w:spacing w:before="0" w:after="283"/>
              <w:jc w:val="left"/>
              <w:rPr/>
            </w:pPr>
            <w:r>
              <w:rPr/>
              <w:t xml:space="preserve">Sepp Herberger </w:t>
            </w:r>
          </w:p>
        </w:tc>
      </w:tr>
      <w:tr>
        <w:trPr/>
        <w:tc>
          <w:tcPr>
            <w:tcW w:w="691" w:type="dxa"/>
            <w:tcBorders/>
            <w:vAlign w:val="center"/>
          </w:tcPr>
          <w:p>
            <w:pPr>
              <w:pStyle w:val="TableContents"/>
              <w:bidi w:val="0"/>
              <w:spacing w:before="0" w:after="283"/>
              <w:jc w:val="left"/>
              <w:rPr/>
            </w:pPr>
            <w:r>
              <w:rPr/>
              <w:t xml:space="preserve">1958 </w:t>
            </w:r>
          </w:p>
        </w:tc>
        <w:tc>
          <w:tcPr>
            <w:tcW w:w="1966" w:type="dxa"/>
            <w:tcBorders/>
            <w:vAlign w:val="center"/>
          </w:tcPr>
          <w:p>
            <w:pPr>
              <w:pStyle w:val="TableContents"/>
              <w:bidi w:val="0"/>
              <w:spacing w:before="0" w:after="283"/>
              <w:jc w:val="left"/>
              <w:rPr/>
            </w:pPr>
            <w:r>
              <w:rPr/>
              <w:t xml:space="preserve">Ruotsi </w:t>
            </w:r>
          </w:p>
        </w:tc>
        <w:tc>
          <w:tcPr>
            <w:tcW w:w="1696" w:type="dxa"/>
            <w:tcBorders/>
            <w:vAlign w:val="center"/>
          </w:tcPr>
          <w:p>
            <w:pPr>
              <w:pStyle w:val="TableContents"/>
              <w:bidi w:val="0"/>
              <w:spacing w:before="0" w:after="283"/>
              <w:jc w:val="left"/>
              <w:rPr/>
            </w:pPr>
            <w:r>
              <w:rPr/>
              <w:t xml:space="preserve">Brasilia </w:t>
            </w:r>
          </w:p>
        </w:tc>
        <w:tc>
          <w:tcPr>
            <w:tcW w:w="2236" w:type="dxa"/>
            <w:tcBorders/>
            <w:vAlign w:val="center"/>
          </w:tcPr>
          <w:p>
            <w:pPr>
              <w:pStyle w:val="TableContents"/>
              <w:bidi w:val="0"/>
              <w:spacing w:before="0" w:after="283"/>
              <w:jc w:val="left"/>
              <w:rPr/>
            </w:pPr>
            <w:r>
              <w:rPr/>
              <w:t xml:space="preserve">Hilderaldo Bellini </w:t>
            </w:r>
          </w:p>
        </w:tc>
        <w:tc>
          <w:tcPr>
            <w:tcW w:w="2401" w:type="dxa"/>
            <w:tcBorders/>
            <w:vAlign w:val="center"/>
          </w:tcPr>
          <w:p>
            <w:pPr>
              <w:pStyle w:val="TableContents"/>
              <w:bidi w:val="0"/>
              <w:spacing w:before="0" w:after="283"/>
              <w:jc w:val="left"/>
              <w:rPr/>
            </w:pPr>
            <w:r>
              <w:rPr/>
              <w:t xml:space="preserve">Vicente Feola </w:t>
            </w:r>
          </w:p>
        </w:tc>
      </w:tr>
      <w:tr>
        <w:trPr/>
        <w:tc>
          <w:tcPr>
            <w:tcW w:w="691" w:type="dxa"/>
            <w:tcBorders/>
            <w:vAlign w:val="center"/>
          </w:tcPr>
          <w:p>
            <w:pPr>
              <w:pStyle w:val="TableContents"/>
              <w:bidi w:val="0"/>
              <w:spacing w:before="0" w:after="283"/>
              <w:jc w:val="left"/>
              <w:rPr/>
            </w:pPr>
            <w:r>
              <w:rPr/>
              <w:t xml:space="preserve">1962 </w:t>
            </w:r>
          </w:p>
        </w:tc>
        <w:tc>
          <w:tcPr>
            <w:tcW w:w="1966" w:type="dxa"/>
            <w:tcBorders/>
            <w:vAlign w:val="center"/>
          </w:tcPr>
          <w:p>
            <w:pPr>
              <w:pStyle w:val="TableContents"/>
              <w:bidi w:val="0"/>
              <w:spacing w:before="0" w:after="283"/>
              <w:jc w:val="left"/>
              <w:rPr/>
            </w:pPr>
            <w:r>
              <w:rPr/>
              <w:t xml:space="preserve">Chile </w:t>
            </w:r>
          </w:p>
        </w:tc>
        <w:tc>
          <w:tcPr>
            <w:tcW w:w="1696" w:type="dxa"/>
            <w:tcBorders/>
            <w:vAlign w:val="center"/>
          </w:tcPr>
          <w:p>
            <w:pPr>
              <w:pStyle w:val="TableContents"/>
              <w:bidi w:val="0"/>
              <w:spacing w:before="0" w:after="283"/>
              <w:jc w:val="left"/>
              <w:rPr/>
            </w:pPr>
            <w:r>
              <w:rPr>
                <w:color w:val="DCDCDC"/>
              </w:rPr>
              <w:t xml:space="preserve">Brasili</w:t>
            </w:r>
            <w:r>
              <w:rPr/>
              <w:t xml:space="preserve">a </w:t>
            </w:r>
          </w:p>
        </w:tc>
        <w:tc>
          <w:tcPr>
            <w:tcW w:w="2236" w:type="dxa"/>
            <w:tcBorders/>
            <w:vAlign w:val="center"/>
          </w:tcPr>
          <w:p>
            <w:pPr>
              <w:pStyle w:val="TableContents"/>
              <w:bidi w:val="0"/>
              <w:spacing w:before="0" w:after="283"/>
              <w:jc w:val="left"/>
              <w:rPr/>
            </w:pPr>
            <w:r>
              <w:rPr/>
              <w:t xml:space="preserve">Mauro Ramos </w:t>
            </w:r>
          </w:p>
        </w:tc>
        <w:tc>
          <w:tcPr>
            <w:tcW w:w="2401" w:type="dxa"/>
            <w:tcBorders/>
            <w:vAlign w:val="center"/>
          </w:tcPr>
          <w:p>
            <w:pPr>
              <w:pStyle w:val="TableContents"/>
              <w:bidi w:val="0"/>
              <w:spacing w:before="0" w:after="283"/>
              <w:jc w:val="left"/>
              <w:rPr/>
            </w:pPr>
            <w:r>
              <w:rPr/>
              <w:t xml:space="preserve">Aymoré Moreira </w:t>
            </w:r>
          </w:p>
        </w:tc>
      </w:tr>
      <w:tr>
        <w:trPr/>
        <w:tc>
          <w:tcPr>
            <w:tcW w:w="691" w:type="dxa"/>
            <w:tcBorders/>
            <w:vAlign w:val="center"/>
          </w:tcPr>
          <w:p>
            <w:pPr>
              <w:pStyle w:val="TableContents"/>
              <w:bidi w:val="0"/>
              <w:spacing w:before="0" w:after="283"/>
              <w:jc w:val="left"/>
              <w:rPr/>
            </w:pPr>
            <w:r>
              <w:rPr/>
              <w:t xml:space="preserve">1966 </w:t>
            </w:r>
          </w:p>
        </w:tc>
        <w:tc>
          <w:tcPr>
            <w:tcW w:w="1966" w:type="dxa"/>
            <w:tcBorders/>
            <w:vAlign w:val="center"/>
          </w:tcPr>
          <w:p>
            <w:pPr>
              <w:pStyle w:val="TableContents"/>
              <w:bidi w:val="0"/>
              <w:spacing w:before="0" w:after="283"/>
              <w:jc w:val="left"/>
              <w:rPr/>
            </w:pPr>
            <w:r>
              <w:rPr/>
              <w:t xml:space="preserve">Englanti </w:t>
            </w:r>
          </w:p>
        </w:tc>
        <w:tc>
          <w:tcPr>
            <w:tcW w:w="1696" w:type="dxa"/>
            <w:tcBorders/>
            <w:vAlign w:val="center"/>
          </w:tcPr>
          <w:p>
            <w:pPr>
              <w:pStyle w:val="TableContents"/>
              <w:bidi w:val="0"/>
              <w:spacing w:before="0" w:after="283"/>
              <w:jc w:val="left"/>
              <w:rPr/>
            </w:pPr>
            <w:r>
              <w:rPr/>
              <w:t xml:space="preserve">Englanti </w:t>
            </w:r>
          </w:p>
        </w:tc>
        <w:tc>
          <w:tcPr>
            <w:tcW w:w="2236" w:type="dxa"/>
            <w:tcBorders/>
            <w:vAlign w:val="center"/>
          </w:tcPr>
          <w:p>
            <w:pPr>
              <w:pStyle w:val="TableContents"/>
              <w:bidi w:val="0"/>
              <w:spacing w:before="0" w:after="283"/>
              <w:jc w:val="left"/>
              <w:rPr/>
            </w:pPr>
            <w:r>
              <w:rPr/>
              <w:t xml:space="preserve">Bobby Moore </w:t>
            </w:r>
          </w:p>
        </w:tc>
        <w:tc>
          <w:tcPr>
            <w:tcW w:w="2401" w:type="dxa"/>
            <w:tcBorders/>
            <w:vAlign w:val="center"/>
          </w:tcPr>
          <w:p>
            <w:pPr>
              <w:pStyle w:val="TableContents"/>
              <w:bidi w:val="0"/>
              <w:spacing w:before="0" w:after="283"/>
              <w:jc w:val="left"/>
              <w:rPr/>
            </w:pPr>
            <w:r>
              <w:rPr/>
              <w:t xml:space="preserve">Alf Ramsey </w:t>
            </w:r>
          </w:p>
        </w:tc>
      </w:tr>
      <w:tr>
        <w:trPr/>
        <w:tc>
          <w:tcPr>
            <w:tcW w:w="691" w:type="dxa"/>
            <w:tcBorders/>
            <w:vAlign w:val="center"/>
          </w:tcPr>
          <w:p>
            <w:pPr>
              <w:pStyle w:val="TableContents"/>
              <w:bidi w:val="0"/>
              <w:spacing w:before="0" w:after="283"/>
              <w:jc w:val="left"/>
              <w:rPr/>
            </w:pPr>
            <w:r>
              <w:rPr/>
              <w:t xml:space="preserve">1970 </w:t>
            </w:r>
          </w:p>
        </w:tc>
        <w:tc>
          <w:tcPr>
            <w:tcW w:w="1966" w:type="dxa"/>
            <w:tcBorders/>
            <w:vAlign w:val="center"/>
          </w:tcPr>
          <w:p>
            <w:pPr>
              <w:pStyle w:val="TableContents"/>
              <w:bidi w:val="0"/>
              <w:spacing w:before="0" w:after="283"/>
              <w:jc w:val="left"/>
              <w:rPr/>
            </w:pPr>
            <w:r>
              <w:rPr/>
              <w:t xml:space="preserve">Meksiko </w:t>
            </w:r>
          </w:p>
        </w:tc>
        <w:tc>
          <w:tcPr>
            <w:tcW w:w="1696" w:type="dxa"/>
            <w:tcBorders/>
            <w:vAlign w:val="center"/>
          </w:tcPr>
          <w:p>
            <w:pPr>
              <w:pStyle w:val="TableContents"/>
              <w:bidi w:val="0"/>
              <w:spacing w:before="0" w:after="283"/>
              <w:jc w:val="left"/>
              <w:rPr/>
            </w:pPr>
            <w:r>
              <w:rPr/>
              <w:t xml:space="preserve">Brasilia </w:t>
            </w:r>
          </w:p>
        </w:tc>
        <w:tc>
          <w:tcPr>
            <w:tcW w:w="2236" w:type="dxa"/>
            <w:tcBorders/>
            <w:vAlign w:val="center"/>
          </w:tcPr>
          <w:p>
            <w:pPr>
              <w:pStyle w:val="TableContents"/>
              <w:bidi w:val="0"/>
              <w:spacing w:before="0" w:after="283"/>
              <w:jc w:val="left"/>
              <w:rPr/>
            </w:pPr>
            <w:r>
              <w:rPr/>
              <w:t xml:space="preserve">Carlos Alberto Torres </w:t>
            </w:r>
          </w:p>
        </w:tc>
        <w:tc>
          <w:tcPr>
            <w:tcW w:w="2401" w:type="dxa"/>
            <w:tcBorders/>
            <w:vAlign w:val="center"/>
          </w:tcPr>
          <w:p>
            <w:pPr>
              <w:pStyle w:val="TableContents"/>
              <w:bidi w:val="0"/>
              <w:spacing w:before="0" w:after="283"/>
              <w:jc w:val="left"/>
              <w:rPr/>
            </w:pPr>
            <w:r>
              <w:rPr/>
              <w:t xml:space="preserve">Mário Zagallo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Länsi-Saksa </w:t>
            </w:r>
          </w:p>
        </w:tc>
        <w:tc>
          <w:tcPr>
            <w:tcW w:w="1696" w:type="dxa"/>
            <w:tcBorders/>
            <w:vAlign w:val="center"/>
          </w:tcPr>
          <w:p>
            <w:pPr>
              <w:pStyle w:val="TableContents"/>
              <w:bidi w:val="0"/>
              <w:spacing w:before="0" w:after="283"/>
              <w:jc w:val="left"/>
              <w:rPr/>
            </w:pPr>
            <w:r>
              <w:rPr/>
              <w:t xml:space="preserve">Länsi-Saksa </w:t>
            </w:r>
          </w:p>
        </w:tc>
        <w:tc>
          <w:tcPr>
            <w:tcW w:w="2236" w:type="dxa"/>
            <w:tcBorders/>
            <w:vAlign w:val="center"/>
          </w:tcPr>
          <w:p>
            <w:pPr>
              <w:pStyle w:val="TableContents"/>
              <w:bidi w:val="0"/>
              <w:spacing w:before="0" w:after="283"/>
              <w:jc w:val="left"/>
              <w:rPr/>
            </w:pPr>
            <w:r>
              <w:rPr/>
              <w:t xml:space="preserve">Franz Beckenbauer </w:t>
            </w:r>
          </w:p>
        </w:tc>
        <w:tc>
          <w:tcPr>
            <w:tcW w:w="2401" w:type="dxa"/>
            <w:tcBorders/>
            <w:vAlign w:val="center"/>
          </w:tcPr>
          <w:p>
            <w:pPr>
              <w:pStyle w:val="TableContents"/>
              <w:bidi w:val="0"/>
              <w:spacing w:before="0" w:after="283"/>
              <w:jc w:val="left"/>
              <w:rPr/>
            </w:pPr>
            <w:r>
              <w:rPr/>
              <w:t xml:space="preserve">Helmut Schön </w:t>
            </w:r>
          </w:p>
        </w:tc>
      </w:tr>
      <w:tr>
        <w:trPr/>
        <w:tc>
          <w:tcPr>
            <w:tcW w:w="691" w:type="dxa"/>
            <w:tcBorders/>
            <w:vAlign w:val="center"/>
          </w:tcPr>
          <w:p>
            <w:pPr>
              <w:pStyle w:val="TableContents"/>
              <w:bidi w:val="0"/>
              <w:spacing w:before="0" w:after="283"/>
              <w:jc w:val="left"/>
              <w:rPr/>
            </w:pPr>
            <w:r>
              <w:rPr/>
              <w:t xml:space="preserve">1978 </w:t>
            </w:r>
          </w:p>
        </w:tc>
        <w:tc>
          <w:tcPr>
            <w:tcW w:w="1966" w:type="dxa"/>
            <w:tcBorders/>
            <w:vAlign w:val="center"/>
          </w:tcPr>
          <w:p>
            <w:pPr>
              <w:pStyle w:val="TableContents"/>
              <w:bidi w:val="0"/>
              <w:spacing w:before="0" w:after="283"/>
              <w:jc w:val="left"/>
              <w:rPr/>
            </w:pPr>
            <w:r>
              <w:rPr/>
              <w:t xml:space="preserve">Argentiina </w:t>
            </w:r>
          </w:p>
        </w:tc>
        <w:tc>
          <w:tcPr>
            <w:tcW w:w="1696" w:type="dxa"/>
            <w:tcBorders/>
            <w:vAlign w:val="center"/>
          </w:tcPr>
          <w:p>
            <w:pPr>
              <w:pStyle w:val="TableContents"/>
              <w:bidi w:val="0"/>
              <w:spacing w:before="0" w:after="283"/>
              <w:jc w:val="left"/>
              <w:rPr/>
            </w:pPr>
            <w:r>
              <w:rPr/>
              <w:t xml:space="preserve">Argentiina </w:t>
            </w:r>
          </w:p>
        </w:tc>
        <w:tc>
          <w:tcPr>
            <w:tcW w:w="2236" w:type="dxa"/>
            <w:tcBorders/>
            <w:vAlign w:val="center"/>
          </w:tcPr>
          <w:p>
            <w:pPr>
              <w:pStyle w:val="TableContents"/>
              <w:bidi w:val="0"/>
              <w:spacing w:before="0" w:after="283"/>
              <w:jc w:val="left"/>
              <w:rPr/>
            </w:pPr>
            <w:r>
              <w:rPr/>
              <w:t xml:space="preserve">Daniel Passarella </w:t>
            </w:r>
          </w:p>
        </w:tc>
        <w:tc>
          <w:tcPr>
            <w:tcW w:w="2401" w:type="dxa"/>
            <w:tcBorders/>
            <w:vAlign w:val="center"/>
          </w:tcPr>
          <w:p>
            <w:pPr>
              <w:pStyle w:val="TableContents"/>
              <w:bidi w:val="0"/>
              <w:spacing w:before="0" w:after="283"/>
              <w:jc w:val="left"/>
              <w:rPr/>
            </w:pPr>
            <w:r>
              <w:rPr/>
              <w:t xml:space="preserve">César Luis Menotti </w:t>
            </w:r>
          </w:p>
        </w:tc>
      </w:tr>
      <w:tr>
        <w:trPr/>
        <w:tc>
          <w:tcPr>
            <w:tcW w:w="691" w:type="dxa"/>
            <w:tcBorders/>
            <w:vAlign w:val="center"/>
          </w:tcPr>
          <w:p>
            <w:pPr>
              <w:pStyle w:val="TableContents"/>
              <w:bidi w:val="0"/>
              <w:spacing w:before="0" w:after="283"/>
              <w:jc w:val="left"/>
              <w:rPr/>
            </w:pPr>
            <w:r>
              <w:rPr/>
              <w:t xml:space="preserve">1982 </w:t>
            </w:r>
          </w:p>
        </w:tc>
        <w:tc>
          <w:tcPr>
            <w:tcW w:w="1966" w:type="dxa"/>
            <w:tcBorders/>
            <w:vAlign w:val="center"/>
          </w:tcPr>
          <w:p>
            <w:pPr>
              <w:pStyle w:val="TableContents"/>
              <w:bidi w:val="0"/>
              <w:spacing w:before="0" w:after="283"/>
              <w:jc w:val="left"/>
              <w:rPr/>
            </w:pPr>
            <w:r>
              <w:rPr/>
              <w:t xml:space="preserve">Espanja </w:t>
            </w:r>
          </w:p>
        </w:tc>
        <w:tc>
          <w:tcPr>
            <w:tcW w:w="1696" w:type="dxa"/>
            <w:tcBorders/>
            <w:vAlign w:val="center"/>
          </w:tcPr>
          <w:p>
            <w:pPr>
              <w:pStyle w:val="TableContents"/>
              <w:bidi w:val="0"/>
              <w:spacing w:before="0" w:after="283"/>
              <w:jc w:val="left"/>
              <w:rPr/>
            </w:pPr>
            <w:r>
              <w:rPr/>
              <w:t xml:space="preserve">Italia </w:t>
            </w:r>
          </w:p>
        </w:tc>
        <w:tc>
          <w:tcPr>
            <w:tcW w:w="2236" w:type="dxa"/>
            <w:tcBorders/>
            <w:vAlign w:val="center"/>
          </w:tcPr>
          <w:p>
            <w:pPr>
              <w:pStyle w:val="TableContents"/>
              <w:bidi w:val="0"/>
              <w:spacing w:before="0" w:after="283"/>
              <w:jc w:val="left"/>
              <w:rPr/>
            </w:pPr>
            <w:r>
              <w:rPr/>
              <w:t xml:space="preserve">Dino Zoff </w:t>
            </w:r>
          </w:p>
        </w:tc>
        <w:tc>
          <w:tcPr>
            <w:tcW w:w="2401" w:type="dxa"/>
            <w:tcBorders/>
            <w:vAlign w:val="center"/>
          </w:tcPr>
          <w:p>
            <w:pPr>
              <w:pStyle w:val="TableContents"/>
              <w:bidi w:val="0"/>
              <w:spacing w:before="0" w:after="283"/>
              <w:jc w:val="left"/>
              <w:rPr/>
            </w:pPr>
            <w:r>
              <w:rPr/>
              <w:t xml:space="preserve">Enzo Bearzot </w:t>
            </w:r>
          </w:p>
        </w:tc>
      </w:tr>
      <w:tr>
        <w:trPr/>
        <w:tc>
          <w:tcPr>
            <w:tcW w:w="691" w:type="dxa"/>
            <w:tcBorders/>
            <w:vAlign w:val="center"/>
          </w:tcPr>
          <w:p>
            <w:pPr>
              <w:pStyle w:val="TableContents"/>
              <w:bidi w:val="0"/>
              <w:spacing w:before="0" w:after="283"/>
              <w:jc w:val="left"/>
              <w:rPr/>
            </w:pPr>
            <w:r>
              <w:rPr/>
              <w:t xml:space="preserve">1986 </w:t>
            </w:r>
          </w:p>
        </w:tc>
        <w:tc>
          <w:tcPr>
            <w:tcW w:w="1966" w:type="dxa"/>
            <w:tcBorders/>
            <w:vAlign w:val="center"/>
          </w:tcPr>
          <w:p>
            <w:pPr>
              <w:pStyle w:val="TableContents"/>
              <w:bidi w:val="0"/>
              <w:spacing w:before="0" w:after="283"/>
              <w:jc w:val="left"/>
              <w:rPr/>
            </w:pPr>
            <w:r>
              <w:rPr/>
              <w:t xml:space="preserve">Meksiko </w:t>
            </w:r>
          </w:p>
        </w:tc>
        <w:tc>
          <w:tcPr>
            <w:tcW w:w="1696" w:type="dxa"/>
            <w:tcBorders/>
            <w:vAlign w:val="center"/>
          </w:tcPr>
          <w:p>
            <w:pPr>
              <w:pStyle w:val="TableContents"/>
              <w:bidi w:val="0"/>
              <w:spacing w:before="0" w:after="283"/>
              <w:jc w:val="left"/>
              <w:rPr/>
            </w:pPr>
            <w:r>
              <w:rPr/>
              <w:t xml:space="preserve">Argentiina </w:t>
            </w:r>
          </w:p>
        </w:tc>
        <w:tc>
          <w:tcPr>
            <w:tcW w:w="2236" w:type="dxa"/>
            <w:tcBorders/>
            <w:vAlign w:val="center"/>
          </w:tcPr>
          <w:p>
            <w:pPr>
              <w:pStyle w:val="TableContents"/>
              <w:bidi w:val="0"/>
              <w:spacing w:before="0" w:after="283"/>
              <w:jc w:val="left"/>
              <w:rPr/>
            </w:pPr>
            <w:r>
              <w:rPr/>
              <w:t xml:space="preserve">Diego Maradona </w:t>
            </w:r>
          </w:p>
        </w:tc>
        <w:tc>
          <w:tcPr>
            <w:tcW w:w="2401" w:type="dxa"/>
            <w:tcBorders/>
            <w:vAlign w:val="center"/>
          </w:tcPr>
          <w:p>
            <w:pPr>
              <w:pStyle w:val="TableContents"/>
              <w:bidi w:val="0"/>
              <w:spacing w:before="0" w:after="283"/>
              <w:jc w:val="left"/>
              <w:rPr/>
            </w:pPr>
            <w:r>
              <w:rPr/>
              <w:t xml:space="preserve">Carlos Bilardo </w:t>
            </w:r>
          </w:p>
        </w:tc>
      </w:tr>
      <w:tr>
        <w:trPr/>
        <w:tc>
          <w:tcPr>
            <w:tcW w:w="691" w:type="dxa"/>
            <w:tcBorders/>
            <w:vAlign w:val="center"/>
          </w:tcPr>
          <w:p>
            <w:pPr>
              <w:pStyle w:val="TableContents"/>
              <w:bidi w:val="0"/>
              <w:spacing w:before="0" w:after="283"/>
              <w:jc w:val="left"/>
              <w:rPr/>
            </w:pPr>
            <w:r>
              <w:rPr/>
              <w:t xml:space="preserve">1990 </w:t>
            </w:r>
          </w:p>
        </w:tc>
        <w:tc>
          <w:tcPr>
            <w:tcW w:w="1966" w:type="dxa"/>
            <w:tcBorders/>
            <w:vAlign w:val="center"/>
          </w:tcPr>
          <w:p>
            <w:pPr>
              <w:pStyle w:val="TableContents"/>
              <w:bidi w:val="0"/>
              <w:spacing w:before="0" w:after="283"/>
              <w:jc w:val="left"/>
              <w:rPr/>
            </w:pPr>
            <w:r>
              <w:rPr/>
              <w:t xml:space="preserve">Italia </w:t>
            </w:r>
          </w:p>
        </w:tc>
        <w:tc>
          <w:tcPr>
            <w:tcW w:w="1696" w:type="dxa"/>
            <w:tcBorders/>
            <w:vAlign w:val="center"/>
          </w:tcPr>
          <w:p>
            <w:pPr>
              <w:pStyle w:val="TableContents"/>
              <w:bidi w:val="0"/>
              <w:spacing w:before="0" w:after="283"/>
              <w:jc w:val="left"/>
              <w:rPr/>
            </w:pPr>
            <w:r>
              <w:rPr/>
              <w:t xml:space="preserve">Länsi-Saksa </w:t>
            </w:r>
          </w:p>
        </w:tc>
        <w:tc>
          <w:tcPr>
            <w:tcW w:w="2236" w:type="dxa"/>
            <w:tcBorders/>
            <w:vAlign w:val="center"/>
          </w:tcPr>
          <w:p>
            <w:pPr>
              <w:pStyle w:val="TableContents"/>
              <w:bidi w:val="0"/>
              <w:spacing w:before="0" w:after="283"/>
              <w:jc w:val="left"/>
              <w:rPr/>
            </w:pPr>
            <w:r>
              <w:rPr/>
              <w:t xml:space="preserve">Lothar Matthäus </w:t>
            </w:r>
          </w:p>
        </w:tc>
        <w:tc>
          <w:tcPr>
            <w:tcW w:w="2401" w:type="dxa"/>
            <w:tcBorders/>
            <w:vAlign w:val="center"/>
          </w:tcPr>
          <w:p>
            <w:pPr>
              <w:pStyle w:val="TableContents"/>
              <w:bidi w:val="0"/>
              <w:spacing w:before="0" w:after="283"/>
              <w:jc w:val="left"/>
              <w:rPr/>
            </w:pPr>
            <w:r>
              <w:rPr/>
              <w:t xml:space="preserve">Franz Beckenbauer </w:t>
            </w:r>
          </w:p>
        </w:tc>
      </w:tr>
      <w:tr>
        <w:trPr/>
        <w:tc>
          <w:tcPr>
            <w:tcW w:w="691" w:type="dxa"/>
            <w:tcBorders/>
            <w:vAlign w:val="center"/>
          </w:tcPr>
          <w:p>
            <w:pPr>
              <w:pStyle w:val="TableContents"/>
              <w:bidi w:val="0"/>
              <w:spacing w:before="0" w:after="283"/>
              <w:jc w:val="left"/>
              <w:rPr/>
            </w:pPr>
            <w:r>
              <w:rPr/>
              <w:t xml:space="preserve">1994 </w:t>
            </w:r>
          </w:p>
        </w:tc>
        <w:tc>
          <w:tcPr>
            <w:tcW w:w="1966" w:type="dxa"/>
            <w:tcBorders/>
            <w:vAlign w:val="center"/>
          </w:tcPr>
          <w:p>
            <w:pPr>
              <w:pStyle w:val="TableContents"/>
              <w:bidi w:val="0"/>
              <w:spacing w:before="0" w:after="283"/>
              <w:jc w:val="left"/>
              <w:rPr/>
            </w:pPr>
            <w:r>
              <w:rPr/>
              <w:t xml:space="preserve">Yhdysvallat </w:t>
            </w:r>
          </w:p>
        </w:tc>
        <w:tc>
          <w:tcPr>
            <w:tcW w:w="1696" w:type="dxa"/>
            <w:tcBorders/>
            <w:vAlign w:val="center"/>
          </w:tcPr>
          <w:p>
            <w:pPr>
              <w:pStyle w:val="TableContents"/>
              <w:bidi w:val="0"/>
              <w:spacing w:before="0" w:after="283"/>
              <w:jc w:val="left"/>
              <w:rPr/>
            </w:pPr>
            <w:r>
              <w:rPr/>
              <w:t xml:space="preserve">Brasilia </w:t>
            </w:r>
          </w:p>
        </w:tc>
        <w:tc>
          <w:tcPr>
            <w:tcW w:w="2236" w:type="dxa"/>
            <w:tcBorders/>
            <w:vAlign w:val="center"/>
          </w:tcPr>
          <w:p>
            <w:pPr>
              <w:pStyle w:val="TableContents"/>
              <w:bidi w:val="0"/>
              <w:spacing w:before="0" w:after="283"/>
              <w:jc w:val="left"/>
              <w:rPr/>
            </w:pPr>
            <w:r>
              <w:rPr/>
              <w:t xml:space="preserve">Dunga </w:t>
            </w:r>
          </w:p>
        </w:tc>
        <w:tc>
          <w:tcPr>
            <w:tcW w:w="2401" w:type="dxa"/>
            <w:tcBorders/>
            <w:vAlign w:val="center"/>
          </w:tcPr>
          <w:p>
            <w:pPr>
              <w:pStyle w:val="TableContents"/>
              <w:bidi w:val="0"/>
              <w:spacing w:before="0" w:after="283"/>
              <w:jc w:val="left"/>
              <w:rPr/>
            </w:pPr>
            <w:r>
              <w:rPr/>
              <w:t xml:space="preserve">Carlos Alberto Parreira </w:t>
            </w:r>
          </w:p>
        </w:tc>
      </w:tr>
      <w:tr>
        <w:trPr/>
        <w:tc>
          <w:tcPr>
            <w:tcW w:w="691" w:type="dxa"/>
            <w:tcBorders/>
            <w:vAlign w:val="center"/>
          </w:tcPr>
          <w:p>
            <w:pPr>
              <w:pStyle w:val="TableContents"/>
              <w:bidi w:val="0"/>
              <w:spacing w:before="0" w:after="283"/>
              <w:jc w:val="left"/>
              <w:rPr/>
            </w:pPr>
            <w:r>
              <w:rPr/>
              <w:t xml:space="preserve">1998 </w:t>
            </w:r>
          </w:p>
        </w:tc>
        <w:tc>
          <w:tcPr>
            <w:tcW w:w="1966" w:type="dxa"/>
            <w:tcBorders/>
            <w:vAlign w:val="center"/>
          </w:tcPr>
          <w:p>
            <w:pPr>
              <w:pStyle w:val="TableContents"/>
              <w:bidi w:val="0"/>
              <w:spacing w:before="0" w:after="283"/>
              <w:jc w:val="left"/>
              <w:rPr/>
            </w:pPr>
            <w:r>
              <w:rPr/>
              <w:t xml:space="preserve">Ranska </w:t>
            </w:r>
          </w:p>
        </w:tc>
        <w:tc>
          <w:tcPr>
            <w:tcW w:w="1696" w:type="dxa"/>
            <w:tcBorders/>
            <w:vAlign w:val="center"/>
          </w:tcPr>
          <w:p>
            <w:pPr>
              <w:pStyle w:val="TableContents"/>
              <w:bidi w:val="0"/>
              <w:spacing w:before="0" w:after="283"/>
              <w:jc w:val="left"/>
              <w:rPr/>
            </w:pPr>
            <w:r>
              <w:rPr/>
              <w:t xml:space="preserve">Ranska </w:t>
            </w:r>
          </w:p>
        </w:tc>
        <w:tc>
          <w:tcPr>
            <w:tcW w:w="2236" w:type="dxa"/>
            <w:tcBorders/>
            <w:vAlign w:val="center"/>
          </w:tcPr>
          <w:p>
            <w:pPr>
              <w:pStyle w:val="TableContents"/>
              <w:bidi w:val="0"/>
              <w:spacing w:before="0" w:after="283"/>
              <w:jc w:val="left"/>
              <w:rPr/>
            </w:pPr>
            <w:r>
              <w:rPr/>
              <w:t xml:space="preserve">Didier Deschamps </w:t>
            </w:r>
          </w:p>
        </w:tc>
        <w:tc>
          <w:tcPr>
            <w:tcW w:w="2401" w:type="dxa"/>
            <w:tcBorders/>
            <w:vAlign w:val="center"/>
          </w:tcPr>
          <w:p>
            <w:pPr>
              <w:pStyle w:val="TableContents"/>
              <w:bidi w:val="0"/>
              <w:spacing w:before="0" w:after="283"/>
              <w:jc w:val="left"/>
              <w:rPr/>
            </w:pPr>
            <w:r>
              <w:rPr/>
              <w:t xml:space="preserve">Aimé Jacquet </w:t>
            </w:r>
          </w:p>
        </w:tc>
      </w:tr>
      <w:tr>
        <w:trPr/>
        <w:tc>
          <w:tcPr>
            <w:tcW w:w="691" w:type="dxa"/>
            <w:tcBorders/>
            <w:vAlign w:val="center"/>
          </w:tcPr>
          <w:p>
            <w:pPr>
              <w:pStyle w:val="TableContents"/>
              <w:bidi w:val="0"/>
              <w:spacing w:before="0" w:after="283"/>
              <w:jc w:val="left"/>
              <w:rPr/>
            </w:pPr>
            <w:r>
              <w:rPr/>
              <w:t xml:space="preserve">2002 </w:t>
            </w:r>
          </w:p>
        </w:tc>
        <w:tc>
          <w:tcPr>
            <w:tcW w:w="1966" w:type="dxa"/>
            <w:tcBorders/>
            <w:vAlign w:val="center"/>
          </w:tcPr>
          <w:p>
            <w:pPr>
              <w:pStyle w:val="TableContents"/>
              <w:bidi w:val="0"/>
              <w:spacing w:before="0" w:after="283"/>
              <w:jc w:val="left"/>
              <w:rPr/>
            </w:pPr>
            <w:r>
              <w:rPr/>
              <w:t xml:space="preserve">Etelä-Korea Japani </w:t>
            </w:r>
          </w:p>
        </w:tc>
        <w:tc>
          <w:tcPr>
            <w:tcW w:w="1696" w:type="dxa"/>
            <w:tcBorders/>
            <w:vAlign w:val="center"/>
          </w:tcPr>
          <w:p>
            <w:pPr>
              <w:pStyle w:val="TableContents"/>
              <w:bidi w:val="0"/>
              <w:spacing w:before="0" w:after="283"/>
              <w:jc w:val="left"/>
              <w:rPr/>
            </w:pPr>
            <w:r>
              <w:rPr/>
              <w:t xml:space="preserve">Brasilia </w:t>
            </w:r>
          </w:p>
        </w:tc>
        <w:tc>
          <w:tcPr>
            <w:tcW w:w="2236" w:type="dxa"/>
            <w:tcBorders/>
            <w:vAlign w:val="center"/>
          </w:tcPr>
          <w:p>
            <w:pPr>
              <w:pStyle w:val="TableContents"/>
              <w:bidi w:val="0"/>
              <w:spacing w:before="0" w:after="283"/>
              <w:jc w:val="left"/>
              <w:rPr/>
            </w:pPr>
            <w:r>
              <w:rPr/>
              <w:t xml:space="preserve">Cafu </w:t>
            </w:r>
          </w:p>
        </w:tc>
        <w:tc>
          <w:tcPr>
            <w:tcW w:w="2401" w:type="dxa"/>
            <w:tcBorders/>
            <w:vAlign w:val="center"/>
          </w:tcPr>
          <w:p>
            <w:pPr>
              <w:pStyle w:val="TableContents"/>
              <w:bidi w:val="0"/>
              <w:spacing w:before="0" w:after="283"/>
              <w:jc w:val="left"/>
              <w:rPr/>
            </w:pPr>
            <w:r>
              <w:rPr/>
              <w:t xml:space="preserve">Luiz Felipe Scolari </w:t>
            </w:r>
          </w:p>
        </w:tc>
      </w:tr>
      <w:tr>
        <w:trPr/>
        <w:tc>
          <w:tcPr>
            <w:tcW w:w="691" w:type="dxa"/>
            <w:tcBorders/>
            <w:vAlign w:val="center"/>
          </w:tcPr>
          <w:p>
            <w:pPr>
              <w:pStyle w:val="TableContents"/>
              <w:bidi w:val="0"/>
              <w:spacing w:before="0" w:after="283"/>
              <w:jc w:val="left"/>
              <w:rPr/>
            </w:pPr>
            <w:r>
              <w:rPr/>
              <w:t xml:space="preserve">2006 </w:t>
            </w:r>
          </w:p>
        </w:tc>
        <w:tc>
          <w:tcPr>
            <w:tcW w:w="1966" w:type="dxa"/>
            <w:tcBorders/>
            <w:vAlign w:val="center"/>
          </w:tcPr>
          <w:p>
            <w:pPr>
              <w:pStyle w:val="TableContents"/>
              <w:bidi w:val="0"/>
              <w:spacing w:before="0" w:after="283"/>
              <w:jc w:val="left"/>
              <w:rPr/>
            </w:pPr>
            <w:r>
              <w:rPr/>
              <w:t xml:space="preserve">Saksa </w:t>
            </w:r>
          </w:p>
        </w:tc>
        <w:tc>
          <w:tcPr>
            <w:tcW w:w="1696" w:type="dxa"/>
            <w:tcBorders/>
            <w:vAlign w:val="center"/>
          </w:tcPr>
          <w:p>
            <w:pPr>
              <w:pStyle w:val="TableContents"/>
              <w:bidi w:val="0"/>
              <w:spacing w:before="0" w:after="283"/>
              <w:jc w:val="left"/>
              <w:rPr/>
            </w:pPr>
            <w:r>
              <w:rPr/>
              <w:t xml:space="preserve">Italia </w:t>
            </w:r>
          </w:p>
        </w:tc>
        <w:tc>
          <w:tcPr>
            <w:tcW w:w="2236" w:type="dxa"/>
            <w:tcBorders/>
            <w:vAlign w:val="center"/>
          </w:tcPr>
          <w:p>
            <w:pPr>
              <w:pStyle w:val="TableContents"/>
              <w:bidi w:val="0"/>
              <w:spacing w:before="0" w:after="283"/>
              <w:jc w:val="left"/>
              <w:rPr/>
            </w:pPr>
            <w:r>
              <w:rPr/>
              <w:t xml:space="preserve">Fabio Cannavaro </w:t>
            </w:r>
          </w:p>
        </w:tc>
        <w:tc>
          <w:tcPr>
            <w:tcW w:w="2401" w:type="dxa"/>
            <w:tcBorders/>
            <w:vAlign w:val="center"/>
          </w:tcPr>
          <w:p>
            <w:pPr>
              <w:pStyle w:val="TableContents"/>
              <w:bidi w:val="0"/>
              <w:spacing w:before="0" w:after="283"/>
              <w:jc w:val="left"/>
              <w:rPr/>
            </w:pPr>
            <w:r>
              <w:rPr/>
              <w:t xml:space="preserve">Marcello Lippi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Etelä-Afrikka </w:t>
            </w:r>
          </w:p>
        </w:tc>
        <w:tc>
          <w:tcPr>
            <w:tcW w:w="1696" w:type="dxa"/>
            <w:tcBorders/>
            <w:vAlign w:val="center"/>
          </w:tcPr>
          <w:p>
            <w:pPr>
              <w:pStyle w:val="TableContents"/>
              <w:bidi w:val="0"/>
              <w:spacing w:before="0" w:after="283"/>
              <w:jc w:val="left"/>
              <w:rPr/>
            </w:pPr>
            <w:r>
              <w:rPr/>
              <w:t xml:space="preserve">Espanja </w:t>
            </w:r>
          </w:p>
        </w:tc>
        <w:tc>
          <w:tcPr>
            <w:tcW w:w="2236" w:type="dxa"/>
            <w:tcBorders/>
            <w:vAlign w:val="center"/>
          </w:tcPr>
          <w:p>
            <w:pPr>
              <w:pStyle w:val="TableContents"/>
              <w:bidi w:val="0"/>
              <w:spacing w:before="0" w:after="283"/>
              <w:jc w:val="left"/>
              <w:rPr/>
            </w:pPr>
            <w:r>
              <w:rPr/>
              <w:t xml:space="preserve">Iker Casillas </w:t>
            </w:r>
          </w:p>
        </w:tc>
        <w:tc>
          <w:tcPr>
            <w:tcW w:w="2401" w:type="dxa"/>
            <w:tcBorders/>
            <w:vAlign w:val="center"/>
          </w:tcPr>
          <w:p>
            <w:pPr>
              <w:pStyle w:val="TableContents"/>
              <w:bidi w:val="0"/>
              <w:spacing w:before="0" w:after="283"/>
              <w:jc w:val="left"/>
              <w:rPr/>
            </w:pPr>
            <w:r>
              <w:rPr/>
              <w:t xml:space="preserve">Vicente del Bosque </w:t>
            </w:r>
          </w:p>
        </w:tc>
      </w:tr>
      <w:tr>
        <w:trPr/>
        <w:tc>
          <w:tcPr>
            <w:tcW w:w="691" w:type="dxa"/>
            <w:tcBorders/>
            <w:vAlign w:val="center"/>
          </w:tcPr>
          <w:p>
            <w:pPr>
              <w:pStyle w:val="TableContents"/>
              <w:bidi w:val="0"/>
              <w:spacing w:before="0" w:after="283"/>
              <w:jc w:val="left"/>
              <w:rPr/>
            </w:pPr>
            <w:r>
              <w:rPr/>
              <w:t xml:space="preserve">2014 </w:t>
            </w:r>
          </w:p>
        </w:tc>
        <w:tc>
          <w:tcPr>
            <w:tcW w:w="1966" w:type="dxa"/>
            <w:tcBorders/>
            <w:vAlign w:val="center"/>
          </w:tcPr>
          <w:p>
            <w:pPr>
              <w:pStyle w:val="TableContents"/>
              <w:bidi w:val="0"/>
              <w:spacing w:before="0" w:after="283"/>
              <w:jc w:val="left"/>
              <w:rPr/>
            </w:pPr>
            <w:r>
              <w:rPr/>
              <w:t xml:space="preserve">Brasilia </w:t>
            </w:r>
          </w:p>
        </w:tc>
        <w:tc>
          <w:tcPr>
            <w:tcW w:w="1696" w:type="dxa"/>
            <w:tcBorders/>
            <w:vAlign w:val="center"/>
          </w:tcPr>
          <w:p>
            <w:pPr>
              <w:pStyle w:val="TableContents"/>
              <w:bidi w:val="0"/>
              <w:spacing w:before="0" w:after="283"/>
              <w:jc w:val="left"/>
              <w:rPr/>
            </w:pPr>
            <w:r>
              <w:rPr/>
              <w:t xml:space="preserve">Saksa </w:t>
            </w:r>
          </w:p>
        </w:tc>
        <w:tc>
          <w:tcPr>
            <w:tcW w:w="2236" w:type="dxa"/>
            <w:tcBorders/>
            <w:vAlign w:val="center"/>
          </w:tcPr>
          <w:p>
            <w:pPr>
              <w:pStyle w:val="TableContents"/>
              <w:bidi w:val="0"/>
              <w:spacing w:before="0" w:after="283"/>
              <w:jc w:val="left"/>
              <w:rPr/>
            </w:pPr>
            <w:r>
              <w:rPr/>
              <w:t xml:space="preserve">Philipp Lahm </w:t>
            </w:r>
          </w:p>
        </w:tc>
        <w:tc>
          <w:tcPr>
            <w:tcW w:w="2401" w:type="dxa"/>
            <w:tcBorders/>
            <w:vAlign w:val="center"/>
          </w:tcPr>
          <w:p>
            <w:pPr>
              <w:pStyle w:val="TableContents"/>
              <w:bidi w:val="0"/>
              <w:spacing w:before="0" w:after="283"/>
              <w:jc w:val="left"/>
              <w:rPr/>
            </w:pPr>
            <w:r>
              <w:rPr/>
              <w:t xml:space="preserve">Joachim Löw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maailmanmestaruuden kerta toisensa jälkeen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634"/>
        <w:gridCol w:w="1340"/>
        <w:gridCol w:w="1475"/>
        <w:gridCol w:w="1201"/>
        <w:gridCol w:w="1096"/>
        <w:gridCol w:w="1782"/>
        <w:gridCol w:w="1422"/>
        <w:gridCol w:w="1255"/>
      </w:tblGrid>
      <w:tr>
        <w:trPr/>
        <w:tc>
          <w:tcPr>
            <w:tcW w:w="634" w:type="dxa"/>
            <w:tcBorders/>
            <w:vAlign w:val="center"/>
          </w:tcPr>
          <w:p>
            <w:pPr>
              <w:pStyle w:val="TableHeading"/>
              <w:suppressLineNumbers/>
              <w:bidi w:val="0"/>
              <w:spacing w:before="0" w:after="283"/>
              <w:jc w:val="center"/>
              <w:rPr/>
            </w:pPr>
            <w:r>
              <w:rPr/>
              <w:t xml:space="preserve">Vuosi </w:t>
            </w:r>
          </w:p>
        </w:tc>
        <w:tc>
          <w:tcPr>
            <w:tcW w:w="1340" w:type="dxa"/>
            <w:tcBorders/>
            <w:vAlign w:val="center"/>
          </w:tcPr>
          <w:p>
            <w:pPr>
              <w:pStyle w:val="TableHeading"/>
              <w:suppressLineNumbers/>
              <w:bidi w:val="0"/>
              <w:spacing w:before="0" w:after="283"/>
              <w:jc w:val="center"/>
              <w:rPr/>
            </w:pPr>
            <w:r>
              <w:rPr/>
              <w:t xml:space="preserve">Isäntä </w:t>
            </w:r>
          </w:p>
        </w:tc>
        <w:tc>
          <w:tcPr>
            <w:tcW w:w="1475" w:type="dxa"/>
            <w:tcBorders/>
            <w:vAlign w:val="center"/>
          </w:tcPr>
          <w:p>
            <w:pPr>
              <w:pStyle w:val="TableHeading"/>
              <w:suppressLineNumbers/>
              <w:bidi w:val="0"/>
              <w:spacing w:before="0" w:after="283"/>
              <w:jc w:val="center"/>
              <w:rPr/>
            </w:pPr>
            <w:r>
              <w:rPr/>
              <w:t xml:space="preserve">Osallistujat / pelattu (karsinta) </w:t>
            </w:r>
          </w:p>
        </w:tc>
        <w:tc>
          <w:tcPr>
            <w:tcW w:w="1201" w:type="dxa"/>
            <w:tcBorders/>
            <w:vAlign w:val="center"/>
          </w:tcPr>
          <w:p>
            <w:pPr>
              <w:pStyle w:val="TableHeading"/>
              <w:suppressLineNumbers/>
              <w:bidi w:val="0"/>
              <w:spacing w:before="0" w:after="283"/>
              <w:jc w:val="center"/>
              <w:rPr/>
            </w:pPr>
            <w:r>
              <w:rPr/>
              <w:t xml:space="preserve">Joukkueet </w:t>
            </w:r>
          </w:p>
        </w:tc>
        <w:tc>
          <w:tcPr>
            <w:tcW w:w="1096" w:type="dxa"/>
            <w:tcBorders/>
            <w:vAlign w:val="center"/>
          </w:tcPr>
          <w:p>
            <w:pPr>
              <w:pStyle w:val="TableHeading"/>
              <w:suppressLineNumbers/>
              <w:bidi w:val="0"/>
              <w:spacing w:before="0" w:after="283"/>
              <w:jc w:val="center"/>
              <w:rPr/>
            </w:pPr>
            <w:r>
              <w:rPr/>
              <w:t xml:space="preserve">Ottelut </w:t>
            </w:r>
          </w:p>
        </w:tc>
        <w:tc>
          <w:tcPr>
            <w:tcW w:w="1782" w:type="dxa"/>
            <w:tcBorders/>
            <w:vAlign w:val="center"/>
          </w:tcPr>
          <w:p>
            <w:pPr>
              <w:pStyle w:val="TableHeading"/>
              <w:suppressLineNumbers/>
              <w:bidi w:val="0"/>
              <w:spacing w:before="0" w:after="283"/>
              <w:jc w:val="center"/>
              <w:rPr/>
            </w:pPr>
            <w:r>
              <w:rPr/>
              <w:t xml:space="preserve">Kierros 1 </w:t>
            </w:r>
          </w:p>
        </w:tc>
        <w:tc>
          <w:tcPr>
            <w:tcW w:w="1422" w:type="dxa"/>
            <w:tcBorders/>
            <w:vAlign w:val="center"/>
          </w:tcPr>
          <w:p>
            <w:pPr>
              <w:pStyle w:val="TableHeading"/>
              <w:suppressLineNumbers/>
              <w:bidi w:val="0"/>
              <w:spacing w:before="0" w:after="283"/>
              <w:jc w:val="center"/>
              <w:rPr/>
            </w:pPr>
            <w:r>
              <w:rPr/>
              <w:t xml:space="preserve">Kierros 2 </w:t>
            </w:r>
          </w:p>
        </w:tc>
        <w:tc>
          <w:tcPr>
            <w:tcW w:w="1255" w:type="dxa"/>
            <w:tcBorders/>
            <w:vAlign w:val="center"/>
          </w:tcPr>
          <w:p>
            <w:pPr>
              <w:pStyle w:val="TableHeading"/>
              <w:suppressLineNumbers/>
              <w:bidi w:val="0"/>
              <w:spacing w:before="0" w:after="283"/>
              <w:jc w:val="center"/>
              <w:rPr/>
            </w:pPr>
            <w:r>
              <w:rPr/>
              <w:t xml:space="preserve">Loppuvaiheet </w:t>
            </w:r>
          </w:p>
        </w:tc>
      </w:tr>
      <w:tr>
        <w:trPr/>
        <w:tc>
          <w:tcPr>
            <w:tcW w:w="634" w:type="dxa"/>
            <w:tcBorders/>
            <w:vAlign w:val="center"/>
          </w:tcPr>
          <w:p>
            <w:pPr>
              <w:pStyle w:val="TableContents"/>
              <w:bidi w:val="0"/>
              <w:spacing w:before="0" w:after="283"/>
              <w:jc w:val="left"/>
              <w:rPr/>
            </w:pPr>
            <w:r>
              <w:rPr/>
              <w:t xml:space="preserve">1930 </w:t>
            </w:r>
          </w:p>
        </w:tc>
        <w:tc>
          <w:tcPr>
            <w:tcW w:w="1340" w:type="dxa"/>
            <w:tcBorders/>
            <w:vAlign w:val="center"/>
          </w:tcPr>
          <w:p>
            <w:pPr>
              <w:pStyle w:val="TableContents"/>
              <w:bidi w:val="0"/>
              <w:spacing w:before="0" w:after="283"/>
              <w:jc w:val="left"/>
              <w:rPr/>
            </w:pPr>
            <w:r>
              <w:rPr/>
              <w:t xml:space="preserve">Uruguay </w:t>
            </w:r>
          </w:p>
        </w:tc>
        <w:tc>
          <w:tcPr>
            <w:tcW w:w="1475" w:type="dxa"/>
            <w:tcBorders/>
            <w:vAlign w:val="center"/>
          </w:tcPr>
          <w:p>
            <w:pPr>
              <w:pStyle w:val="TableContents"/>
              <w:bidi w:val="0"/>
              <w:spacing w:before="0" w:after="283"/>
              <w:jc w:val="left"/>
              <w:rPr/>
            </w:pPr>
            <w:r>
              <w:rPr/>
              <w:t xml:space="preserve">Ei karsintaa (vain kutsukilpailu) </w:t>
            </w:r>
          </w:p>
        </w:tc>
        <w:tc>
          <w:tcPr>
            <w:tcW w:w="1201" w:type="dxa"/>
            <w:tcBorders/>
            <w:vAlign w:val="center"/>
          </w:tcPr>
          <w:p>
            <w:pPr>
              <w:pStyle w:val="TableContents"/>
              <w:bidi w:val="0"/>
              <w:spacing w:before="0" w:after="283"/>
              <w:jc w:val="left"/>
              <w:rPr/>
            </w:pPr>
            <w:r>
              <w:rPr/>
              <w:t xml:space="preserve">13 </w:t>
            </w:r>
          </w:p>
        </w:tc>
        <w:tc>
          <w:tcPr>
            <w:tcW w:w="1096" w:type="dxa"/>
            <w:tcBorders/>
            <w:vAlign w:val="center"/>
          </w:tcPr>
          <w:p>
            <w:pPr>
              <w:pStyle w:val="TableContents"/>
              <w:bidi w:val="0"/>
              <w:spacing w:before="0" w:after="283"/>
              <w:jc w:val="left"/>
              <w:rPr/>
            </w:pPr>
            <w:r>
              <w:rPr/>
              <w:t xml:space="preserve">18 </w:t>
            </w:r>
          </w:p>
        </w:tc>
        <w:tc>
          <w:tcPr>
            <w:tcW w:w="1782" w:type="dxa"/>
            <w:tcBorders/>
            <w:vAlign w:val="center"/>
          </w:tcPr>
          <w:p>
            <w:pPr>
              <w:pStyle w:val="TableContents"/>
              <w:bidi w:val="0"/>
              <w:spacing w:before="0" w:after="283"/>
              <w:jc w:val="left"/>
              <w:rPr/>
            </w:pPr>
            <w:r>
              <w:rPr/>
              <w:t xml:space="preserve">4 3 tai 4 joukkueen ryhmää 4 joukkueen tyrmäysottelu (1. kierroksen lohkovoittajat). </w:t>
            </w:r>
          </w:p>
        </w:tc>
        <w:tc>
          <w:tcPr>
            <w:tcW w:w="2677" w:type="dxa"/>
            <w:gridSpan w:val="2"/>
            <w:tcBorders/>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1934 </w:t>
            </w:r>
          </w:p>
        </w:tc>
        <w:tc>
          <w:tcPr>
            <w:tcW w:w="1340" w:type="dxa"/>
            <w:tcBorders/>
            <w:vAlign w:val="center"/>
          </w:tcPr>
          <w:p>
            <w:pPr>
              <w:pStyle w:val="TableContents"/>
              <w:bidi w:val="0"/>
              <w:spacing w:before="0" w:after="283"/>
              <w:jc w:val="left"/>
              <w:rPr/>
            </w:pPr>
            <w:r>
              <w:rPr/>
              <w:t xml:space="preserve">Italia </w:t>
            </w:r>
          </w:p>
        </w:tc>
        <w:tc>
          <w:tcPr>
            <w:tcW w:w="1475" w:type="dxa"/>
            <w:tcBorders/>
            <w:vAlign w:val="center"/>
          </w:tcPr>
          <w:p>
            <w:pPr>
              <w:pStyle w:val="TableContents"/>
              <w:bidi w:val="0"/>
              <w:spacing w:before="0" w:after="283"/>
              <w:jc w:val="left"/>
              <w:rPr/>
            </w:pPr>
            <w:r>
              <w:rPr/>
              <w:t xml:space="preserve">32 / 27 </w:t>
            </w:r>
          </w:p>
        </w:tc>
        <w:tc>
          <w:tcPr>
            <w:tcW w:w="1201" w:type="dxa"/>
            <w:tcBorders/>
            <w:vAlign w:val="center"/>
          </w:tcPr>
          <w:p>
            <w:pPr>
              <w:pStyle w:val="TableContents"/>
              <w:bidi w:val="0"/>
              <w:spacing w:before="0" w:after="283"/>
              <w:jc w:val="left"/>
              <w:rPr/>
            </w:pPr>
            <w:r>
              <w:rPr/>
              <w:t xml:space="preserve">16 </w:t>
            </w:r>
          </w:p>
        </w:tc>
        <w:tc>
          <w:tcPr>
            <w:tcW w:w="1096" w:type="dxa"/>
            <w:tcBorders/>
            <w:vAlign w:val="center"/>
          </w:tcPr>
          <w:p>
            <w:pPr>
              <w:pStyle w:val="TableContents"/>
              <w:bidi w:val="0"/>
              <w:spacing w:before="0" w:after="283"/>
              <w:jc w:val="left"/>
              <w:rPr/>
            </w:pPr>
            <w:r>
              <w:rPr/>
              <w:t xml:space="preserve">17 tyrmäys </w:t>
            </w:r>
          </w:p>
        </w:tc>
        <w:tc>
          <w:tcPr>
            <w:tcW w:w="4459" w:type="dxa"/>
            <w:gridSpan w:val="3"/>
            <w:tcBorders/>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1938 </w:t>
            </w:r>
          </w:p>
        </w:tc>
        <w:tc>
          <w:tcPr>
            <w:tcW w:w="1340" w:type="dxa"/>
            <w:tcBorders/>
            <w:vAlign w:val="center"/>
          </w:tcPr>
          <w:p>
            <w:pPr>
              <w:pStyle w:val="TableContents"/>
              <w:bidi w:val="0"/>
              <w:spacing w:before="0" w:after="283"/>
              <w:jc w:val="left"/>
              <w:rPr/>
            </w:pPr>
            <w:r>
              <w:rPr/>
              <w:t xml:space="preserve">Ranska </w:t>
            </w:r>
          </w:p>
        </w:tc>
        <w:tc>
          <w:tcPr>
            <w:tcW w:w="1475" w:type="dxa"/>
            <w:tcBorders/>
            <w:vAlign w:val="center"/>
          </w:tcPr>
          <w:p>
            <w:pPr>
              <w:pStyle w:val="TableContents"/>
              <w:bidi w:val="0"/>
              <w:spacing w:before="0" w:after="283"/>
              <w:jc w:val="left"/>
              <w:rPr/>
            </w:pPr>
            <w:r>
              <w:rPr/>
              <w:t xml:space="preserve">37 / 21 </w:t>
            </w:r>
          </w:p>
        </w:tc>
        <w:tc>
          <w:tcPr>
            <w:tcW w:w="1201" w:type="dxa"/>
            <w:tcBorders/>
            <w:vAlign w:val="center"/>
          </w:tcPr>
          <w:p>
            <w:pPr>
              <w:pStyle w:val="TableContents"/>
              <w:bidi w:val="0"/>
              <w:spacing w:before="0" w:after="283"/>
              <w:jc w:val="left"/>
              <w:rPr/>
            </w:pPr>
            <w:r>
              <w:rPr/>
              <w:t xml:space="preserve">16 </w:t>
            </w:r>
          </w:p>
        </w:tc>
        <w:tc>
          <w:tcPr>
            <w:tcW w:w="1096" w:type="dxa"/>
            <w:tcBorders/>
            <w:vAlign w:val="center"/>
          </w:tcPr>
          <w:p>
            <w:pPr>
              <w:pStyle w:val="TableContents"/>
              <w:bidi w:val="0"/>
              <w:spacing w:before="0" w:after="283"/>
              <w:jc w:val="left"/>
              <w:rPr/>
            </w:pPr>
            <w:r>
              <w:rPr/>
              <w:t xml:space="preserve">18 tyrmäys toisen maailmansodan aikana </w:t>
            </w:r>
          </w:p>
        </w:tc>
        <w:tc>
          <w:tcPr>
            <w:tcW w:w="4459" w:type="dxa"/>
            <w:gridSpan w:val="3"/>
            <w:tcBorders/>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1950 </w:t>
            </w:r>
          </w:p>
        </w:tc>
        <w:tc>
          <w:tcPr>
            <w:tcW w:w="1340" w:type="dxa"/>
            <w:tcBorders/>
            <w:vAlign w:val="center"/>
          </w:tcPr>
          <w:p>
            <w:pPr>
              <w:pStyle w:val="TableContents"/>
              <w:bidi w:val="0"/>
              <w:spacing w:before="0" w:after="283"/>
              <w:jc w:val="left"/>
              <w:rPr/>
            </w:pPr>
            <w:r>
              <w:rPr/>
              <w:t xml:space="preserve">Brasilia </w:t>
            </w:r>
          </w:p>
        </w:tc>
        <w:tc>
          <w:tcPr>
            <w:tcW w:w="1475" w:type="dxa"/>
            <w:tcBorders/>
            <w:vAlign w:val="center"/>
          </w:tcPr>
          <w:p>
            <w:pPr>
              <w:pStyle w:val="TableContents"/>
              <w:bidi w:val="0"/>
              <w:spacing w:before="0" w:after="283"/>
              <w:jc w:val="left"/>
              <w:rPr/>
            </w:pPr>
            <w:r>
              <w:rPr/>
              <w:t xml:space="preserve">34 / 19 </w:t>
            </w:r>
          </w:p>
        </w:tc>
        <w:tc>
          <w:tcPr>
            <w:tcW w:w="1201" w:type="dxa"/>
            <w:tcBorders/>
            <w:vAlign w:val="center"/>
          </w:tcPr>
          <w:p>
            <w:pPr>
              <w:pStyle w:val="TableContents"/>
              <w:bidi w:val="0"/>
              <w:spacing w:before="0" w:after="283"/>
              <w:jc w:val="left"/>
              <w:rPr/>
            </w:pPr>
            <w:r>
              <w:rPr/>
              <w:t xml:space="preserve">16 </w:t>
            </w:r>
          </w:p>
        </w:tc>
        <w:tc>
          <w:tcPr>
            <w:tcW w:w="1096" w:type="dxa"/>
            <w:tcBorders/>
            <w:vAlign w:val="center"/>
          </w:tcPr>
          <w:p>
            <w:pPr>
              <w:pStyle w:val="TableContents"/>
              <w:bidi w:val="0"/>
              <w:spacing w:before="0" w:after="283"/>
              <w:jc w:val="left"/>
              <w:rPr/>
            </w:pPr>
            <w:r>
              <w:rPr/>
              <w:t xml:space="preserve">22 </w:t>
            </w:r>
          </w:p>
        </w:tc>
        <w:tc>
          <w:tcPr>
            <w:tcW w:w="1782" w:type="dxa"/>
            <w:tcBorders/>
            <w:vAlign w:val="center"/>
          </w:tcPr>
          <w:p>
            <w:pPr>
              <w:pStyle w:val="TableContents"/>
              <w:bidi w:val="0"/>
              <w:spacing w:before="0" w:after="283"/>
              <w:jc w:val="left"/>
              <w:rPr/>
            </w:pPr>
            <w:r>
              <w:rPr/>
              <w:t xml:space="preserve">4 4 joukkueen ryhmää 4 joukkueen ryhmä (1. kierroksen voittajat) </w:t>
            </w:r>
          </w:p>
        </w:tc>
        <w:tc>
          <w:tcPr>
            <w:tcW w:w="2677" w:type="dxa"/>
            <w:gridSpan w:val="2"/>
            <w:tcBorders/>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1954 </w:t>
            </w:r>
          </w:p>
        </w:tc>
        <w:tc>
          <w:tcPr>
            <w:tcW w:w="1340" w:type="dxa"/>
            <w:tcBorders/>
            <w:vAlign w:val="center"/>
          </w:tcPr>
          <w:p>
            <w:pPr>
              <w:pStyle w:val="TableContents"/>
              <w:bidi w:val="0"/>
              <w:spacing w:before="0" w:after="283"/>
              <w:jc w:val="left"/>
              <w:rPr/>
            </w:pPr>
            <w:r>
              <w:rPr/>
              <w:t xml:space="preserve">Sveitsi </w:t>
            </w:r>
          </w:p>
        </w:tc>
        <w:tc>
          <w:tcPr>
            <w:tcW w:w="1475" w:type="dxa"/>
            <w:tcBorders/>
            <w:vAlign w:val="center"/>
          </w:tcPr>
          <w:p>
            <w:pPr>
              <w:pStyle w:val="TableContents"/>
              <w:bidi w:val="0"/>
              <w:spacing w:before="0" w:after="283"/>
              <w:jc w:val="left"/>
              <w:rPr/>
            </w:pPr>
            <w:r>
              <w:rPr/>
              <w:t xml:space="preserve">45 / 33 </w:t>
            </w:r>
          </w:p>
        </w:tc>
        <w:tc>
          <w:tcPr>
            <w:tcW w:w="1201" w:type="dxa"/>
            <w:tcBorders/>
            <w:vAlign w:val="center"/>
          </w:tcPr>
          <w:p>
            <w:pPr>
              <w:pStyle w:val="TableContents"/>
              <w:bidi w:val="0"/>
              <w:spacing w:before="0" w:after="283"/>
              <w:jc w:val="left"/>
              <w:rPr/>
            </w:pPr>
            <w:r>
              <w:rPr/>
              <w:t xml:space="preserve">16 </w:t>
            </w:r>
          </w:p>
        </w:tc>
        <w:tc>
          <w:tcPr>
            <w:tcW w:w="1096" w:type="dxa"/>
            <w:tcBorders/>
            <w:vAlign w:val="center"/>
          </w:tcPr>
          <w:p>
            <w:pPr>
              <w:pStyle w:val="TableContents"/>
              <w:bidi w:val="0"/>
              <w:spacing w:before="0" w:after="283"/>
              <w:jc w:val="left"/>
              <w:rPr/>
            </w:pPr>
            <w:r>
              <w:rPr/>
              <w:t xml:space="preserve">26 </w:t>
            </w:r>
          </w:p>
        </w:tc>
        <w:tc>
          <w:tcPr>
            <w:tcW w:w="1782" w:type="dxa"/>
            <w:tcBorders/>
            <w:vAlign w:val="center"/>
          </w:tcPr>
          <w:p>
            <w:pPr>
              <w:pStyle w:val="TableContents"/>
              <w:bidi w:val="0"/>
              <w:spacing w:before="0" w:after="283"/>
              <w:jc w:val="left"/>
              <w:rPr/>
            </w:pPr>
            <w:r>
              <w:rPr/>
              <w:t xml:space="preserve">4 4 joukkueen ryhmää 8 joukkueen pudotuspelit (1. kierroksen voittajat ja jatkoonmenijät). </w:t>
            </w:r>
          </w:p>
        </w:tc>
        <w:tc>
          <w:tcPr>
            <w:tcW w:w="2677" w:type="dxa"/>
            <w:gridSpan w:val="2"/>
            <w:tcBorders/>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1958 </w:t>
            </w:r>
          </w:p>
        </w:tc>
        <w:tc>
          <w:tcPr>
            <w:tcW w:w="1340" w:type="dxa"/>
            <w:tcBorders/>
            <w:vAlign w:val="center"/>
          </w:tcPr>
          <w:p>
            <w:pPr>
              <w:pStyle w:val="TableContents"/>
              <w:bidi w:val="0"/>
              <w:spacing w:before="0" w:after="283"/>
              <w:jc w:val="left"/>
              <w:rPr/>
            </w:pPr>
            <w:r>
              <w:rPr/>
              <w:t xml:space="preserve">Ruotsi </w:t>
            </w:r>
          </w:p>
        </w:tc>
        <w:tc>
          <w:tcPr>
            <w:tcW w:w="1475" w:type="dxa"/>
            <w:tcBorders/>
            <w:vAlign w:val="center"/>
          </w:tcPr>
          <w:p>
            <w:pPr>
              <w:pStyle w:val="TableContents"/>
              <w:bidi w:val="0"/>
              <w:spacing w:before="0" w:after="283"/>
              <w:jc w:val="left"/>
              <w:rPr/>
            </w:pPr>
            <w:r>
              <w:rPr/>
              <w:t xml:space="preserve">55 / 46 </w:t>
            </w:r>
          </w:p>
        </w:tc>
        <w:tc>
          <w:tcPr>
            <w:tcW w:w="1201" w:type="dxa"/>
            <w:tcBorders/>
            <w:vAlign w:val="center"/>
          </w:tcPr>
          <w:p>
            <w:pPr>
              <w:pStyle w:val="TableContents"/>
              <w:bidi w:val="0"/>
              <w:spacing w:before="0" w:after="283"/>
              <w:jc w:val="left"/>
              <w:rPr/>
            </w:pPr>
            <w:r>
              <w:rPr/>
              <w:t xml:space="preserve">16 </w:t>
            </w:r>
          </w:p>
        </w:tc>
        <w:tc>
          <w:tcPr>
            <w:tcW w:w="1096" w:type="dxa"/>
            <w:tcBorders/>
            <w:vAlign w:val="center"/>
          </w:tcPr>
          <w:p>
            <w:pPr>
              <w:pStyle w:val="TableContents"/>
              <w:bidi w:val="0"/>
              <w:spacing w:before="0" w:after="283"/>
              <w:jc w:val="left"/>
              <w:rPr/>
            </w:pPr>
            <w:r>
              <w:rPr/>
              <w:t xml:space="preserve">35 </w:t>
            </w:r>
          </w:p>
        </w:tc>
        <w:tc>
          <w:tcPr>
            <w:tcW w:w="1782" w:type="dxa"/>
            <w:tcBorders/>
            <w:vAlign w:val="center"/>
          </w:tcPr>
          <w:p>
            <w:pPr>
              <w:pStyle w:val="TableContents"/>
              <w:bidi w:val="0"/>
              <w:spacing w:before="0" w:after="283"/>
              <w:jc w:val="left"/>
              <w:rPr/>
            </w:pPr>
            <w:r>
              <w:rPr/>
              <w:t xml:space="preserve">4 neljän joukkueen ryhmää </w:t>
            </w:r>
          </w:p>
        </w:tc>
        <w:tc>
          <w:tcPr>
            <w:tcW w:w="2677" w:type="dxa"/>
            <w:gridSpan w:val="2"/>
            <w:tcBorders/>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1962 </w:t>
            </w:r>
          </w:p>
        </w:tc>
        <w:tc>
          <w:tcPr>
            <w:tcW w:w="1340" w:type="dxa"/>
            <w:tcBorders/>
            <w:vAlign w:val="center"/>
          </w:tcPr>
          <w:p>
            <w:pPr>
              <w:pStyle w:val="TableContents"/>
              <w:bidi w:val="0"/>
              <w:spacing w:before="0" w:after="283"/>
              <w:jc w:val="left"/>
              <w:rPr/>
            </w:pPr>
            <w:r>
              <w:rPr/>
              <w:t xml:space="preserve">Chile </w:t>
            </w:r>
          </w:p>
        </w:tc>
        <w:tc>
          <w:tcPr>
            <w:tcW w:w="1475" w:type="dxa"/>
            <w:tcBorders/>
            <w:vAlign w:val="center"/>
          </w:tcPr>
          <w:p>
            <w:pPr>
              <w:pStyle w:val="TableContents"/>
              <w:bidi w:val="0"/>
              <w:spacing w:before="0" w:after="283"/>
              <w:jc w:val="left"/>
              <w:rPr/>
            </w:pPr>
            <w:r>
              <w:rPr/>
              <w:t xml:space="preserve">56 / 49 </w:t>
            </w:r>
          </w:p>
        </w:tc>
        <w:tc>
          <w:tcPr>
            <w:tcW w:w="1201" w:type="dxa"/>
            <w:tcBorders/>
            <w:vAlign w:val="center"/>
          </w:tcPr>
          <w:p>
            <w:pPr>
              <w:pStyle w:val="TableContents"/>
              <w:bidi w:val="0"/>
              <w:spacing w:before="0" w:after="283"/>
              <w:jc w:val="left"/>
              <w:rPr/>
            </w:pPr>
            <w:r>
              <w:rPr/>
              <w:t xml:space="preserve">16 </w:t>
            </w:r>
          </w:p>
        </w:tc>
        <w:tc>
          <w:tcPr>
            <w:tcW w:w="1096" w:type="dxa"/>
            <w:tcBorders/>
            <w:vAlign w:val="center"/>
          </w:tcPr>
          <w:p>
            <w:pPr>
              <w:pStyle w:val="TableContents"/>
              <w:bidi w:val="0"/>
              <w:spacing w:before="0" w:after="283"/>
              <w:jc w:val="left"/>
              <w:rPr/>
            </w:pPr>
            <w:r>
              <w:rPr/>
              <w:t xml:space="preserve">32 </w:t>
            </w:r>
          </w:p>
        </w:tc>
        <w:tc>
          <w:tcPr>
            <w:tcW w:w="1782" w:type="dxa"/>
            <w:tcBorders/>
            <w:vAlign w:val="center"/>
          </w:tcPr>
          <w:p>
            <w:pPr>
              <w:pStyle w:val="TableContents"/>
              <w:bidi w:val="0"/>
              <w:spacing w:before="0" w:after="283"/>
              <w:jc w:val="left"/>
              <w:rPr/>
            </w:pPr>
            <w:r>
              <w:rPr/>
              <w:t xml:space="preserve">4 neljän joukkueen ryhmää </w:t>
            </w:r>
          </w:p>
        </w:tc>
        <w:tc>
          <w:tcPr>
            <w:tcW w:w="2677" w:type="dxa"/>
            <w:gridSpan w:val="2"/>
            <w:tcBorders/>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1966 </w:t>
            </w:r>
          </w:p>
        </w:tc>
        <w:tc>
          <w:tcPr>
            <w:tcW w:w="1340" w:type="dxa"/>
            <w:tcBorders/>
            <w:vAlign w:val="center"/>
          </w:tcPr>
          <w:p>
            <w:pPr>
              <w:pStyle w:val="TableContents"/>
              <w:bidi w:val="0"/>
              <w:spacing w:before="0" w:after="283"/>
              <w:jc w:val="left"/>
              <w:rPr/>
            </w:pPr>
            <w:r>
              <w:rPr/>
              <w:t xml:space="preserve">Englanti </w:t>
            </w:r>
          </w:p>
        </w:tc>
        <w:tc>
          <w:tcPr>
            <w:tcW w:w="1475" w:type="dxa"/>
            <w:tcBorders/>
            <w:vAlign w:val="center"/>
          </w:tcPr>
          <w:p>
            <w:pPr>
              <w:pStyle w:val="TableContents"/>
              <w:bidi w:val="0"/>
              <w:spacing w:before="0" w:after="283"/>
              <w:jc w:val="left"/>
              <w:rPr/>
            </w:pPr>
            <w:r>
              <w:rPr/>
              <w:t xml:space="preserve">74 / 51 </w:t>
            </w:r>
          </w:p>
        </w:tc>
        <w:tc>
          <w:tcPr>
            <w:tcW w:w="6756" w:type="dxa"/>
            <w:gridSpan w:val="5"/>
            <w:tcBorders/>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1970 </w:t>
            </w:r>
          </w:p>
        </w:tc>
        <w:tc>
          <w:tcPr>
            <w:tcW w:w="1340" w:type="dxa"/>
            <w:tcBorders/>
            <w:vAlign w:val="center"/>
          </w:tcPr>
          <w:p>
            <w:pPr>
              <w:pStyle w:val="TableContents"/>
              <w:bidi w:val="0"/>
              <w:spacing w:before="0" w:after="283"/>
              <w:jc w:val="left"/>
              <w:rPr/>
            </w:pPr>
            <w:r>
              <w:rPr/>
              <w:t xml:space="preserve">Meksiko </w:t>
            </w:r>
          </w:p>
        </w:tc>
        <w:tc>
          <w:tcPr>
            <w:tcW w:w="1475" w:type="dxa"/>
            <w:tcBorders/>
            <w:vAlign w:val="center"/>
          </w:tcPr>
          <w:p>
            <w:pPr>
              <w:pStyle w:val="TableContents"/>
              <w:bidi w:val="0"/>
              <w:spacing w:before="0" w:after="283"/>
              <w:jc w:val="left"/>
              <w:rPr/>
            </w:pPr>
            <w:r>
              <w:rPr/>
              <w:t xml:space="preserve">75 / 68 </w:t>
            </w:r>
          </w:p>
        </w:tc>
        <w:tc>
          <w:tcPr>
            <w:tcW w:w="6756" w:type="dxa"/>
            <w:gridSpan w:val="5"/>
            <w:tcBorders/>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sz w:val="4"/>
                <w:szCs w:val="4"/>
              </w:rPr>
            </w:pPr>
            <w:r>
              <w:rPr>
                <w:sz w:val="4"/>
                <w:szCs w:val="4"/>
              </w:rPr>
            </w:r>
          </w:p>
        </w:tc>
        <w:tc>
          <w:tcPr>
            <w:tcW w:w="1340" w:type="dxa"/>
            <w:tcBorders/>
            <w:vAlign w:val="center"/>
          </w:tcPr>
          <w:p>
            <w:pPr>
              <w:pStyle w:val="TableContents"/>
              <w:bidi w:val="0"/>
              <w:spacing w:before="0" w:after="283"/>
              <w:jc w:val="left"/>
              <w:rPr/>
            </w:pPr>
            <w:r>
              <w:rPr/>
              <w:t xml:space="preserve">Länsi-Saksa </w:t>
            </w:r>
          </w:p>
        </w:tc>
        <w:tc>
          <w:tcPr>
            <w:tcW w:w="1475" w:type="dxa"/>
            <w:tcBorders/>
            <w:vAlign w:val="center"/>
          </w:tcPr>
          <w:p>
            <w:pPr>
              <w:pStyle w:val="TableContents"/>
              <w:bidi w:val="0"/>
              <w:spacing w:before="0" w:after="283"/>
              <w:jc w:val="left"/>
              <w:rPr/>
            </w:pPr>
            <w:r>
              <w:rPr/>
              <w:t xml:space="preserve">99 / 90 </w:t>
            </w:r>
          </w:p>
        </w:tc>
        <w:tc>
          <w:tcPr>
            <w:tcW w:w="1201" w:type="dxa"/>
            <w:tcBorders/>
            <w:vAlign w:val="center"/>
          </w:tcPr>
          <w:p>
            <w:pPr>
              <w:pStyle w:val="TableContents"/>
              <w:bidi w:val="0"/>
              <w:spacing w:before="0" w:after="283"/>
              <w:jc w:val="left"/>
              <w:rPr/>
            </w:pPr>
            <w:r>
              <w:rPr/>
              <w:t xml:space="preserve">16 </w:t>
            </w:r>
          </w:p>
        </w:tc>
        <w:tc>
          <w:tcPr>
            <w:tcW w:w="1096" w:type="dxa"/>
            <w:tcBorders/>
            <w:vAlign w:val="center"/>
          </w:tcPr>
          <w:p>
            <w:pPr>
              <w:pStyle w:val="TableContents"/>
              <w:bidi w:val="0"/>
              <w:spacing w:before="0" w:after="283"/>
              <w:jc w:val="left"/>
              <w:rPr/>
            </w:pPr>
            <w:r>
              <w:rPr/>
              <w:t xml:space="preserve">38 </w:t>
            </w:r>
          </w:p>
        </w:tc>
        <w:tc>
          <w:tcPr>
            <w:tcW w:w="1782" w:type="dxa"/>
            <w:tcBorders/>
            <w:vAlign w:val="center"/>
          </w:tcPr>
          <w:p>
            <w:pPr>
              <w:pStyle w:val="TableContents"/>
              <w:bidi w:val="0"/>
              <w:spacing w:before="0" w:after="283"/>
              <w:jc w:val="left"/>
              <w:rPr/>
            </w:pPr>
            <w:r>
              <w:rPr/>
              <w:t xml:space="preserve">4 neljän joukkueen ryhmää </w:t>
            </w:r>
          </w:p>
        </w:tc>
        <w:tc>
          <w:tcPr>
            <w:tcW w:w="1422" w:type="dxa"/>
            <w:tcBorders/>
            <w:vAlign w:val="center"/>
          </w:tcPr>
          <w:p>
            <w:pPr>
              <w:pStyle w:val="TableContents"/>
              <w:bidi w:val="0"/>
              <w:spacing w:before="0" w:after="283"/>
              <w:jc w:val="left"/>
              <w:rPr/>
            </w:pPr>
            <w:r>
              <w:rPr/>
              <w:t xml:space="preserve">2 4 joukkueen ryhmää (1. kierroksen voittajat ja jatkoonmenijät). </w:t>
            </w:r>
          </w:p>
        </w:tc>
        <w:tc>
          <w:tcPr>
            <w:tcW w:w="1255" w:type="dxa"/>
            <w:tcBorders/>
            <w:vAlign w:val="center"/>
          </w:tcPr>
          <w:p>
            <w:pPr>
              <w:pStyle w:val="TableContents"/>
              <w:bidi w:val="0"/>
              <w:spacing w:before="0" w:after="283"/>
              <w:jc w:val="left"/>
              <w:rPr/>
            </w:pPr>
            <w:r>
              <w:rPr/>
              <w:t xml:space="preserve">loppuottelu (2. kierroksen lohkovoittajat) </w:t>
            </w:r>
          </w:p>
        </w:tc>
      </w:tr>
      <w:tr>
        <w:trPr/>
        <w:tc>
          <w:tcPr>
            <w:tcW w:w="634" w:type="dxa"/>
            <w:tcBorders/>
            <w:vAlign w:val="center"/>
          </w:tcPr>
          <w:p>
            <w:pPr>
              <w:pStyle w:val="TableContents"/>
              <w:bidi w:val="0"/>
              <w:spacing w:before="0" w:after="283"/>
              <w:jc w:val="left"/>
              <w:rPr/>
            </w:pPr>
            <w:r>
              <w:rPr/>
              <w:t xml:space="preserve">1978 </w:t>
            </w:r>
          </w:p>
        </w:tc>
        <w:tc>
          <w:tcPr>
            <w:tcW w:w="1340" w:type="dxa"/>
            <w:tcBorders/>
            <w:vAlign w:val="center"/>
          </w:tcPr>
          <w:p>
            <w:pPr>
              <w:pStyle w:val="TableContents"/>
              <w:bidi w:val="0"/>
              <w:spacing w:before="0" w:after="283"/>
              <w:jc w:val="left"/>
              <w:rPr/>
            </w:pPr>
            <w:r>
              <w:rPr/>
              <w:t xml:space="preserve">Argentiina </w:t>
            </w:r>
          </w:p>
        </w:tc>
        <w:tc>
          <w:tcPr>
            <w:tcW w:w="1475" w:type="dxa"/>
            <w:tcBorders/>
            <w:vAlign w:val="center"/>
          </w:tcPr>
          <w:p>
            <w:pPr>
              <w:pStyle w:val="TableContents"/>
              <w:bidi w:val="0"/>
              <w:spacing w:before="0" w:after="283"/>
              <w:jc w:val="left"/>
              <w:rPr/>
            </w:pPr>
            <w:r>
              <w:rPr/>
              <w:t xml:space="preserve">107 / 95 </w:t>
            </w:r>
          </w:p>
        </w:tc>
        <w:tc>
          <w:tcPr>
            <w:tcW w:w="6756" w:type="dxa"/>
            <w:gridSpan w:val="5"/>
            <w:tcBorders/>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1982 </w:t>
            </w:r>
          </w:p>
        </w:tc>
        <w:tc>
          <w:tcPr>
            <w:tcW w:w="1340" w:type="dxa"/>
            <w:tcBorders/>
            <w:vAlign w:val="center"/>
          </w:tcPr>
          <w:p>
            <w:pPr>
              <w:pStyle w:val="TableContents"/>
              <w:bidi w:val="0"/>
              <w:spacing w:before="0" w:after="283"/>
              <w:jc w:val="left"/>
              <w:rPr/>
            </w:pPr>
            <w:r>
              <w:rPr/>
              <w:t xml:space="preserve">Espanja </w:t>
            </w:r>
          </w:p>
        </w:tc>
        <w:tc>
          <w:tcPr>
            <w:tcW w:w="1475" w:type="dxa"/>
            <w:tcBorders/>
            <w:vAlign w:val="center"/>
          </w:tcPr>
          <w:p>
            <w:pPr>
              <w:pStyle w:val="TableContents"/>
              <w:bidi w:val="0"/>
              <w:spacing w:before="0" w:after="283"/>
              <w:jc w:val="left"/>
              <w:rPr/>
            </w:pPr>
            <w:r>
              <w:rPr/>
              <w:t xml:space="preserve">109 / 103 </w:t>
            </w:r>
          </w:p>
        </w:tc>
        <w:tc>
          <w:tcPr>
            <w:tcW w:w="1201" w:type="dxa"/>
            <w:tcBorders/>
            <w:vAlign w:val="center"/>
          </w:tcPr>
          <w:p>
            <w:pPr>
              <w:pStyle w:val="TableContents"/>
              <w:bidi w:val="0"/>
              <w:spacing w:before="0" w:after="283"/>
              <w:jc w:val="left"/>
              <w:rPr/>
            </w:pPr>
            <w:r>
              <w:rPr/>
              <w:t xml:space="preserve">24 </w:t>
            </w:r>
          </w:p>
        </w:tc>
        <w:tc>
          <w:tcPr>
            <w:tcW w:w="1096" w:type="dxa"/>
            <w:tcBorders/>
            <w:vAlign w:val="center"/>
          </w:tcPr>
          <w:p>
            <w:pPr>
              <w:pStyle w:val="TableContents"/>
              <w:bidi w:val="0"/>
              <w:spacing w:before="0" w:after="283"/>
              <w:jc w:val="left"/>
              <w:rPr/>
            </w:pPr>
            <w:r>
              <w:rPr/>
              <w:t xml:space="preserve">52 </w:t>
            </w:r>
          </w:p>
        </w:tc>
        <w:tc>
          <w:tcPr>
            <w:tcW w:w="1782" w:type="dxa"/>
            <w:tcBorders/>
            <w:vAlign w:val="center"/>
          </w:tcPr>
          <w:p>
            <w:pPr>
              <w:pStyle w:val="TableContents"/>
              <w:bidi w:val="0"/>
              <w:spacing w:before="0" w:after="283"/>
              <w:jc w:val="left"/>
              <w:rPr/>
            </w:pPr>
            <w:r>
              <w:rPr/>
              <w:t xml:space="preserve">6 4 joukkueen ryhmää </w:t>
            </w:r>
          </w:p>
        </w:tc>
        <w:tc>
          <w:tcPr>
            <w:tcW w:w="1422" w:type="dxa"/>
            <w:tcBorders/>
            <w:vAlign w:val="center"/>
          </w:tcPr>
          <w:p>
            <w:pPr>
              <w:pStyle w:val="TableContents"/>
              <w:bidi w:val="0"/>
              <w:spacing w:before="0" w:after="283"/>
              <w:jc w:val="left"/>
              <w:rPr/>
            </w:pPr>
            <w:r>
              <w:rPr/>
              <w:t xml:space="preserve">4 kolmen joukkueen ryhmää (1. kierroksen voittajat ja jatkoonmenijät). </w:t>
            </w:r>
          </w:p>
        </w:tc>
        <w:tc>
          <w:tcPr>
            <w:tcW w:w="1255" w:type="dxa"/>
            <w:tcBorders/>
            <w:vAlign w:val="center"/>
          </w:tcPr>
          <w:p>
            <w:pPr>
              <w:pStyle w:val="TableContents"/>
              <w:bidi w:val="0"/>
              <w:spacing w:before="0" w:after="283"/>
              <w:jc w:val="left"/>
              <w:rPr/>
            </w:pPr>
            <w:r>
              <w:rPr/>
              <w:t xml:space="preserve">4 joukkueen pudotuspeli (2. kierroksen lohkovoittajat) </w:t>
            </w:r>
          </w:p>
        </w:tc>
      </w:tr>
      <w:tr>
        <w:trPr/>
        <w:tc>
          <w:tcPr>
            <w:tcW w:w="634" w:type="dxa"/>
            <w:tcBorders/>
            <w:vAlign w:val="center"/>
          </w:tcPr>
          <w:p>
            <w:pPr>
              <w:pStyle w:val="TableContents"/>
              <w:bidi w:val="0"/>
              <w:spacing w:before="0" w:after="283"/>
              <w:jc w:val="left"/>
              <w:rPr/>
            </w:pPr>
            <w:r>
              <w:rPr/>
              <w:t xml:space="preserve">1986 </w:t>
            </w:r>
          </w:p>
        </w:tc>
        <w:tc>
          <w:tcPr>
            <w:tcW w:w="1340" w:type="dxa"/>
            <w:tcBorders/>
            <w:vAlign w:val="center"/>
          </w:tcPr>
          <w:p>
            <w:pPr>
              <w:pStyle w:val="TableContents"/>
              <w:bidi w:val="0"/>
              <w:spacing w:before="0" w:after="283"/>
              <w:jc w:val="left"/>
              <w:rPr/>
            </w:pPr>
            <w:r>
              <w:rPr/>
              <w:t xml:space="preserve">Meksiko </w:t>
            </w:r>
          </w:p>
        </w:tc>
        <w:tc>
          <w:tcPr>
            <w:tcW w:w="1475" w:type="dxa"/>
            <w:tcBorders/>
            <w:vAlign w:val="center"/>
          </w:tcPr>
          <w:p>
            <w:pPr>
              <w:pStyle w:val="TableContents"/>
              <w:bidi w:val="0"/>
              <w:spacing w:before="0" w:after="283"/>
              <w:jc w:val="left"/>
              <w:rPr/>
            </w:pPr>
            <w:r>
              <w:rPr/>
              <w:t xml:space="preserve">121 / 110 </w:t>
            </w:r>
          </w:p>
        </w:tc>
        <w:tc>
          <w:tcPr>
            <w:tcW w:w="1201" w:type="dxa"/>
            <w:tcBorders/>
            <w:vAlign w:val="center"/>
          </w:tcPr>
          <w:p>
            <w:pPr>
              <w:pStyle w:val="TableContents"/>
              <w:bidi w:val="0"/>
              <w:spacing w:before="0" w:after="283"/>
              <w:jc w:val="left"/>
              <w:rPr/>
            </w:pPr>
            <w:r>
              <w:rPr/>
              <w:t xml:space="preserve">24 </w:t>
            </w:r>
          </w:p>
        </w:tc>
        <w:tc>
          <w:tcPr>
            <w:tcW w:w="1096" w:type="dxa"/>
            <w:tcBorders/>
            <w:vAlign w:val="center"/>
          </w:tcPr>
          <w:p>
            <w:pPr>
              <w:pStyle w:val="TableContents"/>
              <w:bidi w:val="0"/>
              <w:spacing w:before="0" w:after="283"/>
              <w:jc w:val="left"/>
              <w:rPr/>
            </w:pPr>
            <w:r>
              <w:rPr/>
              <w:t xml:space="preserve">52 </w:t>
            </w:r>
          </w:p>
        </w:tc>
        <w:tc>
          <w:tcPr>
            <w:tcW w:w="1782" w:type="dxa"/>
            <w:tcBorders/>
            <w:vAlign w:val="center"/>
          </w:tcPr>
          <w:p>
            <w:pPr>
              <w:pStyle w:val="TableContents"/>
              <w:bidi w:val="0"/>
              <w:spacing w:before="0" w:after="283"/>
              <w:jc w:val="left"/>
              <w:rPr/>
            </w:pPr>
            <w:r>
              <w:rPr/>
              <w:t xml:space="preserve">6 neljän joukkueen ryhmää 16 joukkueen pudotuspelit (1. kierroksen voittajat ja jatkoonmenijät sekä 4 parasta kolmanneksi sijoittunutta joukkuetta). </w:t>
            </w:r>
          </w:p>
        </w:tc>
        <w:tc>
          <w:tcPr>
            <w:tcW w:w="2677" w:type="dxa"/>
            <w:gridSpan w:val="2"/>
            <w:tcBorders/>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1990 </w:t>
            </w:r>
          </w:p>
        </w:tc>
        <w:tc>
          <w:tcPr>
            <w:tcW w:w="1340" w:type="dxa"/>
            <w:tcBorders/>
            <w:vAlign w:val="center"/>
          </w:tcPr>
          <w:p>
            <w:pPr>
              <w:pStyle w:val="TableContents"/>
              <w:bidi w:val="0"/>
              <w:spacing w:before="0" w:after="283"/>
              <w:jc w:val="left"/>
              <w:rPr/>
            </w:pPr>
            <w:r>
              <w:rPr/>
              <w:t xml:space="preserve">Italia </w:t>
            </w:r>
          </w:p>
        </w:tc>
        <w:tc>
          <w:tcPr>
            <w:tcW w:w="1475" w:type="dxa"/>
            <w:tcBorders/>
            <w:vAlign w:val="center"/>
          </w:tcPr>
          <w:p>
            <w:pPr>
              <w:pStyle w:val="TableContents"/>
              <w:bidi w:val="0"/>
              <w:spacing w:before="0" w:after="283"/>
              <w:jc w:val="left"/>
              <w:rPr/>
            </w:pPr>
            <w:r>
              <w:rPr/>
              <w:t xml:space="preserve">116 / 103 </w:t>
            </w:r>
          </w:p>
        </w:tc>
        <w:tc>
          <w:tcPr>
            <w:tcW w:w="6756" w:type="dxa"/>
            <w:gridSpan w:val="5"/>
            <w:tcBorders/>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1994 </w:t>
            </w:r>
          </w:p>
        </w:tc>
        <w:tc>
          <w:tcPr>
            <w:tcW w:w="1340" w:type="dxa"/>
            <w:tcBorders/>
            <w:vAlign w:val="center"/>
          </w:tcPr>
          <w:p>
            <w:pPr>
              <w:pStyle w:val="TableContents"/>
              <w:bidi w:val="0"/>
              <w:spacing w:before="0" w:after="283"/>
              <w:jc w:val="left"/>
              <w:rPr/>
            </w:pPr>
            <w:r>
              <w:rPr/>
              <w:t xml:space="preserve">Yhdysvallat </w:t>
            </w:r>
          </w:p>
        </w:tc>
        <w:tc>
          <w:tcPr>
            <w:tcW w:w="1475" w:type="dxa"/>
            <w:tcBorders/>
            <w:vAlign w:val="center"/>
          </w:tcPr>
          <w:p>
            <w:pPr>
              <w:pStyle w:val="TableContents"/>
              <w:bidi w:val="0"/>
              <w:spacing w:before="0" w:after="283"/>
              <w:jc w:val="left"/>
              <w:rPr/>
            </w:pPr>
            <w:r>
              <w:rPr/>
              <w:t xml:space="preserve">147 / 130 </w:t>
            </w:r>
          </w:p>
        </w:tc>
        <w:tc>
          <w:tcPr>
            <w:tcW w:w="6756" w:type="dxa"/>
            <w:gridSpan w:val="5"/>
            <w:tcBorders/>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1998 </w:t>
            </w:r>
          </w:p>
        </w:tc>
        <w:tc>
          <w:tcPr>
            <w:tcW w:w="1340" w:type="dxa"/>
            <w:tcBorders/>
            <w:vAlign w:val="center"/>
          </w:tcPr>
          <w:p>
            <w:pPr>
              <w:pStyle w:val="TableContents"/>
              <w:bidi w:val="0"/>
              <w:spacing w:before="0" w:after="283"/>
              <w:jc w:val="left"/>
              <w:rPr/>
            </w:pPr>
            <w:r>
              <w:rPr/>
              <w:t xml:space="preserve">Ranska </w:t>
            </w:r>
          </w:p>
        </w:tc>
        <w:tc>
          <w:tcPr>
            <w:tcW w:w="1475" w:type="dxa"/>
            <w:tcBorders/>
            <w:vAlign w:val="center"/>
          </w:tcPr>
          <w:p>
            <w:pPr>
              <w:pStyle w:val="TableContents"/>
              <w:bidi w:val="0"/>
              <w:spacing w:before="0" w:after="283"/>
              <w:jc w:val="left"/>
              <w:rPr/>
            </w:pPr>
            <w:r>
              <w:rPr/>
              <w:t xml:space="preserve">174 / 168 </w:t>
            </w:r>
          </w:p>
        </w:tc>
        <w:tc>
          <w:tcPr>
            <w:tcW w:w="1201" w:type="dxa"/>
            <w:tcBorders/>
            <w:vAlign w:val="center"/>
          </w:tcPr>
          <w:p>
            <w:pPr>
              <w:pStyle w:val="TableContents"/>
              <w:bidi w:val="0"/>
              <w:spacing w:before="0" w:after="283"/>
              <w:jc w:val="left"/>
              <w:rPr/>
            </w:pPr>
            <w:r>
              <w:rPr/>
              <w:t xml:space="preserve">32 </w:t>
            </w:r>
          </w:p>
        </w:tc>
        <w:tc>
          <w:tcPr>
            <w:tcW w:w="1096" w:type="dxa"/>
            <w:tcBorders/>
            <w:vAlign w:val="center"/>
          </w:tcPr>
          <w:p>
            <w:pPr>
              <w:pStyle w:val="TableContents"/>
              <w:bidi w:val="0"/>
              <w:spacing w:before="0" w:after="283"/>
              <w:jc w:val="left"/>
              <w:rPr/>
            </w:pPr>
            <w:r>
              <w:rPr/>
              <w:t xml:space="preserve">64 </w:t>
            </w:r>
          </w:p>
        </w:tc>
        <w:tc>
          <w:tcPr>
            <w:tcW w:w="1782" w:type="dxa"/>
            <w:tcBorders/>
            <w:vAlign w:val="center"/>
          </w:tcPr>
          <w:p>
            <w:pPr>
              <w:pStyle w:val="TableContents"/>
              <w:bidi w:val="0"/>
              <w:spacing w:before="0" w:after="283"/>
              <w:jc w:val="left"/>
              <w:rPr/>
            </w:pPr>
            <w:r>
              <w:rPr/>
              <w:t xml:space="preserve">8 4 joukkueen ryhmää 16 joukkueen pudotuspelit (1. kierroksen lohkovoittajat ja jatkoonmenijät). </w:t>
            </w:r>
          </w:p>
        </w:tc>
        <w:tc>
          <w:tcPr>
            <w:tcW w:w="2677" w:type="dxa"/>
            <w:gridSpan w:val="2"/>
            <w:tcBorders/>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2002 </w:t>
            </w:r>
          </w:p>
        </w:tc>
        <w:tc>
          <w:tcPr>
            <w:tcW w:w="1340" w:type="dxa"/>
            <w:tcBorders/>
            <w:vAlign w:val="center"/>
          </w:tcPr>
          <w:p>
            <w:pPr>
              <w:pStyle w:val="TableContents"/>
              <w:bidi w:val="0"/>
              <w:spacing w:before="0" w:after="283"/>
              <w:jc w:val="left"/>
              <w:rPr/>
            </w:pPr>
            <w:r>
              <w:rPr/>
              <w:t xml:space="preserve">Etelä-Korea Japani </w:t>
            </w:r>
          </w:p>
        </w:tc>
        <w:tc>
          <w:tcPr>
            <w:tcW w:w="1475" w:type="dxa"/>
            <w:tcBorders/>
            <w:vAlign w:val="center"/>
          </w:tcPr>
          <w:p>
            <w:pPr>
              <w:pStyle w:val="TableContents"/>
              <w:bidi w:val="0"/>
              <w:spacing w:before="0" w:after="283"/>
              <w:jc w:val="left"/>
              <w:rPr/>
            </w:pPr>
            <w:r>
              <w:rPr/>
              <w:t xml:space="preserve">199 / 193 </w:t>
            </w:r>
          </w:p>
        </w:tc>
        <w:tc>
          <w:tcPr>
            <w:tcW w:w="6756" w:type="dxa"/>
            <w:gridSpan w:val="5"/>
            <w:tcBorders/>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2006 </w:t>
            </w:r>
          </w:p>
        </w:tc>
        <w:tc>
          <w:tcPr>
            <w:tcW w:w="1340" w:type="dxa"/>
            <w:tcBorders/>
            <w:vAlign w:val="center"/>
          </w:tcPr>
          <w:p>
            <w:pPr>
              <w:pStyle w:val="TableContents"/>
              <w:bidi w:val="0"/>
              <w:spacing w:before="0" w:after="283"/>
              <w:jc w:val="left"/>
              <w:rPr/>
            </w:pPr>
            <w:r>
              <w:rPr/>
              <w:t xml:space="preserve">Saksa </w:t>
            </w:r>
          </w:p>
        </w:tc>
        <w:tc>
          <w:tcPr>
            <w:tcW w:w="1475" w:type="dxa"/>
            <w:tcBorders/>
            <w:vAlign w:val="center"/>
          </w:tcPr>
          <w:p>
            <w:pPr>
              <w:pStyle w:val="TableContents"/>
              <w:bidi w:val="0"/>
              <w:spacing w:before="0" w:after="283"/>
              <w:jc w:val="left"/>
              <w:rPr/>
            </w:pPr>
            <w:r>
              <w:rPr/>
              <w:t xml:space="preserve">198 / 194 </w:t>
            </w:r>
          </w:p>
        </w:tc>
        <w:tc>
          <w:tcPr>
            <w:tcW w:w="6756" w:type="dxa"/>
            <w:gridSpan w:val="5"/>
            <w:tcBorders/>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sz w:val="4"/>
                <w:szCs w:val="4"/>
              </w:rPr>
            </w:pPr>
            <w:r>
              <w:rPr>
                <w:sz w:val="4"/>
                <w:szCs w:val="4"/>
              </w:rPr>
            </w:r>
          </w:p>
        </w:tc>
        <w:tc>
          <w:tcPr>
            <w:tcW w:w="1340" w:type="dxa"/>
            <w:tcBorders/>
            <w:vAlign w:val="center"/>
          </w:tcPr>
          <w:p>
            <w:pPr>
              <w:pStyle w:val="TableContents"/>
              <w:bidi w:val="0"/>
              <w:spacing w:before="0" w:after="283"/>
              <w:jc w:val="left"/>
              <w:rPr/>
            </w:pPr>
            <w:r>
              <w:rPr/>
              <w:t xml:space="preserve">Etelä-Afrikka </w:t>
            </w:r>
          </w:p>
        </w:tc>
        <w:tc>
          <w:tcPr>
            <w:tcW w:w="1475" w:type="dxa"/>
            <w:tcBorders/>
            <w:vAlign w:val="center"/>
          </w:tcPr>
          <w:p>
            <w:pPr>
              <w:pStyle w:val="TableContents"/>
              <w:bidi w:val="0"/>
              <w:spacing w:before="0" w:after="283"/>
              <w:jc w:val="left"/>
              <w:rPr/>
            </w:pPr>
            <w:r>
              <w:rPr/>
              <w:t xml:space="preserve">205 / 200 </w:t>
            </w:r>
          </w:p>
        </w:tc>
        <w:tc>
          <w:tcPr>
            <w:tcW w:w="6756" w:type="dxa"/>
            <w:gridSpan w:val="5"/>
            <w:tcBorders/>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2014 </w:t>
            </w:r>
          </w:p>
        </w:tc>
        <w:tc>
          <w:tcPr>
            <w:tcW w:w="1340" w:type="dxa"/>
            <w:tcBorders/>
            <w:vAlign w:val="center"/>
          </w:tcPr>
          <w:p>
            <w:pPr>
              <w:pStyle w:val="TableContents"/>
              <w:bidi w:val="0"/>
              <w:spacing w:before="0" w:after="283"/>
              <w:jc w:val="left"/>
              <w:rPr/>
            </w:pPr>
            <w:r>
              <w:rPr/>
              <w:t xml:space="preserve">Brasilia </w:t>
            </w:r>
          </w:p>
        </w:tc>
        <w:tc>
          <w:tcPr>
            <w:tcW w:w="1475" w:type="dxa"/>
            <w:tcBorders/>
            <w:vAlign w:val="center"/>
          </w:tcPr>
          <w:p>
            <w:pPr>
              <w:pStyle w:val="TableContents"/>
              <w:bidi w:val="0"/>
              <w:spacing w:before="0" w:after="283"/>
              <w:jc w:val="left"/>
              <w:rPr/>
            </w:pPr>
            <w:r>
              <w:rPr/>
              <w:t xml:space="preserve">204 / 203 </w:t>
            </w:r>
          </w:p>
        </w:tc>
        <w:tc>
          <w:tcPr>
            <w:tcW w:w="6756" w:type="dxa"/>
            <w:gridSpan w:val="5"/>
            <w:tcBorders/>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2018 </w:t>
            </w:r>
          </w:p>
        </w:tc>
        <w:tc>
          <w:tcPr>
            <w:tcW w:w="1340" w:type="dxa"/>
            <w:tcBorders/>
            <w:vAlign w:val="center"/>
          </w:tcPr>
          <w:p>
            <w:pPr>
              <w:pStyle w:val="TableContents"/>
              <w:bidi w:val="0"/>
              <w:spacing w:before="0" w:after="283"/>
              <w:jc w:val="left"/>
              <w:rPr/>
            </w:pPr>
            <w:r>
              <w:rPr/>
              <w:t xml:space="preserve">Venäjä </w:t>
            </w:r>
          </w:p>
        </w:tc>
        <w:tc>
          <w:tcPr>
            <w:tcW w:w="1475" w:type="dxa"/>
            <w:tcBorders/>
            <w:vAlign w:val="center"/>
          </w:tcPr>
          <w:p>
            <w:pPr>
              <w:pStyle w:val="TableContents"/>
              <w:bidi w:val="0"/>
              <w:spacing w:before="0" w:after="283"/>
              <w:jc w:val="left"/>
              <w:rPr/>
            </w:pPr>
            <w:r>
              <w:rPr/>
              <w:t xml:space="preserve">210 / 208 </w:t>
            </w:r>
          </w:p>
        </w:tc>
        <w:tc>
          <w:tcPr>
            <w:tcW w:w="6756" w:type="dxa"/>
            <w:gridSpan w:val="5"/>
            <w:tcBorders/>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2022 </w:t>
            </w:r>
          </w:p>
        </w:tc>
        <w:tc>
          <w:tcPr>
            <w:tcW w:w="1340" w:type="dxa"/>
            <w:tcBorders/>
            <w:vAlign w:val="center"/>
          </w:tcPr>
          <w:p>
            <w:pPr>
              <w:pStyle w:val="TableContents"/>
              <w:bidi w:val="0"/>
              <w:spacing w:before="0" w:after="283"/>
              <w:jc w:val="left"/>
              <w:rPr/>
            </w:pPr>
            <w:r>
              <w:rPr/>
              <w:t xml:space="preserve">Qatar </w:t>
            </w:r>
          </w:p>
        </w:tc>
        <w:tc>
          <w:tcPr>
            <w:tcW w:w="1475"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32 Ilmoitetaan myöhemmin </w:t>
            </w:r>
          </w:p>
        </w:tc>
        <w:tc>
          <w:tcPr>
            <w:tcW w:w="5555" w:type="dxa"/>
            <w:gridSpan w:val="4"/>
            <w:tcBorders/>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2026 </w:t>
            </w:r>
          </w:p>
        </w:tc>
        <w:tc>
          <w:tcPr>
            <w:tcW w:w="1340" w:type="dxa"/>
            <w:tcBorders/>
            <w:vAlign w:val="center"/>
          </w:tcPr>
          <w:p>
            <w:pPr>
              <w:pStyle w:val="TableContents"/>
              <w:bidi w:val="0"/>
              <w:spacing w:before="0" w:after="283"/>
              <w:jc w:val="left"/>
              <w:rPr/>
            </w:pPr>
            <w:r>
              <w:rPr/>
              <w:t xml:space="preserve">Kanada Meksiko Yhdysvallat </w:t>
            </w:r>
          </w:p>
        </w:tc>
        <w:tc>
          <w:tcPr>
            <w:tcW w:w="1475"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48 </w:t>
            </w:r>
          </w:p>
        </w:tc>
        <w:tc>
          <w:tcPr>
            <w:tcW w:w="1096" w:type="dxa"/>
            <w:tcBorders/>
            <w:vAlign w:val="center"/>
          </w:tcPr>
          <w:p>
            <w:pPr>
              <w:pStyle w:val="TableContents"/>
              <w:bidi w:val="0"/>
              <w:spacing w:before="0" w:after="283"/>
              <w:jc w:val="left"/>
              <w:rPr/>
            </w:pPr>
            <w:r>
              <w:rPr/>
              <w:t xml:space="preserve">80 </w:t>
            </w:r>
          </w:p>
        </w:tc>
        <w:tc>
          <w:tcPr>
            <w:tcW w:w="1782" w:type="dxa"/>
            <w:tcBorders/>
            <w:vAlign w:val="center"/>
          </w:tcPr>
          <w:p>
            <w:pPr>
              <w:pStyle w:val="TableContents"/>
              <w:bidi w:val="0"/>
              <w:spacing w:before="0" w:after="283"/>
              <w:jc w:val="left"/>
              <w:rPr/>
            </w:pPr>
            <w:r>
              <w:rPr/>
              <w:t xml:space="preserve">16 3 joukkueen ryhmää 32 joukkueen pudotuspelit (1. kierroksen lohkovoittajat ja jatkoonmenijät). </w:t>
            </w:r>
          </w:p>
        </w:tc>
        <w:tc>
          <w:tcPr>
            <w:tcW w:w="267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Brasilia järjesti ensimmäiset maailmanmestaruuskilpailunsa?</w:t>
      </w:r>
    </w:p>
    <w:p>
      <w:pPr>
        <w:pStyle w:val="TextBody"/>
        <w:bidi w:val="0"/>
        <w:jc w:val="left"/>
        <w:rPr>
          <w:b/>
          <w:u w:val="single"/>
          <w:shd w:val="clear" w:fill="FFFF00"/>
        </w:rPr>
      </w:pPr>
      <w:r>
        <w:rPr>
          <w:b/>
          <w:u w:val="single"/>
          <w:shd w:val="clear" w:fill="FFFF00"/>
        </w:rPr>
        <w:t xml:space="preserve">Asiakirjan numero 25832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2017 Nashville oli Tennesseen osavaltion suurin metropolialue, joka käsittää 13 piirikuntaa ja jossa asuu arviolta </w:t>
      </w:r>
      <w:r>
        <w:rPr>
          <w:color w:val="A9A9A9"/>
        </w:rPr>
        <w:t xml:space="preserve">1 903 045 </w:t>
      </w:r>
      <w:r>
        <w:rPr/>
        <w:t xml:space="preserve">ihmistä</w:t>
      </w:r>
      <w:r>
        <w:rPr/>
        <w:t xml:space="preserve">. Nashvillen tilastollinen suurkaupunkialue kattaa 13 maakuntaa 41:stä Middle Tennesseen maakunnasta: Cannon, Cheatham, Davidson, Dickson, Hickman, Macon, Robertson, Rutherford, Smith, Sumner, Trousdale, Williamson ja Wilson. Nashville-Davidson -- Murfreesboro -- Columbia -tilastoalueen yhteenlaskettu väestömäärä vuonna 2017 oli arviolta 2 027 489.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nashville tennessee väestö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Nashville sijaitsee Cumberland-joen varrella Nashville Basinin luoteisosassa. Nashvillen korkeus vaihtelee sen alimmasta kohdasta, joka on </w:t>
      </w:r>
      <w:r>
        <w:rPr>
          <w:color w:val="A9A9A9"/>
        </w:rPr>
        <w:t xml:space="preserve">117 metriä merenpinnan yläpuolella Cumberland-joen varrella</w:t>
      </w:r>
      <w:r>
        <w:rPr/>
        <w:t xml:space="preserve">, korkeimpaan kohtaan, joka on </w:t>
      </w:r>
      <w:r>
        <w:rPr>
          <w:color w:val="DCDCDC"/>
        </w:rPr>
        <w:t xml:space="preserve">354 metriä merenpinnan yläpuolella Radnor Lake State Natural Area -alueella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nashville tn:n merenpinnan taso?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James Robertson, John Donelson ja joukko Overmountainin miehiä perustivat Nashvillen kaupungin vuonna 1779 lähelle alkuperäistä Cumberlandin asutusta Fort Nashborough'ta. Se nimettiin Yhdysvaltain vapaussodan sankarin Francis Nashin mukaan. Nashville kasvoi nopeasti strategisen sijaintinsa ansiosta, koska se oli satamakaupunki Cumberland-joella, joka on Ohio-joen sivujoki, ja koska se oli myöhemmin merkittävä rautatieliikenteen keskus. Vuoteen 1800 mennessä kaupungissa oli 345 asukasta, joista 136 oli afroamerikkalaisia orjia ja 14 vapaita mustia. Vuonna 1806 Nashvillestä tehtiin kaupunki, ja siitä tuli Tennesseen Davidsonin piirikunnan pääkaupunki. Vuonna </w:t>
      </w:r>
      <w:r>
        <w:rPr>
          <w:color w:val="A9A9A9"/>
        </w:rPr>
        <w:t xml:space="preserve">1843 </w:t>
      </w:r>
      <w:r>
        <w:rPr/>
        <w:t xml:space="preserve">kaupunki nimettiin Tennesseen osavaltion pysyväksi pääkaupungiksi.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Nashvillestä tuli Tennesseen pääkaupunki?</w:t>
      </w:r>
    </w:p>
    <w:p>
      <w:pPr>
        <w:pStyle w:val="TextBody"/>
        <w:bidi w:val="0"/>
        <w:jc w:val="left"/>
        <w:rPr>
          <w:b/>
          <w:u w:val="single"/>
          <w:shd w:val="clear" w:fill="FFFF00"/>
        </w:rPr>
      </w:pPr>
      <w:r>
        <w:rPr>
          <w:b/>
          <w:u w:val="single"/>
          <w:shd w:val="clear" w:fill="FFFF00"/>
        </w:rPr>
        <w:t xml:space="preserve">Asiakirjan numero 25833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``Invasion'' </w:t>
      </w:r>
      <w:r>
        <w:rPr>
          <w:color w:val="A9A9A9"/>
        </w:rPr>
        <w:t xml:space="preserve">on </w:t>
      </w:r>
      <w:r>
        <w:rPr/>
        <w:t xml:space="preserve">yhdysvaltalaisen lääketieteellisen tv-draamasarjan Greyn anatomia </w:t>
      </w:r>
      <w:r>
        <w:rPr>
          <w:color w:val="DCDCDC"/>
        </w:rPr>
        <w:t xml:space="preserve">6. kauden viides jakso </w:t>
      </w:r>
      <w:r>
        <w:rPr/>
        <w:t xml:space="preserve">ja sarjan 107. jakso. Sen on käsikirjoittanut Mark Wilding ja ohjannut Tony Phelan. Jakso esitettiin alun perin American Broadcasting Company (ABC) -kanavalla Yhdysvalloissa 15. lokakuuta 2009. Jaksossa Seattle Gracen sairaalan lääkäreiden on opittava tekemään yhteistyötä uusien Mercy Westin asukkaiden kanssa, jotka eivät käyttäydy heitä kohtaan ystävällisesti. Muita juonenkäänteitä ovat muun muassa tohtori Callie Torresin (Sara Ramirez) isän paluu sairaalaan tuomitsemaan hänen homoseksuaalisuutensa ja tohtori Izzie Stevensin (Katherine Heigl) uran vaarantuminen sen jälkeen, kun hän on antanut väärän hoidon potilaalle.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Seattle Grace ja Mercy West yhdistyvät?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Mercy West yhdistyi Seattle Graceen?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Seattle Grace ja Mercy West yhdistyvät?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Sairaala vastaanottaa useita kirurgian erikoislääkäreitä </w:t>
      </w:r>
      <w:r>
        <w:rPr>
          <w:color w:val="A9A9A9"/>
        </w:rPr>
        <w:t xml:space="preserve">Mercy Westistä, </w:t>
      </w:r>
      <w:r>
        <w:rPr/>
        <w:t xml:space="preserve">kun he tulevat Seattle Graceen, mikä on seurausta äskettäisestä fuusiosta. Tohtori Meredith Grey (Ellen Pompeo) toipuu maksansiirtoleikkauksesta lahjoitettuaan osan siitä isälleen. Asukkaiden oleskelutilassa tohtori Izzie Stevens (Katherine Heigl) yrittää selittää Mercy Westin asukkaalle tohtori Reed Adamsonille (Nora Zehetner), että hänen ei pitäisi käyttää tiettyä kaappia, koska se kuului aiemmin edesmenneelle tohtori George O'Malleylle (T.R. Knight). Adamson ei välitä hänen toiveistaan ja käyttää kaappia, mikä saa Stevensin uhkaamaan tappelulla. Pian tämän jälkeen tohtori Cristina Yang (Sandra Oh) ja tohtori Lexie Grey (Chyler Leigh) työskentelevät päivystyksessä, kun tohtori Owen Hunt (Kevin McKidd) nolaa Yangin asettumalla Mercy Westissä asuvan tohtori Jackson Averyn (Jesse Williams) puolelle erimielisyydessä. Huolimatta siitä, että Stevens ajattelee, että kaikki Mercy Westin asukkaat toimisivat Adamsonin tavoin, hän ystävystyy tohtori Charles Percyn (Robert Baker) kanssa. Kuukausia kestäneen puhumattomuuden jälkeen tohtori Callie Torresin (Sara Ramirez) isä Carlos (Héctor Elizondo) ilmestyy sairaalaan papin kanssa yrittäen tuomita Torresin tämän homoseksuaalisuuteen suostumisesta.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sairaala, jonka kanssa Seattle Grace fuusioitui kaudella 6.</w:t>
      </w:r>
    </w:p>
    <w:p>
      <w:pPr>
        <w:pStyle w:val="TextBody"/>
        <w:bidi w:val="0"/>
        <w:jc w:val="left"/>
        <w:rPr>
          <w:b/>
          <w:u w:val="single"/>
          <w:shd w:val="clear" w:fill="FFFF00"/>
        </w:rPr>
      </w:pPr>
      <w:r>
        <w:rPr>
          <w:b/>
          <w:u w:val="single"/>
          <w:shd w:val="clear" w:fill="FFFF00"/>
        </w:rPr>
        <w:t xml:space="preserve">Asiakirjan numero 25834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jälkeen kun Boeing oli vuonna 1996 ostanut Rockwellin Pohjois-Amerikan osaston, McDonnell Douglas fuusioitui Boeingin kanssa </w:t>
      </w:r>
      <w:r>
        <w:rPr>
          <w:color w:val="A9A9A9"/>
        </w:rPr>
        <w:t xml:space="preserve">elokuussa 1997 </w:t>
      </w:r>
      <w:r>
        <w:rPr/>
        <w:t xml:space="preserve">13 miljardin Yhdysvaltain dollarin osakevaihdossa, josta Boeing jäi henkiin. Boeing otti käyttöön McDonnell Douglasin logon, jossa maapallo on ympyröity kunnianosoituksena ensimmäiselle ilmassa tehdylle maailmanympärimatkalle, joka tehtiin vuonna 1924 Douglasin lentokoneilla.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McDonnell Douglas lopetti toimintansa?</w:t>
      </w:r>
    </w:p>
    <w:p>
      <w:pPr>
        <w:pStyle w:val="TextBody"/>
        <w:bidi w:val="0"/>
        <w:jc w:val="left"/>
        <w:rPr>
          <w:b/>
          <w:u w:val="single"/>
          <w:shd w:val="clear" w:fill="FFFF00"/>
        </w:rPr>
      </w:pPr>
      <w:r>
        <w:rPr>
          <w:b/>
          <w:u w:val="single"/>
          <w:shd w:val="clear" w:fill="FFFF00"/>
        </w:rPr>
        <w:t xml:space="preserve">Asiakirjan numero 25835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ruokaopas on </w:t>
      </w:r>
      <w:r>
        <w:rPr>
          <w:color w:val="A9A9A9"/>
        </w:rPr>
        <w:t xml:space="preserve">Health Canadan </w:t>
      </w:r>
      <w:r>
        <w:rPr/>
        <w:t xml:space="preserve">tuottama ravitsemusopas</w:t>
      </w:r>
      <w:r>
        <w:rPr/>
        <w:t xml:space="preserve">. Se on Kanadan hallituksen toiseksi kysytyin julkaisu tuloverolomakkeiden jälkeen. Health Canada -verkkosivustolla todetaan: "Ruokavalio-ohjeiden yleisenä tarkoituksena on </w:t>
      </w:r>
      <w:r>
        <w:rPr>
          <w:color w:val="DCDCDC"/>
        </w:rPr>
        <w:t xml:space="preserve">tunnistaa ja edistää sellaista ruokailutapaa, joka täyttää ravintoaineiden tarpeet ja vähentää ravitsemukseen liittyvien kroonisten sairauksien, kuten liikalihavuuden, diabeteksen, syövän ja sydän- ja verisuonitautien, riskiä</w:t>
      </w:r>
      <w:r>
        <w:rPr/>
        <w:t xml:space="preserve">. Eating Well with Canada's Food Guide on kehitetty kanadalaisia varten, ja se on kaikkien kanadalaisten saatavilla. Se sisältää ohjeita oikeiden ravintoryhmien syömisestä, jotka on eritelty ikäryhmittäin ja sukupuolen mukaan. Ohjeessa on myös vinkkejä siitä, mitkä elintarvikkeet kannattaa valita, mikä on kunkin elintarvikkeen annoskoko ja mitkä ovat parhaat ruoanvalmistusmenetelmät. Mukana on myös vinkkejä terveellisten elämäntapojen ja kehonpainon ylläpitämiseen liikunnan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yksi Kanadan ruokaoppaan pääviesteistä?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osallistui Kanadan ruokaoppaan laatimiseen.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"Kanadan terveysministeriöltä kesti 15 vuotta ennen kuin se tarkisti vuoden 1992 elintarvikeopasta, ja </w:t>
      </w:r>
      <w:r>
        <w:rPr>
          <w:color w:val="A9A9A9"/>
        </w:rPr>
        <w:t xml:space="preserve">vuoden 2007 </w:t>
      </w:r>
      <w:r>
        <w:rPr/>
        <w:t xml:space="preserve">version </w:t>
      </w:r>
      <w:r>
        <w:rPr/>
        <w:t xml:space="preserve">julkaisemisesta on kulunut jo kahdeksan vuotta.</w:t>
      </w:r>
      <w:r>
        <w:rPr/>
        <w:t xml:space="preserve"> Kanadalaiset ansaitsevat näyttöön perustuvan ruokaoppaan. Me ansaitsimme sellaisen jo vuonna 2007, ja ansaitsemme sen edelleen. Omasta näkökulmastani katsottuna en kuitenkaan ole tietoinen mistään virallisesta energiasta, kiinnostuksesta tai suunnitelmasta päivittää nykyistä, ei-todisteisiin perustuvaa opastamme lähiaikoina.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Kanadan ruokaopas on viimeksi päivitetty?</w:t>
      </w:r>
    </w:p>
    <w:p>
      <w:pPr>
        <w:pStyle w:val="TextBody"/>
        <w:bidi w:val="0"/>
        <w:jc w:val="left"/>
        <w:rPr>
          <w:b/>
          <w:u w:val="single"/>
          <w:shd w:val="clear" w:fill="FFFF00"/>
        </w:rPr>
      </w:pPr>
      <w:r>
        <w:rPr>
          <w:b/>
          <w:u w:val="single"/>
          <w:shd w:val="clear" w:fill="FFFF00"/>
        </w:rPr>
        <w:t xml:space="preserve">Asiakirjan numero 25836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Victorian putoukset </w:t>
      </w:r>
      <w:r>
        <w:rPr/>
        <w:t xml:space="preserve">(Tokaleya Tonga: Mosi-oa-Tunya, ``The Smoke that Thunders'') on vesiputous eteläisessä Afrikassa </w:t>
      </w:r>
      <w:r>
        <w:rPr>
          <w:color w:val="DCDCDC"/>
        </w:rPr>
        <w:t xml:space="preserve">Sambesi-joen varrella </w:t>
      </w:r>
      <w:r>
        <w:rPr>
          <w:color w:val="2F4F4F"/>
        </w:rPr>
        <w:t xml:space="preserve">Sambian ja Zimbabwen </w:t>
      </w:r>
      <w:r>
        <w:rPr/>
        <w:t xml:space="preserve">rajalla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Zimbabwessa sijaitsevan vesiputouksen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maailman suurin vesiputous Victorian putoukset sijaitsee tässä maassa.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vesi tulee Victorian putouksille?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Victorian putoukset (Tokaleya Tonga: Mosi-oa-Tunya, ``The Smoke that Thunders'') on vesiputous </w:t>
      </w:r>
      <w:r>
        <w:rPr>
          <w:color w:val="A9A9A9"/>
        </w:rPr>
        <w:t xml:space="preserve">eteläisessä Afrikassa </w:t>
      </w:r>
      <w:r>
        <w:rPr>
          <w:color w:val="DCDCDC"/>
        </w:rPr>
        <w:t xml:space="preserve">Sambesi-joen</w:t>
      </w:r>
      <w:r>
        <w:rPr>
          <w:color w:val="A9A9A9"/>
        </w:rPr>
        <w:t xml:space="preserve"> varrella </w:t>
      </w:r>
      <w:r>
        <w:rPr>
          <w:color w:val="A9A9A9"/>
        </w:rPr>
        <w:t xml:space="preserve">Sambian ja Zimbabwen rajalla</w:t>
      </w:r>
      <w:r>
        <w:rPr/>
        <w:t xml:space="preserve">. CNN on kuvaillut sitä yhdeksi maailman seitsemästä luonnonihmeestä.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joki Afrikassa on Victorian putousten vesilähde?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Victoria Falls sijaitsee Afrikan kartalla?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Victorian putoukset (Tokaleya Tonga: Mosi-oa-Tunya, ``The Smoke that Thunders'') on vesiputous eteläisessä Afrikassa </w:t>
      </w:r>
      <w:r>
        <w:rPr>
          <w:color w:val="A9A9A9"/>
        </w:rPr>
        <w:t xml:space="preserve">Sambesi-joen</w:t>
      </w:r>
      <w:r>
        <w:rPr/>
        <w:t xml:space="preserve"> varrella </w:t>
      </w:r>
      <w:r>
        <w:rPr/>
        <w:t xml:space="preserve">Sambian ja Zimbabwen rajalla. Se näkyy selvästi Zimbabwen puolelta, jossa on myös putouksen mukaan nimetty Victoria Fallsin 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vesi tulee Victorian putousten yli menevään veteen?</w:t>
      </w:r>
    </w:p>
    <w:p>
      <w:pPr>
        <w:pStyle w:val="TextBody"/>
        <w:bidi w:val="0"/>
        <w:jc w:val="left"/>
        <w:rPr>
          <w:b/>
          <w:u w:val="single"/>
          <w:shd w:val="clear" w:fill="FFFF00"/>
        </w:rPr>
      </w:pPr>
      <w:r>
        <w:rPr>
          <w:b/>
          <w:u w:val="single"/>
          <w:shd w:val="clear" w:fill="FFFF00"/>
        </w:rPr>
        <w:t xml:space="preserve">Asiakirjan numero 25837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Valkoisen talon lehdistösihteeri Sarah Huckabee Sanders 26. heinäkuuta 2017 alkaen Lehdistösihteerin toimisto </w:t>
      </w:r>
    </w:p>
    <w:tbl>
      <w:tblPr>
        <w:tblW w:w="5627" w:type="dxa"/>
        <w:jc w:val="left"/>
        <w:tblInd w:w="0" w:type="dxa"/>
        <w:tblLayout w:type="fixed"/>
        <w:tblCellMar>
          <w:top w:w="28" w:type="dxa"/>
          <w:left w:w="28" w:type="dxa"/>
          <w:bottom w:w="28" w:type="dxa"/>
          <w:right w:w="28" w:type="dxa"/>
        </w:tblCellMar>
      </w:tblPr>
      <w:tblGrid>
        <w:gridCol w:w="1381"/>
        <w:gridCol w:w="4246"/>
      </w:tblGrid>
      <w:tr>
        <w:trPr/>
        <w:tc>
          <w:tcPr>
            <w:tcW w:w="1381" w:type="dxa"/>
            <w:tcBorders/>
            <w:vAlign w:val="center"/>
          </w:tcPr>
          <w:p>
            <w:pPr>
              <w:pStyle w:val="TableHeading"/>
              <w:suppressLineNumbers/>
              <w:bidi w:val="0"/>
              <w:spacing w:before="0" w:after="283"/>
              <w:jc w:val="center"/>
              <w:rPr/>
            </w:pPr>
            <w:r>
              <w:rPr/>
              <w:t xml:space="preserve">Nimittäjä </w:t>
            </w:r>
          </w:p>
        </w:tc>
        <w:tc>
          <w:tcPr>
            <w:tcW w:w="4246" w:type="dxa"/>
            <w:tcBorders/>
            <w:vAlign w:val="center"/>
          </w:tcPr>
          <w:p>
            <w:pPr>
              <w:pStyle w:val="TableContents"/>
              <w:bidi w:val="0"/>
              <w:spacing w:before="0" w:after="283"/>
              <w:jc w:val="left"/>
              <w:rPr/>
            </w:pPr>
            <w:r>
              <w:rPr/>
              <w:t xml:space="preserve">Yhdysvaltain</w:t>
            </w:r>
            <w:r>
              <w:rPr>
                <w:color w:val="A9A9A9"/>
              </w:rPr>
              <w:t xml:space="preserve"> presidentti </w:t>
            </w:r>
          </w:p>
        </w:tc>
      </w:tr>
      <w:tr>
        <w:trPr/>
        <w:tc>
          <w:tcPr>
            <w:tcW w:w="1381" w:type="dxa"/>
            <w:tcBorders/>
            <w:vAlign w:val="center"/>
          </w:tcPr>
          <w:p>
            <w:pPr>
              <w:pStyle w:val="TableHeading"/>
              <w:suppressLineNumbers/>
              <w:bidi w:val="0"/>
              <w:spacing w:before="0" w:after="283"/>
              <w:jc w:val="center"/>
              <w:rPr/>
            </w:pPr>
            <w:r>
              <w:rPr/>
              <w:t xml:space="preserve">Muodostelma </w:t>
            </w:r>
          </w:p>
        </w:tc>
        <w:tc>
          <w:tcPr>
            <w:tcW w:w="4246" w:type="dxa"/>
            <w:tcBorders/>
            <w:vAlign w:val="center"/>
          </w:tcPr>
          <w:p>
            <w:pPr>
              <w:pStyle w:val="TableContents"/>
              <w:bidi w:val="0"/>
              <w:spacing w:before="0" w:after="283"/>
              <w:jc w:val="left"/>
              <w:rPr/>
            </w:pPr>
            <w:r>
              <w:rPr/>
              <w:t xml:space="preserve">4. maaliskuuta 1929; 89 vuotta sitten (1929-03-04) </w:t>
            </w:r>
          </w:p>
        </w:tc>
      </w:tr>
      <w:tr>
        <w:trPr/>
        <w:tc>
          <w:tcPr>
            <w:tcW w:w="1381" w:type="dxa"/>
            <w:tcBorders/>
            <w:vAlign w:val="center"/>
          </w:tcPr>
          <w:p>
            <w:pPr>
              <w:pStyle w:val="TableHeading"/>
              <w:suppressLineNumbers/>
              <w:bidi w:val="0"/>
              <w:spacing w:before="0" w:after="283"/>
              <w:jc w:val="center"/>
              <w:rPr/>
            </w:pPr>
            <w:r>
              <w:rPr/>
              <w:t xml:space="preserve">Ensimmäinen haltija </w:t>
            </w:r>
          </w:p>
        </w:tc>
        <w:tc>
          <w:tcPr>
            <w:tcW w:w="4246" w:type="dxa"/>
            <w:tcBorders/>
            <w:vAlign w:val="center"/>
          </w:tcPr>
          <w:p>
            <w:pPr>
              <w:pStyle w:val="TableContents"/>
              <w:bidi w:val="0"/>
              <w:spacing w:before="0" w:after="283"/>
              <w:jc w:val="left"/>
              <w:rPr/>
            </w:pPr>
            <w:r>
              <w:rPr/>
              <w:t xml:space="preserve">George Akerson </w:t>
            </w:r>
          </w:p>
        </w:tc>
      </w:tr>
      <w:tr>
        <w:trPr/>
        <w:tc>
          <w:tcPr>
            <w:tcW w:w="1381" w:type="dxa"/>
            <w:tcBorders/>
            <w:vAlign w:val="center"/>
          </w:tcPr>
          <w:p>
            <w:pPr>
              <w:pStyle w:val="TableHeading"/>
              <w:suppressLineNumbers/>
              <w:bidi w:val="0"/>
              <w:spacing w:before="0" w:after="283"/>
              <w:jc w:val="center"/>
              <w:rPr/>
            </w:pPr>
            <w:r>
              <w:rPr/>
              <w:t xml:space="preserve">Verkkosivusto </w:t>
            </w:r>
          </w:p>
        </w:tc>
        <w:tc>
          <w:tcPr>
            <w:tcW w:w="4246" w:type="dxa"/>
            <w:tcBorders/>
            <w:vAlign w:val="center"/>
          </w:tcPr>
          <w:p>
            <w:pPr>
              <w:pStyle w:val="TableContents"/>
              <w:bidi w:val="0"/>
              <w:spacing w:before="0" w:after="283"/>
              <w:jc w:val="left"/>
              <w:rPr/>
            </w:pPr>
            <w:r>
              <w:rPr/>
              <w:t xml:space="preserve">Valkoisen talon lehdistötilaisuudet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Valkoisen talon lehdistösihteeri työskentelee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Franklin D. Rooseveltin</w:t>
      </w:r>
      <w:r>
        <w:rPr/>
        <w:t xml:space="preserve"> hallinnon aikana </w:t>
      </w:r>
      <w:r>
        <w:rPr/>
        <w:t xml:space="preserve">entisestä toimittajasta Stephen Earlystä tuli ensimmäinen Valkoisen talon sihteeri, jolle oli annettu tehtäväksi vain lehdistövastuu. Tapa, jolla Early lähestyi tehtäväkenttäänsä, ja työn yhä näkyvämpi luonne ovat saaneet monet toteamaan, että Early on ensimmäinen todellinen Valkoisen talon lehdistösihteeri sekä toiminnassaan että muodollisessa nimityksessään. Ennen liittymistään Rooseveltin kampanjaan ja hallintoon Early oli toiminut Stars and Stripes -sotilaslehden päätoimittajana ja Associated Pressin toimittajana. Kun Roosevelt nimitettiin James Coxin lipulla varapresidenttiehdokkaaksi vuonna 1920, hän pyysi Earlyä toimimaan ennakkoedustajana. Ennakkoedustajana Early matkusti ennen kampanjaa, järjesti logistiikkaa ja pyrki edistämään ehdokkaiden myönteistä uutisointia.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Valkoisen talon lehdistösihteerin virallisen viran osittain mediatietoisuutensa ansiosta.</w:t>
      </w:r>
    </w:p>
    <w:p>
      <w:pPr>
        <w:pStyle w:val="TextBody"/>
        <w:bidi w:val="0"/>
        <w:jc w:val="left"/>
        <w:rPr>
          <w:b/>
          <w:u w:val="single"/>
          <w:shd w:val="clear" w:fill="FFFF00"/>
        </w:rPr>
      </w:pPr>
      <w:r>
        <w:rPr>
          <w:b/>
          <w:u w:val="single"/>
          <w:shd w:val="clear" w:fill="FFFF00"/>
        </w:rPr>
        <w:t xml:space="preserve">Asiakirjan numero 25838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2013 NCAA-turnauksen mestaruuspeli Kansallinen mestaruuspeli </w:t>
      </w:r>
    </w:p>
    <w:tbl>
      <w:tblPr>
        <w:tblW w:w="5132" w:type="dxa"/>
        <w:jc w:val="left"/>
        <w:tblInd w:w="0" w:type="dxa"/>
        <w:tblLayout w:type="fixed"/>
        <w:tblCellMar>
          <w:top w:w="28" w:type="dxa"/>
          <w:left w:w="28" w:type="dxa"/>
          <w:bottom w:w="28" w:type="dxa"/>
          <w:right w:w="28" w:type="dxa"/>
        </w:tblCellMar>
      </w:tblPr>
      <w:tblGrid>
        <w:gridCol w:w="2611"/>
        <w:gridCol w:w="2521"/>
      </w:tblGrid>
      <w:tr>
        <w:trPr/>
        <w:tc>
          <w:tcPr>
            <w:tcW w:w="2611" w:type="dxa"/>
            <w:tcBorders/>
            <w:vAlign w:val="center"/>
          </w:tcPr>
          <w:p>
            <w:pPr>
              <w:pStyle w:val="TableHeading"/>
              <w:suppressLineNumbers/>
              <w:bidi w:val="0"/>
              <w:spacing w:before="0" w:after="283"/>
              <w:jc w:val="center"/>
              <w:rPr/>
            </w:pPr>
            <w:r>
              <w:rPr>
                <w:color w:val="A9A9A9"/>
              </w:rPr>
              <w:t xml:space="preserve">Michigan Wolverines </w:t>
            </w:r>
          </w:p>
        </w:tc>
        <w:tc>
          <w:tcPr>
            <w:tcW w:w="2521" w:type="dxa"/>
            <w:tcBorders/>
            <w:vAlign w:val="center"/>
          </w:tcPr>
          <w:p>
            <w:pPr>
              <w:pStyle w:val="TableHeading"/>
              <w:suppressLineNumbers/>
              <w:bidi w:val="0"/>
              <w:spacing w:before="0" w:after="283"/>
              <w:jc w:val="center"/>
              <w:rPr/>
            </w:pPr>
            <w:r>
              <w:rPr/>
              <w:t xml:space="preserve">Louisville Cardinals </w:t>
            </w:r>
          </w:p>
        </w:tc>
      </w:tr>
      <w:tr>
        <w:trPr/>
        <w:tc>
          <w:tcPr>
            <w:tcW w:w="2611" w:type="dxa"/>
            <w:tcBorders/>
            <w:vAlign w:val="center"/>
          </w:tcPr>
          <w:p>
            <w:pPr>
              <w:pStyle w:val="TableContents"/>
              <w:bidi w:val="0"/>
              <w:spacing w:before="0" w:after="283"/>
              <w:jc w:val="left"/>
              <w:rPr/>
            </w:pPr>
            <w:r>
              <w:rPr/>
              <w:t xml:space="preserve">(31-7) </w:t>
            </w:r>
          </w:p>
        </w:tc>
        <w:tc>
          <w:tcPr>
            <w:tcW w:w="2521" w:type="dxa"/>
            <w:tcBorders/>
            <w:vAlign w:val="center"/>
          </w:tcPr>
          <w:p>
            <w:pPr>
              <w:pStyle w:val="TableContents"/>
              <w:bidi w:val="0"/>
              <w:spacing w:before="0" w:after="283"/>
              <w:jc w:val="left"/>
              <w:rPr/>
            </w:pPr>
            <w:r>
              <w:rPr/>
              <w:t xml:space="preserve">(34-5) </w:t>
            </w:r>
          </w:p>
        </w:tc>
      </w:tr>
      <w:tr>
        <w:trPr/>
        <w:tc>
          <w:tcPr>
            <w:tcW w:w="2611" w:type="dxa"/>
            <w:tcBorders/>
            <w:vAlign w:val="center"/>
          </w:tcPr>
          <w:p>
            <w:pPr>
              <w:pStyle w:val="TableContents"/>
              <w:bidi w:val="0"/>
              <w:spacing w:before="0" w:after="283"/>
              <w:jc w:val="left"/>
              <w:rPr/>
            </w:pPr>
            <w:r>
              <w:rPr/>
              <w:t xml:space="preserve">76 </w:t>
            </w:r>
          </w:p>
        </w:tc>
        <w:tc>
          <w:tcPr>
            <w:tcW w:w="2521" w:type="dxa"/>
            <w:tcBorders/>
            <w:vAlign w:val="center"/>
          </w:tcPr>
          <w:p>
            <w:pPr>
              <w:pStyle w:val="TableContents"/>
              <w:bidi w:val="0"/>
              <w:spacing w:before="0" w:after="283"/>
              <w:jc w:val="left"/>
              <w:rPr/>
            </w:pPr>
            <w:r>
              <w:rPr/>
              <w:t xml:space="preserve">82 </w:t>
            </w:r>
          </w:p>
        </w:tc>
      </w:tr>
      <w:tr>
        <w:trPr/>
        <w:tc>
          <w:tcPr>
            <w:tcW w:w="2611" w:type="dxa"/>
            <w:tcBorders/>
            <w:vAlign w:val="center"/>
          </w:tcPr>
          <w:p>
            <w:pPr>
              <w:pStyle w:val="TableContents"/>
              <w:bidi w:val="0"/>
              <w:spacing w:before="0" w:after="283"/>
              <w:jc w:val="left"/>
              <w:rPr/>
            </w:pPr>
            <w:r>
              <w:rPr/>
              <w:t xml:space="preserve">Päävalmentaja: John Beilein </w:t>
            </w:r>
          </w:p>
        </w:tc>
        <w:tc>
          <w:tcPr>
            <w:tcW w:w="2521" w:type="dxa"/>
            <w:tcBorders/>
            <w:vAlign w:val="center"/>
          </w:tcPr>
          <w:p>
            <w:pPr>
              <w:pStyle w:val="TableContents"/>
              <w:bidi w:val="0"/>
              <w:spacing w:before="0" w:after="283"/>
              <w:jc w:val="left"/>
              <w:rPr/>
            </w:pPr>
            <w:r>
              <w:rPr/>
              <w:t xml:space="preserve">Päävalmentaja: Rick Pitino </w:t>
            </w:r>
          </w:p>
        </w:tc>
      </w:tr>
      <w:tr>
        <w:trPr/>
        <w:tc>
          <w:tcPr>
            <w:tcW w:w="2611"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AP: 10 </w:t>
            </w:r>
          </w:p>
          <w:p>
            <w:pPr>
              <w:pStyle w:val="TableContents"/>
              <w:numPr>
                <w:ilvl w:val="0"/>
                <w:numId w:val="78"/>
              </w:numPr>
              <w:tabs>
                <w:tab w:val="clear" w:pos="1134"/>
                <w:tab w:val="left" w:leader="none" w:pos="707"/>
              </w:tabs>
              <w:bidi w:val="0"/>
              <w:spacing w:before="0" w:after="283"/>
              <w:ind w:start="707" w:hanging="283"/>
              <w:jc w:val="left"/>
              <w:rPr/>
            </w:pPr>
            <w:r>
              <w:rPr/>
              <w:t xml:space="preserve">Valmentajat: 11 </w:t>
            </w:r>
          </w:p>
        </w:tc>
        <w:tc>
          <w:tcPr>
            <w:tcW w:w="2521"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AP: 2 </w:t>
            </w:r>
          </w:p>
          <w:p>
            <w:pPr>
              <w:pStyle w:val="TableContents"/>
              <w:numPr>
                <w:ilvl w:val="0"/>
                <w:numId w:val="79"/>
              </w:numPr>
              <w:tabs>
                <w:tab w:val="clear" w:pos="1134"/>
                <w:tab w:val="left" w:leader="none" w:pos="707"/>
              </w:tabs>
              <w:bidi w:val="0"/>
              <w:spacing w:before="0" w:after="283"/>
              <w:ind w:start="707" w:hanging="283"/>
              <w:jc w:val="left"/>
              <w:rPr/>
            </w:pPr>
            <w:r>
              <w:rPr/>
              <w:t xml:space="preserve">Valmentajat: 2 </w:t>
            </w:r>
          </w:p>
        </w:tc>
      </w:tr>
    </w:tbl>
    <w:tbl>
      <w:tblPr>
        <w:tblW w:w="2689" w:type="dxa"/>
        <w:jc w:val="left"/>
        <w:tblInd w:w="0" w:type="dxa"/>
        <w:tblLayout w:type="fixed"/>
        <w:tblCellMar>
          <w:top w:w="28" w:type="dxa"/>
          <w:left w:w="28" w:type="dxa"/>
          <w:bottom w:w="28" w:type="dxa"/>
          <w:right w:w="28" w:type="dxa"/>
        </w:tblCellMar>
      </w:tblPr>
      <w:tblGrid>
        <w:gridCol w:w="1126"/>
        <w:gridCol w:w="406"/>
        <w:gridCol w:w="406"/>
        <w:gridCol w:w="751"/>
      </w:tblGrid>
      <w:tr>
        <w:trPr/>
        <w:tc>
          <w:tcPr>
            <w:tcW w:w="112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1126" w:type="dxa"/>
            <w:tcBorders/>
            <w:vAlign w:val="center"/>
          </w:tcPr>
          <w:p>
            <w:pPr>
              <w:pStyle w:val="TableContents"/>
              <w:bidi w:val="0"/>
              <w:spacing w:before="0" w:after="283"/>
              <w:jc w:val="left"/>
              <w:rPr/>
            </w:pPr>
            <w:r>
              <w:rPr/>
              <w:t xml:space="preserve">Michigan </w:t>
            </w:r>
          </w:p>
        </w:tc>
        <w:tc>
          <w:tcPr>
            <w:tcW w:w="406" w:type="dxa"/>
            <w:tcBorders/>
            <w:vAlign w:val="center"/>
          </w:tcPr>
          <w:p>
            <w:pPr>
              <w:pStyle w:val="TableContents"/>
              <w:bidi w:val="0"/>
              <w:spacing w:before="0" w:after="283"/>
              <w:jc w:val="left"/>
              <w:rPr/>
            </w:pPr>
            <w:r>
              <w:rPr/>
              <w:t xml:space="preserve">38 </w:t>
            </w:r>
          </w:p>
        </w:tc>
        <w:tc>
          <w:tcPr>
            <w:tcW w:w="406" w:type="dxa"/>
            <w:tcBorders/>
            <w:vAlign w:val="center"/>
          </w:tcPr>
          <w:p>
            <w:pPr>
              <w:pStyle w:val="TableContents"/>
              <w:bidi w:val="0"/>
              <w:spacing w:before="0" w:after="283"/>
              <w:jc w:val="left"/>
              <w:rPr/>
            </w:pPr>
            <w:r>
              <w:rPr/>
              <w:t xml:space="preserve">38 </w:t>
            </w:r>
          </w:p>
        </w:tc>
        <w:tc>
          <w:tcPr>
            <w:tcW w:w="751" w:type="dxa"/>
            <w:tcBorders/>
            <w:vAlign w:val="center"/>
          </w:tcPr>
          <w:p>
            <w:pPr>
              <w:pStyle w:val="TableContents"/>
              <w:bidi w:val="0"/>
              <w:spacing w:before="0" w:after="283"/>
              <w:jc w:val="left"/>
              <w:rPr/>
            </w:pPr>
            <w:r>
              <w:rPr/>
              <w:t xml:space="preserve">76 </w:t>
            </w:r>
          </w:p>
        </w:tc>
      </w:tr>
      <w:tr>
        <w:trPr/>
        <w:tc>
          <w:tcPr>
            <w:tcW w:w="1126" w:type="dxa"/>
            <w:tcBorders/>
            <w:vAlign w:val="center"/>
          </w:tcPr>
          <w:p>
            <w:pPr>
              <w:pStyle w:val="TableContents"/>
              <w:bidi w:val="0"/>
              <w:spacing w:before="0" w:after="283"/>
              <w:jc w:val="left"/>
              <w:rPr/>
            </w:pPr>
            <w:r>
              <w:rPr/>
              <w:t xml:space="preserve">Louisville </w:t>
            </w:r>
          </w:p>
        </w:tc>
        <w:tc>
          <w:tcPr>
            <w:tcW w:w="406" w:type="dxa"/>
            <w:tcBorders/>
            <w:vAlign w:val="center"/>
          </w:tcPr>
          <w:p>
            <w:pPr>
              <w:pStyle w:val="TableContents"/>
              <w:bidi w:val="0"/>
              <w:spacing w:before="0" w:after="283"/>
              <w:jc w:val="left"/>
              <w:rPr/>
            </w:pPr>
            <w:r>
              <w:rPr/>
              <w:t xml:space="preserve">37 </w:t>
            </w:r>
          </w:p>
        </w:tc>
        <w:tc>
          <w:tcPr>
            <w:tcW w:w="406" w:type="dxa"/>
            <w:tcBorders/>
            <w:vAlign w:val="center"/>
          </w:tcPr>
          <w:p>
            <w:pPr>
              <w:pStyle w:val="TableContents"/>
              <w:bidi w:val="0"/>
              <w:spacing w:before="0" w:after="283"/>
              <w:jc w:val="left"/>
              <w:rPr/>
            </w:pPr>
            <w:r>
              <w:rPr/>
              <w:t xml:space="preserve">45 </w:t>
            </w:r>
          </w:p>
        </w:tc>
        <w:tc>
          <w:tcPr>
            <w:tcW w:w="751" w:type="dxa"/>
            <w:tcBorders/>
            <w:vAlign w:val="center"/>
          </w:tcPr>
          <w:p>
            <w:pPr>
              <w:pStyle w:val="TableContents"/>
              <w:bidi w:val="0"/>
              <w:spacing w:before="0" w:after="283"/>
              <w:jc w:val="left"/>
              <w:rPr/>
            </w:pPr>
            <w:r>
              <w:rPr/>
              <w:t xml:space="preserve">82 </w:t>
            </w:r>
          </w:p>
        </w:tc>
      </w:tr>
    </w:tbl>
    <w:p>
      <w:pPr>
        <w:pStyle w:val="TextBody"/>
        <w:bidi w:val="0"/>
        <w:spacing w:before="0" w:after="283"/>
        <w:jc w:val="left"/>
        <w:rPr/>
      </w:pPr>
      <w:r>
        <w:rPr/>
        <w:t xml:space="preserve">Päivämäärä 8. huhtikuuta 2013 Arena Georgia Dome Sijainti Atlanta, Georgia MVP Luke Hancock, Louisville Suosikki Louisville 5:llä Tuomari(t) John Cahill, John Higgins, Tony Greene Läsnäolo 74,326 Yhdysvallat TV-yleisradio Verkko CBS Selostajat Jim Nantz (play-by-play) Clark Kellogg ja Steve Kerr (väri) Tracy Wolfson (sivurajalla) Nielsen-arviot 14.0 (23.4 miljoonaa)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Louisville voitti vuoden 2013 kansallisessa mestaruusottelussa?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2013 NCAA-divisioonan I miesten koripallon mestaruusottelu oli vuoden 2013 NCAA-divisioonan I miesten koripalloturnauksen loppuottelu, ja siinä ratkaistiin NCAA-divisioonan I miesten koripallokauden 2012-13 kansallinen mestari. Vuoden 2013 kansallinen mestaruusottelu pelattiin 8. huhtikuuta 2013 Georgia Domissa Atlantassa, Georgiassa, ja siinä kohtasivat vuoden 2013 Midwest Regional -alueen mestari, sijalle 1 sijoitettu Louisville, ja vuoden 2013 South Regional -alueen mestari, sijalle 4 sijoitettu </w:t>
      </w:r>
      <w:r>
        <w:rPr>
          <w:color w:val="A9A9A9"/>
        </w:rPr>
        <w:t xml:space="preserve">Michigan</w:t>
      </w:r>
      <w:r>
        <w:rPr/>
        <w:t xml:space="preserve">. Louisvillen titteli myöhemmin vapautettiin NCAA 15. kesäkuuta 2017 seurauksena seksi-, strippari-, ja / tai prostituutioskandaalista, joka liittyi sekä tämän joukkueen pelaajiin että mahdollisiin rekrytointeihin. Tämä päätös pidettiin voimassa 20. helmikuuta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Louisville voitti kansallisessa mestaruuskilpailussa vuonna 2013?</w:t>
      </w:r>
    </w:p>
    <w:p>
      <w:pPr>
        <w:pStyle w:val="TextBody"/>
        <w:bidi w:val="0"/>
        <w:jc w:val="left"/>
        <w:rPr>
          <w:b/>
          <w:u w:val="single"/>
          <w:shd w:val="clear" w:fill="FFFF00"/>
        </w:rPr>
      </w:pPr>
      <w:r>
        <w:rPr>
          <w:b/>
          <w:u w:val="single"/>
          <w:shd w:val="clear" w:fill="FFFF00"/>
        </w:rPr>
        <w:t xml:space="preserve">Asiakirjan numero 25839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Vuosisadan muna tai Pidan (kiinaksi </w:t>
      </w:r>
      <w:r>
        <w:rPr/>
        <w:t xml:space="preserve">皮蛋; pinyin: pídàn), joka tunnetaan myös nimellä säilötty muna, sadan vuoden muna, tuhatvuotinen muna, tuhatvuotinen muna, tuhatvuotinen muna, vuosituhannen muna, nahkamuna ja musta muna, on kiinalainen säilötty ruokatuote ja herkku, joka valmistetaan </w:t>
      </w:r>
      <w:r>
        <w:rPr>
          <w:color w:val="A9A9A9"/>
        </w:rPr>
        <w:t xml:space="preserve">säilömällä ankan-, kanan- tai viiriäisenmunia saven, tuhkan, suolan, kalkin ja riisinrunkojen seoksessa useiden viikkojen tai kuukausien ajan </w:t>
      </w:r>
      <w:r>
        <w:rPr/>
        <w:t xml:space="preserve">käsittelymenetelmästä riippuen.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tehdään 1000 vuotta vanha muna</w:t>
      </w:r>
    </w:p>
    <w:p>
      <w:pPr>
        <w:pStyle w:val="TextBody"/>
        <w:bidi w:val="0"/>
        <w:jc w:val="left"/>
        <w:rPr>
          <w:b/>
          <w:u w:val="single"/>
          <w:shd w:val="clear" w:fill="FFFF00"/>
        </w:rPr>
      </w:pPr>
      <w:r>
        <w:rPr>
          <w:b/>
          <w:u w:val="single"/>
          <w:shd w:val="clear" w:fill="FFFF00"/>
        </w:rPr>
        <w:t xml:space="preserve">Asiakirjan numero 25840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Kuuban vastainen kauppasaarto (Kuubassa el bloqueo, ``saarto'') on Yhdysvaltojen Kuuballe asettama kauppa-, talous- ja rahoitussaarto. Yhdysvallat asetti </w:t>
      </w:r>
      <w:r>
        <w:rPr/>
        <w:t xml:space="preserve">kauppasaarron ensimmäisen kerran aseiden myynnille Kuubaan </w:t>
      </w:r>
      <w:r>
        <w:rPr>
          <w:color w:val="A9A9A9"/>
        </w:rPr>
        <w:t xml:space="preserve">14. maaliskuuta 1958 </w:t>
      </w:r>
      <w:r>
        <w:rPr/>
        <w:t xml:space="preserve">Fulgencio Batistan hallinnon aikana. Jälleen 19. lokakuuta 1960 (lähes kaksi vuotta sen jälkeen, kun Kuuban vallankumous oli syrjäyttänyt Batistan hallinnon) Yhdysvallat asetti vientikiellon Kuubaan elintarvikkeita ja lääkkeitä lukuun ottamatta sen jälkeen, kun Kuuba oli kansallistanut amerikkalaisomistuksessa olevat kuubalaiset öljynjalostamot korvauksetta. Helmikuun 7. päivänä 1962 kauppasaarto laajennettiin koskemaan lähes kaikkea tuontia. Tällä hetkellä Kuuban kauppasaarron täytäntöönpano perustuu pääasiassa kuuteen lakiin: vuoden 1917 laki "Trading with the Enemy Act", vuoden 1961 ulkomaanapulaki (Foreign Assistance Act), vuoden 1963 Kuuban varojen valvontaa koskevat määräykset (Cuban Assets Control Regulations), vuoden 1992 Kuuban demokratiaa koskeva laki (Cuban Democracy Act), vuoden 1996 Helms-Burton-laki (Helms -- Burton Act) ja vuoden 2000 kauppasanktioiden uudistamista ja viennin tehostamista koskeva laki (Trade Sanctions Reform and Export Enhancement Act). Vuoden 1992 Kuuban demokratialain tarkoituksena on pitää Kuubaan kohdistuvat pakotteet voimassa niin kauan kuin Kuuban hallitus kieltäytyy siirtymästä kohti "demokratisoitumista ja ihmisoikeuksien kunnioittamista". Helms -- Burton Act -laissa rajoitettiin lisäksi Yhdysvaltojen kansalaisten liiketoimintaa Kuubassa tai Kuuban kanssa ja määrättiin rajoituksista, jotka koskevat julkisen tai yksityisen avun antamista Havannan seuraajahallitukselle, ellei tiettyjä Kuuban hallitusta vastaan esitettyjä vaatimuksia ole täytetty. Vuonna 1999 presidentti Bill Clinton laajensi kauppasaartoa kieltämällä myös yhdysvaltalaisten yritysten ulkomaisia tytäryhtiöitä käymästä kauppaa Kuuban kanssa. Vuonna 2000 Clinton antoi luvan myydä "humanitaarisia" yhdysvaltalaisia tuotteita Kuubaan.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Kuuban kauppasaarto alkoi?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Kuuban vastainen kauppasaarto (Kuubassa el bloqueo, ``saarto'') on Yhdysvaltojen Kuuballe asettama kauppa-, talous- ja rahoitussaarto. Yhdysvallat asetti </w:t>
      </w:r>
      <w:r>
        <w:rPr/>
        <w:t xml:space="preserve">kauppasaarron ensimmäisen kerran aseiden myynnille Kuubaan </w:t>
      </w:r>
      <w:r>
        <w:rPr>
          <w:color w:val="A9A9A9"/>
        </w:rPr>
        <w:t xml:space="preserve">14. maaliskuuta 1958 </w:t>
      </w:r>
      <w:r>
        <w:rPr/>
        <w:t xml:space="preserve">Fulgencio Batistan hallinnon aikana. Jälleen </w:t>
      </w:r>
      <w:r>
        <w:rPr>
          <w:color w:val="DCDCDC"/>
        </w:rPr>
        <w:t xml:space="preserve">19. lokakuuta 1960 </w:t>
      </w:r>
      <w:r>
        <w:rPr/>
        <w:t xml:space="preserve">(lähes kaksi vuotta sen jälkeen, kun Kuuban vallankumous oli syrjäyttänyt Batistan hallinnon) Yhdysvallat asetti vientikiellon Kuubaan elintarvikkeita ja lääkkeitä lukuun ottamatta sen jälkeen, kun Kuuba oli kansallistanut amerikkalaisomistuksessa olevat kuubalaiset öljynjalostamot korvauksetta. Helmikuun 7. päivänä 1962 kauppasaarto laajennettiin koskemaan lähes kaikkea tuontia. Tällä hetkellä Kuuban kauppasaarron täytäntöönpano perustuu pääasiassa kuuteen lakiin: vuoden 1917 laki "Trading with the Enemy Act", vuoden 1961 ulkomaanapulaki (Foreign Assistance Act), vuoden 1963 Kuuban varojen valvontaa koskevat määräykset (Cuban Assets Control Regulations), vuoden 1992 Kuuban demokratiaa koskeva laki (Cuban Democracy Act), vuoden 1996 Helms-Burton-laki (Helms -- Burton Act) ja vuoden 2000 kauppasanktioiden uudistamista ja viennin tehostamista koskeva laki (Trade Sanctions Reform and Export Enhancement Act). Vuoden 1992 Kuuban demokratialain tarkoituksena on pitää Kuubaan kohdistuvat pakotteet voimassa niin kauan kuin Kuuban hallitus kieltäytyy siirtymästä kohti "demokratisoitumista ja ihmisoikeuksien kunnioittamista". Helms -- Burton Act -laissa rajoitettiin lisäksi Yhdysvaltojen kansalaisten liiketoimintaa Kuubassa tai Kuuban kanssa ja määrättiin rajoituksista, jotka koskevat julkisen tai yksityisen avun antamista Havannan seuraajahallitukselle, ellei tiettyjä Kuuban hallitusta vastaan esitettyjä vaatimuksia ole täytetty. Vuonna 1999 presidentti Bill Clinton laajensi kauppasaartoa kieltämällä myös yhdysvaltalaisten yritysten ulkomaisia tytäryhtiöitä käymästä kauppaa Kuuban kanssa. Vuonna 2000 Clinton antoi luvan myydä "humanitaarisia" yhdysvaltalaisia tuotteita Kuubaan.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asetti Kuuban kauppasaartoon?</w:t>
      </w:r>
    </w:p>
    <w:p>
      <w:pPr>
        <w:pStyle w:val="TextBody"/>
        <w:bidi w:val="0"/>
        <w:jc w:val="left"/>
        <w:rPr>
          <w:b/>
          <w:u w:val="single"/>
          <w:shd w:val="clear" w:fill="FFFF00"/>
        </w:rPr>
      </w:pPr>
      <w:r>
        <w:rPr>
          <w:b/>
          <w:u w:val="single"/>
          <w:shd w:val="clear" w:fill="FFFF00"/>
        </w:rPr>
        <w:t xml:space="preserve">Asiakirjan numero 25841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Noin 6. vuosisadalla </w:t>
      </w:r>
      <w:r>
        <w:rPr/>
        <w:t xml:space="preserve">slaaveja ilmestyi Bysantin rajoille suuria määriä. Bysantin kirjoissa todetaan, että ruoho ei kasvanut uudelleen paikoissa, joiden läpi slaavit olivat marssineet, niin suuri oli heidän määränsä. Sotilaallisen liikehdinnän jälkeen jopa Peloponnesoksella ja Vähä-Aasiassa raportoitiin olevan slaavilaisia siirtokuntia. Tätä eteläistä liikehdintää on perinteisesti pidetty tunkeutuvana laajentumisena. Kuudennen vuosisadan loppuun mennessä slaavit olivat asuttaneet Itä-Alppien alueet.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slaavit saapuivat Itä-Eurooppaan?</w:t>
      </w:r>
    </w:p>
    <w:p>
      <w:pPr>
        <w:pStyle w:val="TextBody"/>
        <w:bidi w:val="0"/>
        <w:jc w:val="left"/>
        <w:rPr>
          <w:b/>
          <w:u w:val="single"/>
          <w:shd w:val="clear" w:fill="FFFF00"/>
        </w:rPr>
      </w:pPr>
      <w:r>
        <w:rPr>
          <w:b/>
          <w:u w:val="single"/>
          <w:shd w:val="clear" w:fill="FFFF00"/>
        </w:rPr>
        <w:t xml:space="preserve">Asiakirjan numero 25842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Terry debytoi Chelseassa </w:t>
      </w:r>
      <w:r>
        <w:rPr>
          <w:color w:val="A9A9A9"/>
        </w:rPr>
        <w:t xml:space="preserve">28. lokakuuta 1998 </w:t>
      </w:r>
      <w:r>
        <w:rPr/>
        <w:t xml:space="preserve">myöhäisenä vaihtopelaajana Aston Villaa vastaan pelatussa liigacupin ottelussa; hänen ensimmäinen aloituksensa tapahtui myöhemmin samalla kaudella FA-cupin kolmannella kierroksella, jossa Terry voitti Oldham Athleticin 2-0. Hän vietti lyhyen ajan lainalla Nottingham Forestissa vuonna 2000 kerätäkseen kokemusta ykkösjoukkueesta, ja sekä Forestin manageri David Platt että Huddersfield Townin manageri Steve Bruce olivat kiinnostuneita hänestä.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John Terry pelasi ensimmäisen kerran Chelseassa?</w:t>
      </w:r>
    </w:p>
    <w:p>
      <w:pPr>
        <w:pStyle w:val="TextBody"/>
        <w:bidi w:val="0"/>
        <w:jc w:val="left"/>
        <w:rPr>
          <w:b/>
          <w:u w:val="single"/>
          <w:shd w:val="clear" w:fill="FFFF00"/>
        </w:rPr>
      </w:pPr>
      <w:r>
        <w:rPr>
          <w:b/>
          <w:u w:val="single"/>
          <w:shd w:val="clear" w:fill="FFFF00"/>
        </w:rPr>
        <w:t xml:space="preserve">Asiakirjan numero 25843</w:t>
      </w:r>
    </w:p>
    <w:p>
      <w:pPr>
        <w:pStyle w:val="TextBody"/>
        <w:bidi w:val="0"/>
        <w:jc w:val="left"/>
        <w:rPr>
          <w:b/>
          <w:shd w:val="clear" w:fill="FFFF00"/>
        </w:rPr>
      </w:pPr>
      <w:r>
        <w:rPr>
          <w:b/>
          <w:shd w:val="clear" w:fill="FFFF00"/>
        </w:rPr>
        <w:t xml:space="preserve">Tekstin numero 0</w:t>
      </w:r>
    </w:p>
    <w:p>
      <w:pPr>
        <w:pStyle w:val="TextBody"/>
        <w:numPr>
          <w:ilvl w:val="0"/>
          <w:numId w:val="80"/>
        </w:numPr>
        <w:tabs>
          <w:tab w:val="clear" w:pos="1134"/>
          <w:tab w:val="left" w:leader="none" w:pos="720"/>
        </w:tabs>
        <w:bidi w:val="0"/>
        <w:ind w:start="720" w:hanging="283"/>
        <w:jc w:val="left"/>
        <w:rPr/>
      </w:pPr>
      <w:r>
        <w:rPr>
          <w:color w:val="A9A9A9"/>
        </w:rPr>
        <w:t xml:space="preserve">Ludvig XIII</w:t>
      </w:r>
      <w:r>
        <w:rPr/>
        <w:t xml:space="preserve">, hänen vaimonsa Anne ja kardinaali Richelieu nousivat keskeisiksi hahmoiksi Alexandre Dumas pèren romaanissa Kolme muskettisoturia ja sen televisio- ja elokuvasovituksissa. Kirja kuvaa Ludvigia miehenä, joka haluaa Richelieun vaikutusvaltaiseksi neuvonantajakseen mutta on tietoinen tämän juonittelusta; hänet kuvataan tylsistyneenä ja hapuilevana miehenä, joka jää Richelieun älykkyyden varjoon. Elokuvissa, kuten vuoden 1948, 1973 ja 2011 versioissa, Ludvig XIII:sta tehdään yleensä koominen hahmo, joka kuvataan kömpelöksi ja epäpäteväksi.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kuningas kolmessa muskettisoturissa?</w:t>
      </w:r>
    </w:p>
    <w:p>
      <w:pPr>
        <w:pStyle w:val="TextBody"/>
        <w:bidi w:val="0"/>
        <w:jc w:val="left"/>
        <w:rPr>
          <w:b/>
          <w:u w:val="single"/>
          <w:shd w:val="clear" w:fill="FFFF00"/>
        </w:rPr>
      </w:pPr>
      <w:r>
        <w:rPr>
          <w:b/>
          <w:u w:val="single"/>
          <w:shd w:val="clear" w:fill="FFFF00"/>
        </w:rPr>
        <w:t xml:space="preserve">Asiakirjan numero 25844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Times Square </w:t>
      </w:r>
      <w:r>
        <w:rPr/>
        <w:t xml:space="preserve">tunnettiin aiemmin nimellä </w:t>
      </w:r>
      <w:r>
        <w:rPr>
          <w:color w:val="A9A9A9"/>
        </w:rPr>
        <w:t xml:space="preserve">Longacre Square</w:t>
      </w:r>
      <w:r>
        <w:rPr/>
        <w:t xml:space="preserve">, ja se nimettiin uudelleen vuonna 1904, kun New York Times -lehti siirsi pääkonttorinsa juuri rakennettuun Times Buildingiin - nykyiseen One Times Square -rakennukseen, jossa järjestettiin 31. joulukuuta 1907 alkanut uudenvuodenaaton pallonpudotus, joka jatkuu edelleen ja joka houkuttelee vuosittain yli miljoona kävijää Times Squarelle.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New Yorkin Times Squaren alkuperäinen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new yorkin ikoninen Times Square nimettiin ennen kuin nimi muuttui vuonna 1904.</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Times Square on merkittävä kaupallinen risteys, turistikohde, viihdekeskus ja kaupunginosa </w:t>
      </w:r>
      <w:r>
        <w:rPr>
          <w:color w:val="2F4F4F"/>
        </w:rPr>
        <w:t xml:space="preserve">New Yorkin Manhattanin </w:t>
      </w:r>
      <w:r>
        <w:rPr>
          <w:color w:val="DCDCDC"/>
        </w:rPr>
        <w:t xml:space="preserve">kaupunginosassa </w:t>
      </w:r>
      <w:r>
        <w:rPr>
          <w:color w:val="556B2F"/>
        </w:rPr>
        <w:t xml:space="preserve">Broadwayn ja Seventh Avenuen risteyksessä</w:t>
      </w:r>
      <w:r>
        <w:rPr/>
        <w:t xml:space="preserve">. Se ulottuu West 42nd Streetiltä West 47th Streetille. Mainostaulujen ja mainosten kirkkaasti koristamaa Times Squarea kutsutaan joskus nimillä ``maailman risteys'', ``maailman keskus'', ``suuren valkoisen tien sydän'' ja ``maailman sydän''. Se on yksi maailman vilkkaimmista jalankulkualueista, ja se on myös Broadwayn teatterialueen keskus ja maailman viihdeteollisuuden tärkeä keskus. Times Square on yksi maailman suosituimmista matkailunähtävyyksistä, ja siellä käy vuosittain arviolta 50 miljoonaa ihmistä. Times Squaren läpi kulkee päivittäin noin 330 000 ihmistä, joista monet ovat turisteja, ja sen vilkkaimpina päivinä Times Squaren läpi kävelee yli 460 000 jalankulkijaa.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Times Square sijaitsee New Yorkissa?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Times Square sijaitsee New Yorkissa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osa New Yorkia on Time Square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sijaitsee time square new yorkissa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Times Square tunnettiin aiemmin nimellä Longacre Square, ja se nimettiin uudelleen vuonna 1904, kun New York Times -lehti siirsi pääkonttorinsa vastarakennettuun Times Buildingiin - nykyään </w:t>
      </w:r>
      <w:r>
        <w:rPr>
          <w:color w:val="A9A9A9"/>
        </w:rPr>
        <w:t xml:space="preserve">One Times Square </w:t>
      </w:r>
      <w:r>
        <w:rPr/>
        <w:t xml:space="preserve">- joka on paikka, jossa järjestetään vuosittain uudenvuodenaattona pallon pudotus, joka alkoi 31. joulukuuta 1907 ja jatkuu edelleen, ja joka houkuttelee vuosittain yli miljoona kävijää Times Squarelle.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osoite, johon pallo putoaa aikaruudussa?</w:t>
      </w:r>
    </w:p>
    <w:p>
      <w:pPr>
        <w:pStyle w:val="TextBody"/>
        <w:bidi w:val="0"/>
        <w:jc w:val="left"/>
        <w:rPr>
          <w:b/>
          <w:u w:val="single"/>
          <w:shd w:val="clear" w:fill="FFFF00"/>
        </w:rPr>
      </w:pPr>
      <w:r>
        <w:rPr>
          <w:b/>
          <w:u w:val="single"/>
          <w:shd w:val="clear" w:fill="FFFF00"/>
        </w:rPr>
        <w:t xml:space="preserve">Asiakirjan numero 25845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Arkansas Razorbacks, joka tunnetaan myös nimellä Hogs, on </w:t>
      </w:r>
      <w:r>
        <w:rPr/>
        <w:t xml:space="preserve">Arkansasin Fayettevillessä sijaitsevan Arkansasin yliopiston urheilujoukkueiden maskotti. Arkansasin yliopiston ylioppilaskunta äänesti vuonna 1910 koulun maskotin (alun perin Cardinals) nimen muuttamisesta Arkansas Razorbacksiksi sen jälkeen, kun entinen valmentaja Hugo Bezdek oli käynyt kovaa taistelua LSU:ta vastaan, jossa heidän sanottiin pelaavan kuin ``villi joukko Razorbackin sikoja''. Arkansas Razorbacks on ainoa suuri urheilujoukkue Yhdysvalloissa, jolla on sikamainen lempinimi, vaikka Texas A&amp;M -- Kingsville Javelinas pelaa Division II:ssa.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Arkansasin yliopiston maskotti?</w:t>
      </w:r>
    </w:p>
    <w:p>
      <w:pPr>
        <w:pStyle w:val="TextBody"/>
        <w:bidi w:val="0"/>
        <w:jc w:val="left"/>
        <w:rPr>
          <w:b/>
          <w:u w:val="single"/>
          <w:shd w:val="clear" w:fill="FFFF00"/>
        </w:rPr>
      </w:pPr>
      <w:r>
        <w:rPr>
          <w:b/>
          <w:u w:val="single"/>
          <w:shd w:val="clear" w:fill="FFFF00"/>
        </w:rPr>
        <w:t xml:space="preserve">Asiakirjan numero 25846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Kyynelrauhaset ovat parittaisia, mantelinmuotoisia eksokriinisiä rauhasia, yksi kummassakin silmässä, jotka erittävät kyynelkalvon vesipitoisen kerroksen. Ne sijaitsevat </w:t>
      </w:r>
      <w:r>
        <w:rPr>
          <w:color w:val="A9A9A9"/>
        </w:rPr>
        <w:t xml:space="preserve">molempien silmäkuoppien ylemmässä lateraalisessa osassa, otsaluun muodostamassa silmäkuopan kyynelkalvossa</w:t>
      </w:r>
      <w:r>
        <w:rPr/>
        <w:t xml:space="preserve">. Kyynelrauhasten tulehdusta kutsutaan dakryoadeniitiksi. Kyynelrauhanen </w:t>
      </w:r>
      <w:r>
        <w:rPr>
          <w:color w:val="DCDCDC"/>
        </w:rPr>
        <w:t xml:space="preserve">tuottaa kyyneleitä, jotka </w:t>
      </w:r>
      <w:r>
        <w:rPr/>
        <w:t xml:space="preserve">virtaavat kanaviin, jotka yhdistyvät kyynelpussiin. Tästä pussista kyyneleet valuvat </w:t>
      </w:r>
      <w:r>
        <w:rPr>
          <w:color w:val="2F4F4F"/>
        </w:rPr>
        <w:t xml:space="preserve">kyynelkanavan kautta nenään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kyynelrauhanen sijaitsee ja mitä se tekee?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kyynelnesteen eritteet valuvat silmämunan pinnalta?</w:t>
      </w:r>
    </w:p>
    <w:p>
      <w:pPr>
        <w:pStyle w:val="TextBody"/>
        <w:bidi w:val="0"/>
        <w:jc w:val="left"/>
        <w:rPr>
          <w:b/>
          <w:u w:val="single"/>
          <w:shd w:val="clear" w:fill="FFFF00"/>
        </w:rPr>
      </w:pPr>
      <w:r>
        <w:rPr>
          <w:b/>
          <w:u w:val="single"/>
          <w:shd w:val="clear" w:fill="FFFF00"/>
        </w:rPr>
        <w:t xml:space="preserve">Asiakirjan numero 25847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Nevada National Security Site </w:t>
      </w:r>
      <w:r>
        <w:rPr/>
        <w:t xml:space="preserve">(N2S2) (vaikka lyhennettä NNSS käytetään edelleen), aiemmin Nevada Test Site (NTS), on Yhdysvaltain energiaministeriön reservaatti, joka sijaitsee Nevadan Nye Countyn kaakkoisosassa, Nevadan osavaltiossa, noin 105 kilometriä Las Vegasin kaupungista luoteeseen. Alue, joka tunnettiin aiemmin nimellä Nevada Proving Grounds, perustettiin 11. tammikuuta 1951 ydinlaitteiden testaamista varten. Alue kattaa noin 3 500 km2 aavikko- ja vuoristomaastoa. Ydinasekokeet Nevadan testialueella alkoivat 4,2 TJ:n (1 kilotonnin) pommilla, joka pudotettiin Frenchman Flatiin 27. tammikuuta 1951. Monet ydinvoima-aikakauden ikonisista kuvista ovat peräisin NTS:ltä. NNSS:ää ylläpitää National Security Technologies, LLC, joka on Northrop Grummanin, AECOMin, CH2M Hillin ja Babcock &amp; Wilcoxin yhteisyritys.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Nevadassa tehtiin ydinkokeita?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Nevada National Security Site (N2S2 tai NNSS), aiemmin Nevada Test Site (NTS), on Yhdysvaltain energiaministeriön reservaatti, joka sijaitsee </w:t>
      </w:r>
      <w:r>
        <w:rPr>
          <w:color w:val="A9A9A9"/>
        </w:rPr>
        <w:t xml:space="preserve">Nevadan Nye Countyn kaakkoisosassa, noin 105 km Las Vegasin kaupungista luoteeseen</w:t>
      </w:r>
      <w:r>
        <w:rPr/>
        <w:t xml:space="preserve">. Alue, joka tunnettiin aiemmin nimellä Nevada Proving Grounds, perustettiin 11. tammikuuta 1951 ydinlaitteiden testaamista varten. Alue kattaa noin 3 500 km2 aavikko- ja vuoristomaastoa. Ydinasekokeet Nevadan testialueella alkoivat 4,2 TJ:n (1 kilotonnin) pommilla, joka pudotettiin Frenchman Flatiin 27. tammikuuta 1951. Monet ydinvoima-aikakauden ikonisista kuvista ovat peräisin NTS:ltä. NNSS:ää ylläpitää Mission Support and Test Services, LLC.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Nevadassa testattiin ydinpommeja?</w:t>
      </w:r>
    </w:p>
    <w:p>
      <w:pPr>
        <w:pStyle w:val="TextBody"/>
        <w:bidi w:val="0"/>
        <w:jc w:val="left"/>
        <w:rPr>
          <w:b/>
          <w:u w:val="single"/>
          <w:shd w:val="clear" w:fill="FFFF00"/>
        </w:rPr>
      </w:pPr>
      <w:r>
        <w:rPr>
          <w:b/>
          <w:u w:val="single"/>
          <w:shd w:val="clear" w:fill="FFFF00"/>
        </w:rPr>
        <w:t xml:space="preserve">Asiakirjan numero 25848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R.H. Macy and Company Store U.S. National Register of Historic Places U.S. National Historic Landmark (1907) Macy's Herald Square Macy's Herald Square Macy's Herald Square Macy's Herald Square Näytä kartta kohteesta Manhattan Näytä kartta kohteesta New York Näytä kartta kohteesta Yhdysvallat Näytä kaikki Näytä kaikki </w:t>
      </w:r>
    </w:p>
    <w:tbl>
      <w:tblPr>
        <w:tblW w:w="10205" w:type="dxa"/>
        <w:jc w:val="left"/>
        <w:tblInd w:w="0" w:type="dxa"/>
        <w:tblLayout w:type="fixed"/>
        <w:tblCellMar>
          <w:top w:w="28" w:type="dxa"/>
          <w:left w:w="28" w:type="dxa"/>
          <w:bottom w:w="28" w:type="dxa"/>
          <w:right w:w="28" w:type="dxa"/>
        </w:tblCellMar>
      </w:tblPr>
      <w:tblGrid>
        <w:gridCol w:w="1669"/>
        <w:gridCol w:w="8536"/>
      </w:tblGrid>
      <w:tr>
        <w:trPr/>
        <w:tc>
          <w:tcPr>
            <w:tcW w:w="1669" w:type="dxa"/>
            <w:tcBorders/>
            <w:vAlign w:val="center"/>
          </w:tcPr>
          <w:p>
            <w:pPr>
              <w:pStyle w:val="TableHeading"/>
              <w:suppressLineNumbers/>
              <w:bidi w:val="0"/>
              <w:spacing w:before="0" w:after="283"/>
              <w:jc w:val="center"/>
              <w:rPr/>
            </w:pPr>
            <w:r>
              <w:rPr/>
              <w:t xml:space="preserve">Sijainti </w:t>
            </w:r>
          </w:p>
        </w:tc>
        <w:tc>
          <w:tcPr>
            <w:tcW w:w="8536" w:type="dxa"/>
            <w:tcBorders/>
            <w:vAlign w:val="center"/>
          </w:tcPr>
          <w:p>
            <w:pPr>
              <w:pStyle w:val="TableContents"/>
              <w:bidi w:val="0"/>
              <w:spacing w:before="0" w:after="283"/>
              <w:jc w:val="left"/>
              <w:rPr/>
            </w:pPr>
            <w:r>
              <w:rPr>
                <w:color w:val="A9A9A9"/>
              </w:rPr>
              <w:t xml:space="preserve">151 West 34th Street Manhattan, </w:t>
            </w:r>
            <w:r>
              <w:rPr/>
              <w:t xml:space="preserve">New York City </w:t>
            </w:r>
          </w:p>
        </w:tc>
      </w:tr>
      <w:tr>
        <w:trPr/>
        <w:tc>
          <w:tcPr>
            <w:tcW w:w="1669" w:type="dxa"/>
            <w:tcBorders/>
            <w:vAlign w:val="center"/>
          </w:tcPr>
          <w:p>
            <w:pPr>
              <w:pStyle w:val="TableHeading"/>
              <w:suppressLineNumbers/>
              <w:bidi w:val="0"/>
              <w:spacing w:before="0" w:after="283"/>
              <w:jc w:val="center"/>
              <w:rPr/>
            </w:pPr>
            <w:r>
              <w:rPr/>
              <w:t xml:space="preserve">Koordinaatit </w:t>
            </w:r>
          </w:p>
        </w:tc>
        <w:tc>
          <w:tcPr>
            <w:tcW w:w="8536" w:type="dxa"/>
            <w:tcBorders/>
            <w:vAlign w:val="center"/>
          </w:tcPr>
          <w:p>
            <w:pPr>
              <w:pStyle w:val="TableContents"/>
              <w:bidi w:val="0"/>
              <w:spacing w:before="0" w:after="283"/>
              <w:jc w:val="left"/>
              <w:rPr/>
            </w:pPr>
            <w:r>
              <w:rPr/>
              <w:t xml:space="preserve">40 ° 45 ′ 1''' N 73 ° 59 ′ 18'' W </w:t>
            </w:r>
            <w:r>
              <w:rPr/>
              <w:t xml:space="preserve">/ </w:t>
            </w:r>
            <w:r>
              <w:rPr/>
              <w:t xml:space="preserve">40.75028 ° N 73.98833 ° W </w:t>
            </w:r>
            <w:r>
              <w:rPr/>
              <w:t xml:space="preserve">/ 40.75028;-73.98833 Koordinaatit: 40 ° 45 ′ 1'' N 73 ° 59 ′ 18'' W </w:t>
            </w:r>
            <w:r>
              <w:rPr/>
              <w:t xml:space="preserve">/ </w:t>
            </w:r>
            <w:r>
              <w:rPr/>
              <w:t xml:space="preserve">40.75028 ° N 73.98833 ° W </w:t>
            </w:r>
            <w:r>
              <w:rPr/>
              <w:t xml:space="preserve">/ 40.75028;-73.98833 </w:t>
            </w:r>
          </w:p>
        </w:tc>
      </w:tr>
      <w:tr>
        <w:trPr/>
        <w:tc>
          <w:tcPr>
            <w:tcW w:w="1669" w:type="dxa"/>
            <w:tcBorders/>
            <w:vAlign w:val="center"/>
          </w:tcPr>
          <w:p>
            <w:pPr>
              <w:pStyle w:val="TableHeading"/>
              <w:suppressLineNumbers/>
              <w:bidi w:val="0"/>
              <w:spacing w:before="0" w:after="283"/>
              <w:jc w:val="center"/>
              <w:rPr/>
            </w:pPr>
            <w:r>
              <w:rPr/>
              <w:t xml:space="preserve">Rakennettu </w:t>
            </w:r>
          </w:p>
        </w:tc>
        <w:tc>
          <w:tcPr>
            <w:tcW w:w="8536" w:type="dxa"/>
            <w:tcBorders/>
            <w:vAlign w:val="center"/>
          </w:tcPr>
          <w:p>
            <w:pPr>
              <w:pStyle w:val="TableContents"/>
              <w:bidi w:val="0"/>
              <w:spacing w:before="0" w:after="283"/>
              <w:jc w:val="left"/>
              <w:rPr/>
            </w:pPr>
            <w:r>
              <w:rPr/>
              <w:t xml:space="preserve">1901 </w:t>
            </w:r>
          </w:p>
        </w:tc>
      </w:tr>
      <w:tr>
        <w:trPr/>
        <w:tc>
          <w:tcPr>
            <w:tcW w:w="1669" w:type="dxa"/>
            <w:tcBorders/>
            <w:vAlign w:val="center"/>
          </w:tcPr>
          <w:p>
            <w:pPr>
              <w:pStyle w:val="TableHeading"/>
              <w:suppressLineNumbers/>
              <w:bidi w:val="0"/>
              <w:spacing w:before="0" w:after="283"/>
              <w:jc w:val="center"/>
              <w:rPr/>
            </w:pPr>
            <w:r>
              <w:rPr/>
              <w:t xml:space="preserve">Arkkitehti </w:t>
            </w:r>
          </w:p>
        </w:tc>
        <w:tc>
          <w:tcPr>
            <w:tcW w:w="8536" w:type="dxa"/>
            <w:tcBorders/>
            <w:vAlign w:val="center"/>
          </w:tcPr>
          <w:p>
            <w:pPr>
              <w:pStyle w:val="TableContents"/>
              <w:bidi w:val="0"/>
              <w:spacing w:before="0" w:after="283"/>
              <w:jc w:val="left"/>
              <w:rPr/>
            </w:pPr>
            <w:r>
              <w:rPr/>
              <w:t xml:space="preserve">De Lemos &amp; Cordes </w:t>
            </w:r>
          </w:p>
        </w:tc>
      </w:tr>
      <w:tr>
        <w:trPr/>
        <w:tc>
          <w:tcPr>
            <w:tcW w:w="1669" w:type="dxa"/>
            <w:tcBorders/>
            <w:vAlign w:val="center"/>
          </w:tcPr>
          <w:p>
            <w:pPr>
              <w:pStyle w:val="TableHeading"/>
              <w:suppressLineNumbers/>
              <w:bidi w:val="0"/>
              <w:spacing w:before="0" w:after="283"/>
              <w:jc w:val="center"/>
              <w:rPr/>
            </w:pPr>
            <w:r>
              <w:rPr/>
              <w:t xml:space="preserve">NRHP-viite # </w:t>
            </w:r>
          </w:p>
        </w:tc>
        <w:tc>
          <w:tcPr>
            <w:tcW w:w="8536" w:type="dxa"/>
            <w:tcBorders/>
            <w:vAlign w:val="center"/>
          </w:tcPr>
          <w:p>
            <w:pPr>
              <w:pStyle w:val="TableContents"/>
              <w:bidi w:val="0"/>
              <w:spacing w:before="0" w:after="283"/>
              <w:jc w:val="left"/>
              <w:rPr/>
            </w:pPr>
            <w:r>
              <w:rPr/>
              <w:t xml:space="preserve">78001873 Merkittävät päivämäärät </w:t>
            </w:r>
          </w:p>
        </w:tc>
      </w:tr>
      <w:tr>
        <w:trPr/>
        <w:tc>
          <w:tcPr>
            <w:tcW w:w="1669" w:type="dxa"/>
            <w:tcBorders/>
            <w:vAlign w:val="center"/>
          </w:tcPr>
          <w:p>
            <w:pPr>
              <w:pStyle w:val="TableHeading"/>
              <w:suppressLineNumbers/>
              <w:bidi w:val="0"/>
              <w:spacing w:before="0" w:after="283"/>
              <w:jc w:val="center"/>
              <w:rPr/>
            </w:pPr>
            <w:r>
              <w:rPr/>
              <w:t xml:space="preserve">Lisätty NRHP:hen </w:t>
            </w:r>
          </w:p>
        </w:tc>
        <w:tc>
          <w:tcPr>
            <w:tcW w:w="8536" w:type="dxa"/>
            <w:tcBorders/>
            <w:vAlign w:val="center"/>
          </w:tcPr>
          <w:p>
            <w:pPr>
              <w:pStyle w:val="TableContents"/>
              <w:bidi w:val="0"/>
              <w:spacing w:before="0" w:after="283"/>
              <w:jc w:val="left"/>
              <w:rPr/>
            </w:pPr>
            <w:r>
              <w:rPr/>
              <w:t xml:space="preserve">2. kesäkuuta 1978 </w:t>
            </w:r>
          </w:p>
        </w:tc>
      </w:tr>
      <w:tr>
        <w:trPr/>
        <w:tc>
          <w:tcPr>
            <w:tcW w:w="1669" w:type="dxa"/>
            <w:tcBorders/>
            <w:vAlign w:val="center"/>
          </w:tcPr>
          <w:p>
            <w:pPr>
              <w:pStyle w:val="TableHeading"/>
              <w:suppressLineNumbers/>
              <w:bidi w:val="0"/>
              <w:spacing w:before="0" w:after="283"/>
              <w:jc w:val="center"/>
              <w:rPr/>
            </w:pPr>
            <w:r>
              <w:rPr/>
              <w:t xml:space="preserve">Nimetty NHL </w:t>
            </w:r>
          </w:p>
        </w:tc>
        <w:tc>
          <w:tcPr>
            <w:tcW w:w="8536" w:type="dxa"/>
            <w:tcBorders/>
            <w:vAlign w:val="center"/>
          </w:tcPr>
          <w:p>
            <w:pPr>
              <w:pStyle w:val="TableContents"/>
              <w:bidi w:val="0"/>
              <w:spacing w:before="0" w:after="283"/>
              <w:jc w:val="left"/>
              <w:rPr/>
            </w:pPr>
            <w:r>
              <w:rPr/>
              <w:t xml:space="preserve">2. kesäkuuta 1978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Macy's sijaitsee New Yorkissa?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Macy's Herald Square (alkuperäiseltä nimeltään R.H. Macy and Company Store) on Macy's-tavarataloketjun lippulaiva; se sijaitsee </w:t>
      </w:r>
      <w:r>
        <w:rPr>
          <w:color w:val="A9A9A9"/>
        </w:rPr>
        <w:t xml:space="preserve">Herald Squarella Manhattanilla</w:t>
      </w:r>
      <w:r>
        <w:rPr/>
        <w:t xml:space="preserve">, New Yorkissa.</w:t>
      </w:r>
      <w:r>
        <w:rPr/>
        <w:t xml:space="preserve"> Rakennuksen 2,5 miljoonaa neliöjalkaa (232 257,6 m), johon sisältyy 1,25 miljoonaa neliöjalkaa (116 128,8 m) myymälätilaa, tekee siitä Yhdysvaltojen suurimman tavaratalon ja maailman toiseksi suurimman. Vuodesta 2018 lähtien tavaratalo on sijainnut paikalla 116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suurin Macy's New Yorkissa?</w:t>
      </w:r>
    </w:p>
    <w:p>
      <w:pPr>
        <w:pStyle w:val="TextBody"/>
        <w:bidi w:val="0"/>
        <w:jc w:val="left"/>
        <w:rPr>
          <w:b/>
          <w:u w:val="single"/>
          <w:shd w:val="clear" w:fill="FFFF00"/>
        </w:rPr>
      </w:pPr>
      <w:r>
        <w:rPr>
          <w:b/>
          <w:u w:val="single"/>
          <w:shd w:val="clear" w:fill="FFFF00"/>
        </w:rPr>
        <w:t xml:space="preserve">Asiakirjan numero 25849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Destiny USA </w:t>
      </w:r>
      <w:r>
        <w:rPr/>
        <w:t xml:space="preserve">(aiemmin Carousel Center, 1990 - 2012) on kuusikerroksinen superalueellinen ostos- ja viihdekeskus Onondaga-järven rannalla Syracusessa, New Yorkissa. Se on Yhdysvaltojen kuudenneksi suurin ostoskeskus ja New Yorkin osavaltion suurin ostoskeskus. Tärkeimpiä ankkurikauppoja ovat J.C. Penney, Macy's ja Lord &amp; Taylor. Muita merkittäviä kauppoja ovat At Home, Best Buy, Dick's Sporting Goods, Forever 21, DSW, Old Navy, Nordstrom Rack, Saks Fifth Avenue Off 5th ja TJ Maxx.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syracuse new yorkissa sijaitsevan ostoskeskuksen nimi?</w:t>
      </w:r>
    </w:p>
    <w:p>
      <w:pPr>
        <w:pStyle w:val="TextBody"/>
        <w:bidi w:val="0"/>
        <w:jc w:val="left"/>
        <w:rPr>
          <w:b/>
          <w:u w:val="single"/>
          <w:shd w:val="clear" w:fill="FFFF00"/>
        </w:rPr>
      </w:pPr>
      <w:r>
        <w:rPr>
          <w:b/>
          <w:u w:val="single"/>
          <w:shd w:val="clear" w:fill="FFFF00"/>
        </w:rPr>
        <w:t xml:space="preserve">Asiakirjan numero 25850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Retikulaarinen muodostuma on joukko toisiinsa yhteydessä olevia ytimiä, jotka sijaitsevat </w:t>
      </w:r>
      <w:r>
        <w:rPr>
          <w:color w:val="A9A9A9"/>
        </w:rPr>
        <w:t xml:space="preserve">koko aivorungossa</w:t>
      </w:r>
      <w:r>
        <w:rPr/>
        <w:t xml:space="preserve">. Retikulaarinen muodostuma ei ole anatomisesti hyvin määritelty, koska siihen kuuluu hermosoluja, jotka sijaitsevat eri puolilla aivoja. Retikulaarimuodostuman neuronit muodostavat aivorungon ytimessä monimutkaisen verkostojen joukon, joka ulottuu keskiaivojen yläosasta medulla oblongatan alaosaan. Retikulaarinen muodostuma sisältää nousevia ratoja aivokuorelle nousevassa retikulaarisessa aktivoivassa järjestelmässä (ARAS) ja laskevia ratoja selkäytimeen laskevan retikulaarisen muodostuman retikulospinaalisten ratojen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verkkomuodostuma sijaitsee aivoissa?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Retikulaarinen muodostuma on joukko toisiinsa yhteydessä olevia ytimiä, jotka sijaitsevat koko </w:t>
      </w:r>
      <w:r>
        <w:rPr>
          <w:color w:val="A9A9A9"/>
        </w:rPr>
        <w:t xml:space="preserve">aivorungossa</w:t>
      </w:r>
      <w:r>
        <w:rPr/>
        <w:t xml:space="preserve">. Retikulaarinen muodostuma ei ole anatomisesti hyvin määritelty, koska siihen kuuluu hermosoluja, jotka sijaitsevat eri puolilla aivoja. Retikulaarimuodostuman neuronit muodostavat monimutkaisen verkostojen joukon aivorungon ytimessä, joka ulottuu keskiaivojen yläosasta medulla oblongatan alaosaan. Retikulaarinen muodostuma sisältää nousevia ratoja aivokuorelle nousevassa retikulaarisessa aktivoivassa järjestelmässä (ARAS) ja laskevia ratoja selkäytimeen laskevan retikulaarisen muodostuman retikulospinaalisten ratojen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verkkokalvon muodostus sijaitsee aivoissa?</w:t>
      </w:r>
    </w:p>
    <w:p>
      <w:pPr>
        <w:pStyle w:val="TextBody"/>
        <w:bidi w:val="0"/>
        <w:jc w:val="left"/>
        <w:rPr>
          <w:b/>
          <w:u w:val="single"/>
          <w:shd w:val="clear" w:fill="FFFF00"/>
        </w:rPr>
      </w:pPr>
      <w:r>
        <w:rPr>
          <w:b/>
          <w:u w:val="single"/>
          <w:shd w:val="clear" w:fill="FFFF00"/>
        </w:rPr>
        <w:t xml:space="preserve">Asiakirjan numero 25851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Stromatoliitit (/ stroʊˈmætəlaɪts, strə-/) tai stromatoliitit (kreikan στρῶμα strōma ``kerros, stratum'' (GEN στρώματος strōmatos), ja λίθος lithos ``kiviaines'') ovat kerrostuneita kumpuja, pylväitä ja levymäisiä sedimenttikiviä, jotka ovat alun perin muodostuneet </w:t>
      </w:r>
      <w:r>
        <w:rPr>
          <w:color w:val="A9A9A9"/>
        </w:rPr>
        <w:t xml:space="preserve">syanobakteerien</w:t>
      </w:r>
      <w:r>
        <w:rPr/>
        <w:t xml:space="preserve">, yksisoluisten fotosynteesiä tekevien mikrobien</w:t>
      </w:r>
      <w:r>
        <w:rPr/>
        <w:t xml:space="preserve">, kasvusta kerroksittain</w:t>
      </w:r>
      <w:r>
        <w:rPr/>
        <w:t xml:space="preserve">. Fossiilisoituneet stromatoliitit, joista osa saattaa olla peräisin 3,7 miljardin vuoden takaa, kertovat muinaisesta elämästä maapallolla. Jäkälästromatoliitit ovat ehdotettu mekanismi, jonka avulla muodostuvat tietyntyyppiset kerrostuneet kalliorakenteet, jotka muodostuvat veden yläpuolella, jossa kallio kohtaa ilman, endoliittisten jäkälien toistuvalla kolonisaatiolla kallioon.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organismi tuottaa Länsi-Australiasta löydettyjä stromatoliitteja?</w:t>
      </w:r>
    </w:p>
    <w:p>
      <w:pPr>
        <w:pStyle w:val="TextBody"/>
        <w:bidi w:val="0"/>
        <w:jc w:val="left"/>
        <w:rPr>
          <w:b/>
          <w:u w:val="single"/>
          <w:shd w:val="clear" w:fill="FFFF00"/>
        </w:rPr>
      </w:pPr>
      <w:r>
        <w:rPr>
          <w:b/>
          <w:u w:val="single"/>
          <w:shd w:val="clear" w:fill="FFFF00"/>
        </w:rPr>
        <w:t xml:space="preserve">Asiakirjan numero 25852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Animesarjan Tenjho Tenge ohjasi Toshifumi Kawase, animaation teki Madhouse ja sen tuottivat TV Asahi ja Avex Mode, Avex-yritysryhmän animaatio-osasto. </w:t>
      </w:r>
      <w:r>
        <w:rPr>
          <w:color w:val="A9A9A9"/>
        </w:rPr>
        <w:t xml:space="preserve">Kaksikymmentäneljä </w:t>
      </w:r>
      <w:r>
        <w:rPr/>
        <w:t xml:space="preserve">jaksoa esitettiin alun perin viikoittain torstaisin TV Asahilla Japanissa 1. huhtikuuta 2004-16. syyskuuta 2004.</w:t>
      </w:r>
      <w:r>
        <w:rPr/>
        <w:t xml:space="preserve"> Jaksoista tehtiin kahdeksanosainen DVD-boksi. TV Asahi lähetti kaksi lisäjaksoa Japanissa 16. maaliskuuta 2005, ja ne julkaistiin alkuperäisenä videoanimaationa nimeltä Tenjho Tenge: Ultimate Fight. Anime noudattaa tarkasti lähdemateriaaliaan mangan kahdeksanteen osaan asti lukuun ottamatta seksuaalista sisältöä, jota on lievennetty. Anime on dubattu englanniksi, ranskaksi, saksaksi ja tagalogin kielelle. Geneon Entertainment on lisensoinut animesarjan englanninkieliseksi, ja se on julkaissut kaikki jaksot lukuun ottamatta Tenjho Tenge: The Past Chapter -nimistä DVD-erikoisjaksoa, joka on anime-televisiosarjan jälkimmäisen puoliskon takaumien kautta kerrottu taustatarina tiivistettynä neljän jakson mittaiseksi. Sarjaa esitti Pohjois-Amerikassa kaapelikanava Fuse TV.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tenjou tengeä on olemassa?</w:t>
      </w:r>
    </w:p>
    <w:p>
      <w:pPr>
        <w:pStyle w:val="TextBody"/>
        <w:bidi w:val="0"/>
        <w:jc w:val="left"/>
        <w:rPr>
          <w:b/>
          <w:u w:val="single"/>
          <w:shd w:val="clear" w:fill="FFFF00"/>
        </w:rPr>
      </w:pPr>
      <w:r>
        <w:rPr>
          <w:b/>
          <w:u w:val="single"/>
          <w:shd w:val="clear" w:fill="FFFF00"/>
        </w:rPr>
        <w:t xml:space="preserve">Asiakirjan numero 25853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Alkuperäisestä kipsivaloksesta tehtiin vain neljä patsasta. Ensimmäinen meni Massachusettsin puutarhaan. Toinen lähetettiin Washingtoniin, D.C.:hen, ja se sijaitsee nyt Readingissä, Pennsylvaniassa. Kolmannen osti Lake Forestissa asuva perhe, eikä sitä ole koskaan siirretty muualle. Neljännen ja tunnetuimman patsaan osti perhe Savannahissa, Georgiassa, joka nimesi sen Little Wendyksi ja pystytti sen perheen hautapaikalle Bonaventure Cemeteryyn Savannahissa, Georgiassa. Sittemmin se on siirretty </w:t>
      </w:r>
      <w:r>
        <w:rPr>
          <w:color w:val="A9A9A9"/>
        </w:rPr>
        <w:t xml:space="preserve">Telfair Museumsin Jepson Center for the Arts -taidekeskukseen</w:t>
      </w:r>
      <w:r>
        <w:rPr/>
        <w:t xml:space="preserve">, jossa se on esillä museovieraille. Judson lahjoitti alkuperäisen kipsimallin Crow Island Schoolille Winnetkassa, Illinoisissa.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lintutyttö patsas sijaitsee Savannahissa?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Bird Girl on </w:t>
      </w:r>
      <w:r>
        <w:rPr/>
        <w:t xml:space="preserve">Sylvia Shaw Judsonin vuonna 1936 Lake Forestissa, Illinoisin osavaltiossa tekemä veistos. Se veistettiin Ragdalessa, hänen perheensä kesäkodissa, ja se tuli tunnetuksi, kun se esiteltiin tietokirjaromaanin Midnight in the Garden of Good and Evil (1994) kannessa.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patsas hyvän ja pahan puutarhasta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Koordinaatit: </w:t>
      </w:r>
      <w:r>
        <w:rPr/>
        <w:t xml:space="preserve">Lintutyttö on Sylvia Shaw Judsonin vuonna 1936 tekemä veistos </w:t>
      </w:r>
      <w:r>
        <w:rPr>
          <w:color w:val="A9A9A9"/>
        </w:rPr>
        <w:t xml:space="preserve">Lake Forestissa, Illinoisissa</w:t>
      </w:r>
      <w:r>
        <w:rPr/>
        <w:t xml:space="preserve">. Se veistettiin Ragdalessa, hänen perheensä kesäkodissa, ja se saavutti kuuluisuuden, kun se esiteltiin tietokirjaromaanin Midnight in the Garden of Good and Evil (1994) kannessa.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patsas keskiyönä hyvän ja pahan puutarhassa?</w:t>
      </w:r>
    </w:p>
    <w:p>
      <w:pPr>
        <w:pStyle w:val="TextBody"/>
        <w:bidi w:val="0"/>
        <w:jc w:val="left"/>
        <w:rPr>
          <w:b/>
          <w:u w:val="single"/>
          <w:shd w:val="clear" w:fill="FFFF00"/>
        </w:rPr>
      </w:pPr>
      <w:r>
        <w:rPr>
          <w:b/>
          <w:u w:val="single"/>
          <w:shd w:val="clear" w:fill="FFFF00"/>
        </w:rPr>
        <w:t xml:space="preserve">Asiakirjan numero 25854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CQ eli </w:t>
      </w:r>
      <w:r>
        <w:rPr>
          <w:color w:val="A9A9A9"/>
        </w:rPr>
        <w:t xml:space="preserve">charge of quarters on tehtävä, </w:t>
      </w:r>
      <w:r>
        <w:rPr/>
        <w:t xml:space="preserve">jossa Yhdysvaltain asevoimien palveluksessa oleva vartija vartioi kasarmin pääsisäänkäyntiä. Kyseessä on tavallisesti 24 tunnin vuoro, jossa kaksi palveluksessa olevaa henkilöä, joista toinen on aliupseeri ja toinen alempi sotilas, istuu työpöydän ääressä ja valvoo kasarmille tulevaa ja sieltä lähtevää liikennettä. Lisäksi tehtäviin kuuluu yleensä muita tehtäviä, kuten sisäänkäynnin lakaiseminen, sisäänkäynnin vessojen siivoaminen ja parakin pesutuvan tarkistaminen yöksi jätettyjen pyykkien varalta. Muihin tehtäviin voi kuulua radiotarkistusten tekeminen muutaman tunnin välein muiden komppanian kasarmien ja pataljoonan esikuntien kanssa tukikohdassa tai ympäröivissä laitoksissa sekä vuoteiden tarkistaminen sen varmistamiseksi, että palveluksessa olevat ovat huoneissaan ja että niiden ovet on lukittu ulkonaliikkumiskieltoon mennessä. Esimerkiksi joillakin Etelä-Koreaan sijoitetuilla Yhdysvaltain asevoimien palveluksessa olevilla henkilöillä on kotiintuloaika, jonka aikana he saavat olla asemapaikalla, ja toinen kotiintuloaika, jonka aikana he saavat olla omissa huoneissaan oviensa ollessa lukittuina.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cq-vuoro armeijassa</w:t>
      </w:r>
    </w:p>
    <w:p>
      <w:pPr>
        <w:pStyle w:val="TextBody"/>
        <w:bidi w:val="0"/>
        <w:jc w:val="left"/>
        <w:rPr>
          <w:b/>
          <w:u w:val="single"/>
          <w:shd w:val="clear" w:fill="FFFF00"/>
        </w:rPr>
      </w:pPr>
      <w:r>
        <w:rPr>
          <w:b/>
          <w:u w:val="single"/>
          <w:shd w:val="clear" w:fill="FFFF00"/>
        </w:rPr>
        <w:t xml:space="preserve">Asiakirjan numero 25855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21"/>
        <w:gridCol w:w="1126"/>
        <w:gridCol w:w="1128"/>
        <w:gridCol w:w="906"/>
        <w:gridCol w:w="2680"/>
        <w:gridCol w:w="1464"/>
        <w:gridCol w:w="2180"/>
      </w:tblGrid>
      <w:tr>
        <w:trPr/>
        <w:tc>
          <w:tcPr>
            <w:tcW w:w="721" w:type="dxa"/>
            <w:tcBorders/>
            <w:vAlign w:val="center"/>
          </w:tcPr>
          <w:p>
            <w:pPr>
              <w:pStyle w:val="TableHeading"/>
              <w:suppressLineNumbers/>
              <w:bidi w:val="0"/>
              <w:spacing w:before="0" w:after="283"/>
              <w:jc w:val="center"/>
              <w:rPr/>
            </w:pPr>
            <w:r>
              <w:rPr/>
              <w:t xml:space="preserve">Lento </w:t>
            </w:r>
          </w:p>
        </w:tc>
        <w:tc>
          <w:tcPr>
            <w:tcW w:w="1126" w:type="dxa"/>
            <w:tcBorders/>
            <w:vAlign w:val="center"/>
          </w:tcPr>
          <w:p>
            <w:pPr>
              <w:pStyle w:val="TableHeading"/>
              <w:suppressLineNumbers/>
              <w:bidi w:val="0"/>
              <w:spacing w:before="0" w:after="283"/>
              <w:jc w:val="center"/>
              <w:rPr/>
            </w:pPr>
            <w:r>
              <w:rPr/>
              <w:t xml:space="preserve">Vaihtoehto </w:t>
            </w:r>
          </w:p>
        </w:tc>
        <w:tc>
          <w:tcPr>
            <w:tcW w:w="1128" w:type="dxa"/>
            <w:tcBorders/>
            <w:vAlign w:val="center"/>
          </w:tcPr>
          <w:p>
            <w:pPr>
              <w:pStyle w:val="TableHeading"/>
              <w:suppressLineNumbers/>
              <w:bidi w:val="0"/>
              <w:spacing w:before="0" w:after="283"/>
              <w:jc w:val="center"/>
              <w:rPr/>
            </w:pPr>
            <w:r>
              <w:rPr/>
              <w:t xml:space="preserve">Käynnistyspäivämäärä / -aika (UTC) </w:t>
            </w:r>
          </w:p>
        </w:tc>
        <w:tc>
          <w:tcPr>
            <w:tcW w:w="906" w:type="dxa"/>
            <w:tcBorders/>
            <w:vAlign w:val="center"/>
          </w:tcPr>
          <w:p>
            <w:pPr>
              <w:pStyle w:val="TableHeading"/>
              <w:suppressLineNumbers/>
              <w:bidi w:val="0"/>
              <w:spacing w:before="0" w:after="283"/>
              <w:jc w:val="center"/>
              <w:rPr/>
            </w:pPr>
            <w:r>
              <w:rPr/>
              <w:t xml:space="preserve">Laukaisualusta </w:t>
            </w:r>
          </w:p>
        </w:tc>
        <w:tc>
          <w:tcPr>
            <w:tcW w:w="2680" w:type="dxa"/>
            <w:tcBorders/>
            <w:vAlign w:val="center"/>
          </w:tcPr>
          <w:p>
            <w:pPr>
              <w:pStyle w:val="TableHeading"/>
              <w:suppressLineNumbers/>
              <w:bidi w:val="0"/>
              <w:spacing w:before="0" w:after="283"/>
              <w:jc w:val="center"/>
              <w:rPr/>
            </w:pPr>
            <w:r>
              <w:rPr/>
              <w:t xml:space="preserve">Hyötykuorma </w:t>
            </w:r>
          </w:p>
        </w:tc>
        <w:tc>
          <w:tcPr>
            <w:tcW w:w="1464" w:type="dxa"/>
            <w:tcBorders/>
            <w:vAlign w:val="center"/>
          </w:tcPr>
          <w:p>
            <w:pPr>
              <w:pStyle w:val="TableHeading"/>
              <w:suppressLineNumbers/>
              <w:bidi w:val="0"/>
              <w:spacing w:before="0" w:after="283"/>
              <w:jc w:val="center"/>
              <w:rPr/>
            </w:pPr>
            <w:r>
              <w:rPr/>
              <w:t xml:space="preserve">Hyötykuorman massa </w:t>
            </w:r>
          </w:p>
        </w:tc>
        <w:tc>
          <w:tcPr>
            <w:tcW w:w="2180" w:type="dxa"/>
            <w:tcBorders/>
            <w:vAlign w:val="center"/>
          </w:tcPr>
          <w:p>
            <w:pPr>
              <w:pStyle w:val="TableHeading"/>
              <w:suppressLineNumbers/>
              <w:bidi w:val="0"/>
              <w:spacing w:before="0" w:after="283"/>
              <w:jc w:val="center"/>
              <w:rPr/>
            </w:pPr>
            <w:r>
              <w:rPr/>
              <w:t xml:space="preserve">Tulos </w:t>
            </w:r>
          </w:p>
        </w:tc>
      </w:tr>
      <w:tr>
        <w:trPr/>
        <w:tc>
          <w:tcPr>
            <w:tcW w:w="721" w:type="dxa"/>
            <w:tcBorders/>
            <w:vAlign w:val="center"/>
          </w:tcPr>
          <w:p>
            <w:pPr>
              <w:pStyle w:val="TableContents"/>
              <w:bidi w:val="0"/>
              <w:spacing w:before="0" w:after="283"/>
              <w:jc w:val="left"/>
              <w:rPr/>
            </w:pPr>
            <w:r>
              <w:rPr/>
              <w:t xml:space="preserve">D1 </w:t>
            </w:r>
          </w:p>
        </w:tc>
        <w:tc>
          <w:tcPr>
            <w:tcW w:w="1126" w:type="dxa"/>
            <w:tcBorders/>
            <w:vAlign w:val="center"/>
          </w:tcPr>
          <w:p>
            <w:pPr>
              <w:pStyle w:val="TableContents"/>
              <w:bidi w:val="0"/>
              <w:spacing w:before="0" w:after="283"/>
              <w:jc w:val="left"/>
              <w:rPr/>
            </w:pPr>
            <w:r>
              <w:rPr/>
              <w:t xml:space="preserve">PSLV-G </w:t>
            </w:r>
          </w:p>
        </w:tc>
        <w:tc>
          <w:tcPr>
            <w:tcW w:w="1128" w:type="dxa"/>
            <w:tcBorders/>
            <w:vAlign w:val="center"/>
          </w:tcPr>
          <w:p>
            <w:pPr>
              <w:pStyle w:val="TableContents"/>
              <w:bidi w:val="0"/>
              <w:spacing w:before="0" w:after="283"/>
              <w:jc w:val="left"/>
              <w:rPr/>
            </w:pPr>
            <w:r>
              <w:rPr>
                <w:color w:val="A9A9A9"/>
              </w:rPr>
              <w:t xml:space="preserve">20. syyskuuta 1993 </w:t>
            </w:r>
            <w:r>
              <w:rPr/>
              <w:t xml:space="preserve">05: 12 </w:t>
            </w:r>
          </w:p>
        </w:tc>
        <w:tc>
          <w:tcPr>
            <w:tcW w:w="906" w:type="dxa"/>
            <w:tcBorders/>
            <w:vAlign w:val="center"/>
          </w:tcPr>
          <w:p>
            <w:pPr>
              <w:pStyle w:val="TableContents"/>
              <w:bidi w:val="0"/>
              <w:spacing w:before="0" w:after="283"/>
              <w:jc w:val="left"/>
              <w:rPr/>
            </w:pPr>
            <w:r>
              <w:rPr/>
              <w:t xml:space="preserve">Ensimmäinen </w:t>
            </w:r>
          </w:p>
        </w:tc>
        <w:tc>
          <w:tcPr>
            <w:tcW w:w="2680" w:type="dxa"/>
            <w:tcBorders/>
            <w:vAlign w:val="center"/>
          </w:tcPr>
          <w:p>
            <w:pPr>
              <w:pStyle w:val="TableContents"/>
              <w:bidi w:val="0"/>
              <w:spacing w:before="0" w:after="283"/>
              <w:jc w:val="left"/>
              <w:rPr/>
            </w:pPr>
            <w:r>
              <w:rPr/>
              <w:t xml:space="preserve">IRS-1E </w:t>
            </w:r>
          </w:p>
        </w:tc>
        <w:tc>
          <w:tcPr>
            <w:tcW w:w="1464" w:type="dxa"/>
            <w:tcBorders/>
            <w:vAlign w:val="center"/>
          </w:tcPr>
          <w:p>
            <w:pPr>
              <w:pStyle w:val="TableContents"/>
              <w:bidi w:val="0"/>
              <w:spacing w:before="0" w:after="283"/>
              <w:jc w:val="left"/>
              <w:rPr/>
            </w:pPr>
            <w:r>
              <w:rPr/>
              <w:t xml:space="preserve">846 kg </w:t>
            </w:r>
          </w:p>
        </w:tc>
        <w:tc>
          <w:tcPr>
            <w:tcW w:w="2180" w:type="dxa"/>
            <w:tcBorders/>
            <w:vAlign w:val="center"/>
          </w:tcPr>
          <w:p>
            <w:pPr>
              <w:pStyle w:val="TableContents"/>
              <w:bidi w:val="0"/>
              <w:jc w:val="left"/>
              <w:rPr/>
            </w:pPr>
            <w:r>
              <w:rPr/>
              <w:t xml:space="preserve">Epäonnistuminen </w:t>
            </w:r>
          </w:p>
          <w:p>
            <w:pPr>
              <w:pStyle w:val="TextBody"/>
              <w:bidi w:val="0"/>
              <w:spacing w:before="0" w:after="283"/>
              <w:jc w:val="left"/>
              <w:rPr/>
            </w:pPr>
            <w:r>
              <w:rPr/>
              <w:t xml:space="preserve">Neitsytlento; asennonhallintahäiriö toisen vaiheen irrotuksen yhteydessä.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D2 </w:t>
            </w:r>
          </w:p>
        </w:tc>
        <w:tc>
          <w:tcPr>
            <w:tcW w:w="1126" w:type="dxa"/>
            <w:tcBorders/>
            <w:vAlign w:val="center"/>
          </w:tcPr>
          <w:p>
            <w:pPr>
              <w:pStyle w:val="TableContents"/>
              <w:bidi w:val="0"/>
              <w:spacing w:before="0" w:after="283"/>
              <w:jc w:val="left"/>
              <w:rPr/>
            </w:pPr>
            <w:r>
              <w:rPr/>
              <w:t xml:space="preserve">PSLV-G </w:t>
            </w:r>
          </w:p>
        </w:tc>
        <w:tc>
          <w:tcPr>
            <w:tcW w:w="1128" w:type="dxa"/>
            <w:tcBorders/>
            <w:vAlign w:val="center"/>
          </w:tcPr>
          <w:p>
            <w:pPr>
              <w:pStyle w:val="TableContents"/>
              <w:bidi w:val="0"/>
              <w:spacing w:before="0" w:after="283"/>
              <w:jc w:val="left"/>
              <w:rPr/>
            </w:pPr>
            <w:r>
              <w:rPr/>
              <w:t xml:space="preserve">15. lokakuuta 1994 05: 05 </w:t>
            </w:r>
          </w:p>
        </w:tc>
        <w:tc>
          <w:tcPr>
            <w:tcW w:w="906" w:type="dxa"/>
            <w:tcBorders/>
            <w:vAlign w:val="center"/>
          </w:tcPr>
          <w:p>
            <w:pPr>
              <w:pStyle w:val="TableContents"/>
              <w:bidi w:val="0"/>
              <w:spacing w:before="0" w:after="283"/>
              <w:jc w:val="left"/>
              <w:rPr/>
            </w:pPr>
            <w:r>
              <w:rPr/>
              <w:t xml:space="preserve">Ensimmäinen </w:t>
            </w:r>
          </w:p>
        </w:tc>
        <w:tc>
          <w:tcPr>
            <w:tcW w:w="2680" w:type="dxa"/>
            <w:tcBorders/>
            <w:vAlign w:val="center"/>
          </w:tcPr>
          <w:p>
            <w:pPr>
              <w:pStyle w:val="TableContents"/>
              <w:bidi w:val="0"/>
              <w:spacing w:before="0" w:after="283"/>
              <w:jc w:val="left"/>
              <w:rPr/>
            </w:pPr>
            <w:r>
              <w:rPr/>
              <w:t xml:space="preserve">IRS-P2 </w:t>
            </w:r>
          </w:p>
        </w:tc>
        <w:tc>
          <w:tcPr>
            <w:tcW w:w="1464" w:type="dxa"/>
            <w:tcBorders/>
            <w:vAlign w:val="center"/>
          </w:tcPr>
          <w:p>
            <w:pPr>
              <w:pStyle w:val="TableContents"/>
              <w:bidi w:val="0"/>
              <w:spacing w:before="0" w:after="283"/>
              <w:jc w:val="left"/>
              <w:rPr/>
            </w:pPr>
            <w:r>
              <w:rPr/>
              <w:t xml:space="preserve">804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D3 </w:t>
            </w:r>
          </w:p>
        </w:tc>
        <w:tc>
          <w:tcPr>
            <w:tcW w:w="1126" w:type="dxa"/>
            <w:tcBorders/>
            <w:vAlign w:val="center"/>
          </w:tcPr>
          <w:p>
            <w:pPr>
              <w:pStyle w:val="TableContents"/>
              <w:bidi w:val="0"/>
              <w:spacing w:before="0" w:after="283"/>
              <w:jc w:val="left"/>
              <w:rPr/>
            </w:pPr>
            <w:r>
              <w:rPr/>
              <w:t xml:space="preserve">PSLV-G </w:t>
            </w:r>
          </w:p>
        </w:tc>
        <w:tc>
          <w:tcPr>
            <w:tcW w:w="1128" w:type="dxa"/>
            <w:tcBorders/>
            <w:vAlign w:val="center"/>
          </w:tcPr>
          <w:p>
            <w:pPr>
              <w:pStyle w:val="TableContents"/>
              <w:bidi w:val="0"/>
              <w:spacing w:before="0" w:after="283"/>
              <w:jc w:val="left"/>
              <w:rPr/>
            </w:pPr>
            <w:r>
              <w:rPr/>
              <w:t xml:space="preserve">21. maaliskuuta 1996 04: 53 </w:t>
            </w:r>
          </w:p>
        </w:tc>
        <w:tc>
          <w:tcPr>
            <w:tcW w:w="906" w:type="dxa"/>
            <w:tcBorders/>
            <w:vAlign w:val="center"/>
          </w:tcPr>
          <w:p>
            <w:pPr>
              <w:pStyle w:val="TableContents"/>
              <w:bidi w:val="0"/>
              <w:spacing w:before="0" w:after="283"/>
              <w:jc w:val="left"/>
              <w:rPr/>
            </w:pPr>
            <w:r>
              <w:rPr/>
              <w:t xml:space="preserve">Ensimmäinen </w:t>
            </w:r>
          </w:p>
        </w:tc>
        <w:tc>
          <w:tcPr>
            <w:tcW w:w="2680" w:type="dxa"/>
            <w:tcBorders/>
            <w:vAlign w:val="center"/>
          </w:tcPr>
          <w:p>
            <w:pPr>
              <w:pStyle w:val="TableContents"/>
              <w:bidi w:val="0"/>
              <w:spacing w:before="0" w:after="283"/>
              <w:jc w:val="left"/>
              <w:rPr/>
            </w:pPr>
            <w:r>
              <w:rPr/>
              <w:t xml:space="preserve">IRS-P3 </w:t>
            </w:r>
          </w:p>
        </w:tc>
        <w:tc>
          <w:tcPr>
            <w:tcW w:w="1464" w:type="dxa"/>
            <w:tcBorders/>
            <w:vAlign w:val="center"/>
          </w:tcPr>
          <w:p>
            <w:pPr>
              <w:pStyle w:val="TableContents"/>
              <w:bidi w:val="0"/>
              <w:spacing w:before="0" w:after="283"/>
              <w:jc w:val="left"/>
              <w:rPr/>
            </w:pPr>
            <w:r>
              <w:rPr/>
              <w:t xml:space="preserve">920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C1 </w:t>
            </w:r>
          </w:p>
        </w:tc>
        <w:tc>
          <w:tcPr>
            <w:tcW w:w="1126" w:type="dxa"/>
            <w:tcBorders/>
            <w:vAlign w:val="center"/>
          </w:tcPr>
          <w:p>
            <w:pPr>
              <w:pStyle w:val="TableContents"/>
              <w:bidi w:val="0"/>
              <w:spacing w:before="0" w:after="283"/>
              <w:jc w:val="left"/>
              <w:rPr/>
            </w:pPr>
            <w:r>
              <w:rPr/>
              <w:t xml:space="preserve">PSLV-G </w:t>
            </w:r>
          </w:p>
        </w:tc>
        <w:tc>
          <w:tcPr>
            <w:tcW w:w="1128" w:type="dxa"/>
            <w:tcBorders/>
            <w:vAlign w:val="center"/>
          </w:tcPr>
          <w:p>
            <w:pPr>
              <w:pStyle w:val="TableContents"/>
              <w:bidi w:val="0"/>
              <w:spacing w:before="0" w:after="283"/>
              <w:jc w:val="left"/>
              <w:rPr/>
            </w:pPr>
            <w:r>
              <w:rPr/>
              <w:t xml:space="preserve">29. syyskuuta 1997 04: 47 </w:t>
            </w:r>
          </w:p>
        </w:tc>
        <w:tc>
          <w:tcPr>
            <w:tcW w:w="906" w:type="dxa"/>
            <w:tcBorders/>
            <w:vAlign w:val="center"/>
          </w:tcPr>
          <w:p>
            <w:pPr>
              <w:pStyle w:val="TableContents"/>
              <w:bidi w:val="0"/>
              <w:spacing w:before="0" w:after="283"/>
              <w:jc w:val="left"/>
              <w:rPr/>
            </w:pPr>
            <w:r>
              <w:rPr/>
              <w:t xml:space="preserve">Ensimmäinen </w:t>
            </w:r>
          </w:p>
        </w:tc>
        <w:tc>
          <w:tcPr>
            <w:tcW w:w="2680" w:type="dxa"/>
            <w:tcBorders/>
            <w:vAlign w:val="center"/>
          </w:tcPr>
          <w:p>
            <w:pPr>
              <w:pStyle w:val="TableContents"/>
              <w:bidi w:val="0"/>
              <w:spacing w:before="0" w:after="283"/>
              <w:jc w:val="left"/>
              <w:rPr/>
            </w:pPr>
            <w:r>
              <w:rPr/>
              <w:t xml:space="preserve">IRS-1D </w:t>
            </w:r>
          </w:p>
        </w:tc>
        <w:tc>
          <w:tcPr>
            <w:tcW w:w="1464" w:type="dxa"/>
            <w:tcBorders/>
            <w:vAlign w:val="center"/>
          </w:tcPr>
          <w:p>
            <w:pPr>
              <w:pStyle w:val="TableContents"/>
              <w:bidi w:val="0"/>
              <w:spacing w:before="0" w:after="283"/>
              <w:jc w:val="left"/>
              <w:rPr/>
            </w:pPr>
            <w:r>
              <w:rPr/>
              <w:t xml:space="preserve">1250 kg </w:t>
            </w:r>
          </w:p>
        </w:tc>
        <w:tc>
          <w:tcPr>
            <w:tcW w:w="2180" w:type="dxa"/>
            <w:tcBorders/>
            <w:vAlign w:val="center"/>
          </w:tcPr>
          <w:p>
            <w:pPr>
              <w:pStyle w:val="TableContents"/>
              <w:bidi w:val="0"/>
              <w:jc w:val="left"/>
              <w:rPr/>
            </w:pPr>
            <w:r>
              <w:rPr/>
              <w:t xml:space="preserve">Osittainen epäonnistuminen </w:t>
            </w:r>
          </w:p>
          <w:p>
            <w:pPr>
              <w:pStyle w:val="TextBody"/>
              <w:bidi w:val="0"/>
              <w:spacing w:before="0" w:after="283"/>
              <w:jc w:val="left"/>
              <w:rPr/>
            </w:pPr>
            <w:r>
              <w:rPr/>
              <w:t xml:space="preserve">Ensimmäinen operatiivinen lento; neljäs vaihe ei toiminut kunnolla, mikä johti suunniteltua matalampaan kiertorataan. Satelliitti käytti omaa käyttövoimaa siirtyäkseen oikealle kiertoradalle.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C2 </w:t>
            </w:r>
          </w:p>
        </w:tc>
        <w:tc>
          <w:tcPr>
            <w:tcW w:w="1126" w:type="dxa"/>
            <w:tcBorders/>
            <w:vAlign w:val="center"/>
          </w:tcPr>
          <w:p>
            <w:pPr>
              <w:pStyle w:val="TableContents"/>
              <w:bidi w:val="0"/>
              <w:spacing w:before="0" w:after="283"/>
              <w:jc w:val="left"/>
              <w:rPr/>
            </w:pPr>
            <w:r>
              <w:rPr/>
              <w:t xml:space="preserve">PSLV-G </w:t>
            </w:r>
          </w:p>
        </w:tc>
        <w:tc>
          <w:tcPr>
            <w:tcW w:w="1128" w:type="dxa"/>
            <w:tcBorders/>
            <w:vAlign w:val="center"/>
          </w:tcPr>
          <w:p>
            <w:pPr>
              <w:pStyle w:val="TableContents"/>
              <w:bidi w:val="0"/>
              <w:spacing w:before="0" w:after="283"/>
              <w:jc w:val="left"/>
              <w:rPr/>
            </w:pPr>
            <w:r>
              <w:rPr/>
              <w:t xml:space="preserve">26. toukokuuta 1999 06: 22 </w:t>
            </w:r>
          </w:p>
        </w:tc>
        <w:tc>
          <w:tcPr>
            <w:tcW w:w="906" w:type="dxa"/>
            <w:tcBorders/>
            <w:vAlign w:val="center"/>
          </w:tcPr>
          <w:p>
            <w:pPr>
              <w:pStyle w:val="TableContents"/>
              <w:bidi w:val="0"/>
              <w:spacing w:before="0" w:after="283"/>
              <w:jc w:val="left"/>
              <w:rPr/>
            </w:pPr>
            <w:r>
              <w:rPr/>
              <w:t xml:space="preserve">Ensimmäinen </w:t>
            </w:r>
          </w:p>
        </w:tc>
        <w:tc>
          <w:tcPr>
            <w:tcW w:w="2680" w:type="dxa"/>
            <w:tcBorders/>
            <w:vAlign w:val="center"/>
          </w:tcPr>
          <w:p>
            <w:pPr>
              <w:pStyle w:val="TableContents"/>
              <w:bidi w:val="0"/>
              <w:spacing w:before="0" w:after="283"/>
              <w:jc w:val="left"/>
              <w:rPr/>
            </w:pPr>
            <w:r>
              <w:rPr/>
              <w:t xml:space="preserve">Oceansat-1 DLR-Tubsat Kitsat-3 </w:t>
            </w:r>
          </w:p>
        </w:tc>
        <w:tc>
          <w:tcPr>
            <w:tcW w:w="1464" w:type="dxa"/>
            <w:tcBorders/>
            <w:vAlign w:val="center"/>
          </w:tcPr>
          <w:p>
            <w:pPr>
              <w:pStyle w:val="TableContents"/>
              <w:bidi w:val="0"/>
              <w:spacing w:before="0" w:after="283"/>
              <w:jc w:val="left"/>
              <w:rPr/>
            </w:pPr>
            <w:r>
              <w:rPr/>
              <w:t xml:space="preserve">1050 kg 45 kg 107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t xml:space="preserve">Ensimmäinen laukaisu, jossa on ulkomaisia satelliitteja, ja ensimmäinen, jossa on useita satelliitteja.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C3 </w:t>
            </w:r>
          </w:p>
        </w:tc>
        <w:tc>
          <w:tcPr>
            <w:tcW w:w="1126" w:type="dxa"/>
            <w:tcBorders/>
            <w:vAlign w:val="center"/>
          </w:tcPr>
          <w:p>
            <w:pPr>
              <w:pStyle w:val="TableContents"/>
              <w:bidi w:val="0"/>
              <w:spacing w:before="0" w:after="283"/>
              <w:jc w:val="left"/>
              <w:rPr/>
            </w:pPr>
            <w:r>
              <w:rPr/>
              <w:t xml:space="preserve">PSLV-G </w:t>
            </w:r>
          </w:p>
        </w:tc>
        <w:tc>
          <w:tcPr>
            <w:tcW w:w="1128" w:type="dxa"/>
            <w:tcBorders/>
            <w:vAlign w:val="center"/>
          </w:tcPr>
          <w:p>
            <w:pPr>
              <w:pStyle w:val="TableContents"/>
              <w:bidi w:val="0"/>
              <w:spacing w:before="0" w:after="283"/>
              <w:jc w:val="left"/>
              <w:rPr/>
            </w:pPr>
            <w:r>
              <w:rPr/>
              <w:t xml:space="preserve">22. lokakuuta 2001 04: 53 </w:t>
            </w:r>
          </w:p>
        </w:tc>
        <w:tc>
          <w:tcPr>
            <w:tcW w:w="906" w:type="dxa"/>
            <w:tcBorders/>
            <w:vAlign w:val="center"/>
          </w:tcPr>
          <w:p>
            <w:pPr>
              <w:pStyle w:val="TableContents"/>
              <w:bidi w:val="0"/>
              <w:spacing w:before="0" w:after="283"/>
              <w:jc w:val="left"/>
              <w:rPr/>
            </w:pPr>
            <w:r>
              <w:rPr/>
              <w:t xml:space="preserve">Ensimmäinen </w:t>
            </w:r>
          </w:p>
        </w:tc>
        <w:tc>
          <w:tcPr>
            <w:tcW w:w="2680" w:type="dxa"/>
            <w:tcBorders/>
            <w:vAlign w:val="center"/>
          </w:tcPr>
          <w:p>
            <w:pPr>
              <w:pStyle w:val="TableContents"/>
              <w:bidi w:val="0"/>
              <w:spacing w:before="0" w:after="283"/>
              <w:jc w:val="left"/>
              <w:rPr/>
            </w:pPr>
            <w:r>
              <w:rPr/>
              <w:t xml:space="preserve">TES PROBA BIRD </w:t>
            </w:r>
          </w:p>
        </w:tc>
        <w:tc>
          <w:tcPr>
            <w:tcW w:w="1464" w:type="dxa"/>
            <w:tcBorders/>
            <w:vAlign w:val="center"/>
          </w:tcPr>
          <w:p>
            <w:pPr>
              <w:pStyle w:val="TableContents"/>
              <w:bidi w:val="0"/>
              <w:spacing w:before="0" w:after="283"/>
              <w:jc w:val="left"/>
              <w:rPr/>
            </w:pPr>
            <w:r>
              <w:rPr/>
              <w:t xml:space="preserve">1108 kg 94 kg 92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t xml:space="preserve">Ensimmäinen monikiertoratainen lento. TES ja BIRD lähetettiin nimelliselle 568 km:n ympyränmuotoiselle aurinkosynkroniselle polaariradalle, PROBA lähetettiin 568 X 638 km:n elliptiselle radalle. Kiertorataa nostettiin neljännen vaiheen RCS-työntökoneilla.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C4 </w:t>
            </w:r>
          </w:p>
        </w:tc>
        <w:tc>
          <w:tcPr>
            <w:tcW w:w="1126" w:type="dxa"/>
            <w:tcBorders/>
            <w:vAlign w:val="center"/>
          </w:tcPr>
          <w:p>
            <w:pPr>
              <w:pStyle w:val="TableContents"/>
              <w:bidi w:val="0"/>
              <w:spacing w:before="0" w:after="283"/>
              <w:jc w:val="left"/>
              <w:rPr/>
            </w:pPr>
            <w:r>
              <w:rPr/>
              <w:t xml:space="preserve">PSLV-G </w:t>
            </w:r>
          </w:p>
        </w:tc>
        <w:tc>
          <w:tcPr>
            <w:tcW w:w="1128" w:type="dxa"/>
            <w:tcBorders/>
            <w:vAlign w:val="center"/>
          </w:tcPr>
          <w:p>
            <w:pPr>
              <w:pStyle w:val="TableContents"/>
              <w:bidi w:val="0"/>
              <w:spacing w:before="0" w:after="283"/>
              <w:jc w:val="left"/>
              <w:rPr/>
            </w:pPr>
            <w:r>
              <w:rPr/>
              <w:t xml:space="preserve">12. syyskuuta 2002 10: 23 </w:t>
            </w:r>
          </w:p>
        </w:tc>
        <w:tc>
          <w:tcPr>
            <w:tcW w:w="906" w:type="dxa"/>
            <w:tcBorders/>
            <w:vAlign w:val="center"/>
          </w:tcPr>
          <w:p>
            <w:pPr>
              <w:pStyle w:val="TableContents"/>
              <w:bidi w:val="0"/>
              <w:spacing w:before="0" w:after="283"/>
              <w:jc w:val="left"/>
              <w:rPr/>
            </w:pPr>
            <w:r>
              <w:rPr/>
              <w:t xml:space="preserve">Ensimmäinen </w:t>
            </w:r>
          </w:p>
        </w:tc>
        <w:tc>
          <w:tcPr>
            <w:tcW w:w="2680" w:type="dxa"/>
            <w:tcBorders/>
            <w:vAlign w:val="center"/>
          </w:tcPr>
          <w:p>
            <w:pPr>
              <w:pStyle w:val="TableContents"/>
              <w:bidi w:val="0"/>
              <w:spacing w:before="0" w:after="283"/>
              <w:jc w:val="left"/>
              <w:rPr/>
            </w:pPr>
            <w:r>
              <w:rPr/>
              <w:t xml:space="preserve">MetSat-1 (Kalpana-1) </w:t>
            </w:r>
          </w:p>
        </w:tc>
        <w:tc>
          <w:tcPr>
            <w:tcW w:w="1464" w:type="dxa"/>
            <w:tcBorders/>
            <w:vAlign w:val="center"/>
          </w:tcPr>
          <w:p>
            <w:pPr>
              <w:pStyle w:val="TableContents"/>
              <w:bidi w:val="0"/>
              <w:spacing w:before="0" w:after="283"/>
              <w:jc w:val="left"/>
              <w:rPr/>
            </w:pPr>
            <w:r>
              <w:rPr/>
              <w:t xml:space="preserve">1060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t xml:space="preserve">Intian ensimmäinen laukaisu GTO:lle. GTO:n hyötykuormakapasiteetti on noussut 1200 kiloon vuodesta 2002 lähtien, kun se aiemmin oli 1050 kiloa. Ensimmäistä kertaa käytettiin kevyttä hiilikomposiittista hyötykuorma-adapteria.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C5 </w:t>
            </w:r>
          </w:p>
        </w:tc>
        <w:tc>
          <w:tcPr>
            <w:tcW w:w="1126" w:type="dxa"/>
            <w:tcBorders/>
            <w:vAlign w:val="center"/>
          </w:tcPr>
          <w:p>
            <w:pPr>
              <w:pStyle w:val="TableContents"/>
              <w:bidi w:val="0"/>
              <w:spacing w:before="0" w:after="283"/>
              <w:jc w:val="left"/>
              <w:rPr/>
            </w:pPr>
            <w:r>
              <w:rPr/>
              <w:t xml:space="preserve">PSLV-G </w:t>
            </w:r>
          </w:p>
        </w:tc>
        <w:tc>
          <w:tcPr>
            <w:tcW w:w="1128" w:type="dxa"/>
            <w:tcBorders/>
            <w:vAlign w:val="center"/>
          </w:tcPr>
          <w:p>
            <w:pPr>
              <w:pStyle w:val="TableContents"/>
              <w:bidi w:val="0"/>
              <w:spacing w:before="0" w:after="283"/>
              <w:jc w:val="left"/>
              <w:rPr/>
            </w:pPr>
            <w:r>
              <w:rPr/>
              <w:t xml:space="preserve">17. lokakuuta 2003 04: 52 </w:t>
            </w:r>
          </w:p>
        </w:tc>
        <w:tc>
          <w:tcPr>
            <w:tcW w:w="906" w:type="dxa"/>
            <w:tcBorders/>
            <w:vAlign w:val="center"/>
          </w:tcPr>
          <w:p>
            <w:pPr>
              <w:pStyle w:val="TableContents"/>
              <w:bidi w:val="0"/>
              <w:spacing w:before="0" w:after="283"/>
              <w:jc w:val="left"/>
              <w:rPr/>
            </w:pPr>
            <w:r>
              <w:rPr/>
              <w:t xml:space="preserve">Ensimmäinen </w:t>
            </w:r>
          </w:p>
        </w:tc>
        <w:tc>
          <w:tcPr>
            <w:tcW w:w="2680" w:type="dxa"/>
            <w:tcBorders/>
            <w:vAlign w:val="center"/>
          </w:tcPr>
          <w:p>
            <w:pPr>
              <w:pStyle w:val="TableContents"/>
              <w:bidi w:val="0"/>
              <w:spacing w:before="0" w:after="283"/>
              <w:jc w:val="left"/>
              <w:rPr/>
            </w:pPr>
            <w:r>
              <w:rPr/>
              <w:t xml:space="preserve">RESOURCESAT-1 (IRS-P6) </w:t>
            </w:r>
          </w:p>
        </w:tc>
        <w:tc>
          <w:tcPr>
            <w:tcW w:w="1464" w:type="dxa"/>
            <w:tcBorders/>
            <w:vAlign w:val="center"/>
          </w:tcPr>
          <w:p>
            <w:pPr>
              <w:pStyle w:val="TableContents"/>
              <w:bidi w:val="0"/>
              <w:spacing w:before="0" w:after="283"/>
              <w:jc w:val="left"/>
              <w:rPr/>
            </w:pPr>
            <w:r>
              <w:rPr/>
              <w:t xml:space="preserve">1360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t xml:space="preserve">Hyötykuormakapasiteettia on lisätty asteittain yli 600 kilolla ensimmäisen PSLV-kierroksen jälkeen. Laukaisu tapahtui rankkasateesta huolimatta.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C6 </w:t>
            </w:r>
          </w:p>
        </w:tc>
        <w:tc>
          <w:tcPr>
            <w:tcW w:w="1126" w:type="dxa"/>
            <w:tcBorders/>
            <w:vAlign w:val="center"/>
          </w:tcPr>
          <w:p>
            <w:pPr>
              <w:pStyle w:val="TableContents"/>
              <w:bidi w:val="0"/>
              <w:spacing w:before="0" w:after="283"/>
              <w:jc w:val="left"/>
              <w:rPr/>
            </w:pPr>
            <w:r>
              <w:rPr/>
              <w:t xml:space="preserve">PSLV-G </w:t>
            </w:r>
          </w:p>
        </w:tc>
        <w:tc>
          <w:tcPr>
            <w:tcW w:w="1128" w:type="dxa"/>
            <w:tcBorders/>
            <w:vAlign w:val="center"/>
          </w:tcPr>
          <w:p>
            <w:pPr>
              <w:pStyle w:val="TableContents"/>
              <w:bidi w:val="0"/>
              <w:spacing w:before="0" w:after="283"/>
              <w:jc w:val="left"/>
              <w:rPr/>
            </w:pPr>
            <w:r>
              <w:rPr/>
              <w:t xml:space="preserve">5. toukokuuta 2005 04: 45 </w:t>
            </w:r>
          </w:p>
        </w:tc>
        <w:tc>
          <w:tcPr>
            <w:tcW w:w="906" w:type="dxa"/>
            <w:tcBorders/>
            <w:vAlign w:val="center"/>
          </w:tcPr>
          <w:p>
            <w:pPr>
              <w:pStyle w:val="TableContents"/>
              <w:bidi w:val="0"/>
              <w:spacing w:before="0" w:after="283"/>
              <w:jc w:val="left"/>
              <w:rPr/>
            </w:pPr>
            <w:r>
              <w:rPr/>
              <w:t xml:space="preserve">Toinen </w:t>
            </w:r>
          </w:p>
        </w:tc>
        <w:tc>
          <w:tcPr>
            <w:tcW w:w="2680" w:type="dxa"/>
            <w:tcBorders/>
            <w:vAlign w:val="center"/>
          </w:tcPr>
          <w:p>
            <w:pPr>
              <w:pStyle w:val="TableContents"/>
              <w:bidi w:val="0"/>
              <w:spacing w:before="0" w:after="283"/>
              <w:jc w:val="left"/>
              <w:rPr/>
            </w:pPr>
            <w:r>
              <w:rPr/>
              <w:t xml:space="preserve">Cartosat-1 HAMSAT </w:t>
            </w:r>
          </w:p>
        </w:tc>
        <w:tc>
          <w:tcPr>
            <w:tcW w:w="1464" w:type="dxa"/>
            <w:tcBorders/>
            <w:vAlign w:val="center"/>
          </w:tcPr>
          <w:p>
            <w:pPr>
              <w:pStyle w:val="TableContents"/>
              <w:bidi w:val="0"/>
              <w:spacing w:before="0" w:after="283"/>
              <w:jc w:val="left"/>
              <w:rPr/>
            </w:pPr>
            <w:r>
              <w:rPr/>
              <w:t xml:space="preserve">1560 kg 42.5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t xml:space="preserve">Ensimmäinen PSLV-laukaisu toiselta laukaisualustalta.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C7 </w:t>
            </w:r>
          </w:p>
        </w:tc>
        <w:tc>
          <w:tcPr>
            <w:tcW w:w="1126" w:type="dxa"/>
            <w:tcBorders/>
            <w:vAlign w:val="center"/>
          </w:tcPr>
          <w:p>
            <w:pPr>
              <w:pStyle w:val="TableContents"/>
              <w:bidi w:val="0"/>
              <w:spacing w:before="0" w:after="283"/>
              <w:jc w:val="left"/>
              <w:rPr/>
            </w:pPr>
            <w:r>
              <w:rPr/>
              <w:t xml:space="preserve">PSLV-G </w:t>
            </w:r>
          </w:p>
        </w:tc>
        <w:tc>
          <w:tcPr>
            <w:tcW w:w="1128" w:type="dxa"/>
            <w:tcBorders/>
            <w:vAlign w:val="center"/>
          </w:tcPr>
          <w:p>
            <w:pPr>
              <w:pStyle w:val="TableContents"/>
              <w:bidi w:val="0"/>
              <w:spacing w:before="0" w:after="283"/>
              <w:jc w:val="left"/>
              <w:rPr/>
            </w:pPr>
            <w:r>
              <w:rPr/>
              <w:t xml:space="preserve">10 tammikuu 2007 03: 54 </w:t>
            </w:r>
          </w:p>
        </w:tc>
        <w:tc>
          <w:tcPr>
            <w:tcW w:w="906" w:type="dxa"/>
            <w:tcBorders/>
            <w:vAlign w:val="center"/>
          </w:tcPr>
          <w:p>
            <w:pPr>
              <w:pStyle w:val="TableContents"/>
              <w:bidi w:val="0"/>
              <w:spacing w:before="0" w:after="283"/>
              <w:jc w:val="left"/>
              <w:rPr/>
            </w:pPr>
            <w:r>
              <w:rPr/>
              <w:t xml:space="preserve">Ensimmäinen </w:t>
            </w:r>
          </w:p>
        </w:tc>
        <w:tc>
          <w:tcPr>
            <w:tcW w:w="2680" w:type="dxa"/>
            <w:tcBorders/>
            <w:vAlign w:val="center"/>
          </w:tcPr>
          <w:p>
            <w:pPr>
              <w:pStyle w:val="TableContents"/>
              <w:bidi w:val="0"/>
              <w:spacing w:before="0" w:after="283"/>
              <w:jc w:val="left"/>
              <w:rPr/>
            </w:pPr>
            <w:r>
              <w:rPr/>
              <w:t xml:space="preserve">Cartosat-2 SRE-1 LAPAN-TUBsat PEHUENSAT-1 PEHUENSAT-1 </w:t>
            </w:r>
          </w:p>
        </w:tc>
        <w:tc>
          <w:tcPr>
            <w:tcW w:w="1464" w:type="dxa"/>
            <w:tcBorders/>
            <w:vAlign w:val="center"/>
          </w:tcPr>
          <w:p>
            <w:pPr>
              <w:pStyle w:val="TableContents"/>
              <w:bidi w:val="0"/>
              <w:spacing w:before="0" w:after="283"/>
              <w:jc w:val="left"/>
              <w:rPr/>
            </w:pPr>
            <w:r>
              <w:rPr/>
              <w:t xml:space="preserve">680 kg 500 kg 56 kg 6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t xml:space="preserve">Laitteistopäivityksen ensilento, paluukapselin (SRE) ensimmäinen laukaisu.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C8 </w:t>
            </w:r>
          </w:p>
        </w:tc>
        <w:tc>
          <w:tcPr>
            <w:tcW w:w="1126" w:type="dxa"/>
            <w:tcBorders/>
            <w:vAlign w:val="center"/>
          </w:tcPr>
          <w:p>
            <w:pPr>
              <w:pStyle w:val="TableContents"/>
              <w:bidi w:val="0"/>
              <w:spacing w:before="0" w:after="283"/>
              <w:jc w:val="left"/>
              <w:rPr/>
            </w:pPr>
            <w:r>
              <w:rPr/>
              <w:t xml:space="preserve">PSLV-CA </w:t>
            </w:r>
          </w:p>
        </w:tc>
        <w:tc>
          <w:tcPr>
            <w:tcW w:w="1128" w:type="dxa"/>
            <w:tcBorders/>
            <w:vAlign w:val="center"/>
          </w:tcPr>
          <w:p>
            <w:pPr>
              <w:pStyle w:val="TableContents"/>
              <w:bidi w:val="0"/>
              <w:spacing w:before="0" w:after="283"/>
              <w:jc w:val="left"/>
              <w:rPr/>
            </w:pPr>
            <w:r>
              <w:rPr/>
              <w:t xml:space="preserve">23. huhtikuuta 2007 10: 00 </w:t>
            </w:r>
          </w:p>
        </w:tc>
        <w:tc>
          <w:tcPr>
            <w:tcW w:w="906" w:type="dxa"/>
            <w:tcBorders/>
            <w:vAlign w:val="center"/>
          </w:tcPr>
          <w:p>
            <w:pPr>
              <w:pStyle w:val="TableContents"/>
              <w:bidi w:val="0"/>
              <w:spacing w:before="0" w:after="283"/>
              <w:jc w:val="left"/>
              <w:rPr/>
            </w:pPr>
            <w:r>
              <w:rPr/>
              <w:t xml:space="preserve">Toinen </w:t>
            </w:r>
          </w:p>
        </w:tc>
        <w:tc>
          <w:tcPr>
            <w:tcW w:w="2680" w:type="dxa"/>
            <w:tcBorders/>
            <w:vAlign w:val="center"/>
          </w:tcPr>
          <w:p>
            <w:pPr>
              <w:pStyle w:val="TableContents"/>
              <w:bidi w:val="0"/>
              <w:spacing w:before="0" w:after="283"/>
              <w:jc w:val="left"/>
              <w:rPr/>
            </w:pPr>
            <w:r>
              <w:rPr/>
              <w:t xml:space="preserve">AGILE AAM </w:t>
            </w:r>
          </w:p>
        </w:tc>
        <w:tc>
          <w:tcPr>
            <w:tcW w:w="1464" w:type="dxa"/>
            <w:tcBorders/>
            <w:vAlign w:val="center"/>
          </w:tcPr>
          <w:p>
            <w:pPr>
              <w:pStyle w:val="TableContents"/>
              <w:bidi w:val="0"/>
              <w:spacing w:before="0" w:after="283"/>
              <w:jc w:val="left"/>
              <w:rPr/>
            </w:pPr>
            <w:r>
              <w:rPr/>
              <w:t xml:space="preserve">352 kg 185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t xml:space="preserve">Core-Alone-kokoonpanon ensilento. ISRO:n ensimmäinen kaupallinen laukaisu (ulkomainen satelliitti päähyötykuormana).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C10 </w:t>
            </w:r>
          </w:p>
        </w:tc>
        <w:tc>
          <w:tcPr>
            <w:tcW w:w="1126" w:type="dxa"/>
            <w:tcBorders/>
            <w:vAlign w:val="center"/>
          </w:tcPr>
          <w:p>
            <w:pPr>
              <w:pStyle w:val="TableContents"/>
              <w:bidi w:val="0"/>
              <w:spacing w:before="0" w:after="283"/>
              <w:jc w:val="left"/>
              <w:rPr/>
            </w:pPr>
            <w:r>
              <w:rPr/>
              <w:t xml:space="preserve">PSLV-CA </w:t>
            </w:r>
          </w:p>
        </w:tc>
        <w:tc>
          <w:tcPr>
            <w:tcW w:w="1128" w:type="dxa"/>
            <w:tcBorders/>
            <w:vAlign w:val="center"/>
          </w:tcPr>
          <w:p>
            <w:pPr>
              <w:pStyle w:val="TableContents"/>
              <w:bidi w:val="0"/>
              <w:spacing w:before="0" w:after="283"/>
              <w:jc w:val="left"/>
              <w:rPr/>
            </w:pPr>
            <w:r>
              <w:rPr/>
              <w:t xml:space="preserve">21. tammikuuta 2008 03: 45 </w:t>
            </w:r>
          </w:p>
        </w:tc>
        <w:tc>
          <w:tcPr>
            <w:tcW w:w="906" w:type="dxa"/>
            <w:tcBorders/>
            <w:vAlign w:val="center"/>
          </w:tcPr>
          <w:p>
            <w:pPr>
              <w:pStyle w:val="TableContents"/>
              <w:bidi w:val="0"/>
              <w:spacing w:before="0" w:after="283"/>
              <w:jc w:val="left"/>
              <w:rPr/>
            </w:pPr>
            <w:r>
              <w:rPr/>
              <w:t xml:space="preserve">Ensimmäinen </w:t>
            </w:r>
          </w:p>
        </w:tc>
        <w:tc>
          <w:tcPr>
            <w:tcW w:w="2680" w:type="dxa"/>
            <w:tcBorders/>
            <w:vAlign w:val="center"/>
          </w:tcPr>
          <w:p>
            <w:pPr>
              <w:pStyle w:val="TableContents"/>
              <w:bidi w:val="0"/>
              <w:spacing w:before="0" w:after="283"/>
              <w:jc w:val="left"/>
              <w:rPr/>
            </w:pPr>
            <w:r>
              <w:rPr/>
              <w:t xml:space="preserve">TecSAR </w:t>
            </w:r>
          </w:p>
        </w:tc>
        <w:tc>
          <w:tcPr>
            <w:tcW w:w="1464" w:type="dxa"/>
            <w:tcBorders/>
            <w:vAlign w:val="center"/>
          </w:tcPr>
          <w:p>
            <w:pPr>
              <w:pStyle w:val="TableContents"/>
              <w:bidi w:val="0"/>
              <w:spacing w:before="0" w:after="283"/>
              <w:jc w:val="left"/>
              <w:rPr/>
            </w:pPr>
            <w:r>
              <w:rPr/>
              <w:t xml:space="preserve">295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t xml:space="preserve">ISRO:n toinen kaupallinen laukaisu (ulkomainen satelliitti pääasiallisena hyötykuormana).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C9 </w:t>
            </w:r>
          </w:p>
        </w:tc>
        <w:tc>
          <w:tcPr>
            <w:tcW w:w="1126" w:type="dxa"/>
            <w:tcBorders/>
            <w:vAlign w:val="center"/>
          </w:tcPr>
          <w:p>
            <w:pPr>
              <w:pStyle w:val="TableContents"/>
              <w:bidi w:val="0"/>
              <w:spacing w:before="0" w:after="283"/>
              <w:jc w:val="left"/>
              <w:rPr/>
            </w:pPr>
            <w:r>
              <w:rPr/>
              <w:t xml:space="preserve">PSLV-CA </w:t>
            </w:r>
          </w:p>
        </w:tc>
        <w:tc>
          <w:tcPr>
            <w:tcW w:w="1128" w:type="dxa"/>
            <w:tcBorders/>
            <w:vAlign w:val="center"/>
          </w:tcPr>
          <w:p>
            <w:pPr>
              <w:pStyle w:val="TableContents"/>
              <w:bidi w:val="0"/>
              <w:spacing w:before="0" w:after="283"/>
              <w:jc w:val="left"/>
              <w:rPr/>
            </w:pPr>
            <w:r>
              <w:rPr/>
              <w:t xml:space="preserve">28 huhtikuu 2008 03: 53 </w:t>
            </w:r>
          </w:p>
        </w:tc>
        <w:tc>
          <w:tcPr>
            <w:tcW w:w="906" w:type="dxa"/>
            <w:tcBorders/>
            <w:vAlign w:val="center"/>
          </w:tcPr>
          <w:p>
            <w:pPr>
              <w:pStyle w:val="TableContents"/>
              <w:bidi w:val="0"/>
              <w:spacing w:before="0" w:after="283"/>
              <w:jc w:val="left"/>
              <w:rPr/>
            </w:pPr>
            <w:r>
              <w:rPr/>
              <w:t xml:space="preserve">Toinen </w:t>
            </w:r>
          </w:p>
        </w:tc>
        <w:tc>
          <w:tcPr>
            <w:tcW w:w="2680" w:type="dxa"/>
            <w:tcBorders/>
            <w:vAlign w:val="center"/>
          </w:tcPr>
          <w:p>
            <w:pPr>
              <w:pStyle w:val="TableContents"/>
              <w:bidi w:val="0"/>
              <w:spacing w:before="0" w:after="283"/>
              <w:jc w:val="left"/>
              <w:rPr/>
            </w:pPr>
            <w:r>
              <w:rPr/>
              <w:t xml:space="preserve">Cartosat-2A IMS-1 / TWSAT RUBIN-8 CanX-6 / NTS CanX-2 Cute-1.7 + APD II Delfi-C3 SEEDS-2 COMPASS-1 AAUSAT-II </w:t>
            </w:r>
          </w:p>
        </w:tc>
        <w:tc>
          <w:tcPr>
            <w:tcW w:w="1464" w:type="dxa"/>
            <w:tcBorders/>
            <w:vAlign w:val="center"/>
          </w:tcPr>
          <w:p>
            <w:pPr>
              <w:pStyle w:val="TableContents"/>
              <w:bidi w:val="0"/>
              <w:spacing w:before="0" w:after="283"/>
              <w:jc w:val="left"/>
              <w:rPr/>
            </w:pPr>
            <w:r>
              <w:rPr/>
              <w:t xml:space="preserve">690 kg 83 kg 8 kg 6,5 kg 3,5 kg 3 kg 2,2 kg 1 kg 1 kg 0,75 kg 0,75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C11 </w:t>
            </w:r>
          </w:p>
        </w:tc>
        <w:tc>
          <w:tcPr>
            <w:tcW w:w="1126" w:type="dxa"/>
            <w:tcBorders/>
            <w:vAlign w:val="center"/>
          </w:tcPr>
          <w:p>
            <w:pPr>
              <w:pStyle w:val="TableContents"/>
              <w:bidi w:val="0"/>
              <w:spacing w:before="0" w:after="283"/>
              <w:jc w:val="left"/>
              <w:rPr/>
            </w:pPr>
            <w:r>
              <w:rPr/>
              <w:t xml:space="preserve">PSLV-XL </w:t>
            </w:r>
          </w:p>
        </w:tc>
        <w:tc>
          <w:tcPr>
            <w:tcW w:w="1128" w:type="dxa"/>
            <w:tcBorders/>
            <w:vAlign w:val="center"/>
          </w:tcPr>
          <w:p>
            <w:pPr>
              <w:pStyle w:val="TableContents"/>
              <w:bidi w:val="0"/>
              <w:spacing w:before="0" w:after="283"/>
              <w:jc w:val="left"/>
              <w:rPr/>
            </w:pPr>
            <w:r>
              <w:rPr/>
              <w:t xml:space="preserve">22. lokakuuta 2008 00: 52 </w:t>
            </w:r>
          </w:p>
        </w:tc>
        <w:tc>
          <w:tcPr>
            <w:tcW w:w="906" w:type="dxa"/>
            <w:tcBorders/>
            <w:vAlign w:val="center"/>
          </w:tcPr>
          <w:p>
            <w:pPr>
              <w:pStyle w:val="TableContents"/>
              <w:bidi w:val="0"/>
              <w:spacing w:before="0" w:after="283"/>
              <w:jc w:val="left"/>
              <w:rPr/>
            </w:pPr>
            <w:r>
              <w:rPr/>
              <w:t xml:space="preserve">Toinen </w:t>
            </w:r>
          </w:p>
        </w:tc>
        <w:tc>
          <w:tcPr>
            <w:tcW w:w="2680" w:type="dxa"/>
            <w:tcBorders/>
            <w:vAlign w:val="center"/>
          </w:tcPr>
          <w:p>
            <w:pPr>
              <w:pStyle w:val="TableContents"/>
              <w:bidi w:val="0"/>
              <w:spacing w:before="0" w:after="283"/>
              <w:jc w:val="left"/>
              <w:rPr/>
            </w:pPr>
            <w:r>
              <w:rPr/>
              <w:t xml:space="preserve">Chandrayaan-1 </w:t>
            </w:r>
          </w:p>
        </w:tc>
        <w:tc>
          <w:tcPr>
            <w:tcW w:w="1464" w:type="dxa"/>
            <w:tcBorders/>
            <w:vAlign w:val="center"/>
          </w:tcPr>
          <w:p>
            <w:pPr>
              <w:pStyle w:val="TableContents"/>
              <w:bidi w:val="0"/>
              <w:spacing w:before="0" w:after="283"/>
              <w:jc w:val="left"/>
              <w:rPr/>
            </w:pPr>
            <w:r>
              <w:rPr/>
              <w:t xml:space="preserve">1380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t xml:space="preserve">PSLV-XL-kokoonpanon ensimmäinen lento, ensimmäinen intialainen kuunluotain.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C12 </w:t>
            </w:r>
          </w:p>
        </w:tc>
        <w:tc>
          <w:tcPr>
            <w:tcW w:w="1126" w:type="dxa"/>
            <w:tcBorders/>
            <w:vAlign w:val="center"/>
          </w:tcPr>
          <w:p>
            <w:pPr>
              <w:pStyle w:val="TableContents"/>
              <w:bidi w:val="0"/>
              <w:spacing w:before="0" w:after="283"/>
              <w:jc w:val="left"/>
              <w:rPr/>
            </w:pPr>
            <w:r>
              <w:rPr/>
              <w:t xml:space="preserve">PSLV-CA </w:t>
            </w:r>
          </w:p>
        </w:tc>
        <w:tc>
          <w:tcPr>
            <w:tcW w:w="1128" w:type="dxa"/>
            <w:tcBorders/>
            <w:vAlign w:val="center"/>
          </w:tcPr>
          <w:p>
            <w:pPr>
              <w:pStyle w:val="TableContents"/>
              <w:bidi w:val="0"/>
              <w:spacing w:before="0" w:after="283"/>
              <w:jc w:val="left"/>
              <w:rPr/>
            </w:pPr>
            <w:r>
              <w:rPr/>
              <w:t xml:space="preserve">20 huhtikuu 2009 01: 15 </w:t>
            </w:r>
          </w:p>
        </w:tc>
        <w:tc>
          <w:tcPr>
            <w:tcW w:w="906" w:type="dxa"/>
            <w:tcBorders/>
            <w:vAlign w:val="center"/>
          </w:tcPr>
          <w:p>
            <w:pPr>
              <w:pStyle w:val="TableContents"/>
              <w:bidi w:val="0"/>
              <w:spacing w:before="0" w:after="283"/>
              <w:jc w:val="left"/>
              <w:rPr/>
            </w:pPr>
            <w:r>
              <w:rPr/>
              <w:t xml:space="preserve">Toinen </w:t>
            </w:r>
          </w:p>
        </w:tc>
        <w:tc>
          <w:tcPr>
            <w:tcW w:w="2680" w:type="dxa"/>
            <w:tcBorders/>
            <w:vAlign w:val="center"/>
          </w:tcPr>
          <w:p>
            <w:pPr>
              <w:pStyle w:val="TableContents"/>
              <w:bidi w:val="0"/>
              <w:spacing w:before="0" w:after="283"/>
              <w:jc w:val="left"/>
              <w:rPr/>
            </w:pPr>
            <w:r>
              <w:rPr/>
              <w:t xml:space="preserve">RISAT-2 ANUSAT </w:t>
            </w:r>
          </w:p>
        </w:tc>
        <w:tc>
          <w:tcPr>
            <w:tcW w:w="1464" w:type="dxa"/>
            <w:tcBorders/>
            <w:vAlign w:val="center"/>
          </w:tcPr>
          <w:p>
            <w:pPr>
              <w:pStyle w:val="TableContents"/>
              <w:bidi w:val="0"/>
              <w:spacing w:before="0" w:after="283"/>
              <w:jc w:val="left"/>
              <w:rPr/>
            </w:pPr>
            <w:r>
              <w:rPr/>
              <w:t xml:space="preserve">300 kg 40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t xml:space="preserve">Intian ensimmäinen tutkakuvasatelliitti RISAT.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C14 </w:t>
            </w:r>
          </w:p>
        </w:tc>
        <w:tc>
          <w:tcPr>
            <w:tcW w:w="1126" w:type="dxa"/>
            <w:tcBorders/>
            <w:vAlign w:val="center"/>
          </w:tcPr>
          <w:p>
            <w:pPr>
              <w:pStyle w:val="TableContents"/>
              <w:bidi w:val="0"/>
              <w:spacing w:before="0" w:after="283"/>
              <w:jc w:val="left"/>
              <w:rPr/>
            </w:pPr>
            <w:r>
              <w:rPr/>
              <w:t xml:space="preserve">PSLV-CA </w:t>
            </w:r>
          </w:p>
        </w:tc>
        <w:tc>
          <w:tcPr>
            <w:tcW w:w="1128" w:type="dxa"/>
            <w:tcBorders/>
            <w:vAlign w:val="center"/>
          </w:tcPr>
          <w:p>
            <w:pPr>
              <w:pStyle w:val="TableContents"/>
              <w:bidi w:val="0"/>
              <w:spacing w:before="0" w:after="283"/>
              <w:jc w:val="left"/>
              <w:rPr/>
            </w:pPr>
            <w:r>
              <w:rPr/>
              <w:t xml:space="preserve">23. syyskuuta 2009 06: 21 </w:t>
            </w:r>
          </w:p>
        </w:tc>
        <w:tc>
          <w:tcPr>
            <w:tcW w:w="906" w:type="dxa"/>
            <w:tcBorders/>
            <w:vAlign w:val="center"/>
          </w:tcPr>
          <w:p>
            <w:pPr>
              <w:pStyle w:val="TableContents"/>
              <w:bidi w:val="0"/>
              <w:spacing w:before="0" w:after="283"/>
              <w:jc w:val="left"/>
              <w:rPr/>
            </w:pPr>
            <w:r>
              <w:rPr/>
              <w:t xml:space="preserve">Ensimmäinen </w:t>
            </w:r>
          </w:p>
        </w:tc>
        <w:tc>
          <w:tcPr>
            <w:tcW w:w="2680" w:type="dxa"/>
            <w:tcBorders/>
            <w:vAlign w:val="center"/>
          </w:tcPr>
          <w:p>
            <w:pPr>
              <w:pStyle w:val="TableContents"/>
              <w:bidi w:val="0"/>
              <w:spacing w:before="0" w:after="283"/>
              <w:jc w:val="left"/>
              <w:rPr/>
            </w:pPr>
            <w:r>
              <w:rPr/>
              <w:t xml:space="preserve">Oceansat-2 Rubin 9.1 Rubin 9.2 SwissCube-1 BeeSat UWE-2 ITUpSAT1 </w:t>
            </w:r>
          </w:p>
        </w:tc>
        <w:tc>
          <w:tcPr>
            <w:tcW w:w="1464" w:type="dxa"/>
            <w:tcBorders/>
            <w:vAlign w:val="center"/>
          </w:tcPr>
          <w:p>
            <w:pPr>
              <w:pStyle w:val="TableContents"/>
              <w:bidi w:val="0"/>
              <w:spacing w:before="0" w:after="283"/>
              <w:jc w:val="left"/>
              <w:rPr/>
            </w:pPr>
            <w:r>
              <w:rPr/>
              <w:t xml:space="preserve">960 kg 8 kg 8 kg 8 kg 1 kg 1 kg 1 kg 1 kg 1 kg 1 kg 1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t xml:space="preserve">Rubin 9.1 ja 9.2 jäivät tarkoituksella kiinni neljänteen vaiheeseen. SwissCube-1 oli ensimmäinen sveitsiläinen satelliitti, ja ITUpSAT1 oli ensimmäinen Turkissa rakennettu satelliitti.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C15 </w:t>
            </w:r>
          </w:p>
        </w:tc>
        <w:tc>
          <w:tcPr>
            <w:tcW w:w="1126" w:type="dxa"/>
            <w:tcBorders/>
            <w:vAlign w:val="center"/>
          </w:tcPr>
          <w:p>
            <w:pPr>
              <w:pStyle w:val="TableContents"/>
              <w:bidi w:val="0"/>
              <w:spacing w:before="0" w:after="283"/>
              <w:jc w:val="left"/>
              <w:rPr/>
            </w:pPr>
            <w:r>
              <w:rPr/>
              <w:t xml:space="preserve">PSLV-CA </w:t>
            </w:r>
          </w:p>
        </w:tc>
        <w:tc>
          <w:tcPr>
            <w:tcW w:w="1128" w:type="dxa"/>
            <w:tcBorders/>
            <w:vAlign w:val="center"/>
          </w:tcPr>
          <w:p>
            <w:pPr>
              <w:pStyle w:val="TableContents"/>
              <w:bidi w:val="0"/>
              <w:spacing w:before="0" w:after="283"/>
              <w:jc w:val="left"/>
              <w:rPr/>
            </w:pPr>
            <w:r>
              <w:rPr/>
              <w:t xml:space="preserve">12 heinäkuu 2010 03: 52 </w:t>
            </w:r>
          </w:p>
        </w:tc>
        <w:tc>
          <w:tcPr>
            <w:tcW w:w="906" w:type="dxa"/>
            <w:tcBorders/>
            <w:vAlign w:val="center"/>
          </w:tcPr>
          <w:p>
            <w:pPr>
              <w:pStyle w:val="TableContents"/>
              <w:bidi w:val="0"/>
              <w:spacing w:before="0" w:after="283"/>
              <w:jc w:val="left"/>
              <w:rPr/>
            </w:pPr>
            <w:r>
              <w:rPr/>
              <w:t xml:space="preserve">Ensimmäinen </w:t>
            </w:r>
          </w:p>
        </w:tc>
        <w:tc>
          <w:tcPr>
            <w:tcW w:w="2680" w:type="dxa"/>
            <w:tcBorders/>
            <w:vAlign w:val="center"/>
          </w:tcPr>
          <w:p>
            <w:pPr>
              <w:pStyle w:val="TableContents"/>
              <w:bidi w:val="0"/>
              <w:jc w:val="left"/>
              <w:rPr/>
            </w:pPr>
            <w:r>
              <w:rPr/>
              <w:t xml:space="preserve">Cartosat-2B </w:t>
            </w:r>
          </w:p>
          <w:p>
            <w:pPr>
              <w:pStyle w:val="TableContents"/>
              <w:bidi w:val="0"/>
              <w:spacing w:before="0" w:after="283"/>
              <w:jc w:val="left"/>
              <w:rPr/>
            </w:pPr>
            <w:r>
              <w:rPr/>
              <w:t xml:space="preserve">ALSAT-2A AISSat-1 TIsat-1 STUDSAT STUDSAT </w:t>
            </w:r>
          </w:p>
        </w:tc>
        <w:tc>
          <w:tcPr>
            <w:tcW w:w="1464" w:type="dxa"/>
            <w:tcBorders/>
            <w:vAlign w:val="center"/>
          </w:tcPr>
          <w:p>
            <w:pPr>
              <w:pStyle w:val="TableContents"/>
              <w:bidi w:val="0"/>
              <w:spacing w:before="0" w:after="283"/>
              <w:jc w:val="left"/>
              <w:rPr/>
            </w:pPr>
            <w:r>
              <w:rPr/>
              <w:t xml:space="preserve">694 kg 117 kg 6,5 kg 1 kg 0,95 kg 0,95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t xml:space="preserve">AISSat-1 ja TIsat ovat osa NLS-6:ta.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C16 </w:t>
            </w:r>
          </w:p>
        </w:tc>
        <w:tc>
          <w:tcPr>
            <w:tcW w:w="1126" w:type="dxa"/>
            <w:tcBorders/>
            <w:vAlign w:val="center"/>
          </w:tcPr>
          <w:p>
            <w:pPr>
              <w:pStyle w:val="TableContents"/>
              <w:bidi w:val="0"/>
              <w:spacing w:before="0" w:after="283"/>
              <w:jc w:val="left"/>
              <w:rPr/>
            </w:pPr>
            <w:r>
              <w:rPr/>
              <w:t xml:space="preserve">PSLV-G </w:t>
            </w:r>
          </w:p>
        </w:tc>
        <w:tc>
          <w:tcPr>
            <w:tcW w:w="1128" w:type="dxa"/>
            <w:tcBorders/>
            <w:vAlign w:val="center"/>
          </w:tcPr>
          <w:p>
            <w:pPr>
              <w:pStyle w:val="TableContents"/>
              <w:bidi w:val="0"/>
              <w:spacing w:before="0" w:after="283"/>
              <w:jc w:val="left"/>
              <w:rPr/>
            </w:pPr>
            <w:r>
              <w:rPr/>
              <w:t xml:space="preserve">20 huhtikuu 2011 04: 42 </w:t>
            </w:r>
          </w:p>
        </w:tc>
        <w:tc>
          <w:tcPr>
            <w:tcW w:w="906" w:type="dxa"/>
            <w:tcBorders/>
            <w:vAlign w:val="center"/>
          </w:tcPr>
          <w:p>
            <w:pPr>
              <w:pStyle w:val="TableContents"/>
              <w:bidi w:val="0"/>
              <w:spacing w:before="0" w:after="283"/>
              <w:jc w:val="left"/>
              <w:rPr/>
            </w:pPr>
            <w:r>
              <w:rPr/>
              <w:t xml:space="preserve">Ensimmäinen </w:t>
            </w:r>
          </w:p>
        </w:tc>
        <w:tc>
          <w:tcPr>
            <w:tcW w:w="2680" w:type="dxa"/>
            <w:tcBorders/>
            <w:vAlign w:val="center"/>
          </w:tcPr>
          <w:p>
            <w:pPr>
              <w:pStyle w:val="TableContents"/>
              <w:bidi w:val="0"/>
              <w:spacing w:before="0" w:after="283"/>
              <w:jc w:val="left"/>
              <w:rPr/>
            </w:pPr>
            <w:r>
              <w:rPr/>
              <w:t xml:space="preserve">ResourceSat-2 X-Sat YouthSat </w:t>
            </w:r>
          </w:p>
        </w:tc>
        <w:tc>
          <w:tcPr>
            <w:tcW w:w="1464" w:type="dxa"/>
            <w:tcBorders/>
            <w:vAlign w:val="center"/>
          </w:tcPr>
          <w:p>
            <w:pPr>
              <w:pStyle w:val="TableContents"/>
              <w:bidi w:val="0"/>
              <w:spacing w:before="0" w:after="283"/>
              <w:jc w:val="left"/>
              <w:rPr/>
            </w:pPr>
            <w:r>
              <w:rPr/>
              <w:t xml:space="preserve">1206 kg 106 kg 92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C17 </w:t>
            </w:r>
          </w:p>
        </w:tc>
        <w:tc>
          <w:tcPr>
            <w:tcW w:w="1126" w:type="dxa"/>
            <w:tcBorders/>
            <w:vAlign w:val="center"/>
          </w:tcPr>
          <w:p>
            <w:pPr>
              <w:pStyle w:val="TableContents"/>
              <w:bidi w:val="0"/>
              <w:spacing w:before="0" w:after="283"/>
              <w:jc w:val="left"/>
              <w:rPr/>
            </w:pPr>
            <w:r>
              <w:rPr/>
              <w:t xml:space="preserve">PSLV-XL </w:t>
            </w:r>
          </w:p>
        </w:tc>
        <w:tc>
          <w:tcPr>
            <w:tcW w:w="1128" w:type="dxa"/>
            <w:tcBorders/>
            <w:vAlign w:val="center"/>
          </w:tcPr>
          <w:p>
            <w:pPr>
              <w:pStyle w:val="TableContents"/>
              <w:bidi w:val="0"/>
              <w:spacing w:before="0" w:after="283"/>
              <w:jc w:val="left"/>
              <w:rPr/>
            </w:pPr>
            <w:r>
              <w:rPr/>
              <w:t xml:space="preserve">15 heinäkuu 2011 11: 18 </w:t>
            </w:r>
          </w:p>
        </w:tc>
        <w:tc>
          <w:tcPr>
            <w:tcW w:w="906" w:type="dxa"/>
            <w:tcBorders/>
            <w:vAlign w:val="center"/>
          </w:tcPr>
          <w:p>
            <w:pPr>
              <w:pStyle w:val="TableContents"/>
              <w:bidi w:val="0"/>
              <w:spacing w:before="0" w:after="283"/>
              <w:jc w:val="left"/>
              <w:rPr/>
            </w:pPr>
            <w:r>
              <w:rPr/>
              <w:t xml:space="preserve">Toinen </w:t>
            </w:r>
          </w:p>
        </w:tc>
        <w:tc>
          <w:tcPr>
            <w:tcW w:w="2680" w:type="dxa"/>
            <w:tcBorders/>
            <w:vAlign w:val="center"/>
          </w:tcPr>
          <w:p>
            <w:pPr>
              <w:pStyle w:val="TableContents"/>
              <w:bidi w:val="0"/>
              <w:spacing w:before="0" w:after="283"/>
              <w:jc w:val="left"/>
              <w:rPr/>
            </w:pPr>
            <w:r>
              <w:rPr/>
              <w:t xml:space="preserve">GSAT-12 </w:t>
            </w:r>
          </w:p>
        </w:tc>
        <w:tc>
          <w:tcPr>
            <w:tcW w:w="1464" w:type="dxa"/>
            <w:tcBorders/>
            <w:vAlign w:val="center"/>
          </w:tcPr>
          <w:p>
            <w:pPr>
              <w:pStyle w:val="TableContents"/>
              <w:bidi w:val="0"/>
              <w:spacing w:before="0" w:after="283"/>
              <w:jc w:val="left"/>
              <w:rPr/>
            </w:pPr>
            <w:r>
              <w:rPr/>
              <w:t xml:space="preserve">1410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t xml:space="preserve">Vikram-lentotietokoneen ensimmäinen käyttö.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C18 </w:t>
            </w:r>
          </w:p>
        </w:tc>
        <w:tc>
          <w:tcPr>
            <w:tcW w:w="1126" w:type="dxa"/>
            <w:tcBorders/>
            <w:vAlign w:val="center"/>
          </w:tcPr>
          <w:p>
            <w:pPr>
              <w:pStyle w:val="TableContents"/>
              <w:bidi w:val="0"/>
              <w:spacing w:before="0" w:after="283"/>
              <w:jc w:val="left"/>
              <w:rPr/>
            </w:pPr>
            <w:r>
              <w:rPr/>
              <w:t xml:space="preserve">PSLV-CA </w:t>
            </w:r>
          </w:p>
        </w:tc>
        <w:tc>
          <w:tcPr>
            <w:tcW w:w="1128" w:type="dxa"/>
            <w:tcBorders/>
            <w:vAlign w:val="center"/>
          </w:tcPr>
          <w:p>
            <w:pPr>
              <w:pStyle w:val="TableContents"/>
              <w:bidi w:val="0"/>
              <w:spacing w:before="0" w:after="283"/>
              <w:jc w:val="left"/>
              <w:rPr/>
            </w:pPr>
            <w:r>
              <w:rPr/>
              <w:t xml:space="preserve">12 lokakuuta 2011 05: 31 </w:t>
            </w:r>
          </w:p>
        </w:tc>
        <w:tc>
          <w:tcPr>
            <w:tcW w:w="906" w:type="dxa"/>
            <w:tcBorders/>
            <w:vAlign w:val="center"/>
          </w:tcPr>
          <w:p>
            <w:pPr>
              <w:pStyle w:val="TableContents"/>
              <w:bidi w:val="0"/>
              <w:spacing w:before="0" w:after="283"/>
              <w:jc w:val="left"/>
              <w:rPr/>
            </w:pPr>
            <w:r>
              <w:rPr/>
              <w:t xml:space="preserve">Ensimmäinen </w:t>
            </w:r>
          </w:p>
        </w:tc>
        <w:tc>
          <w:tcPr>
            <w:tcW w:w="2680" w:type="dxa"/>
            <w:tcBorders/>
            <w:vAlign w:val="center"/>
          </w:tcPr>
          <w:p>
            <w:pPr>
              <w:pStyle w:val="TableContents"/>
              <w:bidi w:val="0"/>
              <w:jc w:val="left"/>
              <w:rPr/>
            </w:pPr>
            <w:r>
              <w:rPr/>
              <w:t xml:space="preserve">Megha-Tropiques </w:t>
            </w:r>
          </w:p>
          <w:p>
            <w:pPr>
              <w:pStyle w:val="TableContents"/>
              <w:bidi w:val="0"/>
              <w:spacing w:before="0" w:after="283"/>
              <w:jc w:val="left"/>
              <w:rPr/>
            </w:pPr>
            <w:r>
              <w:rPr/>
              <w:t xml:space="preserve">SRMSAT Jugnu VesselSat-1 </w:t>
            </w:r>
          </w:p>
        </w:tc>
        <w:tc>
          <w:tcPr>
            <w:tcW w:w="1464" w:type="dxa"/>
            <w:tcBorders/>
            <w:vAlign w:val="center"/>
          </w:tcPr>
          <w:p>
            <w:pPr>
              <w:pStyle w:val="TableContents"/>
              <w:bidi w:val="0"/>
              <w:spacing w:before="0" w:after="283"/>
              <w:jc w:val="left"/>
              <w:rPr/>
            </w:pPr>
            <w:r>
              <w:rPr/>
              <w:t xml:space="preserve">1000 kg 10.9 kg 3 kg 28.7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C19 </w:t>
            </w:r>
          </w:p>
        </w:tc>
        <w:tc>
          <w:tcPr>
            <w:tcW w:w="1126" w:type="dxa"/>
            <w:tcBorders/>
            <w:vAlign w:val="center"/>
          </w:tcPr>
          <w:p>
            <w:pPr>
              <w:pStyle w:val="TableContents"/>
              <w:bidi w:val="0"/>
              <w:spacing w:before="0" w:after="283"/>
              <w:jc w:val="left"/>
              <w:rPr/>
            </w:pPr>
            <w:r>
              <w:rPr/>
              <w:t xml:space="preserve">PSLV-XL </w:t>
            </w:r>
          </w:p>
        </w:tc>
        <w:tc>
          <w:tcPr>
            <w:tcW w:w="1128" w:type="dxa"/>
            <w:tcBorders/>
            <w:vAlign w:val="center"/>
          </w:tcPr>
          <w:p>
            <w:pPr>
              <w:pStyle w:val="TableContents"/>
              <w:bidi w:val="0"/>
              <w:spacing w:before="0" w:after="283"/>
              <w:jc w:val="left"/>
              <w:rPr/>
            </w:pPr>
            <w:r>
              <w:rPr/>
              <w:t xml:space="preserve">26 huhtikuu 2012 00: 17 </w:t>
            </w:r>
          </w:p>
        </w:tc>
        <w:tc>
          <w:tcPr>
            <w:tcW w:w="906" w:type="dxa"/>
            <w:tcBorders/>
            <w:vAlign w:val="center"/>
          </w:tcPr>
          <w:p>
            <w:pPr>
              <w:pStyle w:val="TableContents"/>
              <w:bidi w:val="0"/>
              <w:spacing w:before="0" w:after="283"/>
              <w:jc w:val="left"/>
              <w:rPr/>
            </w:pPr>
            <w:r>
              <w:rPr/>
              <w:t xml:space="preserve">Ensimmäinen </w:t>
            </w:r>
          </w:p>
        </w:tc>
        <w:tc>
          <w:tcPr>
            <w:tcW w:w="2680" w:type="dxa"/>
            <w:tcBorders/>
            <w:vAlign w:val="center"/>
          </w:tcPr>
          <w:p>
            <w:pPr>
              <w:pStyle w:val="TableContents"/>
              <w:bidi w:val="0"/>
              <w:spacing w:before="0" w:after="283"/>
              <w:jc w:val="left"/>
              <w:rPr/>
            </w:pPr>
            <w:r>
              <w:rPr/>
              <w:t xml:space="preserve">RISAT-1 </w:t>
            </w:r>
          </w:p>
        </w:tc>
        <w:tc>
          <w:tcPr>
            <w:tcW w:w="1464" w:type="dxa"/>
            <w:tcBorders/>
            <w:vAlign w:val="center"/>
          </w:tcPr>
          <w:p>
            <w:pPr>
              <w:pStyle w:val="TableContents"/>
              <w:bidi w:val="0"/>
              <w:spacing w:before="0" w:after="283"/>
              <w:jc w:val="left"/>
              <w:rPr/>
            </w:pPr>
            <w:r>
              <w:rPr/>
              <w:t xml:space="preserve">1850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C21 </w:t>
            </w:r>
          </w:p>
        </w:tc>
        <w:tc>
          <w:tcPr>
            <w:tcW w:w="1126" w:type="dxa"/>
            <w:tcBorders/>
            <w:vAlign w:val="center"/>
          </w:tcPr>
          <w:p>
            <w:pPr>
              <w:pStyle w:val="TableContents"/>
              <w:bidi w:val="0"/>
              <w:spacing w:before="0" w:after="283"/>
              <w:jc w:val="left"/>
              <w:rPr/>
            </w:pPr>
            <w:r>
              <w:rPr/>
              <w:t xml:space="preserve">PSLV-CA </w:t>
            </w:r>
          </w:p>
        </w:tc>
        <w:tc>
          <w:tcPr>
            <w:tcW w:w="1128" w:type="dxa"/>
            <w:tcBorders/>
            <w:vAlign w:val="center"/>
          </w:tcPr>
          <w:p>
            <w:pPr>
              <w:pStyle w:val="TableContents"/>
              <w:bidi w:val="0"/>
              <w:spacing w:before="0" w:after="283"/>
              <w:jc w:val="left"/>
              <w:rPr/>
            </w:pPr>
            <w:r>
              <w:rPr/>
              <w:t xml:space="preserve">9. syyskuuta 2012 04: 23 </w:t>
            </w:r>
          </w:p>
        </w:tc>
        <w:tc>
          <w:tcPr>
            <w:tcW w:w="906" w:type="dxa"/>
            <w:tcBorders/>
            <w:vAlign w:val="center"/>
          </w:tcPr>
          <w:p>
            <w:pPr>
              <w:pStyle w:val="TableContents"/>
              <w:bidi w:val="0"/>
              <w:spacing w:before="0" w:after="283"/>
              <w:jc w:val="left"/>
              <w:rPr/>
            </w:pPr>
            <w:r>
              <w:rPr/>
              <w:t xml:space="preserve">Ensimmäinen </w:t>
            </w:r>
          </w:p>
        </w:tc>
        <w:tc>
          <w:tcPr>
            <w:tcW w:w="2680" w:type="dxa"/>
            <w:tcBorders/>
            <w:vAlign w:val="center"/>
          </w:tcPr>
          <w:p>
            <w:pPr>
              <w:pStyle w:val="TableContents"/>
              <w:bidi w:val="0"/>
              <w:jc w:val="left"/>
              <w:rPr/>
            </w:pPr>
            <w:r>
              <w:rPr/>
              <w:t xml:space="preserve">SPOT-6 mRESINS </w:t>
            </w:r>
          </w:p>
          <w:p>
            <w:pPr>
              <w:pStyle w:val="TableContents"/>
              <w:bidi w:val="0"/>
              <w:spacing w:before="0" w:after="283"/>
              <w:jc w:val="left"/>
              <w:rPr/>
            </w:pPr>
            <w:r>
              <w:rPr/>
              <w:t xml:space="preserve">PROITERES </w:t>
            </w:r>
          </w:p>
        </w:tc>
        <w:tc>
          <w:tcPr>
            <w:tcW w:w="1464" w:type="dxa"/>
            <w:tcBorders/>
            <w:vAlign w:val="center"/>
          </w:tcPr>
          <w:p>
            <w:pPr>
              <w:pStyle w:val="TableContents"/>
              <w:bidi w:val="0"/>
              <w:spacing w:before="0" w:after="283"/>
              <w:jc w:val="left"/>
              <w:rPr/>
            </w:pPr>
            <w:r>
              <w:rPr/>
              <w:t xml:space="preserve">720 kg 50 kg 15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t xml:space="preserve">mRESINS testasi ilmailutekniikkaa tulevia PSLV-laukaisuja varten. ISRO:n kolmas kaupallinen laukaisu (päähyötykuormana ulkomainen satelliitti). ISRO:n 100. tehtävä.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C20 </w:t>
            </w:r>
          </w:p>
        </w:tc>
        <w:tc>
          <w:tcPr>
            <w:tcW w:w="1126" w:type="dxa"/>
            <w:tcBorders/>
            <w:vAlign w:val="center"/>
          </w:tcPr>
          <w:p>
            <w:pPr>
              <w:pStyle w:val="TableContents"/>
              <w:bidi w:val="0"/>
              <w:spacing w:before="0" w:after="283"/>
              <w:jc w:val="left"/>
              <w:rPr/>
            </w:pPr>
            <w:r>
              <w:rPr/>
              <w:t xml:space="preserve">PSLV-CA </w:t>
            </w:r>
          </w:p>
        </w:tc>
        <w:tc>
          <w:tcPr>
            <w:tcW w:w="1128" w:type="dxa"/>
            <w:tcBorders/>
            <w:vAlign w:val="center"/>
          </w:tcPr>
          <w:p>
            <w:pPr>
              <w:pStyle w:val="TableContents"/>
              <w:bidi w:val="0"/>
              <w:spacing w:before="0" w:after="283"/>
              <w:jc w:val="left"/>
              <w:rPr/>
            </w:pPr>
            <w:r>
              <w:rPr/>
              <w:t xml:space="preserve">25 helmikuuta 2013 12: 31 </w:t>
            </w:r>
          </w:p>
        </w:tc>
        <w:tc>
          <w:tcPr>
            <w:tcW w:w="906" w:type="dxa"/>
            <w:tcBorders/>
            <w:vAlign w:val="center"/>
          </w:tcPr>
          <w:p>
            <w:pPr>
              <w:pStyle w:val="TableContents"/>
              <w:bidi w:val="0"/>
              <w:spacing w:before="0" w:after="283"/>
              <w:jc w:val="left"/>
              <w:rPr/>
            </w:pPr>
            <w:r>
              <w:rPr/>
              <w:t xml:space="preserve">Ensimmäinen </w:t>
            </w:r>
          </w:p>
        </w:tc>
        <w:tc>
          <w:tcPr>
            <w:tcW w:w="2680" w:type="dxa"/>
            <w:tcBorders/>
            <w:vAlign w:val="center"/>
          </w:tcPr>
          <w:p>
            <w:pPr>
              <w:pStyle w:val="TableContents"/>
              <w:bidi w:val="0"/>
              <w:jc w:val="left"/>
              <w:rPr/>
            </w:pPr>
            <w:r>
              <w:rPr/>
              <w:t xml:space="preserve">SARAL </w:t>
            </w:r>
          </w:p>
          <w:p>
            <w:pPr>
              <w:pStyle w:val="TableContents"/>
              <w:bidi w:val="0"/>
              <w:spacing w:before="0" w:after="283"/>
              <w:jc w:val="left"/>
              <w:rPr/>
            </w:pPr>
            <w:r>
              <w:rPr/>
              <w:t xml:space="preserve">Sapphire NEOSSat TUGSAT-1 UniBRITE-1 STRaND-1 AAUSAT3 </w:t>
            </w:r>
          </w:p>
        </w:tc>
        <w:tc>
          <w:tcPr>
            <w:tcW w:w="1464" w:type="dxa"/>
            <w:tcBorders/>
            <w:vAlign w:val="center"/>
          </w:tcPr>
          <w:p>
            <w:pPr>
              <w:pStyle w:val="TableContents"/>
              <w:bidi w:val="0"/>
              <w:spacing w:before="0" w:after="283"/>
              <w:jc w:val="left"/>
              <w:rPr/>
            </w:pPr>
            <w:r>
              <w:rPr/>
              <w:t xml:space="preserve">409 kg 148 kg 74 kg 14 kg 14 kg 14 kg 6,5 kg 0,8 kg 0,8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t xml:space="preserve">TUGSAT-1 ja UniBRITE olivat ensimmäiset itävaltalaiset satelliitit.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C22 </w:t>
            </w:r>
          </w:p>
        </w:tc>
        <w:tc>
          <w:tcPr>
            <w:tcW w:w="1126" w:type="dxa"/>
            <w:tcBorders/>
            <w:vAlign w:val="center"/>
          </w:tcPr>
          <w:p>
            <w:pPr>
              <w:pStyle w:val="TableContents"/>
              <w:bidi w:val="0"/>
              <w:spacing w:before="0" w:after="283"/>
              <w:jc w:val="left"/>
              <w:rPr/>
            </w:pPr>
            <w:r>
              <w:rPr/>
              <w:t xml:space="preserve">PSLV-XL </w:t>
            </w:r>
          </w:p>
        </w:tc>
        <w:tc>
          <w:tcPr>
            <w:tcW w:w="1128" w:type="dxa"/>
            <w:tcBorders/>
            <w:vAlign w:val="center"/>
          </w:tcPr>
          <w:p>
            <w:pPr>
              <w:pStyle w:val="TableContents"/>
              <w:bidi w:val="0"/>
              <w:spacing w:before="0" w:after="283"/>
              <w:jc w:val="left"/>
              <w:rPr/>
            </w:pPr>
            <w:r>
              <w:rPr/>
              <w:t xml:space="preserve">1. heinäkuuta 2013 18: 11 </w:t>
            </w:r>
          </w:p>
        </w:tc>
        <w:tc>
          <w:tcPr>
            <w:tcW w:w="906" w:type="dxa"/>
            <w:tcBorders/>
            <w:vAlign w:val="center"/>
          </w:tcPr>
          <w:p>
            <w:pPr>
              <w:pStyle w:val="TableContents"/>
              <w:bidi w:val="0"/>
              <w:spacing w:before="0" w:after="283"/>
              <w:jc w:val="left"/>
              <w:rPr/>
            </w:pPr>
            <w:r>
              <w:rPr/>
              <w:t xml:space="preserve">Ensimmäinen </w:t>
            </w:r>
          </w:p>
        </w:tc>
        <w:tc>
          <w:tcPr>
            <w:tcW w:w="2680" w:type="dxa"/>
            <w:tcBorders/>
            <w:vAlign w:val="center"/>
          </w:tcPr>
          <w:p>
            <w:pPr>
              <w:pStyle w:val="TableContents"/>
              <w:bidi w:val="0"/>
              <w:spacing w:before="0" w:after="283"/>
              <w:jc w:val="left"/>
              <w:rPr/>
            </w:pPr>
            <w:r>
              <w:rPr/>
              <w:t xml:space="preserve">IRNSS-1A </w:t>
            </w:r>
          </w:p>
        </w:tc>
        <w:tc>
          <w:tcPr>
            <w:tcW w:w="1464" w:type="dxa"/>
            <w:tcBorders/>
            <w:vAlign w:val="center"/>
          </w:tcPr>
          <w:p>
            <w:pPr>
              <w:pStyle w:val="TableContents"/>
              <w:bidi w:val="0"/>
              <w:spacing w:before="0" w:after="283"/>
              <w:jc w:val="left"/>
              <w:rPr/>
            </w:pPr>
            <w:r>
              <w:rPr/>
              <w:t xml:space="preserve">1425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t xml:space="preserve">Intian ensimmäinen alueellinen navigointisatelliitti.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C25 </w:t>
            </w:r>
          </w:p>
        </w:tc>
        <w:tc>
          <w:tcPr>
            <w:tcW w:w="1126" w:type="dxa"/>
            <w:tcBorders/>
            <w:vAlign w:val="center"/>
          </w:tcPr>
          <w:p>
            <w:pPr>
              <w:pStyle w:val="TableContents"/>
              <w:bidi w:val="0"/>
              <w:spacing w:before="0" w:after="283"/>
              <w:jc w:val="left"/>
              <w:rPr/>
            </w:pPr>
            <w:r>
              <w:rPr/>
              <w:t xml:space="preserve">PSLV-XL </w:t>
            </w:r>
          </w:p>
        </w:tc>
        <w:tc>
          <w:tcPr>
            <w:tcW w:w="1128" w:type="dxa"/>
            <w:tcBorders/>
            <w:vAlign w:val="center"/>
          </w:tcPr>
          <w:p>
            <w:pPr>
              <w:pStyle w:val="TableContents"/>
              <w:bidi w:val="0"/>
              <w:spacing w:before="0" w:after="283"/>
              <w:jc w:val="left"/>
              <w:rPr/>
            </w:pPr>
            <w:r>
              <w:rPr/>
              <w:t xml:space="preserve">5. marraskuuta 2013 09: 08 </w:t>
            </w:r>
          </w:p>
        </w:tc>
        <w:tc>
          <w:tcPr>
            <w:tcW w:w="906" w:type="dxa"/>
            <w:tcBorders/>
            <w:vAlign w:val="center"/>
          </w:tcPr>
          <w:p>
            <w:pPr>
              <w:pStyle w:val="TableContents"/>
              <w:bidi w:val="0"/>
              <w:spacing w:before="0" w:after="283"/>
              <w:jc w:val="left"/>
              <w:rPr/>
            </w:pPr>
            <w:r>
              <w:rPr/>
              <w:t xml:space="preserve">Ensimmäinen </w:t>
            </w:r>
          </w:p>
        </w:tc>
        <w:tc>
          <w:tcPr>
            <w:tcW w:w="2680" w:type="dxa"/>
            <w:tcBorders/>
            <w:vAlign w:val="center"/>
          </w:tcPr>
          <w:p>
            <w:pPr>
              <w:pStyle w:val="TableContents"/>
              <w:bidi w:val="0"/>
              <w:spacing w:before="0" w:after="283"/>
              <w:jc w:val="left"/>
              <w:rPr/>
            </w:pPr>
            <w:r>
              <w:rPr/>
              <w:t xml:space="preserve">Mars Orbiter -operaatio </w:t>
            </w:r>
          </w:p>
        </w:tc>
        <w:tc>
          <w:tcPr>
            <w:tcW w:w="1464" w:type="dxa"/>
            <w:tcBorders/>
            <w:vAlign w:val="center"/>
          </w:tcPr>
          <w:p>
            <w:pPr>
              <w:pStyle w:val="TableContents"/>
              <w:bidi w:val="0"/>
              <w:spacing w:before="0" w:after="283"/>
              <w:jc w:val="left"/>
              <w:rPr/>
            </w:pPr>
            <w:r>
              <w:rPr/>
              <w:t xml:space="preserve">1350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t xml:space="preserve">Intian ensimmäinen Mars-lento.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C24 </w:t>
            </w:r>
          </w:p>
        </w:tc>
        <w:tc>
          <w:tcPr>
            <w:tcW w:w="1126" w:type="dxa"/>
            <w:tcBorders/>
            <w:vAlign w:val="center"/>
          </w:tcPr>
          <w:p>
            <w:pPr>
              <w:pStyle w:val="TableContents"/>
              <w:bidi w:val="0"/>
              <w:spacing w:before="0" w:after="283"/>
              <w:jc w:val="left"/>
              <w:rPr/>
            </w:pPr>
            <w:r>
              <w:rPr/>
              <w:t xml:space="preserve">PSLV-XL </w:t>
            </w:r>
          </w:p>
        </w:tc>
        <w:tc>
          <w:tcPr>
            <w:tcW w:w="1128" w:type="dxa"/>
            <w:tcBorders/>
            <w:vAlign w:val="center"/>
          </w:tcPr>
          <w:p>
            <w:pPr>
              <w:pStyle w:val="TableContents"/>
              <w:bidi w:val="0"/>
              <w:spacing w:before="0" w:after="283"/>
              <w:jc w:val="left"/>
              <w:rPr/>
            </w:pPr>
            <w:r>
              <w:rPr/>
              <w:t xml:space="preserve">4. huhtikuuta 2014 11: 44 </w:t>
            </w:r>
          </w:p>
        </w:tc>
        <w:tc>
          <w:tcPr>
            <w:tcW w:w="906" w:type="dxa"/>
            <w:tcBorders/>
            <w:vAlign w:val="center"/>
          </w:tcPr>
          <w:p>
            <w:pPr>
              <w:pStyle w:val="TableContents"/>
              <w:bidi w:val="0"/>
              <w:spacing w:before="0" w:after="283"/>
              <w:jc w:val="left"/>
              <w:rPr/>
            </w:pPr>
            <w:r>
              <w:rPr/>
              <w:t xml:space="preserve">Ensimmäinen </w:t>
            </w:r>
          </w:p>
        </w:tc>
        <w:tc>
          <w:tcPr>
            <w:tcW w:w="2680" w:type="dxa"/>
            <w:tcBorders/>
            <w:vAlign w:val="center"/>
          </w:tcPr>
          <w:p>
            <w:pPr>
              <w:pStyle w:val="TableContents"/>
              <w:bidi w:val="0"/>
              <w:spacing w:before="0" w:after="283"/>
              <w:jc w:val="left"/>
              <w:rPr/>
            </w:pPr>
            <w:r>
              <w:rPr/>
              <w:t xml:space="preserve">IRNSS-1B </w:t>
            </w:r>
          </w:p>
        </w:tc>
        <w:tc>
          <w:tcPr>
            <w:tcW w:w="1464" w:type="dxa"/>
            <w:tcBorders/>
            <w:vAlign w:val="center"/>
          </w:tcPr>
          <w:p>
            <w:pPr>
              <w:pStyle w:val="TableContents"/>
              <w:bidi w:val="0"/>
              <w:spacing w:before="0" w:after="283"/>
              <w:jc w:val="left"/>
              <w:rPr/>
            </w:pPr>
            <w:r>
              <w:rPr/>
              <w:t xml:space="preserve">1432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t xml:space="preserve">Intian toinen alueellinen navigointisatelliitti.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C23 </w:t>
            </w:r>
          </w:p>
        </w:tc>
        <w:tc>
          <w:tcPr>
            <w:tcW w:w="1126" w:type="dxa"/>
            <w:tcBorders/>
            <w:vAlign w:val="center"/>
          </w:tcPr>
          <w:p>
            <w:pPr>
              <w:pStyle w:val="TableContents"/>
              <w:bidi w:val="0"/>
              <w:spacing w:before="0" w:after="283"/>
              <w:jc w:val="left"/>
              <w:rPr/>
            </w:pPr>
            <w:r>
              <w:rPr/>
              <w:t xml:space="preserve">PSLV-CA </w:t>
            </w:r>
          </w:p>
        </w:tc>
        <w:tc>
          <w:tcPr>
            <w:tcW w:w="1128" w:type="dxa"/>
            <w:tcBorders/>
            <w:vAlign w:val="center"/>
          </w:tcPr>
          <w:p>
            <w:pPr>
              <w:pStyle w:val="TableContents"/>
              <w:bidi w:val="0"/>
              <w:spacing w:before="0" w:after="283"/>
              <w:jc w:val="left"/>
              <w:rPr/>
            </w:pPr>
            <w:r>
              <w:rPr/>
              <w:t xml:space="preserve">30 kesäkuuta 2014 04: 22 </w:t>
            </w:r>
          </w:p>
        </w:tc>
        <w:tc>
          <w:tcPr>
            <w:tcW w:w="906" w:type="dxa"/>
            <w:tcBorders/>
            <w:vAlign w:val="center"/>
          </w:tcPr>
          <w:p>
            <w:pPr>
              <w:pStyle w:val="TableContents"/>
              <w:bidi w:val="0"/>
              <w:spacing w:before="0" w:after="283"/>
              <w:jc w:val="left"/>
              <w:rPr/>
            </w:pPr>
            <w:r>
              <w:rPr/>
              <w:t xml:space="preserve">Ensimmäinen </w:t>
            </w:r>
          </w:p>
        </w:tc>
        <w:tc>
          <w:tcPr>
            <w:tcW w:w="2680" w:type="dxa"/>
            <w:tcBorders/>
            <w:vAlign w:val="center"/>
          </w:tcPr>
          <w:p>
            <w:pPr>
              <w:pStyle w:val="TableContents"/>
              <w:bidi w:val="0"/>
              <w:spacing w:before="0" w:after="283"/>
              <w:jc w:val="left"/>
              <w:rPr/>
            </w:pPr>
            <w:r>
              <w:rPr/>
              <w:t xml:space="preserve">SPOT-7 CanX-4 CanX-5 CanX-5 AISAT VELOX-1 </w:t>
            </w:r>
          </w:p>
        </w:tc>
        <w:tc>
          <w:tcPr>
            <w:tcW w:w="1464" w:type="dxa"/>
            <w:tcBorders/>
            <w:vAlign w:val="center"/>
          </w:tcPr>
          <w:p>
            <w:pPr>
              <w:pStyle w:val="TableContents"/>
              <w:bidi w:val="0"/>
              <w:spacing w:before="0" w:after="283"/>
              <w:jc w:val="left"/>
              <w:rPr/>
            </w:pPr>
            <w:r>
              <w:rPr/>
              <w:t xml:space="preserve">714 kg 15 kg 15 kg 15 kg 14 kg 7 kg 7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t xml:space="preserve">ISRO:n neljäs kaupallinen laukaisu (ulkomainen satelliitti pääasiallisena hyötykuormana).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C26 </w:t>
            </w:r>
          </w:p>
        </w:tc>
        <w:tc>
          <w:tcPr>
            <w:tcW w:w="1126" w:type="dxa"/>
            <w:tcBorders/>
            <w:vAlign w:val="center"/>
          </w:tcPr>
          <w:p>
            <w:pPr>
              <w:pStyle w:val="TableContents"/>
              <w:bidi w:val="0"/>
              <w:spacing w:before="0" w:after="283"/>
              <w:jc w:val="left"/>
              <w:rPr/>
            </w:pPr>
            <w:r>
              <w:rPr/>
              <w:t xml:space="preserve">PSLV-XL </w:t>
            </w:r>
          </w:p>
        </w:tc>
        <w:tc>
          <w:tcPr>
            <w:tcW w:w="1128" w:type="dxa"/>
            <w:tcBorders/>
            <w:vAlign w:val="center"/>
          </w:tcPr>
          <w:p>
            <w:pPr>
              <w:pStyle w:val="TableContents"/>
              <w:bidi w:val="0"/>
              <w:spacing w:before="0" w:after="283"/>
              <w:jc w:val="left"/>
              <w:rPr/>
            </w:pPr>
            <w:r>
              <w:rPr/>
              <w:t xml:space="preserve">16. lokakuuta 2014 20: 02 </w:t>
            </w:r>
          </w:p>
        </w:tc>
        <w:tc>
          <w:tcPr>
            <w:tcW w:w="906" w:type="dxa"/>
            <w:tcBorders/>
            <w:vAlign w:val="center"/>
          </w:tcPr>
          <w:p>
            <w:pPr>
              <w:pStyle w:val="TableContents"/>
              <w:bidi w:val="0"/>
              <w:spacing w:before="0" w:after="283"/>
              <w:jc w:val="left"/>
              <w:rPr/>
            </w:pPr>
            <w:r>
              <w:rPr/>
              <w:t xml:space="preserve">Ensimmäinen </w:t>
            </w:r>
          </w:p>
        </w:tc>
        <w:tc>
          <w:tcPr>
            <w:tcW w:w="2680" w:type="dxa"/>
            <w:tcBorders/>
            <w:vAlign w:val="center"/>
          </w:tcPr>
          <w:p>
            <w:pPr>
              <w:pStyle w:val="TableContents"/>
              <w:bidi w:val="0"/>
              <w:spacing w:before="0" w:after="283"/>
              <w:jc w:val="left"/>
              <w:rPr/>
            </w:pPr>
            <w:r>
              <w:rPr/>
              <w:t xml:space="preserve">IRNSS-1C </w:t>
            </w:r>
          </w:p>
        </w:tc>
        <w:tc>
          <w:tcPr>
            <w:tcW w:w="1464" w:type="dxa"/>
            <w:tcBorders/>
            <w:vAlign w:val="center"/>
          </w:tcPr>
          <w:p>
            <w:pPr>
              <w:pStyle w:val="TableContents"/>
              <w:bidi w:val="0"/>
              <w:spacing w:before="0" w:after="283"/>
              <w:jc w:val="left"/>
              <w:rPr/>
            </w:pPr>
            <w:r>
              <w:rPr/>
              <w:t xml:space="preserve">1425,4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t xml:space="preserve">Seitsemäs PSLV-XL ja kolmas navigointisatelliitin laukaisu.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C27 </w:t>
            </w:r>
          </w:p>
        </w:tc>
        <w:tc>
          <w:tcPr>
            <w:tcW w:w="1126" w:type="dxa"/>
            <w:tcBorders/>
            <w:vAlign w:val="center"/>
          </w:tcPr>
          <w:p>
            <w:pPr>
              <w:pStyle w:val="TableContents"/>
              <w:bidi w:val="0"/>
              <w:spacing w:before="0" w:after="283"/>
              <w:jc w:val="left"/>
              <w:rPr/>
            </w:pPr>
            <w:r>
              <w:rPr/>
              <w:t xml:space="preserve">PSLV-XL </w:t>
            </w:r>
          </w:p>
        </w:tc>
        <w:tc>
          <w:tcPr>
            <w:tcW w:w="1128" w:type="dxa"/>
            <w:tcBorders/>
            <w:vAlign w:val="center"/>
          </w:tcPr>
          <w:p>
            <w:pPr>
              <w:pStyle w:val="TableContents"/>
              <w:bidi w:val="0"/>
              <w:spacing w:before="0" w:after="283"/>
              <w:jc w:val="left"/>
              <w:rPr/>
            </w:pPr>
            <w:r>
              <w:rPr/>
              <w:t xml:space="preserve">28 maaliskuu 2015 11: 49 </w:t>
            </w:r>
          </w:p>
        </w:tc>
        <w:tc>
          <w:tcPr>
            <w:tcW w:w="906" w:type="dxa"/>
            <w:tcBorders/>
            <w:vAlign w:val="center"/>
          </w:tcPr>
          <w:p>
            <w:pPr>
              <w:pStyle w:val="TableContents"/>
              <w:bidi w:val="0"/>
              <w:spacing w:before="0" w:after="283"/>
              <w:jc w:val="left"/>
              <w:rPr/>
            </w:pPr>
            <w:r>
              <w:rPr/>
              <w:t xml:space="preserve">Toinen </w:t>
            </w:r>
          </w:p>
        </w:tc>
        <w:tc>
          <w:tcPr>
            <w:tcW w:w="2680" w:type="dxa"/>
            <w:tcBorders/>
            <w:vAlign w:val="center"/>
          </w:tcPr>
          <w:p>
            <w:pPr>
              <w:pStyle w:val="TableContents"/>
              <w:bidi w:val="0"/>
              <w:spacing w:before="0" w:after="283"/>
              <w:jc w:val="left"/>
              <w:rPr/>
            </w:pPr>
            <w:r>
              <w:rPr/>
              <w:t xml:space="preserve">IRNSS-1D </w:t>
            </w:r>
          </w:p>
        </w:tc>
        <w:tc>
          <w:tcPr>
            <w:tcW w:w="1464" w:type="dxa"/>
            <w:tcBorders/>
            <w:vAlign w:val="center"/>
          </w:tcPr>
          <w:p>
            <w:pPr>
              <w:pStyle w:val="TableContents"/>
              <w:bidi w:val="0"/>
              <w:spacing w:before="0" w:after="283"/>
              <w:jc w:val="left"/>
              <w:rPr/>
            </w:pPr>
            <w:r>
              <w:rPr/>
              <w:t xml:space="preserve">1425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t xml:space="preserve">Kahdeksas PSLV-XL-laukaisu ja neljäs navigointisatelliitin laukaisu.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C28 </w:t>
            </w:r>
          </w:p>
        </w:tc>
        <w:tc>
          <w:tcPr>
            <w:tcW w:w="1126" w:type="dxa"/>
            <w:tcBorders/>
            <w:vAlign w:val="center"/>
          </w:tcPr>
          <w:p>
            <w:pPr>
              <w:pStyle w:val="TableContents"/>
              <w:bidi w:val="0"/>
              <w:spacing w:before="0" w:after="283"/>
              <w:jc w:val="left"/>
              <w:rPr/>
            </w:pPr>
            <w:r>
              <w:rPr/>
              <w:t xml:space="preserve">PSLV-XL </w:t>
            </w:r>
          </w:p>
        </w:tc>
        <w:tc>
          <w:tcPr>
            <w:tcW w:w="1128" w:type="dxa"/>
            <w:tcBorders/>
            <w:vAlign w:val="center"/>
          </w:tcPr>
          <w:p>
            <w:pPr>
              <w:pStyle w:val="TableContents"/>
              <w:bidi w:val="0"/>
              <w:spacing w:before="0" w:after="283"/>
              <w:jc w:val="left"/>
              <w:rPr/>
            </w:pPr>
            <w:r>
              <w:rPr/>
              <w:t xml:space="preserve">10 heinäkuu 2015 16: 28 </w:t>
            </w:r>
          </w:p>
        </w:tc>
        <w:tc>
          <w:tcPr>
            <w:tcW w:w="906" w:type="dxa"/>
            <w:tcBorders/>
            <w:vAlign w:val="center"/>
          </w:tcPr>
          <w:p>
            <w:pPr>
              <w:pStyle w:val="TableContents"/>
              <w:bidi w:val="0"/>
              <w:spacing w:before="0" w:after="283"/>
              <w:jc w:val="left"/>
              <w:rPr/>
            </w:pPr>
            <w:r>
              <w:rPr/>
              <w:t xml:space="preserve">Ensimmäinen </w:t>
            </w:r>
          </w:p>
        </w:tc>
        <w:tc>
          <w:tcPr>
            <w:tcW w:w="2680" w:type="dxa"/>
            <w:tcBorders/>
            <w:vAlign w:val="center"/>
          </w:tcPr>
          <w:p>
            <w:pPr>
              <w:pStyle w:val="TableContents"/>
              <w:bidi w:val="0"/>
              <w:spacing w:before="0" w:after="283"/>
              <w:jc w:val="left"/>
              <w:rPr/>
            </w:pPr>
            <w:r>
              <w:rPr/>
              <w:t xml:space="preserve">UK-DMC3A UK-DMC3B UK-DMC3C UK-DMC3C CBNT-1 DeOrbitPurje </w:t>
            </w:r>
          </w:p>
        </w:tc>
        <w:tc>
          <w:tcPr>
            <w:tcW w:w="1464" w:type="dxa"/>
            <w:tcBorders/>
            <w:vAlign w:val="center"/>
          </w:tcPr>
          <w:p>
            <w:pPr>
              <w:pStyle w:val="TableContents"/>
              <w:bidi w:val="0"/>
              <w:spacing w:before="0" w:after="283"/>
              <w:jc w:val="left"/>
              <w:rPr/>
            </w:pPr>
            <w:r>
              <w:rPr/>
              <w:t xml:space="preserve">447 kg 447 kg 447 kg 447 kg 91 kg 7 kg 7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t xml:space="preserve">Se oli tuolloin raskain kaupallinen tehtävä (1439 kg), joka oli onnistuneesti suoritettu ISRO:n kokoamalla kantoraketilla.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C30 </w:t>
            </w:r>
          </w:p>
        </w:tc>
        <w:tc>
          <w:tcPr>
            <w:tcW w:w="1126" w:type="dxa"/>
            <w:tcBorders/>
            <w:vAlign w:val="center"/>
          </w:tcPr>
          <w:p>
            <w:pPr>
              <w:pStyle w:val="TableContents"/>
              <w:bidi w:val="0"/>
              <w:spacing w:before="0" w:after="283"/>
              <w:jc w:val="left"/>
              <w:rPr/>
            </w:pPr>
            <w:r>
              <w:rPr/>
              <w:t xml:space="preserve">PSLV-XL </w:t>
            </w:r>
          </w:p>
        </w:tc>
        <w:tc>
          <w:tcPr>
            <w:tcW w:w="1128" w:type="dxa"/>
            <w:tcBorders/>
            <w:vAlign w:val="center"/>
          </w:tcPr>
          <w:p>
            <w:pPr>
              <w:pStyle w:val="TableContents"/>
              <w:bidi w:val="0"/>
              <w:spacing w:before="0" w:after="283"/>
              <w:jc w:val="left"/>
              <w:rPr/>
            </w:pPr>
            <w:r>
              <w:rPr/>
              <w:t xml:space="preserve">28. syyskuuta 2015 04: 30 </w:t>
            </w:r>
          </w:p>
        </w:tc>
        <w:tc>
          <w:tcPr>
            <w:tcW w:w="906" w:type="dxa"/>
            <w:tcBorders/>
            <w:vAlign w:val="center"/>
          </w:tcPr>
          <w:p>
            <w:pPr>
              <w:pStyle w:val="TableContents"/>
              <w:bidi w:val="0"/>
              <w:spacing w:before="0" w:after="283"/>
              <w:jc w:val="left"/>
              <w:rPr/>
            </w:pPr>
            <w:r>
              <w:rPr/>
              <w:t xml:space="preserve">Ensimmäinen </w:t>
            </w:r>
          </w:p>
        </w:tc>
        <w:tc>
          <w:tcPr>
            <w:tcW w:w="2680" w:type="dxa"/>
            <w:tcBorders/>
            <w:vAlign w:val="center"/>
          </w:tcPr>
          <w:p>
            <w:pPr>
              <w:pStyle w:val="TableContents"/>
              <w:bidi w:val="0"/>
              <w:spacing w:before="0" w:after="283"/>
              <w:jc w:val="left"/>
              <w:rPr/>
            </w:pPr>
            <w:r>
              <w:rPr/>
              <w:t xml:space="preserve">Astrosat LAPAN-A2 exactView 9 Lemur-2 # 1 Joel Lemur-2 # 2 Peter Lemur-2 # 3 Jeroen Lemur-2 # 4 Chris </w:t>
            </w:r>
          </w:p>
        </w:tc>
        <w:tc>
          <w:tcPr>
            <w:tcW w:w="1464" w:type="dxa"/>
            <w:tcBorders/>
            <w:vAlign w:val="center"/>
          </w:tcPr>
          <w:p>
            <w:pPr>
              <w:pStyle w:val="TableContents"/>
              <w:bidi w:val="0"/>
              <w:spacing w:before="0" w:after="283"/>
              <w:jc w:val="left"/>
              <w:rPr/>
            </w:pPr>
            <w:r>
              <w:rPr/>
              <w:t xml:space="preserve">1650 kg 68 kg 5,5 kg 4 kg 4 kg 4 kg 4 kg 4 kg 4 kg 4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t xml:space="preserve">Intian ensimmäisen moniaallonpituusavaruusobservatorion laukaisu ja ISRO:n ensimmäinen yhdysvaltalaisten satelliittien laukaisu.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C29 </w:t>
            </w:r>
          </w:p>
        </w:tc>
        <w:tc>
          <w:tcPr>
            <w:tcW w:w="1126" w:type="dxa"/>
            <w:tcBorders/>
            <w:vAlign w:val="center"/>
          </w:tcPr>
          <w:p>
            <w:pPr>
              <w:pStyle w:val="TableContents"/>
              <w:bidi w:val="0"/>
              <w:spacing w:before="0" w:after="283"/>
              <w:jc w:val="left"/>
              <w:rPr/>
            </w:pPr>
            <w:r>
              <w:rPr/>
              <w:t xml:space="preserve">PSLV-CA </w:t>
            </w:r>
          </w:p>
        </w:tc>
        <w:tc>
          <w:tcPr>
            <w:tcW w:w="1128" w:type="dxa"/>
            <w:tcBorders/>
            <w:vAlign w:val="center"/>
          </w:tcPr>
          <w:p>
            <w:pPr>
              <w:pStyle w:val="TableContents"/>
              <w:bidi w:val="0"/>
              <w:spacing w:before="0" w:after="283"/>
              <w:jc w:val="left"/>
              <w:rPr/>
            </w:pPr>
            <w:r>
              <w:rPr/>
              <w:t xml:space="preserve">16 joulukuu 2015 12: 30 </w:t>
            </w:r>
          </w:p>
        </w:tc>
        <w:tc>
          <w:tcPr>
            <w:tcW w:w="906" w:type="dxa"/>
            <w:tcBorders/>
            <w:vAlign w:val="center"/>
          </w:tcPr>
          <w:p>
            <w:pPr>
              <w:pStyle w:val="TableContents"/>
              <w:bidi w:val="0"/>
              <w:spacing w:before="0" w:after="283"/>
              <w:jc w:val="left"/>
              <w:rPr/>
            </w:pPr>
            <w:r>
              <w:rPr/>
              <w:t xml:space="preserve">Ensimmäinen </w:t>
            </w:r>
          </w:p>
        </w:tc>
        <w:tc>
          <w:tcPr>
            <w:tcW w:w="2680" w:type="dxa"/>
            <w:tcBorders/>
            <w:vAlign w:val="center"/>
          </w:tcPr>
          <w:p>
            <w:pPr>
              <w:pStyle w:val="TableContents"/>
              <w:bidi w:val="0"/>
              <w:jc w:val="left"/>
              <w:rPr/>
            </w:pPr>
            <w:r>
              <w:rPr/>
              <w:t xml:space="preserve">TeLEOS-1 VELOX-C1 </w:t>
            </w:r>
          </w:p>
          <w:p>
            <w:pPr>
              <w:pStyle w:val="TableContents"/>
              <w:bidi w:val="0"/>
              <w:spacing w:before="0" w:after="283"/>
              <w:jc w:val="left"/>
              <w:rPr/>
            </w:pPr>
            <w:r>
              <w:rPr/>
              <w:t xml:space="preserve">VELOX-II Kent Ridge-1 Galassia Athenoxat-1 </w:t>
            </w:r>
          </w:p>
        </w:tc>
        <w:tc>
          <w:tcPr>
            <w:tcW w:w="1464" w:type="dxa"/>
            <w:tcBorders/>
            <w:vAlign w:val="center"/>
          </w:tcPr>
          <w:p>
            <w:pPr>
              <w:pStyle w:val="TableContents"/>
              <w:bidi w:val="0"/>
              <w:spacing w:before="0" w:after="283"/>
              <w:jc w:val="left"/>
              <w:rPr/>
            </w:pPr>
            <w:r>
              <w:rPr/>
              <w:t xml:space="preserve">400 kg 123 kg 13 kg 78 kg 3.4 kg-</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t xml:space="preserve">6 singaporelaisen satelliitin kaupallinen laukaisu. Neljännen vaiheen uudelleensytytys onnistui hyötykuorman käyttöönoton jälkeen.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C31 </w:t>
            </w:r>
          </w:p>
        </w:tc>
        <w:tc>
          <w:tcPr>
            <w:tcW w:w="1126" w:type="dxa"/>
            <w:tcBorders/>
            <w:vAlign w:val="center"/>
          </w:tcPr>
          <w:p>
            <w:pPr>
              <w:pStyle w:val="TableContents"/>
              <w:bidi w:val="0"/>
              <w:spacing w:before="0" w:after="283"/>
              <w:jc w:val="left"/>
              <w:rPr/>
            </w:pPr>
            <w:r>
              <w:rPr/>
              <w:t xml:space="preserve">PSLV-XL </w:t>
            </w:r>
          </w:p>
        </w:tc>
        <w:tc>
          <w:tcPr>
            <w:tcW w:w="1128" w:type="dxa"/>
            <w:tcBorders/>
            <w:vAlign w:val="center"/>
          </w:tcPr>
          <w:p>
            <w:pPr>
              <w:pStyle w:val="TableContents"/>
              <w:bidi w:val="0"/>
              <w:spacing w:before="0" w:after="283"/>
              <w:jc w:val="left"/>
              <w:rPr/>
            </w:pPr>
            <w:r>
              <w:rPr/>
              <w:t xml:space="preserve">20 tammikuu 2016 04: 01 </w:t>
            </w:r>
          </w:p>
        </w:tc>
        <w:tc>
          <w:tcPr>
            <w:tcW w:w="906" w:type="dxa"/>
            <w:tcBorders/>
            <w:vAlign w:val="center"/>
          </w:tcPr>
          <w:p>
            <w:pPr>
              <w:pStyle w:val="TableContents"/>
              <w:bidi w:val="0"/>
              <w:spacing w:before="0" w:after="283"/>
              <w:jc w:val="left"/>
              <w:rPr/>
            </w:pPr>
            <w:r>
              <w:rPr/>
              <w:t xml:space="preserve">Toinen </w:t>
            </w:r>
          </w:p>
        </w:tc>
        <w:tc>
          <w:tcPr>
            <w:tcW w:w="2680" w:type="dxa"/>
            <w:tcBorders/>
            <w:vAlign w:val="center"/>
          </w:tcPr>
          <w:p>
            <w:pPr>
              <w:pStyle w:val="TableContents"/>
              <w:bidi w:val="0"/>
              <w:spacing w:before="0" w:after="283"/>
              <w:jc w:val="left"/>
              <w:rPr/>
            </w:pPr>
            <w:r>
              <w:rPr/>
              <w:t xml:space="preserve">IRNSS-1E </w:t>
            </w:r>
          </w:p>
        </w:tc>
        <w:tc>
          <w:tcPr>
            <w:tcW w:w="1464" w:type="dxa"/>
            <w:tcBorders/>
            <w:vAlign w:val="center"/>
          </w:tcPr>
          <w:p>
            <w:pPr>
              <w:pStyle w:val="TableContents"/>
              <w:bidi w:val="0"/>
              <w:spacing w:before="0" w:after="283"/>
              <w:jc w:val="left"/>
              <w:rPr/>
            </w:pPr>
            <w:r>
              <w:rPr/>
              <w:t xml:space="preserve">1425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t xml:space="preserve">IRNSS-1E, viides navigointisatelliitti IRNSS-avaruussegmentin seitsemästä satelliitista, laukaistiin. Siinä on kahdenlaisia hyötykuormia: navigoinnin hyötykuorma ja etäisyysmittauksen hyötykuorma. Tämä on yhdestoista kerta, kun XL-kokoonpano lennetään.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C32 </w:t>
            </w:r>
          </w:p>
        </w:tc>
        <w:tc>
          <w:tcPr>
            <w:tcW w:w="1126" w:type="dxa"/>
            <w:tcBorders/>
            <w:vAlign w:val="center"/>
          </w:tcPr>
          <w:p>
            <w:pPr>
              <w:pStyle w:val="TableContents"/>
              <w:bidi w:val="0"/>
              <w:spacing w:before="0" w:after="283"/>
              <w:jc w:val="left"/>
              <w:rPr/>
            </w:pPr>
            <w:r>
              <w:rPr/>
              <w:t xml:space="preserve">PSLV-XL </w:t>
            </w:r>
          </w:p>
        </w:tc>
        <w:tc>
          <w:tcPr>
            <w:tcW w:w="1128" w:type="dxa"/>
            <w:tcBorders/>
            <w:vAlign w:val="center"/>
          </w:tcPr>
          <w:p>
            <w:pPr>
              <w:pStyle w:val="TableContents"/>
              <w:bidi w:val="0"/>
              <w:spacing w:before="0" w:after="283"/>
              <w:jc w:val="left"/>
              <w:rPr/>
            </w:pPr>
            <w:r>
              <w:rPr/>
              <w:t xml:space="preserve">10 maaliskuu 2016 10: 31 </w:t>
            </w:r>
          </w:p>
        </w:tc>
        <w:tc>
          <w:tcPr>
            <w:tcW w:w="906" w:type="dxa"/>
            <w:tcBorders/>
            <w:vAlign w:val="center"/>
          </w:tcPr>
          <w:p>
            <w:pPr>
              <w:pStyle w:val="TableContents"/>
              <w:bidi w:val="0"/>
              <w:spacing w:before="0" w:after="283"/>
              <w:jc w:val="left"/>
              <w:rPr/>
            </w:pPr>
            <w:r>
              <w:rPr/>
              <w:t xml:space="preserve">Toinen </w:t>
            </w:r>
          </w:p>
        </w:tc>
        <w:tc>
          <w:tcPr>
            <w:tcW w:w="2680" w:type="dxa"/>
            <w:tcBorders/>
            <w:vAlign w:val="center"/>
          </w:tcPr>
          <w:p>
            <w:pPr>
              <w:pStyle w:val="TableContents"/>
              <w:bidi w:val="0"/>
              <w:spacing w:before="0" w:after="283"/>
              <w:jc w:val="left"/>
              <w:rPr/>
            </w:pPr>
            <w:r>
              <w:rPr/>
              <w:t xml:space="preserve">IRNSS-1F </w:t>
            </w:r>
          </w:p>
        </w:tc>
        <w:tc>
          <w:tcPr>
            <w:tcW w:w="1464" w:type="dxa"/>
            <w:tcBorders/>
            <w:vAlign w:val="center"/>
          </w:tcPr>
          <w:p>
            <w:pPr>
              <w:pStyle w:val="TableContents"/>
              <w:bidi w:val="0"/>
              <w:spacing w:before="0" w:after="283"/>
              <w:jc w:val="left"/>
              <w:rPr/>
            </w:pPr>
            <w:r>
              <w:rPr/>
              <w:t xml:space="preserve">1425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t xml:space="preserve">IRNSS-1F, kuudes navigointisatelliitti IRNSS-avaruussegmentin seitsemästä satelliitista, laukaistiin. Siinä on kahdenlaisia hyötykuormia: navigoinnin hyötykuorma ja etäisyysmittauksen hyötykuorma. Tämä on kahdestoista kerta, kun XL-kokoonpano lennetään. IRNSS-1F:ssä on Corner Cube -heijastimet laserkeilausta varten. Alun perin kello 10.30 alkavaksi suunniteltua laukaisua lykättiin yhdellä minuutilla avaruusromun välttämiseksi.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C33 </w:t>
            </w:r>
          </w:p>
        </w:tc>
        <w:tc>
          <w:tcPr>
            <w:tcW w:w="1126" w:type="dxa"/>
            <w:tcBorders/>
            <w:vAlign w:val="center"/>
          </w:tcPr>
          <w:p>
            <w:pPr>
              <w:pStyle w:val="TableContents"/>
              <w:bidi w:val="0"/>
              <w:spacing w:before="0" w:after="283"/>
              <w:jc w:val="left"/>
              <w:rPr/>
            </w:pPr>
            <w:r>
              <w:rPr/>
              <w:t xml:space="preserve">PSLV-XL </w:t>
            </w:r>
          </w:p>
        </w:tc>
        <w:tc>
          <w:tcPr>
            <w:tcW w:w="1128" w:type="dxa"/>
            <w:tcBorders/>
            <w:vAlign w:val="center"/>
          </w:tcPr>
          <w:p>
            <w:pPr>
              <w:pStyle w:val="TableContents"/>
              <w:bidi w:val="0"/>
              <w:spacing w:before="0" w:after="283"/>
              <w:jc w:val="left"/>
              <w:rPr/>
            </w:pPr>
            <w:r>
              <w:rPr/>
              <w:t xml:space="preserve">28 huhtikuu 2016 07: 20 </w:t>
            </w:r>
          </w:p>
        </w:tc>
        <w:tc>
          <w:tcPr>
            <w:tcW w:w="906" w:type="dxa"/>
            <w:tcBorders/>
            <w:vAlign w:val="center"/>
          </w:tcPr>
          <w:p>
            <w:pPr>
              <w:pStyle w:val="TableContents"/>
              <w:bidi w:val="0"/>
              <w:spacing w:before="0" w:after="283"/>
              <w:jc w:val="left"/>
              <w:rPr/>
            </w:pPr>
            <w:r>
              <w:rPr/>
              <w:t xml:space="preserve">Ensimmäinen </w:t>
            </w:r>
          </w:p>
        </w:tc>
        <w:tc>
          <w:tcPr>
            <w:tcW w:w="2680" w:type="dxa"/>
            <w:tcBorders/>
            <w:vAlign w:val="center"/>
          </w:tcPr>
          <w:p>
            <w:pPr>
              <w:pStyle w:val="TableContents"/>
              <w:bidi w:val="0"/>
              <w:spacing w:before="0" w:after="283"/>
              <w:jc w:val="left"/>
              <w:rPr/>
            </w:pPr>
            <w:r>
              <w:rPr/>
              <w:t xml:space="preserve">IRNSS-1G </w:t>
            </w:r>
          </w:p>
        </w:tc>
        <w:tc>
          <w:tcPr>
            <w:tcW w:w="1464" w:type="dxa"/>
            <w:tcBorders/>
            <w:vAlign w:val="center"/>
          </w:tcPr>
          <w:p>
            <w:pPr>
              <w:pStyle w:val="TableContents"/>
              <w:bidi w:val="0"/>
              <w:spacing w:before="0" w:after="283"/>
              <w:jc w:val="left"/>
              <w:rPr/>
            </w:pPr>
            <w:r>
              <w:rPr/>
              <w:t xml:space="preserve">1425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t xml:space="preserve">IRNSS-1G, viimeinen IRNSS-avaruussegmentin seitsemästä satelliitista, laukaistiin. Intian oma navigointijärjestelmä, jonka asetukset saatiin valmiiksi, on nimeltään NAVIC (Navigation with Indian Constellation).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C34 </w:t>
            </w:r>
          </w:p>
        </w:tc>
        <w:tc>
          <w:tcPr>
            <w:tcW w:w="1126" w:type="dxa"/>
            <w:tcBorders/>
            <w:vAlign w:val="center"/>
          </w:tcPr>
          <w:p>
            <w:pPr>
              <w:pStyle w:val="TableContents"/>
              <w:bidi w:val="0"/>
              <w:spacing w:before="0" w:after="283"/>
              <w:jc w:val="left"/>
              <w:rPr/>
            </w:pPr>
            <w:r>
              <w:rPr/>
              <w:t xml:space="preserve">PSLV-XL </w:t>
            </w:r>
          </w:p>
        </w:tc>
        <w:tc>
          <w:tcPr>
            <w:tcW w:w="1128" w:type="dxa"/>
            <w:tcBorders/>
            <w:vAlign w:val="center"/>
          </w:tcPr>
          <w:p>
            <w:pPr>
              <w:pStyle w:val="TableContents"/>
              <w:bidi w:val="0"/>
              <w:spacing w:before="0" w:after="283"/>
              <w:jc w:val="left"/>
              <w:rPr/>
            </w:pPr>
            <w:r>
              <w:rPr/>
              <w:t xml:space="preserve">22 kesäkuu 2016 03: 55 </w:t>
            </w:r>
          </w:p>
        </w:tc>
        <w:tc>
          <w:tcPr>
            <w:tcW w:w="906" w:type="dxa"/>
            <w:tcBorders/>
            <w:vAlign w:val="center"/>
          </w:tcPr>
          <w:p>
            <w:pPr>
              <w:pStyle w:val="TableContents"/>
              <w:bidi w:val="0"/>
              <w:spacing w:before="0" w:after="283"/>
              <w:jc w:val="left"/>
              <w:rPr/>
            </w:pPr>
            <w:r>
              <w:rPr/>
              <w:t xml:space="preserve">Toinen </w:t>
            </w:r>
          </w:p>
        </w:tc>
        <w:tc>
          <w:tcPr>
            <w:tcW w:w="2680"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Cartosat-2C </w:t>
            </w:r>
          </w:p>
          <w:p>
            <w:pPr>
              <w:pStyle w:val="TableContents"/>
              <w:numPr>
                <w:ilvl w:val="0"/>
                <w:numId w:val="81"/>
              </w:numPr>
              <w:tabs>
                <w:tab w:val="clear" w:pos="1134"/>
                <w:tab w:val="left" w:leader="none" w:pos="707"/>
              </w:tabs>
              <w:bidi w:val="0"/>
              <w:spacing w:before="0" w:after="0"/>
              <w:ind w:start="707" w:hanging="283"/>
              <w:jc w:val="left"/>
              <w:rPr/>
            </w:pPr>
            <w:r>
              <w:rPr/>
              <w:t xml:space="preserve">LAPAN-A3 </w:t>
            </w:r>
          </w:p>
          <w:p>
            <w:pPr>
              <w:pStyle w:val="TableContents"/>
              <w:numPr>
                <w:ilvl w:val="0"/>
                <w:numId w:val="81"/>
              </w:numPr>
              <w:tabs>
                <w:tab w:val="clear" w:pos="1134"/>
                <w:tab w:val="left" w:leader="none" w:pos="707"/>
              </w:tabs>
              <w:bidi w:val="0"/>
              <w:spacing w:before="0" w:after="0"/>
              <w:ind w:start="707" w:hanging="283"/>
              <w:jc w:val="left"/>
              <w:rPr/>
            </w:pPr>
            <w:r>
              <w:rPr/>
              <w:t xml:space="preserve">BIROS </w:t>
            </w:r>
          </w:p>
          <w:p>
            <w:pPr>
              <w:pStyle w:val="TableContents"/>
              <w:numPr>
                <w:ilvl w:val="0"/>
                <w:numId w:val="81"/>
              </w:numPr>
              <w:tabs>
                <w:tab w:val="clear" w:pos="1134"/>
                <w:tab w:val="left" w:leader="none" w:pos="707"/>
              </w:tabs>
              <w:bidi w:val="0"/>
              <w:spacing w:before="0" w:after="0"/>
              <w:ind w:start="707" w:hanging="283"/>
              <w:jc w:val="left"/>
              <w:rPr/>
            </w:pPr>
            <w:r>
              <w:rPr/>
              <w:t xml:space="preserve">SkySat Gen2-1 </w:t>
            </w:r>
          </w:p>
          <w:p>
            <w:pPr>
              <w:pStyle w:val="TableContents"/>
              <w:numPr>
                <w:ilvl w:val="0"/>
                <w:numId w:val="81"/>
              </w:numPr>
              <w:tabs>
                <w:tab w:val="clear" w:pos="1134"/>
                <w:tab w:val="left" w:leader="none" w:pos="707"/>
              </w:tabs>
              <w:bidi w:val="0"/>
              <w:spacing w:before="0" w:after="0"/>
              <w:ind w:start="707" w:hanging="283"/>
              <w:jc w:val="left"/>
              <w:rPr/>
            </w:pPr>
            <w:r>
              <w:rPr/>
              <w:t xml:space="preserve">GHGSat-D </w:t>
            </w:r>
          </w:p>
          <w:p>
            <w:pPr>
              <w:pStyle w:val="TableContents"/>
              <w:numPr>
                <w:ilvl w:val="0"/>
                <w:numId w:val="81"/>
              </w:numPr>
              <w:tabs>
                <w:tab w:val="clear" w:pos="1134"/>
                <w:tab w:val="left" w:leader="none" w:pos="707"/>
              </w:tabs>
              <w:bidi w:val="0"/>
              <w:spacing w:before="0" w:after="0"/>
              <w:ind w:start="707" w:hanging="283"/>
              <w:jc w:val="left"/>
              <w:rPr/>
            </w:pPr>
            <w:r>
              <w:rPr/>
              <w:t xml:space="preserve">M3MSat </w:t>
            </w:r>
          </w:p>
          <w:p>
            <w:pPr>
              <w:pStyle w:val="TableContents"/>
              <w:numPr>
                <w:ilvl w:val="0"/>
                <w:numId w:val="81"/>
              </w:numPr>
              <w:tabs>
                <w:tab w:val="clear" w:pos="1134"/>
                <w:tab w:val="left" w:leader="none" w:pos="707"/>
              </w:tabs>
              <w:bidi w:val="0"/>
              <w:spacing w:before="0" w:after="0"/>
              <w:ind w:start="707" w:hanging="283"/>
              <w:jc w:val="left"/>
              <w:rPr/>
            </w:pPr>
            <w:r>
              <w:rPr/>
              <w:t xml:space="preserve">Swayam </w:t>
            </w:r>
          </w:p>
          <w:p>
            <w:pPr>
              <w:pStyle w:val="TableContents"/>
              <w:numPr>
                <w:ilvl w:val="0"/>
                <w:numId w:val="81"/>
              </w:numPr>
              <w:tabs>
                <w:tab w:val="clear" w:pos="1134"/>
                <w:tab w:val="left" w:leader="none" w:pos="707"/>
              </w:tabs>
              <w:bidi w:val="0"/>
              <w:spacing w:before="0" w:after="0"/>
              <w:ind w:start="707" w:hanging="283"/>
              <w:jc w:val="left"/>
              <w:rPr/>
            </w:pPr>
            <w:r>
              <w:rPr/>
              <w:t xml:space="preserve">SathyabamaSat </w:t>
            </w:r>
          </w:p>
          <w:p>
            <w:pPr>
              <w:pStyle w:val="TableContents"/>
              <w:numPr>
                <w:ilvl w:val="0"/>
                <w:numId w:val="81"/>
              </w:numPr>
              <w:tabs>
                <w:tab w:val="clear" w:pos="1134"/>
                <w:tab w:val="left" w:leader="none" w:pos="707"/>
              </w:tabs>
              <w:bidi w:val="0"/>
              <w:spacing w:before="0" w:after="283"/>
              <w:ind w:start="707" w:hanging="283"/>
              <w:jc w:val="left"/>
              <w:rPr/>
            </w:pPr>
            <w:r>
              <w:rPr/>
              <w:t xml:space="preserve">12 × Flock-2P Dove (satelliitti) </w:t>
            </w:r>
          </w:p>
        </w:tc>
        <w:tc>
          <w:tcPr>
            <w:tcW w:w="1464"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727,5 kg </w:t>
            </w:r>
          </w:p>
          <w:p>
            <w:pPr>
              <w:pStyle w:val="TableContents"/>
              <w:numPr>
                <w:ilvl w:val="0"/>
                <w:numId w:val="82"/>
              </w:numPr>
              <w:tabs>
                <w:tab w:val="clear" w:pos="1134"/>
                <w:tab w:val="left" w:leader="none" w:pos="707"/>
              </w:tabs>
              <w:bidi w:val="0"/>
              <w:spacing w:before="0" w:after="0"/>
              <w:ind w:start="707" w:hanging="283"/>
              <w:jc w:val="left"/>
              <w:rPr/>
            </w:pPr>
            <w:r>
              <w:rPr/>
              <w:t xml:space="preserve">120 kg </w:t>
            </w:r>
          </w:p>
          <w:p>
            <w:pPr>
              <w:pStyle w:val="TableContents"/>
              <w:numPr>
                <w:ilvl w:val="0"/>
                <w:numId w:val="82"/>
              </w:numPr>
              <w:tabs>
                <w:tab w:val="clear" w:pos="1134"/>
                <w:tab w:val="left" w:leader="none" w:pos="707"/>
              </w:tabs>
              <w:bidi w:val="0"/>
              <w:spacing w:before="0" w:after="0"/>
              <w:ind w:start="707" w:hanging="283"/>
              <w:jc w:val="left"/>
              <w:rPr/>
            </w:pPr>
            <w:r>
              <w:rPr/>
              <w:t xml:space="preserve">130 kg </w:t>
            </w:r>
          </w:p>
          <w:p>
            <w:pPr>
              <w:pStyle w:val="TableContents"/>
              <w:numPr>
                <w:ilvl w:val="0"/>
                <w:numId w:val="82"/>
              </w:numPr>
              <w:tabs>
                <w:tab w:val="clear" w:pos="1134"/>
                <w:tab w:val="left" w:leader="none" w:pos="707"/>
              </w:tabs>
              <w:bidi w:val="0"/>
              <w:spacing w:before="0" w:after="0"/>
              <w:ind w:start="707" w:hanging="283"/>
              <w:jc w:val="left"/>
              <w:rPr/>
            </w:pPr>
            <w:r>
              <w:rPr/>
              <w:t xml:space="preserve">110 kg </w:t>
            </w:r>
          </w:p>
          <w:p>
            <w:pPr>
              <w:pStyle w:val="TableContents"/>
              <w:numPr>
                <w:ilvl w:val="0"/>
                <w:numId w:val="82"/>
              </w:numPr>
              <w:tabs>
                <w:tab w:val="clear" w:pos="1134"/>
                <w:tab w:val="left" w:leader="none" w:pos="707"/>
              </w:tabs>
              <w:bidi w:val="0"/>
              <w:spacing w:before="0" w:after="0"/>
              <w:ind w:start="707" w:hanging="283"/>
              <w:jc w:val="left"/>
              <w:rPr/>
            </w:pPr>
            <w:r>
              <w:rPr/>
              <w:t xml:space="preserve">25,5 kg </w:t>
            </w:r>
          </w:p>
          <w:p>
            <w:pPr>
              <w:pStyle w:val="TableContents"/>
              <w:numPr>
                <w:ilvl w:val="0"/>
                <w:numId w:val="82"/>
              </w:numPr>
              <w:tabs>
                <w:tab w:val="clear" w:pos="1134"/>
                <w:tab w:val="left" w:leader="none" w:pos="707"/>
              </w:tabs>
              <w:bidi w:val="0"/>
              <w:spacing w:before="0" w:after="0"/>
              <w:ind w:start="707" w:hanging="283"/>
              <w:jc w:val="left"/>
              <w:rPr/>
            </w:pPr>
            <w:r>
              <w:rPr/>
              <w:t xml:space="preserve">85 kg </w:t>
            </w:r>
          </w:p>
          <w:p>
            <w:pPr>
              <w:pStyle w:val="TableContents"/>
              <w:numPr>
                <w:ilvl w:val="0"/>
                <w:numId w:val="82"/>
              </w:numPr>
              <w:tabs>
                <w:tab w:val="clear" w:pos="1134"/>
                <w:tab w:val="left" w:leader="none" w:pos="707"/>
              </w:tabs>
              <w:bidi w:val="0"/>
              <w:spacing w:before="0" w:after="0"/>
              <w:ind w:start="707" w:hanging="283"/>
              <w:jc w:val="left"/>
              <w:rPr/>
            </w:pPr>
            <w:r>
              <w:rPr/>
              <w:t xml:space="preserve">1 kg </w:t>
            </w:r>
          </w:p>
          <w:p>
            <w:pPr>
              <w:pStyle w:val="TableContents"/>
              <w:numPr>
                <w:ilvl w:val="0"/>
                <w:numId w:val="82"/>
              </w:numPr>
              <w:tabs>
                <w:tab w:val="clear" w:pos="1134"/>
                <w:tab w:val="left" w:leader="none" w:pos="707"/>
              </w:tabs>
              <w:bidi w:val="0"/>
              <w:spacing w:before="0" w:after="0"/>
              <w:ind w:start="707" w:hanging="283"/>
              <w:jc w:val="left"/>
              <w:rPr/>
            </w:pPr>
            <w:r>
              <w:rPr/>
              <w:t xml:space="preserve">1,5 kg </w:t>
            </w:r>
          </w:p>
          <w:p>
            <w:pPr>
              <w:pStyle w:val="TableContents"/>
              <w:numPr>
                <w:ilvl w:val="0"/>
                <w:numId w:val="82"/>
              </w:numPr>
              <w:tabs>
                <w:tab w:val="clear" w:pos="1134"/>
                <w:tab w:val="left" w:leader="none" w:pos="707"/>
              </w:tabs>
              <w:bidi w:val="0"/>
              <w:spacing w:before="0" w:after="283"/>
              <w:ind w:start="707" w:hanging="283"/>
              <w:jc w:val="left"/>
              <w:rPr/>
            </w:pPr>
            <w:r>
              <w:rPr/>
              <w:t xml:space="preserve">12 × 4,7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t xml:space="preserve">ISRO:n Cartosat-2C ja 19 muuta satelliittia laukaistu.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C35 </w:t>
            </w:r>
          </w:p>
        </w:tc>
        <w:tc>
          <w:tcPr>
            <w:tcW w:w="1126" w:type="dxa"/>
            <w:tcBorders/>
            <w:vAlign w:val="center"/>
          </w:tcPr>
          <w:p>
            <w:pPr>
              <w:pStyle w:val="TableContents"/>
              <w:bidi w:val="0"/>
              <w:spacing w:before="0" w:after="283"/>
              <w:jc w:val="left"/>
              <w:rPr/>
            </w:pPr>
            <w:r>
              <w:rPr/>
              <w:t xml:space="preserve">PSLV-G </w:t>
            </w:r>
          </w:p>
        </w:tc>
        <w:tc>
          <w:tcPr>
            <w:tcW w:w="1128" w:type="dxa"/>
            <w:tcBorders/>
            <w:vAlign w:val="center"/>
          </w:tcPr>
          <w:p>
            <w:pPr>
              <w:pStyle w:val="TableContents"/>
              <w:bidi w:val="0"/>
              <w:spacing w:before="0" w:after="283"/>
              <w:jc w:val="left"/>
              <w:rPr/>
            </w:pPr>
            <w:r>
              <w:rPr/>
              <w:t xml:space="preserve">26 syyskuu 2016 03: 42 </w:t>
            </w:r>
          </w:p>
        </w:tc>
        <w:tc>
          <w:tcPr>
            <w:tcW w:w="906" w:type="dxa"/>
            <w:tcBorders/>
            <w:vAlign w:val="center"/>
          </w:tcPr>
          <w:p>
            <w:pPr>
              <w:pStyle w:val="TableContents"/>
              <w:bidi w:val="0"/>
              <w:spacing w:before="0" w:after="283"/>
              <w:jc w:val="left"/>
              <w:rPr/>
            </w:pPr>
            <w:r>
              <w:rPr/>
              <w:t xml:space="preserve">Ensimmäinen </w:t>
            </w:r>
          </w:p>
        </w:tc>
        <w:tc>
          <w:tcPr>
            <w:tcW w:w="2680" w:type="dxa"/>
            <w:tcBorders/>
            <w:vAlign w:val="center"/>
          </w:tcPr>
          <w:p>
            <w:pPr>
              <w:pStyle w:val="TableContents"/>
              <w:bidi w:val="0"/>
              <w:spacing w:before="0" w:after="283"/>
              <w:jc w:val="left"/>
              <w:rPr/>
            </w:pPr>
            <w:r>
              <w:rPr/>
              <w:t xml:space="preserve">ScatSat-1 ALSAT-2B ALSAT-1B ALSAT-1B Pathfinder-1 Pratham CanX-7 (NLS-19) ALSAT-1N PISat </w:t>
            </w:r>
          </w:p>
        </w:tc>
        <w:tc>
          <w:tcPr>
            <w:tcW w:w="1464" w:type="dxa"/>
            <w:tcBorders/>
            <w:vAlign w:val="center"/>
          </w:tcPr>
          <w:p>
            <w:pPr>
              <w:pStyle w:val="TableContents"/>
              <w:bidi w:val="0"/>
              <w:spacing w:before="0" w:after="283"/>
              <w:jc w:val="left"/>
              <w:rPr/>
            </w:pPr>
            <w:r>
              <w:rPr/>
              <w:t xml:space="preserve">371 kg 117 kg 103 kg 44 kg 10 kg 8 kg 7 kg 5,25 kg 5,25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t xml:space="preserve">ISRO:n pisin PSLV-satelliitin laukaisu. PSLV:n ensimmäinen tehtävä, jossa se laukaisi hyötykuormansa kahdelle eri kiertoradalle.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C36 </w:t>
            </w:r>
          </w:p>
        </w:tc>
        <w:tc>
          <w:tcPr>
            <w:tcW w:w="1126" w:type="dxa"/>
            <w:tcBorders/>
            <w:vAlign w:val="center"/>
          </w:tcPr>
          <w:p>
            <w:pPr>
              <w:pStyle w:val="TableContents"/>
              <w:bidi w:val="0"/>
              <w:spacing w:before="0" w:after="283"/>
              <w:jc w:val="left"/>
              <w:rPr/>
            </w:pPr>
            <w:r>
              <w:rPr/>
              <w:t xml:space="preserve">PSLV-XL </w:t>
            </w:r>
          </w:p>
        </w:tc>
        <w:tc>
          <w:tcPr>
            <w:tcW w:w="1128" w:type="dxa"/>
            <w:tcBorders/>
            <w:vAlign w:val="center"/>
          </w:tcPr>
          <w:p>
            <w:pPr>
              <w:pStyle w:val="TableContents"/>
              <w:bidi w:val="0"/>
              <w:spacing w:before="0" w:after="283"/>
              <w:jc w:val="left"/>
              <w:rPr/>
            </w:pPr>
            <w:r>
              <w:rPr/>
              <w:t xml:space="preserve">7 joulukuu 2016 04: 55 </w:t>
            </w:r>
          </w:p>
        </w:tc>
        <w:tc>
          <w:tcPr>
            <w:tcW w:w="906" w:type="dxa"/>
            <w:tcBorders/>
            <w:vAlign w:val="center"/>
          </w:tcPr>
          <w:p>
            <w:pPr>
              <w:pStyle w:val="TableContents"/>
              <w:bidi w:val="0"/>
              <w:spacing w:before="0" w:after="283"/>
              <w:jc w:val="left"/>
              <w:rPr/>
            </w:pPr>
            <w:r>
              <w:rPr/>
              <w:t xml:space="preserve">Ensimmäinen </w:t>
            </w:r>
          </w:p>
        </w:tc>
        <w:tc>
          <w:tcPr>
            <w:tcW w:w="2680" w:type="dxa"/>
            <w:tcBorders/>
            <w:vAlign w:val="center"/>
          </w:tcPr>
          <w:p>
            <w:pPr>
              <w:pStyle w:val="TableContents"/>
              <w:bidi w:val="0"/>
              <w:spacing w:before="0" w:after="283"/>
              <w:jc w:val="left"/>
              <w:rPr/>
            </w:pPr>
            <w:r>
              <w:rPr/>
              <w:t xml:space="preserve">Resourcesat-2A </w:t>
            </w:r>
          </w:p>
        </w:tc>
        <w:tc>
          <w:tcPr>
            <w:tcW w:w="1464" w:type="dxa"/>
            <w:tcBorders/>
            <w:vAlign w:val="center"/>
          </w:tcPr>
          <w:p>
            <w:pPr>
              <w:pStyle w:val="TableContents"/>
              <w:bidi w:val="0"/>
              <w:spacing w:before="0" w:after="283"/>
              <w:jc w:val="left"/>
              <w:rPr/>
            </w:pPr>
            <w:r>
              <w:rPr/>
              <w:t xml:space="preserve">1235 kg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C37 </w:t>
            </w:r>
          </w:p>
        </w:tc>
        <w:tc>
          <w:tcPr>
            <w:tcW w:w="1126" w:type="dxa"/>
            <w:tcBorders/>
            <w:vAlign w:val="center"/>
          </w:tcPr>
          <w:p>
            <w:pPr>
              <w:pStyle w:val="TableContents"/>
              <w:bidi w:val="0"/>
              <w:spacing w:before="0" w:after="283"/>
              <w:jc w:val="left"/>
              <w:rPr/>
            </w:pPr>
            <w:r>
              <w:rPr/>
              <w:t xml:space="preserve">PSLV-XL </w:t>
            </w:r>
          </w:p>
        </w:tc>
        <w:tc>
          <w:tcPr>
            <w:tcW w:w="1128" w:type="dxa"/>
            <w:tcBorders/>
            <w:vAlign w:val="center"/>
          </w:tcPr>
          <w:p>
            <w:pPr>
              <w:pStyle w:val="TableContents"/>
              <w:bidi w:val="0"/>
              <w:jc w:val="left"/>
              <w:rPr/>
            </w:pPr>
            <w:r>
              <w:rPr/>
              <w:t xml:space="preserve">15. helmikuuta 2017 </w:t>
            </w:r>
          </w:p>
          <w:p>
            <w:pPr>
              <w:pStyle w:val="TableContents"/>
              <w:bidi w:val="0"/>
              <w:spacing w:before="0" w:after="283"/>
              <w:jc w:val="left"/>
              <w:rPr/>
            </w:pPr>
            <w:r>
              <w:rPr/>
              <w:t xml:space="preserve">03: 58 </w:t>
            </w:r>
          </w:p>
        </w:tc>
        <w:tc>
          <w:tcPr>
            <w:tcW w:w="906" w:type="dxa"/>
            <w:tcBorders/>
            <w:vAlign w:val="center"/>
          </w:tcPr>
          <w:p>
            <w:pPr>
              <w:pStyle w:val="TableContents"/>
              <w:bidi w:val="0"/>
              <w:spacing w:before="0" w:after="283"/>
              <w:jc w:val="left"/>
              <w:rPr/>
            </w:pPr>
            <w:r>
              <w:rPr/>
              <w:t xml:space="preserve">Ensimmäinen </w:t>
            </w:r>
          </w:p>
        </w:tc>
        <w:tc>
          <w:tcPr>
            <w:tcW w:w="2680" w:type="dxa"/>
            <w:tcBorders/>
            <w:vAlign w:val="center"/>
          </w:tcPr>
          <w:p>
            <w:pPr>
              <w:pStyle w:val="TableContents"/>
              <w:bidi w:val="0"/>
              <w:spacing w:before="0" w:after="283"/>
              <w:jc w:val="left"/>
              <w:rPr/>
            </w:pPr>
            <w:r>
              <w:rPr/>
              <w:t xml:space="preserve">Cartosat-2D INS-1A INS-1B Nayif-1 CubeSats Al Farabi-1 PEASSS BGUSAT DIDO-2 Doves Flock-3P Lemur-2 </w:t>
            </w:r>
          </w:p>
        </w:tc>
        <w:tc>
          <w:tcPr>
            <w:tcW w:w="1464" w:type="dxa"/>
            <w:tcBorders/>
            <w:vAlign w:val="center"/>
          </w:tcPr>
          <w:p>
            <w:pPr>
              <w:pStyle w:val="TableContents"/>
              <w:bidi w:val="0"/>
              <w:spacing w:before="0" w:after="283"/>
              <w:jc w:val="left"/>
              <w:rPr/>
            </w:pPr>
            <w:r>
              <w:rPr/>
              <w:t xml:space="preserve">730 kg 8,4 kg 9,7 kg 1,1 kg 1,7 kg 3 kg 4,3 kg 4,2 kg 4,7 kg x 88 kpl 4,6 kg x 8 kpl </w:t>
            </w:r>
          </w:p>
        </w:tc>
        <w:tc>
          <w:tcPr>
            <w:tcW w:w="2180" w:type="dxa"/>
            <w:tcBorders/>
            <w:vAlign w:val="center"/>
          </w:tcPr>
          <w:p>
            <w:pPr>
              <w:pStyle w:val="TableContents"/>
              <w:bidi w:val="0"/>
              <w:jc w:val="left"/>
              <w:rPr/>
            </w:pPr>
            <w:r>
              <w:rPr/>
              <w:t xml:space="preserve">Menestys </w:t>
            </w:r>
          </w:p>
          <w:p>
            <w:pPr>
              <w:pStyle w:val="TextBody"/>
              <w:bidi w:val="0"/>
              <w:spacing w:before="0" w:after="283"/>
              <w:jc w:val="left"/>
              <w:rPr/>
            </w:pPr>
            <w:r>
              <w:rPr/>
              <w:t xml:space="preserve">PSLV-C37 siirsi ja asetti onnistuneesti ennätykselliset 104 satelliittia aurinkosynkroniselle kiertoradalle. </w:t>
            </w:r>
          </w:p>
          <w:p>
            <w:pPr>
              <w:pStyle w:val="TextBody"/>
              <w:bidi w:val="0"/>
              <w:spacing w:before="0" w:after="283"/>
              <w:jc w:val="left"/>
              <w:rPr/>
            </w:pPr>
            <w:r>
              <w:rPr/>
            </w:r>
          </w:p>
        </w:tc>
      </w:tr>
      <w:tr>
        <w:trPr/>
        <w:tc>
          <w:tcPr>
            <w:tcW w:w="721" w:type="dxa"/>
            <w:tcBorders/>
            <w:vAlign w:val="center"/>
          </w:tcPr>
          <w:p>
            <w:pPr>
              <w:pStyle w:val="TableContents"/>
              <w:bidi w:val="0"/>
              <w:spacing w:before="0" w:after="283"/>
              <w:jc w:val="left"/>
              <w:rPr/>
            </w:pPr>
            <w:r>
              <w:rPr/>
              <w:t xml:space="preserve">C38 </w:t>
            </w:r>
          </w:p>
        </w:tc>
        <w:tc>
          <w:tcPr>
            <w:tcW w:w="1126" w:type="dxa"/>
            <w:tcBorders/>
            <w:vAlign w:val="center"/>
          </w:tcPr>
          <w:p>
            <w:pPr>
              <w:pStyle w:val="TableContents"/>
              <w:bidi w:val="0"/>
              <w:spacing w:before="0" w:after="283"/>
              <w:jc w:val="left"/>
              <w:rPr/>
            </w:pPr>
            <w:r>
              <w:rPr/>
              <w:t xml:space="preserve">PSLV-XL </w:t>
            </w:r>
          </w:p>
        </w:tc>
        <w:tc>
          <w:tcPr>
            <w:tcW w:w="1128" w:type="dxa"/>
            <w:tcBorders/>
            <w:vAlign w:val="center"/>
          </w:tcPr>
          <w:p>
            <w:pPr>
              <w:pStyle w:val="TableContents"/>
              <w:bidi w:val="0"/>
              <w:jc w:val="left"/>
              <w:rPr/>
            </w:pPr>
            <w:r>
              <w:rPr/>
              <w:t xml:space="preserve">23 kesäkuuta 2017 </w:t>
            </w:r>
          </w:p>
          <w:p>
            <w:pPr>
              <w:pStyle w:val="TableContents"/>
              <w:bidi w:val="0"/>
              <w:spacing w:before="0" w:after="283"/>
              <w:jc w:val="left"/>
              <w:rPr/>
            </w:pPr>
            <w:r>
              <w:rPr/>
              <w:t xml:space="preserve">03: 59 </w:t>
            </w:r>
          </w:p>
        </w:tc>
        <w:tc>
          <w:tcPr>
            <w:tcW w:w="906" w:type="dxa"/>
            <w:tcBorders/>
            <w:vAlign w:val="center"/>
          </w:tcPr>
          <w:p>
            <w:pPr>
              <w:pStyle w:val="TableContents"/>
              <w:bidi w:val="0"/>
              <w:spacing w:before="0" w:after="283"/>
              <w:jc w:val="left"/>
              <w:rPr/>
            </w:pPr>
            <w:r>
              <w:rPr/>
              <w:t xml:space="preserve">Ensimmäinen </w:t>
            </w:r>
          </w:p>
        </w:tc>
        <w:tc>
          <w:tcPr>
            <w:tcW w:w="2680" w:type="dxa"/>
            <w:tcBorders/>
            <w:vAlign w:val="center"/>
          </w:tcPr>
          <w:p>
            <w:pPr>
              <w:pStyle w:val="TableContents"/>
              <w:bidi w:val="0"/>
              <w:spacing w:before="0" w:after="283"/>
              <w:jc w:val="left"/>
              <w:rPr/>
            </w:pPr>
            <w:r>
              <w:rPr/>
              <w:t xml:space="preserve">Cartosat-2E NIUSAT CESAT-1 Lemur-2 × 8,, sininen, punainen, vihreä ruutu, Max Valier Sat Venta-1 D-Sat Aalto-1 COMPASS-2 / Dragsail QB50 InflateSail QB50 URSA MAIOR QB50 LituanicaSAT-2 QB50 PEGASUS QB50 NUDTSat QB50 VZLUSAT1 QB50 UCLSat QB50 SUCHAI ROBUSTA-1B skCUBE CICERO-6 Tyvak-53b (PacSciSat) KickSat Sprites × 6 (Kaikki ne lensivät Venta-1:n ja Max Valier Satin kanssa). </w:t>
            </w:r>
          </w:p>
        </w:tc>
        <w:tc>
          <w:tcPr>
            <w:tcW w:w="1464" w:type="dxa"/>
            <w:tcBorders/>
            <w:vAlign w:val="center"/>
          </w:tcPr>
          <w:p>
            <w:pPr>
              <w:pStyle w:val="TableContents"/>
              <w:bidi w:val="0"/>
              <w:spacing w:before="0" w:after="283"/>
              <w:jc w:val="left"/>
              <w:rPr/>
            </w:pPr>
            <w:r>
              <w:rPr/>
              <w:t xml:space="preserve">727 kg 15 kg 60 kg 4 kg x 8 nro 18 kg 15 kg 7,5 kg 4,5 kg 4 kg 4 kg 4 kg 4 kg 3 kg 4 kg 2 kg 2 kg 2 kg 2 kg 2 kg 1 kg 1 kg 1 kg 1 kg??? </w:t>
            </w:r>
          </w:p>
        </w:tc>
        <w:tc>
          <w:tcPr>
            <w:tcW w:w="2180" w:type="dxa"/>
            <w:tcBorders/>
            <w:vAlign w:val="center"/>
          </w:tcPr>
          <w:p>
            <w:pPr>
              <w:pStyle w:val="TableContents"/>
              <w:bidi w:val="0"/>
              <w:spacing w:before="0" w:after="283"/>
              <w:jc w:val="left"/>
              <w:rPr/>
            </w:pPr>
            <w:r>
              <w:rPr/>
              <w:t xml:space="preserve">Onnistuminen Tehtävän jälkeinen PSLV:n neljäs vaihe (PS4) laskettiin 350 km korkeuteen, ja siinä kuljetettiin avaruusfysiikan laboratorion Ionization Density and Electric field Analyzer (IDEA) -hyötykuorma, jolla mitattiin elektronitiheyttä ja sähkökenttämittauksia ionosfäärin F-alueella. </w:t>
            </w:r>
          </w:p>
        </w:tc>
      </w:tr>
      <w:tr>
        <w:trPr/>
        <w:tc>
          <w:tcPr>
            <w:tcW w:w="721" w:type="dxa"/>
            <w:tcBorders/>
            <w:vAlign w:val="center"/>
          </w:tcPr>
          <w:p>
            <w:pPr>
              <w:pStyle w:val="TableContents"/>
              <w:bidi w:val="0"/>
              <w:spacing w:before="0" w:after="283"/>
              <w:jc w:val="left"/>
              <w:rPr/>
            </w:pPr>
            <w:r>
              <w:rPr/>
              <w:t xml:space="preserve">C39 </w:t>
            </w:r>
          </w:p>
        </w:tc>
        <w:tc>
          <w:tcPr>
            <w:tcW w:w="1126" w:type="dxa"/>
            <w:tcBorders/>
            <w:vAlign w:val="center"/>
          </w:tcPr>
          <w:p>
            <w:pPr>
              <w:pStyle w:val="TableContents"/>
              <w:bidi w:val="0"/>
              <w:spacing w:before="0" w:after="283"/>
              <w:jc w:val="left"/>
              <w:rPr/>
            </w:pPr>
            <w:r>
              <w:rPr/>
              <w:t xml:space="preserve">PSLV-XL </w:t>
            </w:r>
          </w:p>
        </w:tc>
        <w:tc>
          <w:tcPr>
            <w:tcW w:w="1128" w:type="dxa"/>
            <w:tcBorders/>
            <w:vAlign w:val="center"/>
          </w:tcPr>
          <w:p>
            <w:pPr>
              <w:pStyle w:val="TableContents"/>
              <w:bidi w:val="0"/>
              <w:jc w:val="left"/>
              <w:rPr/>
            </w:pPr>
            <w:r>
              <w:rPr/>
              <w:t xml:space="preserve">31 elokuuta 2017 </w:t>
            </w:r>
          </w:p>
          <w:p>
            <w:pPr>
              <w:pStyle w:val="TableContents"/>
              <w:bidi w:val="0"/>
              <w:spacing w:before="0" w:after="283"/>
              <w:jc w:val="left"/>
              <w:rPr/>
            </w:pPr>
            <w:r>
              <w:rPr/>
              <w:t xml:space="preserve">13: 30 </w:t>
            </w:r>
          </w:p>
        </w:tc>
        <w:tc>
          <w:tcPr>
            <w:tcW w:w="906" w:type="dxa"/>
            <w:tcBorders/>
            <w:vAlign w:val="center"/>
          </w:tcPr>
          <w:p>
            <w:pPr>
              <w:pStyle w:val="TableContents"/>
              <w:bidi w:val="0"/>
              <w:spacing w:before="0" w:after="283"/>
              <w:jc w:val="left"/>
              <w:rPr/>
            </w:pPr>
            <w:r>
              <w:rPr/>
              <w:t xml:space="preserve">Toinen </w:t>
            </w:r>
          </w:p>
        </w:tc>
        <w:tc>
          <w:tcPr>
            <w:tcW w:w="2680" w:type="dxa"/>
            <w:tcBorders/>
            <w:vAlign w:val="center"/>
          </w:tcPr>
          <w:p>
            <w:pPr>
              <w:pStyle w:val="TableContents"/>
              <w:bidi w:val="0"/>
              <w:spacing w:before="0" w:after="283"/>
              <w:jc w:val="left"/>
              <w:rPr/>
            </w:pPr>
            <w:r>
              <w:rPr/>
              <w:t xml:space="preserve">IRNSS-1H </w:t>
            </w:r>
          </w:p>
        </w:tc>
        <w:tc>
          <w:tcPr>
            <w:tcW w:w="1464" w:type="dxa"/>
            <w:tcBorders/>
            <w:vAlign w:val="center"/>
          </w:tcPr>
          <w:p>
            <w:pPr>
              <w:pStyle w:val="TableContents"/>
              <w:bidi w:val="0"/>
              <w:spacing w:before="0" w:after="283"/>
              <w:jc w:val="left"/>
              <w:rPr/>
            </w:pPr>
            <w:r>
              <w:rPr/>
              <w:t xml:space="preserve">1425 kg </w:t>
            </w:r>
          </w:p>
        </w:tc>
        <w:tc>
          <w:tcPr>
            <w:tcW w:w="2180" w:type="dxa"/>
            <w:tcBorders/>
            <w:vAlign w:val="center"/>
          </w:tcPr>
          <w:p>
            <w:pPr>
              <w:pStyle w:val="TableContents"/>
              <w:bidi w:val="0"/>
              <w:jc w:val="left"/>
              <w:rPr/>
            </w:pPr>
            <w:r>
              <w:rPr/>
              <w:t xml:space="preserve">Epäonnistuminen </w:t>
            </w:r>
          </w:p>
          <w:p>
            <w:pPr>
              <w:pStyle w:val="TextBody"/>
              <w:bidi w:val="0"/>
              <w:spacing w:before="0" w:after="283"/>
              <w:jc w:val="left"/>
              <w:rPr/>
            </w:pPr>
            <w:r>
              <w:rPr/>
              <w:t xml:space="preserve">Hyötykuorman suojakuori (lämpösuoja) ei irronnut, jolloin satelliitti jäi suojakuoren sisään ja hyötykuorman irrotuslaite irrotti satelliitin sisäisesti. Toinen PSLV:n epäonnistuminen 24 vuoden aikana, ensimmäinen oli PSLV-D1.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pslv käynnistettiin ensimmäisen kerran?</w:t>
      </w:r>
    </w:p>
    <w:p>
      <w:pPr>
        <w:pStyle w:val="TextBody"/>
        <w:bidi w:val="0"/>
        <w:jc w:val="left"/>
        <w:rPr>
          <w:b/>
          <w:u w:val="single"/>
          <w:shd w:val="clear" w:fill="FFFF00"/>
        </w:rPr>
      </w:pPr>
      <w:r>
        <w:rPr>
          <w:b/>
          <w:u w:val="single"/>
          <w:shd w:val="clear" w:fill="FFFF00"/>
        </w:rPr>
        <w:t xml:space="preserve">Asiakirjan numero 25856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Jesse ``Jess'' Aarons (Josh Hutcherson) on 12-vuotias pyrkivä taiteilija, joka asuu taloudellisesti vaikeuksissa olevan perheensä kanssa Lark Creekissä. Hän kulkee bussilla kouluun pikkusiskonsa May Bellen (Bailee Madison) kanssa, jossa hän välttelee koulukiusattua Janice Averya (Lauren Clinton). Luokassa Jessiä kiusaavat luokkatoverit Scott Hoager (Cameron Wakefield) ja Gary Fulcher (Elliot Lawless), ja hän tapaa uuden oppilaan Leslie Burken (</w:t>
      </w:r>
      <w:r>
        <w:rPr>
          <w:color w:val="A9A9A9"/>
        </w:rPr>
        <w:t xml:space="preserve">AnnaSophia Robb</w:t>
      </w:r>
      <w:r>
        <w:rPr/>
        <w:t xml:space="preserve">)</w:t>
      </w:r>
      <w:r>
        <w:rPr/>
        <w:t xml:space="preserve">. Välitunnilla Jess osallistuu juoksukilpailuun, jota varten hän oli harjoitellut kotona. Leslie osallistuu myös ja onnistuu voittamaan kaikki pojat, mikä harmittaa Jessiä suuresti. Kotimatkalla Jess ja Leslie saavat tietää, että he ovat naapureita.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tyttö, joka näyttelee Leslietä elokuvassa Silta Terabithiaan...</w:t>
      </w:r>
    </w:p>
    <w:p>
      <w:pPr>
        <w:pStyle w:val="TextBody"/>
        <w:bidi w:val="0"/>
        <w:jc w:val="left"/>
        <w:rPr>
          <w:b/>
          <w:shd w:val="clear" w:fill="FFFF00"/>
        </w:rPr>
      </w:pPr>
      <w:r>
        <w:rPr>
          <w:b/>
          <w:shd w:val="clear" w:fill="FFFF00"/>
        </w:rPr>
        <w:t xml:space="preserve">Teksti numero 1</w:t>
      </w:r>
    </w:p>
    <w:p>
      <w:pPr>
        <w:pStyle w:val="TextBody"/>
        <w:numPr>
          <w:ilvl w:val="0"/>
          <w:numId w:val="83"/>
        </w:numPr>
        <w:tabs>
          <w:tab w:val="clear" w:pos="1134"/>
          <w:tab w:val="left" w:leader="none" w:pos="720"/>
        </w:tabs>
        <w:bidi w:val="0"/>
        <w:ind w:start="720" w:hanging="283"/>
        <w:jc w:val="left"/>
        <w:rPr/>
      </w:pPr>
      <w:r>
        <w:rPr>
          <w:color w:val="A9A9A9"/>
        </w:rPr>
        <w:t xml:space="preserve">AnnaSophia Robb </w:t>
      </w:r>
      <w:r>
        <w:rPr/>
        <w:t xml:space="preserve">Leslie Burken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Leslietä elokuvassa Silta Terabithiaan...</w:t>
      </w:r>
    </w:p>
    <w:p>
      <w:pPr>
        <w:pStyle w:val="TextBody"/>
        <w:bidi w:val="0"/>
        <w:jc w:val="left"/>
        <w:rPr>
          <w:b/>
          <w:u w:val="single"/>
          <w:shd w:val="clear" w:fill="FFFF00"/>
        </w:rPr>
      </w:pPr>
      <w:r>
        <w:rPr>
          <w:b/>
          <w:u w:val="single"/>
          <w:shd w:val="clear" w:fill="FFFF00"/>
        </w:rPr>
        <w:t xml:space="preserve">Asiakirjan numero 25857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 luovutti </w:t>
      </w:r>
      <w:r>
        <w:rPr>
          <w:color w:val="A9A9A9"/>
        </w:rPr>
        <w:t xml:space="preserve">Floridan </w:t>
      </w:r>
      <w:r>
        <w:rPr>
          <w:color w:val="DCDCDC"/>
        </w:rPr>
        <w:t xml:space="preserve">Britannialle</w:t>
      </w:r>
      <w:r>
        <w:rPr/>
        <w:t xml:space="preserve">. Ranska oli jo luovuttanut Louisianan salaa Espanjalle Fontainebleaun sopimuksessa (1762). Lisäksi Ranska sai takaisin tehtaansa Intiassa, mutta samalla se tunnusti brittiläiset asiakkaat tärkeimpien Intian alkuperäisvaltioiden hallitsijoiksi ja lupasi olla lähettämättä joukkoja Bengaliin. Britannia suostui purkamaan linnoituksensa Brittiläisessä Hondurasissa (nykyisessä Belizessä), mutta säilytti siellä tukkipuun hakkuusiirtokunnan. Britannia vahvisti uusien alamaistensa oikeuden harjoittaa katolilaisuutta.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saivat Espanjan Floridan vuoden 1763 Pariisin sopimuksessa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alueen Britannia sai vuonna 1763 tehdyn Pariisin sopimuksen seurauksena Espanjalta?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Pariisin sopimus, joka tunnetaan myös nimellä vuoden 1763 sopimus, allekirjoitettiin </w:t>
      </w:r>
      <w:r>
        <w:rPr>
          <w:color w:val="A9A9A9"/>
        </w:rPr>
        <w:t xml:space="preserve">10. helmikuuta 1763 </w:t>
      </w:r>
      <w:r>
        <w:rPr/>
        <w:t xml:space="preserve">Ison-Britannian, Ranskan ja Espanjan kuningaskuntien sekä Portugalin suostumuksella sen jälkeen, kun Iso-Britannia oli voittanut Ranskan ja Espanjan seitsenvuotisessa sodassa.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Pariisin sopimus allekirjoitettiin vuonna 1763?</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Pariisin sopimus tehtiin?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Pariisin sopimus mainitaan usein ajankohtana, jolloin Ranska luovutti Louisianan </w:t>
      </w:r>
      <w:r>
        <w:rPr>
          <w:color w:val="A9A9A9"/>
        </w:rPr>
        <w:t xml:space="preserve">Espanjalle</w:t>
      </w:r>
      <w:r>
        <w:rPr/>
        <w:t xml:space="preserve">. Luovutus tapahtui kuitenkin jo Fontainebleaun sopimuksessa (1762), mutta siitä ilmoitettiin julkisesti vasta vuonna 1764. Pariisin sopimuksen tarkoituksena oli antaa Britannialle Mississippin itäpuoli (mukaan luettuna Baton Rouge, Louisiana, joka oli määrä liittää osaksi Britannian Länsi-Floridan aluetta). Itäpuolella sijaitseva New Orleans jäi (vaikkakin väliaikaisesti) Ranskan haltuun. Nykyisen Louisianan alueella sijaitseva Mississippi-joen käytävä oli tarkoitus yhdistää uudelleen vuonna 1803 tehdyn Louisianan oston ja vuonna 1819 tehdyn Adams-Onis-sopimuksen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sai Louisianan alueen Pariisin sopimuksessa vuonna 1763?</w:t>
      </w:r>
    </w:p>
    <w:p>
      <w:pPr>
        <w:pStyle w:val="TextBody"/>
        <w:bidi w:val="0"/>
        <w:jc w:val="left"/>
        <w:rPr>
          <w:b/>
          <w:u w:val="single"/>
          <w:shd w:val="clear" w:fill="FFFF00"/>
        </w:rPr>
      </w:pPr>
      <w:r>
        <w:rPr>
          <w:b/>
          <w:u w:val="single"/>
          <w:shd w:val="clear" w:fill="FFFF00"/>
        </w:rPr>
        <w:t xml:space="preserve">Asiakirjan numero 25858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Alex Rider on brittiläisen kirjailijan Anthony Horowitzin vakooja-romaanisarja, joka kertoo 14-15-vuotiaasta vakoojasta nimeltä Alex Rider. Sarja on suunnattu ensisijaisesti nuorille aikuisille. Sarjaan kuuluu yksitoista romaania sekä viisi graafista romaania, kolme novellia ja yksi lisäkirja. Ensimmäinen romaani, Stormbreaker, julkaistiin Yhdistyneessä kuningaskunnassa vuonna 2000, ja siitä tehtiin elokuva vuonna 2006 Alex Pettyferin tähdittämänä. Vuonna 2006 julkaistiin elokuvaan perustuva videopeli, joka sai negatiiviset arvostelut. Romaanit julkaisee Yhdistyneessä kuningaskunnassa Walker Books. Ne julkaistiin ensin Puffinin kustantamana Yhdysvalloissa, mutta viime aikoina niitä on julkaissut Philomel Books, joka on myös Penguin Booksin painos. Äänikirjat lukee Simon Prebble. Yhdestoista romaani </w:t>
      </w:r>
      <w:r>
        <w:rPr>
          <w:color w:val="A9A9A9"/>
        </w:rPr>
        <w:t xml:space="preserve">Never Say Die </w:t>
      </w:r>
      <w:r>
        <w:rPr/>
        <w:t xml:space="preserve">julkaistiin kesäkuussa 2017. Horowitz on menestynyt sarjan kanssa hyvin.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Alex Rider -sarjan viimeinen kirja?</w:t>
      </w:r>
    </w:p>
    <w:p>
      <w:pPr>
        <w:pStyle w:val="TextBody"/>
        <w:bidi w:val="0"/>
        <w:jc w:val="left"/>
        <w:rPr>
          <w:b/>
          <w:u w:val="single"/>
          <w:shd w:val="clear" w:fill="FFFF00"/>
        </w:rPr>
      </w:pPr>
      <w:r>
        <w:rPr>
          <w:b/>
          <w:u w:val="single"/>
          <w:shd w:val="clear" w:fill="FFFF00"/>
        </w:rPr>
        <w:t xml:space="preserve">Asiakirjan numero 25859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Wayne Gretzky </w:t>
      </w:r>
      <w:r>
        <w:rPr/>
        <w:t xml:space="preserve">voitti palkinnon ennätykselliset yhdeksän kertaa uransa aikana, kahdeksan kertaa peräkkäin. Hänet on nimetty MVP:ksi useammin kuin kukaan muu pelaaja Pohjois-Amerikan kolmen muun suuren ammattilaisliigan (Major League Baseball (MLB), National Basketball Association ja National Football League) historiassa. Barry Bonds on toisena, sillä hän on voittanut MVP-palkinnon seitsemän kertaa MLB:ssä. Gretzky ja hänen Edmonton Oilers -joukkuetoverinsa Mark Messier ovat ainoat pelaajat, jotka ovat voittaneet Hart Trophyn useammassa kuin yhdessä joukkueessa.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nhl mvp-palkintoja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2016 -- 17 McDavid, Connor </w:t>
      </w:r>
      <w:r>
        <w:rPr>
          <w:color w:val="A9A9A9"/>
        </w:rPr>
        <w:t xml:space="preserve">Connor McDavid </w:t>
      </w:r>
      <w:r>
        <w:rPr/>
        <w:t xml:space="preserve">Edmonton Oilers Edmonton Oilers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Hart Trophyn voittaja julkistetaan?</w:t>
      </w:r>
    </w:p>
    <w:p>
      <w:pPr>
        <w:pStyle w:val="TextBody"/>
        <w:bidi w:val="0"/>
        <w:jc w:val="left"/>
        <w:rPr>
          <w:b/>
          <w:u w:val="single"/>
          <w:shd w:val="clear" w:fill="FFFF00"/>
        </w:rPr>
      </w:pPr>
      <w:r>
        <w:rPr>
          <w:b/>
          <w:u w:val="single"/>
          <w:shd w:val="clear" w:fill="FFFF00"/>
        </w:rPr>
        <w:t xml:space="preserve">Asiakirjan numero 25860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Kun lääketieteellisen termin muodostamisessa käytetään useampaa kuin yhtä ruumiinosaa</w:t>
      </w:r>
      <w:r>
        <w:rPr/>
        <w:t xml:space="preserve">, yksittäiset sanajuuret yhdistetään toisiinsa käyttämällä yhdistelmämuotoa, jossa käytetään kirjainta-o, joka ilmaisee eri ruumiinosien yhdistämistä toisiinsa. Jos kyseessä on esimerkiksi vatsan ja suoliston tulehdus, se kirjoitetaan gastro-and enter-plus-itis, gastroenteriitti. Tässä esimerkissä o-o-kirjain merkitsee kahden ruumiinosan yhdistämistä.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yhdistyvää vokaalia käytetään lääketieteellisessä terminologiassa?</w:t>
      </w:r>
    </w:p>
    <w:p>
      <w:pPr>
        <w:pStyle w:val="TextBody"/>
        <w:bidi w:val="0"/>
        <w:jc w:val="left"/>
        <w:rPr>
          <w:b/>
          <w:u w:val="single"/>
          <w:shd w:val="clear" w:fill="FFFF00"/>
        </w:rPr>
      </w:pPr>
      <w:r>
        <w:rPr>
          <w:b/>
          <w:u w:val="single"/>
          <w:shd w:val="clear" w:fill="FFFF00"/>
        </w:rPr>
        <w:t xml:space="preserve">Asiakirjan numero 25861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Alex Høgh Andersen </w:t>
      </w:r>
      <w:r>
        <w:rPr/>
        <w:t xml:space="preserve">(s. 20. toukokuuta 1994) on tanskalainen näyttelijä. Hänet tunnetaan lähinnä Ivar Luuttoman roolista historiallisessa draamasarjassa Vikings.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Iivar Luutonta...</w:t>
      </w:r>
    </w:p>
    <w:p>
      <w:pPr>
        <w:pStyle w:val="TextBody"/>
        <w:bidi w:val="0"/>
        <w:jc w:val="left"/>
        <w:rPr>
          <w:b/>
          <w:u w:val="single"/>
          <w:shd w:val="clear" w:fill="FFFF00"/>
        </w:rPr>
      </w:pPr>
      <w:r>
        <w:rPr>
          <w:b/>
          <w:u w:val="single"/>
          <w:shd w:val="clear" w:fill="FFFF00"/>
        </w:rPr>
        <w:t xml:space="preserve">Asiakirjan numero 25862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Tapahtumasarja tai tapahtumasarja on aikajärjestyksessä (</w:t>
      </w:r>
      <w:r>
        <w:rPr>
          <w:color w:val="A9A9A9"/>
        </w:rPr>
        <w:t xml:space="preserve">kronologisessa järjestyksessä) olevien </w:t>
      </w:r>
      <w:r>
        <w:rPr/>
        <w:t xml:space="preserve">asioiden, tosiasioiden, tapahtumien, toimien, muutosten tai menettelyvaiheiden sarja</w:t>
      </w:r>
      <w:r>
        <w:rPr/>
        <w:t xml:space="preserve">, jossa usein on kausaalisuhteita asioiden välillä. Kausaalisuuden vuoksi syy edeltää seurausta tai syy ja seuraus voivat esiintyä yhdessä samassa kohteessa, mutta seuraus ei koskaan edusta syytä. Tapahtumien järjestys voidaan esittää tekstissä, taulukoissa, kaavioissa tai aikajanoilla. Kohteiden tai tapahtumien kuvaukseen voi sisältyä aikaleima. Tapahtumaketjua, joka sisältää ajan sekä paikka- tai paikkatietoja kuvaamaan peräkkäistä polkua, voidaan kutsua maailmanviivaksi.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tapahtumien järjestys reaaliajassa tunnetaan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Maapallo on jaettu useisiin aikavyöhykkeisiin. Useimmat aikavyöhykkeet ovat tasan tunnin etäisyydellä toisistaan, ja sopimuksen mukaan ne laskevat paikallisen aikansa offsetina </w:t>
      </w:r>
      <w:r>
        <w:rPr>
          <w:color w:val="A9A9A9"/>
        </w:rPr>
        <w:t xml:space="preserve">GMT:</w:t>
      </w:r>
      <w:r>
        <w:rPr/>
        <w:t xml:space="preserve">stä</w:t>
      </w:r>
      <w:r>
        <w:rPr/>
        <w:t xml:space="preserve">. Esimerkiksi merellä aikavyöhykkeet perustuvat GMT-aikaan. Monissa paikoissa (mutta ei merellä) nämä siirtymät vaihtelevat kaksi kertaa vuodessa kesäajan siirtymisen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ajanmittausmenetelmä, jossa käytetään aikavyöhykkeitä</w:t>
      </w:r>
    </w:p>
    <w:p>
      <w:pPr>
        <w:pStyle w:val="TextBody"/>
        <w:bidi w:val="0"/>
        <w:jc w:val="left"/>
        <w:rPr>
          <w:b/>
          <w:u w:val="single"/>
          <w:shd w:val="clear" w:fill="FFFF00"/>
        </w:rPr>
      </w:pPr>
      <w:r>
        <w:rPr>
          <w:b/>
          <w:u w:val="single"/>
          <w:shd w:val="clear" w:fill="FFFF00"/>
        </w:rPr>
        <w:t xml:space="preserve">Asiakirjan numero 25863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Kiinan ja Rooman väliset suhteet muodostuivat lähinnä epäsuorista yhteyksistä, kauppatavaroiden ja tiedonkulusta sekä satunnaisista matkustajista Rooman valtakunnan ja Kiinan Han-valtakunnan välillä sekä myöhemmän Itä-Rooman valtakunnan ja Kiinan eri dynastioiden välillä. Nämä valtakunnat lähenivät toisiaan vähitellen Rooman laajentuessa muinaiseen Lähi-itään ja Han-kiinalaisten samanaikaisten sotilaallisten hyökkäysten aikana Keski-Aasiaan. Keskinäinen tietoisuus toisistaan pysyi vähäisenä, ja vankka tieto toisistaan oli vähäistä. Vain muutamat suoran yhteydenpidon yritykset tunnetaan asiakirjoista. Parthialaisten ja kušalaisten kaltaiset välivaltakunnat, jotka pyrkivät säilyttämään tuottoisan silkkikaupan hallinnan, estivät suoran yhteydenpidon näiden kahden Euraasian suurvallan välillä. Vuonna 97 jKr. kiinalainen kenraali Ban Chao yritti lähettää lähettiläänsä Gan Yingin Roomaan, mutta </w:t>
      </w:r>
      <w:r>
        <w:rPr>
          <w:color w:val="A9A9A9"/>
        </w:rPr>
        <w:t xml:space="preserve">parthialaiset </w:t>
      </w:r>
      <w:r>
        <w:rPr/>
        <w:t xml:space="preserve">estivät häntä </w:t>
      </w:r>
      <w:r>
        <w:rPr/>
        <w:t xml:space="preserve">menemästä Persianlahden ulkopuolelle. Muinaiset kiinalaiset historioitsijat ovat kirjanneet useita väitettyjä Rooman lähettiläitä Kiinaan. Ensimmäinen kirjattu lähettiläs, jonka oletettiin olevan joko Rooman keisari Antoninus Pius tai hänen adoptiopoikansa Marcus Aurelius, saapui vuonna 166 jKr. Muiden lähetystöjen on todettu saapuneen vuosina 226 ja 284 jKr., minkä jälkeen ne olivat pitkään poissa, kunnes ensimmäinen kirjattu bysanttilainen lähetystö saapui vuonna 643 jKr.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esti roomalaisia lähettämästä lähetystöjä kiinalaisille?</w:t>
      </w:r>
    </w:p>
    <w:p>
      <w:pPr>
        <w:pStyle w:val="TextBody"/>
        <w:bidi w:val="0"/>
        <w:jc w:val="left"/>
        <w:rPr>
          <w:b/>
          <w:u w:val="single"/>
          <w:shd w:val="clear" w:fill="FFFF00"/>
        </w:rPr>
      </w:pPr>
      <w:r>
        <w:rPr>
          <w:b/>
          <w:u w:val="single"/>
          <w:shd w:val="clear" w:fill="FFFF00"/>
        </w:rPr>
        <w:t xml:space="preserve">Asiakirjan numero 25864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Tammikuussa 1936 Saksan liittokansleri ja Führer </w:t>
      </w:r>
      <w:r>
        <w:rPr>
          <w:color w:val="A9A9A9"/>
        </w:rPr>
        <w:t xml:space="preserve">Adolf Hitler </w:t>
      </w:r>
      <w:r>
        <w:rPr/>
        <w:t xml:space="preserve">päätti vallata Reininmaan takaisin. Alun perin Hitler oli suunnitellut Reininmaan remilitarisointia vuonna 1937, mutta päätti vuoden 1936 alussa siirtää remilitarisointia vuodella eteenpäin useista syistä, nimittäin seuraavista: Ranskan kansalliskokouksen ratifioitua Ranskan ja Neuvostoliiton sopimuksen vuonna 1935 Hitler saattoi esittää vallankaappauksensa sekä kotimaassa että ulkomailla puolustuksellisena toimenpiteenä Ranskan ja Neuvostoliiton "saartoa" vastaan; hän odotti, että Ranska olisi paremmin aseistettu vuonna 1937; Pariisin hallitus oli juuri kaatunut, ja väliaikaishallitus oli vallassa; taloudelliset ongelmat kotimaassa edellyttivät ulkopoliittista menestystä hallinnon suosion palauttamiseksi; Italian ja Etiopian sota, joka oli asettanut Britannian Italiaa vastaan, oli tehokkaasti hajottanut Stresan rintaman; ja ilmeisesti siksi, että Hitler ei yksinkertaisesti halunnut odottaa ylimääräistä vuotta. Brittiläinen historioitsija Sir Ian Kershaw väitti Hitlerin elämäkerrassaan, että ensisijaiset syyt päätökseen remilitarisoida vuonna 1936 eikä vuonna 1937 olivat Hitlerin mieltymys dramaattisiin yksipuolisiin vallankaappauksiin, joiden avulla hän sai aikaan sen, mikä olisi voitu helposti saavuttaa rauhallisilla neuvotteluilla, ja Hitlerin tarve saada ulkopoliittinen voitto, jolla hän olisi voinut kääntää huomion pois Saksassa vuosina 1935-36 vallinneesta suuresta talouskriisistä.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uhmasi Versailles'n sopimusta lähettämällä joukkoja Reininmaalle...</w:t>
      </w:r>
    </w:p>
    <w:p>
      <w:pPr>
        <w:pStyle w:val="TextBody"/>
        <w:bidi w:val="0"/>
        <w:jc w:val="left"/>
        <w:rPr>
          <w:b/>
          <w:u w:val="single"/>
          <w:shd w:val="clear" w:fill="FFFF00"/>
        </w:rPr>
      </w:pPr>
      <w:r>
        <w:rPr>
          <w:b/>
          <w:u w:val="single"/>
          <w:shd w:val="clear" w:fill="FFFF00"/>
        </w:rPr>
        <w:t xml:space="preserve">Asiakirjan numero 25865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Jackson liittyi jälleen yhteen Off the Wall -tuottaja </w:t>
      </w:r>
      <w:r>
        <w:rPr>
          <w:color w:val="A9A9A9"/>
        </w:rPr>
        <w:t xml:space="preserve">Quincy Jonesin </w:t>
      </w:r>
      <w:r>
        <w:rPr/>
        <w:t xml:space="preserve">kanssa </w:t>
      </w:r>
      <w:r>
        <w:rPr/>
        <w:t xml:space="preserve">nauhoittaakseen kuudennen studioalbuminsa, joka oli toinen Epic-levymerkillä. Kaksikko työsti yhdessä 30 kappaletta, joista yhdeksän oli mukana albumilla. Thriller äänitettiin Westlake Recording Studiosissa Los Angelesissa, Kaliforniassa, ja sen tuotantobudjetti oli 750 000 dollaria (1 926 319,15 Yhdysvaltain dollaria vuoden 2017 dollareissa). Äänitys alkoi 14. huhtikuuta 1982 puoliltapäivin Jacksonin ja Paul McCartneyn äänittämällä ``The Girl Is Mine``; se valmistui viimeisenä miksauspäivänä 8. marraskuuta 1982. Useat Toto-yhtyeen jäsenet olivat mukana albumin äänityksessä ja tuotannossa. Jackson kirjoitti levylle neljä kappaletta: ``Wanna Be Startin' Somethin''', ``The Girl Is Mine'', ``Beat It'' ja ``Billie Jean''. Toisin kuin monet muut artistit, Jackson ei kirjoittanut näitä kappaleita paperille. Sen sijaan hän saneli kappaleet ääninauhuriin; äänittäessään hän lauloi ne ulkoa.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tuotti Michael Jacksonin trillerialbumin vuonna 1982.</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Thriller on yhdysvaltalaisen laulajan Michael Jacksonin kuudes studioalbumi, jonka julkaisi </w:t>
      </w:r>
      <w:r>
        <w:rPr>
          <w:color w:val="A9A9A9"/>
        </w:rPr>
        <w:t xml:space="preserve">30. marraskuuta 1982 </w:t>
      </w:r>
      <w:r>
        <w:rPr/>
        <w:t xml:space="preserve">Yhdysvalloissa Epic Records ja kansainvälisesti CBS Records. Se tutkii Jacksonin edellisen albumin Off the Wallin kaltaisia tyylilajeja, kuten poppia, post-diskoa, rockia ja funkia. Äänityssessiot pidettiin huhtikuusta marraskuuhun 1982 Westlake Recording Studiosissa Los Angelesissa, ja tuotantobudjetti oli 750 000 dollaria. Quincy Jones tuotti albumin ja Jackson kirjoitti neljä sen yhdeksästä kappaleesta.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Michael Jacksonin trillerialbumi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Albumi voitti vuonna 1984 ennätykselliset kahdeksan Grammy-palkintoa, joista yksi oli vuoden albumi. Jackson voitti albumista seitsemän Grammya, kun taas kahdeksas Grammy meni Bruce Swedienille. Samana vuonna Jackson voitti kahdeksan American Music Awards -palkintoa, Special Award of Merit -palkinnon ja kolme MTV Video Music Awards -palkintoa. Thriller tunnustettiin maailman myydyimmäksi albumiksi 7. helmikuuta </w:t>
      </w:r>
      <w:r>
        <w:rPr>
          <w:color w:val="A9A9A9"/>
        </w:rPr>
        <w:t xml:space="preserve">1984, </w:t>
      </w:r>
      <w:r>
        <w:rPr/>
        <w:t xml:space="preserve">kun se merkittiin Guinnessin ennätysten kirjaan. Se on yksi neljästä albumista, jotka ovat olleet kahden vuoden (1983 -- 1984) myydyimpiä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thrilleristä tuli myydyin albumi</w:t>
      </w:r>
    </w:p>
    <w:p>
      <w:pPr>
        <w:pStyle w:val="TextBody"/>
        <w:bidi w:val="0"/>
        <w:jc w:val="left"/>
        <w:rPr>
          <w:b/>
          <w:u w:val="single"/>
          <w:shd w:val="clear" w:fill="FFFF00"/>
        </w:rPr>
      </w:pPr>
      <w:r>
        <w:rPr>
          <w:b/>
          <w:u w:val="single"/>
          <w:shd w:val="clear" w:fill="FFFF00"/>
        </w:rPr>
        <w:t xml:space="preserve">Asiakirjan numero 25866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Ydinmaat eivät aina pysy ydinmaina pysyvästi. Historian saatossa ydinvaltiot ovat muuttuneet ja uusia maita on lisätty ydinvaltioiden luetteloon. Menneisyyden vaikutusvaltaisimmat maat ovat olleet niitä, joita voidaan pitää ydinmaina. Niitä olivat Aasian, Intian ja Lähi-idän valtakunnat 1500-luvulle asti, erityisesti Intia ja Kiina, jotka olivat maailman rikkaimpia alueita 1400-luvulle asti, jolloin Euroopan suurvallat ottivat johtoaseman, vaikka Aasian suurvallat, kuten Kiina, olivat edelleen hyvin vaikutusvaltaisia alueella. Eurooppa pysyi kärjessä aina </w:t>
      </w:r>
      <w:r>
        <w:rPr>
          <w:color w:val="A9A9A9"/>
        </w:rPr>
        <w:t xml:space="preserve">1900-luvulle </w:t>
      </w:r>
      <w:r>
        <w:rPr/>
        <w:t xml:space="preserve">asti, </w:t>
      </w:r>
      <w:r>
        <w:rPr/>
        <w:t xml:space="preserve">jolloin kaksi maailmansotaa muuttuivat tuhoisiksi Euroopan talouksille. Tällöin voittajina olleista Yhdysvalloista ja Neuvostoliitosta tuli 1980-luvun lopulle asti kaksi hegemoniaa, jotka loivat kaksinapaisen maailmanjärjestyksen. Sivilisaation sydän koostuu Länsi-Euroopasta, Pohjois-Amerikasta, Australiasta ja Japanista. Ytimen väestö on ylivoimaisesti planeetan vaurainta ja parhaiten koulutettua.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liittyi modernin maailmanjärjestelmän ytimeen?</w:t>
      </w:r>
    </w:p>
    <w:p>
      <w:pPr>
        <w:pStyle w:val="TextBody"/>
        <w:bidi w:val="0"/>
        <w:jc w:val="left"/>
        <w:rPr>
          <w:b/>
          <w:u w:val="single"/>
          <w:shd w:val="clear" w:fill="FFFF00"/>
        </w:rPr>
      </w:pPr>
      <w:r>
        <w:rPr>
          <w:b/>
          <w:u w:val="single"/>
          <w:shd w:val="clear" w:fill="FFFF00"/>
        </w:rPr>
        <w:t xml:space="preserve">Asiakirjan numero 25867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Arvonlisäveroa kannetaan useimmista Yhdistyneessä kuningaskunnassa rekisteröityjen yritysten tarjoamista tavaroista ja palveluista sekä joistakin Euroopan unionin ulkopuolelta tuoduista tavaroista ja palveluista. EU:n alueelta tuotaviin tavaroihin ja palveluihin sovelletaan monimutkaisia säännöksiä. Oletusarvoinen arvonlisäverokanta on </w:t>
      </w:r>
      <w:r>
        <w:rPr>
          <w:color w:val="A9A9A9"/>
        </w:rPr>
        <w:t xml:space="preserve">4. tammikuuta 2011 </w:t>
      </w:r>
      <w:r>
        <w:rPr/>
        <w:t xml:space="preserve">lähtien ollut 20 prosenttia</w:t>
      </w:r>
      <w:r>
        <w:rPr/>
        <w:t xml:space="preserve">. Joihinkin tavaroihin ja palveluihin sovelletaan alennettua arvonlisäverokantaa, joka on 5 prosenttia (kuten kotimainen polttoaine) tai 0 prosenttia (kuten useimmat elintarvikkeet ja lastenvaatteet). Toiset tuotteet on vapautettu arvonlisäverosta tai ne jäävät kokonaan järjestelmän ulkopuolelle.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arvonlisäverokanta muuttui 17,5 prosentista 20 prosenttiin?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Arvonlisävero (value-added tax tai value added tax, VAT) on kulutusvero, jonka Yhdistyneen kuningaskunnan hallitus perii Yhdistyneessä kuningaskunnassa. Se otettiin käyttöön vuonna </w:t>
      </w:r>
      <w:r>
        <w:rPr>
          <w:color w:val="A9A9A9"/>
        </w:rPr>
        <w:t xml:space="preserve">1973</w:t>
      </w:r>
      <w:r>
        <w:rPr/>
        <w:t xml:space="preserve">, ja se on valtion kolmanneksi suurin tulonlähde tuloveron ja kansallisen vakuutuksen jälkeen.</w:t>
      </w:r>
      <w:r>
        <w:rPr/>
        <w:t xml:space="preserve"> Sitä hallinnoi ja kerää HM Revenue and Customs, pääasiassa vuoden 1994 arvonlisäverolain (Value Added Tax Act 1994) nojalla.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arvonlisävero otettiin ensimmäisen kerran käyttöön Yhdistyneessä kuningaskunnassa</w:t>
      </w:r>
    </w:p>
    <w:p>
      <w:pPr>
        <w:pStyle w:val="TextBody"/>
        <w:bidi w:val="0"/>
        <w:jc w:val="left"/>
        <w:rPr>
          <w:b/>
          <w:u w:val="single"/>
          <w:shd w:val="clear" w:fill="FFFF00"/>
        </w:rPr>
      </w:pPr>
      <w:r>
        <w:rPr>
          <w:b/>
          <w:u w:val="single"/>
          <w:shd w:val="clear" w:fill="FFFF00"/>
        </w:rPr>
        <w:t xml:space="preserve">Asiakirjan numero 25868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24"/>
        <w:gridCol w:w="2622"/>
        <w:gridCol w:w="5559"/>
      </w:tblGrid>
      <w:tr>
        <w:trPr/>
        <w:tc>
          <w:tcPr>
            <w:tcW w:w="2024" w:type="dxa"/>
            <w:tcBorders/>
            <w:vAlign w:val="center"/>
          </w:tcPr>
          <w:p>
            <w:pPr>
              <w:pStyle w:val="TableHeading"/>
              <w:suppressLineNumbers/>
              <w:bidi w:val="0"/>
              <w:spacing w:before="0" w:after="283"/>
              <w:jc w:val="center"/>
              <w:rPr/>
            </w:pPr>
            <w:r>
              <w:rPr/>
              <w:t xml:space="preserve">Asuinpaikka </w:t>
            </w:r>
          </w:p>
        </w:tc>
        <w:tc>
          <w:tcPr>
            <w:tcW w:w="2622" w:type="dxa"/>
            <w:tcBorders/>
            <w:vAlign w:val="center"/>
          </w:tcPr>
          <w:p>
            <w:pPr>
              <w:pStyle w:val="TableHeading"/>
              <w:suppressLineNumbers/>
              <w:bidi w:val="0"/>
              <w:spacing w:before="0" w:after="283"/>
              <w:jc w:val="center"/>
              <w:rPr/>
            </w:pPr>
            <w:r>
              <w:rPr/>
              <w:t xml:space="preserve">Sijainti </w:t>
            </w:r>
          </w:p>
        </w:tc>
        <w:tc>
          <w:tcPr>
            <w:tcW w:w="5559" w:type="dxa"/>
            <w:tcBorders/>
            <w:vAlign w:val="center"/>
          </w:tcPr>
          <w:p>
            <w:pPr>
              <w:pStyle w:val="TableHeading"/>
              <w:suppressLineNumbers/>
              <w:bidi w:val="0"/>
              <w:jc w:val="center"/>
              <w:rPr/>
            </w:pPr>
            <w:r>
              <w:rPr/>
              <w:t xml:space="preserve">Jäsen(t) </w:t>
            </w:r>
          </w:p>
          <w:p>
            <w:pPr>
              <w:pStyle w:val="Heading3"/>
              <w:numPr>
                <w:ilvl w:val="0"/>
                <w:numId w:val="0"/>
              </w:numPr>
              <w:bidi w:val="0"/>
              <w:spacing w:before="140" w:after="120"/>
              <w:jc w:val="left"/>
              <w:rPr/>
            </w:pPr>
            <w:r>
              <w:rPr/>
              <w:t xml:space="preserve">Kruunun omistama (muokkaa) </w:t>
            </w:r>
          </w:p>
          <w:p>
            <w:pPr>
              <w:pStyle w:val="TextBody"/>
              <w:bidi w:val="0"/>
              <w:spacing w:before="0" w:after="283"/>
              <w:jc w:val="left"/>
              <w:rPr/>
            </w:pPr>
            <w:r>
              <w:rPr/>
            </w:r>
          </w:p>
        </w:tc>
      </w:tr>
      <w:tr>
        <w:trPr/>
        <w:tc>
          <w:tcPr>
            <w:tcW w:w="2024" w:type="dxa"/>
            <w:tcBorders/>
            <w:vAlign w:val="center"/>
          </w:tcPr>
          <w:p>
            <w:pPr>
              <w:pStyle w:val="TableContents"/>
              <w:bidi w:val="0"/>
              <w:spacing w:before="0" w:after="283"/>
              <w:jc w:val="left"/>
              <w:rPr/>
            </w:pPr>
            <w:r>
              <w:rPr/>
              <w:t xml:space="preserve">Buckinghamin palatsi </w:t>
            </w:r>
          </w:p>
        </w:tc>
        <w:tc>
          <w:tcPr>
            <w:tcW w:w="2622" w:type="dxa"/>
            <w:tcBorders/>
            <w:vAlign w:val="center"/>
          </w:tcPr>
          <w:p>
            <w:pPr>
              <w:pStyle w:val="TableContents"/>
              <w:bidi w:val="0"/>
              <w:spacing w:before="0" w:after="283"/>
              <w:jc w:val="left"/>
              <w:rPr/>
            </w:pPr>
            <w:r>
              <w:rPr/>
              <w:t xml:space="preserve">Lontoo </w:t>
            </w:r>
          </w:p>
        </w:tc>
        <w:tc>
          <w:tcPr>
            <w:tcW w:w="5559" w:type="dxa"/>
            <w:tcBorders/>
            <w:vAlign w:val="center"/>
          </w:tcPr>
          <w:p>
            <w:pPr>
              <w:pStyle w:val="TableContents"/>
              <w:bidi w:val="0"/>
              <w:spacing w:before="0" w:after="283"/>
              <w:jc w:val="left"/>
              <w:rPr/>
            </w:pPr>
            <w:r>
              <w:rPr>
                <w:color w:val="A9A9A9"/>
              </w:rPr>
              <w:t xml:space="preserve">Kuningatar </w:t>
            </w:r>
            <w:r>
              <w:rPr/>
              <w:t xml:space="preserve">ja </w:t>
            </w:r>
            <w:r>
              <w:rPr>
                <w:color w:val="DCDCDC"/>
              </w:rPr>
              <w:t xml:space="preserve">Edinburghin herttua</w:t>
            </w:r>
            <w:r>
              <w:rPr/>
              <w:t xml:space="preserve">, </w:t>
            </w:r>
            <w:r>
              <w:rPr>
                <w:color w:val="2F4F4F"/>
              </w:rPr>
              <w:t xml:space="preserve">Yorksit</w:t>
            </w:r>
            <w:r>
              <w:rPr/>
              <w:t xml:space="preserve">, </w:t>
            </w:r>
            <w:r>
              <w:rPr>
                <w:color w:val="556B2F"/>
              </w:rPr>
              <w:t xml:space="preserve">Wessexit </w:t>
            </w:r>
          </w:p>
        </w:tc>
      </w:tr>
      <w:tr>
        <w:trPr/>
        <w:tc>
          <w:tcPr>
            <w:tcW w:w="2024" w:type="dxa"/>
            <w:tcBorders/>
            <w:vAlign w:val="center"/>
          </w:tcPr>
          <w:p>
            <w:pPr>
              <w:pStyle w:val="TableContents"/>
              <w:bidi w:val="0"/>
              <w:spacing w:before="0" w:after="283"/>
              <w:jc w:val="left"/>
              <w:rPr/>
            </w:pPr>
            <w:r>
              <w:rPr/>
              <w:t xml:space="preserve">Clarence House </w:t>
            </w:r>
          </w:p>
        </w:tc>
        <w:tc>
          <w:tcPr>
            <w:tcW w:w="2622" w:type="dxa"/>
            <w:tcBorders/>
            <w:vAlign w:val="center"/>
          </w:tcPr>
          <w:p>
            <w:pPr>
              <w:pStyle w:val="TableContents"/>
              <w:bidi w:val="0"/>
              <w:spacing w:before="0" w:after="283"/>
              <w:jc w:val="left"/>
              <w:rPr/>
            </w:pPr>
            <w:r>
              <w:rPr/>
              <w:t xml:space="preserve">Lontoo </w:t>
            </w:r>
          </w:p>
        </w:tc>
        <w:tc>
          <w:tcPr>
            <w:tcW w:w="5559" w:type="dxa"/>
            <w:tcBorders/>
            <w:vAlign w:val="center"/>
          </w:tcPr>
          <w:p>
            <w:pPr>
              <w:pStyle w:val="TableContents"/>
              <w:bidi w:val="0"/>
              <w:spacing w:before="0" w:after="283"/>
              <w:jc w:val="left"/>
              <w:rPr/>
            </w:pPr>
            <w:r>
              <w:rPr/>
              <w:t xml:space="preserve">Walesilaiset </w:t>
            </w:r>
          </w:p>
        </w:tc>
      </w:tr>
      <w:tr>
        <w:trPr/>
        <w:tc>
          <w:tcPr>
            <w:tcW w:w="2024" w:type="dxa"/>
            <w:tcBorders/>
            <w:vAlign w:val="center"/>
          </w:tcPr>
          <w:p>
            <w:pPr>
              <w:pStyle w:val="TableContents"/>
              <w:bidi w:val="0"/>
              <w:spacing w:before="0" w:after="283"/>
              <w:jc w:val="left"/>
              <w:rPr/>
            </w:pPr>
            <w:r>
              <w:rPr/>
              <w:t xml:space="preserve">Kensingtonin palatsi </w:t>
            </w:r>
          </w:p>
        </w:tc>
        <w:tc>
          <w:tcPr>
            <w:tcW w:w="2622" w:type="dxa"/>
            <w:tcBorders/>
            <w:vAlign w:val="center"/>
          </w:tcPr>
          <w:p>
            <w:pPr>
              <w:pStyle w:val="TableContents"/>
              <w:bidi w:val="0"/>
              <w:spacing w:before="0" w:after="283"/>
              <w:jc w:val="left"/>
              <w:rPr/>
            </w:pPr>
            <w:r>
              <w:rPr/>
              <w:t xml:space="preserve">Lontoo </w:t>
            </w:r>
          </w:p>
        </w:tc>
        <w:tc>
          <w:tcPr>
            <w:tcW w:w="5559" w:type="dxa"/>
            <w:tcBorders/>
            <w:vAlign w:val="center"/>
          </w:tcPr>
          <w:p>
            <w:pPr>
              <w:pStyle w:val="TableContents"/>
              <w:bidi w:val="0"/>
              <w:spacing w:before="0" w:after="283"/>
              <w:jc w:val="left"/>
              <w:rPr/>
            </w:pPr>
            <w:r>
              <w:rPr/>
              <w:t xml:space="preserve">Cambridges, Gloucesterit, prinssi ja prinsessa Michael, prinssi Harry (myös historiallinen kuninkaallinen palatsi). </w:t>
            </w:r>
          </w:p>
        </w:tc>
      </w:tr>
      <w:tr>
        <w:trPr/>
        <w:tc>
          <w:tcPr>
            <w:tcW w:w="2024" w:type="dxa"/>
            <w:tcBorders/>
            <w:vAlign w:val="center"/>
          </w:tcPr>
          <w:p>
            <w:pPr>
              <w:pStyle w:val="TableContents"/>
              <w:bidi w:val="0"/>
              <w:spacing w:before="0" w:after="283"/>
              <w:jc w:val="left"/>
              <w:rPr/>
            </w:pPr>
            <w:r>
              <w:rPr/>
              <w:t xml:space="preserve">Wren House </w:t>
            </w:r>
          </w:p>
        </w:tc>
        <w:tc>
          <w:tcPr>
            <w:tcW w:w="2622" w:type="dxa"/>
            <w:tcBorders/>
            <w:vAlign w:val="center"/>
          </w:tcPr>
          <w:p>
            <w:pPr>
              <w:pStyle w:val="TableContents"/>
              <w:bidi w:val="0"/>
              <w:spacing w:before="0" w:after="283"/>
              <w:jc w:val="left"/>
              <w:rPr/>
            </w:pPr>
            <w:r>
              <w:rPr/>
              <w:t xml:space="preserve">Kensingtonin palatsi, Lontoo </w:t>
            </w:r>
          </w:p>
        </w:tc>
        <w:tc>
          <w:tcPr>
            <w:tcW w:w="5559" w:type="dxa"/>
            <w:tcBorders/>
            <w:vAlign w:val="center"/>
          </w:tcPr>
          <w:p>
            <w:pPr>
              <w:pStyle w:val="TableContents"/>
              <w:bidi w:val="0"/>
              <w:spacing w:before="0" w:after="283"/>
              <w:jc w:val="left"/>
              <w:rPr/>
            </w:pPr>
            <w:r>
              <w:rPr/>
              <w:t xml:space="preserve">Kentsit </w:t>
            </w:r>
          </w:p>
        </w:tc>
      </w:tr>
      <w:tr>
        <w:trPr/>
        <w:tc>
          <w:tcPr>
            <w:tcW w:w="2024" w:type="dxa"/>
            <w:tcBorders/>
            <w:vAlign w:val="center"/>
          </w:tcPr>
          <w:p>
            <w:pPr>
              <w:pStyle w:val="TableContents"/>
              <w:bidi w:val="0"/>
              <w:spacing w:before="0" w:after="283"/>
              <w:jc w:val="left"/>
              <w:rPr/>
            </w:pPr>
            <w:r>
              <w:rPr/>
              <w:t xml:space="preserve">St Jamesin palatsi </w:t>
            </w:r>
          </w:p>
        </w:tc>
        <w:tc>
          <w:tcPr>
            <w:tcW w:w="2622" w:type="dxa"/>
            <w:tcBorders/>
            <w:vAlign w:val="center"/>
          </w:tcPr>
          <w:p>
            <w:pPr>
              <w:pStyle w:val="TableContents"/>
              <w:bidi w:val="0"/>
              <w:spacing w:before="0" w:after="283"/>
              <w:jc w:val="left"/>
              <w:rPr/>
            </w:pPr>
            <w:r>
              <w:rPr/>
              <w:t xml:space="preserve">Lontoo </w:t>
            </w:r>
          </w:p>
        </w:tc>
        <w:tc>
          <w:tcPr>
            <w:tcW w:w="5559" w:type="dxa"/>
            <w:tcBorders/>
            <w:vAlign w:val="center"/>
          </w:tcPr>
          <w:p>
            <w:pPr>
              <w:pStyle w:val="TableContents"/>
              <w:bidi w:val="0"/>
              <w:spacing w:before="0" w:after="283"/>
              <w:jc w:val="left"/>
              <w:rPr/>
            </w:pPr>
            <w:r>
              <w:rPr/>
              <w:t xml:space="preserve">Yorks, prinsessa Royal, Sir Timothy Laurence, prinsessa Alexandra. </w:t>
            </w:r>
          </w:p>
        </w:tc>
      </w:tr>
      <w:tr>
        <w:trPr/>
        <w:tc>
          <w:tcPr>
            <w:tcW w:w="2024" w:type="dxa"/>
            <w:tcBorders/>
            <w:vAlign w:val="center"/>
          </w:tcPr>
          <w:p>
            <w:pPr>
              <w:pStyle w:val="TableContents"/>
              <w:bidi w:val="0"/>
              <w:spacing w:before="0" w:after="283"/>
              <w:jc w:val="left"/>
              <w:rPr/>
            </w:pPr>
            <w:r>
              <w:rPr/>
              <w:t xml:space="preserve">Windsorin linna </w:t>
            </w:r>
          </w:p>
        </w:tc>
        <w:tc>
          <w:tcPr>
            <w:tcW w:w="2622" w:type="dxa"/>
            <w:tcBorders/>
            <w:vAlign w:val="center"/>
          </w:tcPr>
          <w:p>
            <w:pPr>
              <w:pStyle w:val="TableContents"/>
              <w:bidi w:val="0"/>
              <w:spacing w:before="0" w:after="283"/>
              <w:jc w:val="left"/>
              <w:rPr/>
            </w:pPr>
            <w:r>
              <w:rPr/>
              <w:t xml:space="preserve">Windsor, Berkshire </w:t>
            </w:r>
          </w:p>
        </w:tc>
        <w:tc>
          <w:tcPr>
            <w:tcW w:w="5559" w:type="dxa"/>
            <w:tcBorders/>
            <w:vAlign w:val="center"/>
          </w:tcPr>
          <w:p>
            <w:pPr>
              <w:pStyle w:val="TableContents"/>
              <w:bidi w:val="0"/>
              <w:spacing w:before="0" w:after="283"/>
              <w:jc w:val="left"/>
              <w:rPr/>
            </w:pPr>
            <w:r>
              <w:rPr/>
              <w:t xml:space="preserve">Eri </w:t>
            </w:r>
          </w:p>
        </w:tc>
      </w:tr>
      <w:tr>
        <w:trPr/>
        <w:tc>
          <w:tcPr>
            <w:tcW w:w="2024" w:type="dxa"/>
            <w:tcBorders/>
            <w:vAlign w:val="center"/>
          </w:tcPr>
          <w:p>
            <w:pPr>
              <w:pStyle w:val="TableContents"/>
              <w:bidi w:val="0"/>
              <w:spacing w:before="0" w:after="283"/>
              <w:jc w:val="left"/>
              <w:rPr/>
            </w:pPr>
            <w:r>
              <w:rPr/>
              <w:t xml:space="preserve">Holyroodhousen palatsi </w:t>
            </w:r>
          </w:p>
        </w:tc>
        <w:tc>
          <w:tcPr>
            <w:tcW w:w="2622" w:type="dxa"/>
            <w:tcBorders/>
            <w:vAlign w:val="center"/>
          </w:tcPr>
          <w:p>
            <w:pPr>
              <w:pStyle w:val="TableContents"/>
              <w:bidi w:val="0"/>
              <w:spacing w:before="0" w:after="283"/>
              <w:jc w:val="left"/>
              <w:rPr/>
            </w:pPr>
            <w:r>
              <w:rPr/>
              <w:t xml:space="preserve">Edinburgh </w:t>
            </w:r>
          </w:p>
        </w:tc>
        <w:tc>
          <w:tcPr>
            <w:tcW w:w="5559" w:type="dxa"/>
            <w:tcBorders/>
            <w:vAlign w:val="center"/>
          </w:tcPr>
          <w:p>
            <w:pPr>
              <w:pStyle w:val="TableContents"/>
              <w:bidi w:val="0"/>
              <w:spacing w:before="0" w:after="283"/>
              <w:jc w:val="left"/>
              <w:rPr/>
            </w:pPr>
            <w:r>
              <w:rPr/>
              <w:t xml:space="preserve">Eri </w:t>
            </w:r>
          </w:p>
        </w:tc>
      </w:tr>
      <w:tr>
        <w:trPr/>
        <w:tc>
          <w:tcPr>
            <w:tcW w:w="2024" w:type="dxa"/>
            <w:tcBorders/>
            <w:vAlign w:val="center"/>
          </w:tcPr>
          <w:p>
            <w:pPr>
              <w:pStyle w:val="TableContents"/>
              <w:bidi w:val="0"/>
              <w:spacing w:before="0" w:after="283"/>
              <w:jc w:val="left"/>
              <w:rPr/>
            </w:pPr>
            <w:r>
              <w:rPr/>
              <w:t xml:space="preserve">Hillsboroughin linna </w:t>
            </w:r>
          </w:p>
        </w:tc>
        <w:tc>
          <w:tcPr>
            <w:tcW w:w="2622" w:type="dxa"/>
            <w:tcBorders/>
            <w:vAlign w:val="center"/>
          </w:tcPr>
          <w:p>
            <w:pPr>
              <w:pStyle w:val="TableContents"/>
              <w:bidi w:val="0"/>
              <w:spacing w:before="0" w:after="283"/>
              <w:jc w:val="left"/>
              <w:rPr/>
            </w:pPr>
            <w:r>
              <w:rPr/>
              <w:t xml:space="preserve">County Down, Pohjois-Irlanti </w:t>
            </w:r>
          </w:p>
        </w:tc>
        <w:tc>
          <w:tcPr>
            <w:tcW w:w="5559" w:type="dxa"/>
            <w:tcBorders/>
            <w:vAlign w:val="center"/>
          </w:tcPr>
          <w:p>
            <w:pPr>
              <w:pStyle w:val="TableContents"/>
              <w:bidi w:val="0"/>
              <w:jc w:val="left"/>
              <w:rPr/>
            </w:pPr>
            <w:r>
              <w:rPr/>
              <w:t xml:space="preserve">Eri </w:t>
            </w:r>
          </w:p>
          <w:p>
            <w:pPr>
              <w:pStyle w:val="Heading3"/>
              <w:numPr>
                <w:ilvl w:val="0"/>
                <w:numId w:val="0"/>
              </w:numPr>
              <w:bidi w:val="0"/>
              <w:spacing w:before="140" w:after="120"/>
              <w:jc w:val="left"/>
              <w:rPr/>
            </w:pPr>
            <w:r>
              <w:rPr/>
              <w:t xml:space="preserve">Crown Estate Owner (muokkaa) </w:t>
            </w:r>
          </w:p>
          <w:p>
            <w:pPr>
              <w:pStyle w:val="TextBody"/>
              <w:bidi w:val="0"/>
              <w:spacing w:before="0" w:after="283"/>
              <w:jc w:val="left"/>
              <w:rPr/>
            </w:pPr>
            <w:r>
              <w:rPr/>
            </w:r>
          </w:p>
        </w:tc>
      </w:tr>
      <w:tr>
        <w:trPr/>
        <w:tc>
          <w:tcPr>
            <w:tcW w:w="2024" w:type="dxa"/>
            <w:tcBorders/>
            <w:vAlign w:val="center"/>
          </w:tcPr>
          <w:p>
            <w:pPr>
              <w:pStyle w:val="TableContents"/>
              <w:bidi w:val="0"/>
              <w:spacing w:before="0" w:after="283"/>
              <w:jc w:val="left"/>
              <w:rPr/>
            </w:pPr>
            <w:r>
              <w:rPr/>
              <w:t xml:space="preserve">Royal Lodge </w:t>
            </w:r>
          </w:p>
        </w:tc>
        <w:tc>
          <w:tcPr>
            <w:tcW w:w="2622" w:type="dxa"/>
            <w:tcBorders/>
            <w:vAlign w:val="center"/>
          </w:tcPr>
          <w:p>
            <w:pPr>
              <w:pStyle w:val="TableContents"/>
              <w:bidi w:val="0"/>
              <w:spacing w:before="0" w:after="283"/>
              <w:jc w:val="left"/>
              <w:rPr/>
            </w:pPr>
            <w:r>
              <w:rPr/>
              <w:t xml:space="preserve">Windsor, Berkshire </w:t>
            </w:r>
          </w:p>
        </w:tc>
        <w:tc>
          <w:tcPr>
            <w:tcW w:w="5559" w:type="dxa"/>
            <w:tcBorders/>
            <w:vAlign w:val="center"/>
          </w:tcPr>
          <w:p>
            <w:pPr>
              <w:pStyle w:val="TableContents"/>
              <w:bidi w:val="0"/>
              <w:spacing w:before="0" w:after="283"/>
              <w:jc w:val="left"/>
              <w:rPr/>
            </w:pPr>
            <w:r>
              <w:rPr/>
              <w:t xml:space="preserve">Yorks </w:t>
            </w:r>
          </w:p>
        </w:tc>
      </w:tr>
      <w:tr>
        <w:trPr/>
        <w:tc>
          <w:tcPr>
            <w:tcW w:w="2024" w:type="dxa"/>
            <w:tcBorders/>
            <w:vAlign w:val="center"/>
          </w:tcPr>
          <w:p>
            <w:pPr>
              <w:pStyle w:val="TableContents"/>
              <w:bidi w:val="0"/>
              <w:spacing w:before="0" w:after="283"/>
              <w:jc w:val="left"/>
              <w:rPr/>
            </w:pPr>
            <w:r>
              <w:rPr/>
              <w:t xml:space="preserve">Bagshot Park </w:t>
            </w:r>
          </w:p>
        </w:tc>
        <w:tc>
          <w:tcPr>
            <w:tcW w:w="2622" w:type="dxa"/>
            <w:tcBorders/>
            <w:vAlign w:val="center"/>
          </w:tcPr>
          <w:p>
            <w:pPr>
              <w:pStyle w:val="TableContents"/>
              <w:bidi w:val="0"/>
              <w:spacing w:before="0" w:after="283"/>
              <w:jc w:val="left"/>
              <w:rPr/>
            </w:pPr>
            <w:r>
              <w:rPr/>
              <w:t xml:space="preserve">Surrey </w:t>
            </w:r>
          </w:p>
        </w:tc>
        <w:tc>
          <w:tcPr>
            <w:tcW w:w="5559" w:type="dxa"/>
            <w:tcBorders/>
            <w:vAlign w:val="center"/>
          </w:tcPr>
          <w:p>
            <w:pPr>
              <w:pStyle w:val="TableContents"/>
              <w:bidi w:val="0"/>
              <w:spacing w:before="0" w:after="283"/>
              <w:jc w:val="left"/>
              <w:rPr/>
            </w:pPr>
            <w:r>
              <w:rPr/>
              <w:t xml:space="preserve">Wessexit </w:t>
            </w:r>
          </w:p>
        </w:tc>
      </w:tr>
      <w:tr>
        <w:trPr/>
        <w:tc>
          <w:tcPr>
            <w:tcW w:w="2024" w:type="dxa"/>
            <w:tcBorders/>
            <w:vAlign w:val="center"/>
          </w:tcPr>
          <w:p>
            <w:pPr>
              <w:pStyle w:val="TableContents"/>
              <w:bidi w:val="0"/>
              <w:spacing w:before="0" w:after="283"/>
              <w:jc w:val="left"/>
              <w:rPr/>
            </w:pPr>
            <w:r>
              <w:rPr/>
              <w:t xml:space="preserve">Thatched House Lodge </w:t>
            </w:r>
          </w:p>
        </w:tc>
        <w:tc>
          <w:tcPr>
            <w:tcW w:w="2622" w:type="dxa"/>
            <w:tcBorders/>
            <w:vAlign w:val="center"/>
          </w:tcPr>
          <w:p>
            <w:pPr>
              <w:pStyle w:val="TableContents"/>
              <w:bidi w:val="0"/>
              <w:spacing w:before="0" w:after="283"/>
              <w:jc w:val="left"/>
              <w:rPr/>
            </w:pPr>
            <w:r>
              <w:rPr/>
              <w:t xml:space="preserve">Richmond, Surrey </w:t>
            </w:r>
          </w:p>
        </w:tc>
        <w:tc>
          <w:tcPr>
            <w:tcW w:w="5559" w:type="dxa"/>
            <w:tcBorders/>
            <w:vAlign w:val="center"/>
          </w:tcPr>
          <w:p>
            <w:pPr>
              <w:pStyle w:val="TableContents"/>
              <w:bidi w:val="0"/>
              <w:jc w:val="left"/>
              <w:rPr/>
            </w:pPr>
            <w:r>
              <w:rPr/>
              <w:t xml:space="preserve">Prinsessa Alexandra </w:t>
            </w:r>
          </w:p>
          <w:p>
            <w:pPr>
              <w:pStyle w:val="Heading3"/>
              <w:numPr>
                <w:ilvl w:val="0"/>
                <w:numId w:val="0"/>
              </w:numPr>
              <w:bidi w:val="0"/>
              <w:spacing w:before="140" w:after="120"/>
              <w:jc w:val="left"/>
              <w:rPr/>
            </w:pPr>
            <w:r>
              <w:rPr/>
              <w:t xml:space="preserve">Cornwallin herttuakunnan omistama (muokkaa) </w:t>
            </w:r>
          </w:p>
          <w:p>
            <w:pPr>
              <w:pStyle w:val="TextBody"/>
              <w:bidi w:val="0"/>
              <w:spacing w:before="0" w:after="283"/>
              <w:jc w:val="left"/>
              <w:rPr/>
            </w:pPr>
            <w:r>
              <w:rPr/>
            </w:r>
          </w:p>
        </w:tc>
      </w:tr>
      <w:tr>
        <w:trPr/>
        <w:tc>
          <w:tcPr>
            <w:tcW w:w="2024" w:type="dxa"/>
            <w:tcBorders/>
            <w:vAlign w:val="center"/>
          </w:tcPr>
          <w:p>
            <w:pPr>
              <w:pStyle w:val="TableContents"/>
              <w:bidi w:val="0"/>
              <w:spacing w:before="0" w:after="283"/>
              <w:jc w:val="left"/>
              <w:rPr/>
            </w:pPr>
            <w:r>
              <w:rPr/>
              <w:t xml:space="preserve">Highgrove House </w:t>
            </w:r>
          </w:p>
        </w:tc>
        <w:tc>
          <w:tcPr>
            <w:tcW w:w="2622" w:type="dxa"/>
            <w:tcBorders/>
            <w:vAlign w:val="center"/>
          </w:tcPr>
          <w:p>
            <w:pPr>
              <w:pStyle w:val="TableContents"/>
              <w:bidi w:val="0"/>
              <w:spacing w:before="0" w:after="283"/>
              <w:jc w:val="left"/>
              <w:rPr/>
            </w:pPr>
            <w:r>
              <w:rPr/>
              <w:t xml:space="preserve">Gloucestershire </w:t>
            </w:r>
          </w:p>
        </w:tc>
        <w:tc>
          <w:tcPr>
            <w:tcW w:w="5559" w:type="dxa"/>
            <w:tcBorders/>
            <w:vAlign w:val="center"/>
          </w:tcPr>
          <w:p>
            <w:pPr>
              <w:pStyle w:val="TableContents"/>
              <w:bidi w:val="0"/>
              <w:spacing w:before="0" w:after="283"/>
              <w:jc w:val="left"/>
              <w:rPr/>
            </w:pPr>
            <w:r>
              <w:rPr/>
              <w:t xml:space="preserve">Walesilaiset </w:t>
            </w:r>
          </w:p>
        </w:tc>
      </w:tr>
      <w:tr>
        <w:trPr/>
        <w:tc>
          <w:tcPr>
            <w:tcW w:w="2024" w:type="dxa"/>
            <w:tcBorders/>
            <w:vAlign w:val="center"/>
          </w:tcPr>
          <w:p>
            <w:pPr>
              <w:pStyle w:val="TableContents"/>
              <w:bidi w:val="0"/>
              <w:spacing w:before="0" w:after="283"/>
              <w:jc w:val="left"/>
              <w:rPr/>
            </w:pPr>
            <w:r>
              <w:rPr/>
              <w:t xml:space="preserve">Llwynywermod </w:t>
            </w:r>
          </w:p>
        </w:tc>
        <w:tc>
          <w:tcPr>
            <w:tcW w:w="2622" w:type="dxa"/>
            <w:tcBorders/>
            <w:vAlign w:val="center"/>
          </w:tcPr>
          <w:p>
            <w:pPr>
              <w:pStyle w:val="TableContents"/>
              <w:bidi w:val="0"/>
              <w:spacing w:before="0" w:after="283"/>
              <w:jc w:val="left"/>
              <w:rPr/>
            </w:pPr>
            <w:r>
              <w:rPr/>
              <w:t xml:space="preserve">Myddfai, Llandovery, Carmarthenshire </w:t>
            </w:r>
          </w:p>
        </w:tc>
        <w:tc>
          <w:tcPr>
            <w:tcW w:w="5559" w:type="dxa"/>
            <w:tcBorders/>
            <w:vAlign w:val="center"/>
          </w:tcPr>
          <w:p>
            <w:pPr>
              <w:pStyle w:val="TableContents"/>
              <w:bidi w:val="0"/>
              <w:spacing w:before="0" w:after="283"/>
              <w:jc w:val="left"/>
              <w:rPr/>
            </w:pPr>
            <w:r>
              <w:rPr/>
              <w:t xml:space="preserve">Walesilaiset </w:t>
            </w:r>
          </w:p>
        </w:tc>
      </w:tr>
      <w:tr>
        <w:trPr/>
        <w:tc>
          <w:tcPr>
            <w:tcW w:w="2024" w:type="dxa"/>
            <w:tcBorders/>
            <w:vAlign w:val="center"/>
          </w:tcPr>
          <w:p>
            <w:pPr>
              <w:pStyle w:val="TableContents"/>
              <w:bidi w:val="0"/>
              <w:spacing w:before="0" w:after="283"/>
              <w:jc w:val="left"/>
              <w:rPr/>
            </w:pPr>
            <w:r>
              <w:rPr/>
              <w:t xml:space="preserve">Tamarisk </w:t>
            </w:r>
          </w:p>
        </w:tc>
        <w:tc>
          <w:tcPr>
            <w:tcW w:w="2622" w:type="dxa"/>
            <w:tcBorders/>
            <w:vAlign w:val="center"/>
          </w:tcPr>
          <w:p>
            <w:pPr>
              <w:pStyle w:val="TableContents"/>
              <w:bidi w:val="0"/>
              <w:spacing w:before="0" w:after="283"/>
              <w:jc w:val="left"/>
              <w:rPr/>
            </w:pPr>
            <w:r>
              <w:rPr/>
              <w:t xml:space="preserve">Scillyn saaret </w:t>
            </w:r>
          </w:p>
        </w:tc>
        <w:tc>
          <w:tcPr>
            <w:tcW w:w="5559" w:type="dxa"/>
            <w:tcBorders/>
            <w:vAlign w:val="center"/>
          </w:tcPr>
          <w:p>
            <w:pPr>
              <w:pStyle w:val="TableContents"/>
              <w:bidi w:val="0"/>
              <w:jc w:val="left"/>
              <w:rPr/>
            </w:pPr>
            <w:r>
              <w:rPr/>
              <w:t xml:space="preserve">Walesilaiset </w:t>
            </w:r>
          </w:p>
          <w:p>
            <w:pPr>
              <w:pStyle w:val="Heading3"/>
              <w:numPr>
                <w:ilvl w:val="0"/>
                <w:numId w:val="0"/>
              </w:numPr>
              <w:bidi w:val="0"/>
              <w:spacing w:before="140" w:after="120"/>
              <w:jc w:val="left"/>
              <w:rPr/>
            </w:pPr>
            <w:r>
              <w:rPr/>
              <w:t xml:space="preserve">Yksityisomistuksessa (muokkaa) </w:t>
            </w:r>
          </w:p>
          <w:p>
            <w:pPr>
              <w:pStyle w:val="TextBody"/>
              <w:bidi w:val="0"/>
              <w:spacing w:before="0" w:after="283"/>
              <w:jc w:val="left"/>
              <w:rPr/>
            </w:pPr>
            <w:r>
              <w:rPr/>
            </w:r>
          </w:p>
        </w:tc>
      </w:tr>
      <w:tr>
        <w:trPr/>
        <w:tc>
          <w:tcPr>
            <w:tcW w:w="2024" w:type="dxa"/>
            <w:tcBorders/>
            <w:vAlign w:val="center"/>
          </w:tcPr>
          <w:p>
            <w:pPr>
              <w:pStyle w:val="TableContents"/>
              <w:bidi w:val="0"/>
              <w:spacing w:before="0" w:after="283"/>
              <w:jc w:val="left"/>
              <w:rPr/>
            </w:pPr>
            <w:r>
              <w:rPr/>
              <w:t xml:space="preserve">Sandringham House: </w:t>
            </w:r>
          </w:p>
        </w:tc>
        <w:tc>
          <w:tcPr>
            <w:tcW w:w="2622" w:type="dxa"/>
            <w:tcBorders/>
            <w:vAlign w:val="center"/>
          </w:tcPr>
          <w:p>
            <w:pPr>
              <w:pStyle w:val="TableContents"/>
              <w:bidi w:val="0"/>
              <w:spacing w:before="0" w:after="283"/>
              <w:jc w:val="left"/>
              <w:rPr/>
            </w:pPr>
            <w:r>
              <w:rPr/>
              <w:t xml:space="preserve">Norfolk </w:t>
            </w:r>
          </w:p>
        </w:tc>
        <w:tc>
          <w:tcPr>
            <w:tcW w:w="5559" w:type="dxa"/>
            <w:tcBorders/>
            <w:vAlign w:val="center"/>
          </w:tcPr>
          <w:p>
            <w:pPr>
              <w:pStyle w:val="TableContents"/>
              <w:bidi w:val="0"/>
              <w:spacing w:before="0" w:after="283"/>
              <w:jc w:val="left"/>
              <w:rPr/>
            </w:pPr>
            <w:r>
              <w:rPr/>
              <w:t xml:space="preserve">Kuningatar (peritty) </w:t>
            </w:r>
          </w:p>
        </w:tc>
      </w:tr>
      <w:tr>
        <w:trPr/>
        <w:tc>
          <w:tcPr>
            <w:tcW w:w="2024" w:type="dxa"/>
            <w:tcBorders/>
            <w:vAlign w:val="center"/>
          </w:tcPr>
          <w:p>
            <w:pPr>
              <w:pStyle w:val="TableContents"/>
              <w:bidi w:val="0"/>
              <w:spacing w:before="0" w:after="283"/>
              <w:jc w:val="left"/>
              <w:rPr/>
            </w:pPr>
            <w:r>
              <w:rPr/>
              <w:t xml:space="preserve">-- Anmer Hall </w:t>
            </w:r>
          </w:p>
        </w:tc>
        <w:tc>
          <w:tcPr>
            <w:tcW w:w="2622" w:type="dxa"/>
            <w:tcBorders/>
            <w:vAlign w:val="center"/>
          </w:tcPr>
          <w:p>
            <w:pPr>
              <w:pStyle w:val="TableContents"/>
              <w:bidi w:val="0"/>
              <w:spacing w:before="0" w:after="283"/>
              <w:jc w:val="left"/>
              <w:rPr/>
            </w:pPr>
            <w:r>
              <w:rPr/>
              <w:t xml:space="preserve">Sandringham Estate, Norfolk </w:t>
            </w:r>
          </w:p>
        </w:tc>
        <w:tc>
          <w:tcPr>
            <w:tcW w:w="5559" w:type="dxa"/>
            <w:tcBorders/>
            <w:vAlign w:val="center"/>
          </w:tcPr>
          <w:p>
            <w:pPr>
              <w:pStyle w:val="TableContents"/>
              <w:bidi w:val="0"/>
              <w:spacing w:before="0" w:after="283"/>
              <w:jc w:val="left"/>
              <w:rPr/>
            </w:pPr>
            <w:r>
              <w:rPr/>
              <w:t xml:space="preserve">Cambridges </w:t>
            </w:r>
          </w:p>
        </w:tc>
      </w:tr>
      <w:tr>
        <w:trPr/>
        <w:tc>
          <w:tcPr>
            <w:tcW w:w="2024" w:type="dxa"/>
            <w:tcBorders/>
            <w:vAlign w:val="center"/>
          </w:tcPr>
          <w:p>
            <w:pPr>
              <w:pStyle w:val="TableContents"/>
              <w:bidi w:val="0"/>
              <w:spacing w:before="0" w:after="283"/>
              <w:jc w:val="left"/>
              <w:rPr/>
            </w:pPr>
            <w:r>
              <w:rPr/>
              <w:t xml:space="preserve">Balmoralin linna: </w:t>
            </w:r>
          </w:p>
        </w:tc>
        <w:tc>
          <w:tcPr>
            <w:tcW w:w="2622" w:type="dxa"/>
            <w:tcBorders/>
            <w:vAlign w:val="center"/>
          </w:tcPr>
          <w:p>
            <w:pPr>
              <w:pStyle w:val="TableContents"/>
              <w:bidi w:val="0"/>
              <w:spacing w:before="0" w:after="283"/>
              <w:jc w:val="left"/>
              <w:rPr/>
            </w:pPr>
            <w:r>
              <w:rPr/>
              <w:t xml:space="preserve">Aberdeenshire </w:t>
            </w:r>
          </w:p>
        </w:tc>
        <w:tc>
          <w:tcPr>
            <w:tcW w:w="5559" w:type="dxa"/>
            <w:tcBorders/>
            <w:vAlign w:val="center"/>
          </w:tcPr>
          <w:p>
            <w:pPr>
              <w:pStyle w:val="TableContents"/>
              <w:bidi w:val="0"/>
              <w:spacing w:before="0" w:after="283"/>
              <w:jc w:val="left"/>
              <w:rPr/>
            </w:pPr>
            <w:r>
              <w:rPr/>
              <w:t xml:space="preserve">Kuningatar (peritty) </w:t>
            </w:r>
          </w:p>
        </w:tc>
      </w:tr>
      <w:tr>
        <w:trPr/>
        <w:tc>
          <w:tcPr>
            <w:tcW w:w="2024" w:type="dxa"/>
            <w:tcBorders/>
            <w:vAlign w:val="center"/>
          </w:tcPr>
          <w:p>
            <w:pPr>
              <w:pStyle w:val="TableContents"/>
              <w:bidi w:val="0"/>
              <w:spacing w:before="0" w:after="283"/>
              <w:jc w:val="left"/>
              <w:rPr/>
            </w:pPr>
            <w:r>
              <w:rPr/>
              <w:t xml:space="preserve">-- Birkhall House </w:t>
            </w:r>
          </w:p>
        </w:tc>
        <w:tc>
          <w:tcPr>
            <w:tcW w:w="2622" w:type="dxa"/>
            <w:tcBorders/>
            <w:vAlign w:val="center"/>
          </w:tcPr>
          <w:p>
            <w:pPr>
              <w:pStyle w:val="TableContents"/>
              <w:bidi w:val="0"/>
              <w:spacing w:before="0" w:after="283"/>
              <w:jc w:val="left"/>
              <w:rPr/>
            </w:pPr>
            <w:r>
              <w:rPr/>
              <w:t xml:space="preserve">Balmoral, Aberdeenshire </w:t>
            </w:r>
          </w:p>
        </w:tc>
        <w:tc>
          <w:tcPr>
            <w:tcW w:w="5559" w:type="dxa"/>
            <w:tcBorders/>
          </w:tcPr>
          <w:p>
            <w:pPr>
              <w:pStyle w:val="TableContents"/>
              <w:bidi w:val="0"/>
              <w:spacing w:before="0" w:after="283"/>
              <w:jc w:val="left"/>
              <w:rPr>
                <w:sz w:val="4"/>
                <w:szCs w:val="4"/>
              </w:rPr>
            </w:pPr>
            <w:r>
              <w:rPr>
                <w:sz w:val="4"/>
                <w:szCs w:val="4"/>
              </w:rPr>
            </w:r>
          </w:p>
        </w:tc>
      </w:tr>
      <w:tr>
        <w:trPr/>
        <w:tc>
          <w:tcPr>
            <w:tcW w:w="2024" w:type="dxa"/>
            <w:tcBorders/>
            <w:vAlign w:val="center"/>
          </w:tcPr>
          <w:p>
            <w:pPr>
              <w:pStyle w:val="TableContents"/>
              <w:bidi w:val="0"/>
              <w:spacing w:before="0" w:after="283"/>
              <w:jc w:val="left"/>
              <w:rPr/>
            </w:pPr>
            <w:r>
              <w:rPr/>
              <w:t xml:space="preserve">-- Craigowan Lodge </w:t>
            </w:r>
          </w:p>
        </w:tc>
        <w:tc>
          <w:tcPr>
            <w:tcW w:w="2622" w:type="dxa"/>
            <w:tcBorders/>
            <w:vAlign w:val="center"/>
          </w:tcPr>
          <w:p>
            <w:pPr>
              <w:pStyle w:val="TableContents"/>
              <w:bidi w:val="0"/>
              <w:spacing w:before="0" w:after="283"/>
              <w:jc w:val="left"/>
              <w:rPr/>
            </w:pPr>
            <w:r>
              <w:rPr/>
              <w:t xml:space="preserve">Balmoral, Aberdeenshire </w:t>
            </w:r>
          </w:p>
        </w:tc>
        <w:tc>
          <w:tcPr>
            <w:tcW w:w="5559" w:type="dxa"/>
            <w:tcBorders/>
          </w:tcPr>
          <w:p>
            <w:pPr>
              <w:pStyle w:val="TableContents"/>
              <w:bidi w:val="0"/>
              <w:spacing w:before="0" w:after="283"/>
              <w:jc w:val="left"/>
              <w:rPr>
                <w:sz w:val="4"/>
                <w:szCs w:val="4"/>
              </w:rPr>
            </w:pPr>
            <w:r>
              <w:rPr>
                <w:sz w:val="4"/>
                <w:szCs w:val="4"/>
              </w:rPr>
            </w:r>
          </w:p>
        </w:tc>
      </w:tr>
      <w:tr>
        <w:trPr/>
        <w:tc>
          <w:tcPr>
            <w:tcW w:w="2024" w:type="dxa"/>
            <w:tcBorders/>
            <w:vAlign w:val="center"/>
          </w:tcPr>
          <w:p>
            <w:pPr>
              <w:pStyle w:val="TableContents"/>
              <w:bidi w:val="0"/>
              <w:spacing w:before="0" w:after="283"/>
              <w:jc w:val="left"/>
              <w:rPr/>
            </w:pPr>
            <w:r>
              <w:rPr/>
              <w:t xml:space="preserve">-- Delnadamph Lodge </w:t>
            </w:r>
          </w:p>
        </w:tc>
        <w:tc>
          <w:tcPr>
            <w:tcW w:w="2622" w:type="dxa"/>
            <w:tcBorders/>
            <w:vAlign w:val="center"/>
          </w:tcPr>
          <w:p>
            <w:pPr>
              <w:pStyle w:val="TableContents"/>
              <w:bidi w:val="0"/>
              <w:spacing w:before="0" w:after="283"/>
              <w:jc w:val="left"/>
              <w:rPr/>
            </w:pPr>
            <w:r>
              <w:rPr/>
              <w:t xml:space="preserve">Balmoral, Aberdeenshire </w:t>
            </w:r>
          </w:p>
        </w:tc>
        <w:tc>
          <w:tcPr>
            <w:tcW w:w="5559" w:type="dxa"/>
            <w:tcBorders/>
          </w:tcPr>
          <w:p>
            <w:pPr>
              <w:pStyle w:val="TableContents"/>
              <w:bidi w:val="0"/>
              <w:spacing w:before="0" w:after="283"/>
              <w:jc w:val="left"/>
              <w:rPr>
                <w:sz w:val="4"/>
                <w:szCs w:val="4"/>
              </w:rPr>
            </w:pPr>
            <w:r>
              <w:rPr>
                <w:sz w:val="4"/>
                <w:szCs w:val="4"/>
              </w:rPr>
            </w:r>
          </w:p>
        </w:tc>
      </w:tr>
      <w:tr>
        <w:trPr/>
        <w:tc>
          <w:tcPr>
            <w:tcW w:w="2024" w:type="dxa"/>
            <w:tcBorders/>
            <w:vAlign w:val="center"/>
          </w:tcPr>
          <w:p>
            <w:pPr>
              <w:pStyle w:val="TableContents"/>
              <w:bidi w:val="0"/>
              <w:spacing w:before="0" w:after="283"/>
              <w:jc w:val="left"/>
              <w:rPr/>
            </w:pPr>
            <w:r>
              <w:rPr/>
              <w:t xml:space="preserve">Gatcombe Park </w:t>
            </w:r>
          </w:p>
        </w:tc>
        <w:tc>
          <w:tcPr>
            <w:tcW w:w="2622" w:type="dxa"/>
            <w:tcBorders/>
            <w:vAlign w:val="center"/>
          </w:tcPr>
          <w:p>
            <w:pPr>
              <w:pStyle w:val="TableContents"/>
              <w:bidi w:val="0"/>
              <w:spacing w:before="0" w:after="283"/>
              <w:jc w:val="left"/>
              <w:rPr/>
            </w:pPr>
            <w:r>
              <w:rPr/>
              <w:t xml:space="preserve">Minchinhampton, Gloucestershire </w:t>
            </w:r>
          </w:p>
        </w:tc>
        <w:tc>
          <w:tcPr>
            <w:tcW w:w="5559" w:type="dxa"/>
            <w:tcBorders/>
            <w:vAlign w:val="center"/>
          </w:tcPr>
          <w:p>
            <w:pPr>
              <w:pStyle w:val="TableContents"/>
              <w:bidi w:val="0"/>
              <w:spacing w:before="0" w:after="283"/>
              <w:jc w:val="left"/>
              <w:rPr/>
            </w:pPr>
            <w:r>
              <w:rPr/>
              <w:t xml:space="preserve">Kuninkaallinen prinsessa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kuningasperheen jäsenet asuvat Buckinghamin palatsissa?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979"/>
        <w:gridCol w:w="2919"/>
        <w:gridCol w:w="5307"/>
      </w:tblGrid>
      <w:tr>
        <w:trPr/>
        <w:tc>
          <w:tcPr>
            <w:tcW w:w="1979" w:type="dxa"/>
            <w:tcBorders/>
            <w:vAlign w:val="center"/>
          </w:tcPr>
          <w:p>
            <w:pPr>
              <w:pStyle w:val="TableHeading"/>
              <w:suppressLineNumbers/>
              <w:bidi w:val="0"/>
              <w:spacing w:before="0" w:after="283"/>
              <w:jc w:val="center"/>
              <w:rPr/>
            </w:pPr>
            <w:r>
              <w:rPr/>
              <w:t xml:space="preserve">Asuinpaikka </w:t>
            </w:r>
          </w:p>
        </w:tc>
        <w:tc>
          <w:tcPr>
            <w:tcW w:w="2919" w:type="dxa"/>
            <w:tcBorders/>
            <w:vAlign w:val="center"/>
          </w:tcPr>
          <w:p>
            <w:pPr>
              <w:pStyle w:val="TableHeading"/>
              <w:suppressLineNumbers/>
              <w:bidi w:val="0"/>
              <w:spacing w:before="0" w:after="283"/>
              <w:jc w:val="center"/>
              <w:rPr/>
            </w:pPr>
            <w:r>
              <w:rPr/>
              <w:t xml:space="preserve">Sijainti </w:t>
            </w:r>
          </w:p>
        </w:tc>
        <w:tc>
          <w:tcPr>
            <w:tcW w:w="5307" w:type="dxa"/>
            <w:tcBorders/>
            <w:vAlign w:val="center"/>
          </w:tcPr>
          <w:p>
            <w:pPr>
              <w:pStyle w:val="TableHeading"/>
              <w:suppressLineNumbers/>
              <w:bidi w:val="0"/>
              <w:jc w:val="center"/>
              <w:rPr/>
            </w:pPr>
            <w:r>
              <w:rPr/>
              <w:t xml:space="preserve">Huomautukset </w:t>
            </w:r>
          </w:p>
          <w:p>
            <w:pPr>
              <w:pStyle w:val="Heading3"/>
              <w:numPr>
                <w:ilvl w:val="0"/>
                <w:numId w:val="0"/>
              </w:numPr>
              <w:bidi w:val="0"/>
              <w:spacing w:before="140" w:after="120"/>
              <w:jc w:val="left"/>
              <w:rPr/>
            </w:pPr>
            <w:r>
              <w:rPr/>
              <w:t xml:space="preserve">Kuningatar ja Edinburghin herttua (muokkaa) </w:t>
            </w:r>
          </w:p>
          <w:p>
            <w:pPr>
              <w:pStyle w:val="TextBody"/>
              <w:bidi w:val="0"/>
              <w:spacing w:before="0" w:after="283"/>
              <w:jc w:val="left"/>
              <w:rPr/>
            </w:pPr>
            <w:r>
              <w:rPr/>
              <w:t xml:space="preserve">Kruunu (edit) </w:t>
            </w:r>
          </w:p>
        </w:tc>
      </w:tr>
      <w:tr>
        <w:trPr/>
        <w:tc>
          <w:tcPr>
            <w:tcW w:w="1979" w:type="dxa"/>
            <w:tcBorders/>
            <w:vAlign w:val="center"/>
          </w:tcPr>
          <w:p>
            <w:pPr>
              <w:pStyle w:val="TableContents"/>
              <w:bidi w:val="0"/>
              <w:spacing w:before="0" w:after="283"/>
              <w:jc w:val="left"/>
              <w:rPr/>
            </w:pPr>
            <w:r>
              <w:rPr>
                <w:color w:val="A9A9A9"/>
              </w:rPr>
              <w:t xml:space="preserve">Buckinghamin </w:t>
            </w:r>
            <w:r>
              <w:rPr/>
              <w:t xml:space="preserve">palatsi </w:t>
            </w:r>
          </w:p>
        </w:tc>
        <w:tc>
          <w:tcPr>
            <w:tcW w:w="2919" w:type="dxa"/>
            <w:tcBorders/>
            <w:vAlign w:val="center"/>
          </w:tcPr>
          <w:p>
            <w:pPr>
              <w:pStyle w:val="TableContents"/>
              <w:bidi w:val="0"/>
              <w:spacing w:before="0" w:after="283"/>
              <w:jc w:val="left"/>
              <w:rPr/>
            </w:pPr>
            <w:r>
              <w:rPr/>
              <w:t xml:space="preserve">Lontoo, Englanti </w:t>
            </w:r>
          </w:p>
        </w:tc>
        <w:tc>
          <w:tcPr>
            <w:tcW w:w="5307" w:type="dxa"/>
            <w:tcBorders/>
            <w:vAlign w:val="center"/>
          </w:tcPr>
          <w:p>
            <w:pPr>
              <w:pStyle w:val="TableContents"/>
              <w:bidi w:val="0"/>
              <w:spacing w:before="0" w:after="283"/>
              <w:jc w:val="left"/>
              <w:rPr/>
            </w:pPr>
            <w:r>
              <w:rPr/>
              <w:t xml:space="preserve">Virallinen asuinpaikka Lontoossa </w:t>
            </w:r>
          </w:p>
        </w:tc>
      </w:tr>
      <w:tr>
        <w:trPr/>
        <w:tc>
          <w:tcPr>
            <w:tcW w:w="1979" w:type="dxa"/>
            <w:tcBorders/>
            <w:vAlign w:val="center"/>
          </w:tcPr>
          <w:p>
            <w:pPr>
              <w:pStyle w:val="TableContents"/>
              <w:bidi w:val="0"/>
              <w:spacing w:before="0" w:after="283"/>
              <w:jc w:val="left"/>
              <w:rPr/>
            </w:pPr>
            <w:r>
              <w:rPr/>
              <w:t xml:space="preserve">Windsorin linna </w:t>
            </w:r>
          </w:p>
        </w:tc>
        <w:tc>
          <w:tcPr>
            <w:tcW w:w="2919" w:type="dxa"/>
            <w:tcBorders/>
            <w:vAlign w:val="center"/>
          </w:tcPr>
          <w:p>
            <w:pPr>
              <w:pStyle w:val="TableContents"/>
              <w:bidi w:val="0"/>
              <w:spacing w:before="0" w:after="283"/>
              <w:jc w:val="left"/>
              <w:rPr/>
            </w:pPr>
            <w:r>
              <w:rPr/>
              <w:t xml:space="preserve">Windsor, Berkshire, Englanti </w:t>
            </w:r>
          </w:p>
        </w:tc>
        <w:tc>
          <w:tcPr>
            <w:tcW w:w="5307" w:type="dxa"/>
            <w:tcBorders/>
            <w:vAlign w:val="center"/>
          </w:tcPr>
          <w:p>
            <w:pPr>
              <w:pStyle w:val="TableContents"/>
              <w:bidi w:val="0"/>
              <w:spacing w:before="0" w:after="283"/>
              <w:jc w:val="left"/>
              <w:rPr/>
            </w:pPr>
            <w:r>
              <w:rPr/>
              <w:t xml:space="preserve">Virallinen asuinmaa </w:t>
            </w:r>
          </w:p>
        </w:tc>
      </w:tr>
      <w:tr>
        <w:trPr/>
        <w:tc>
          <w:tcPr>
            <w:tcW w:w="1979" w:type="dxa"/>
            <w:tcBorders/>
            <w:vAlign w:val="center"/>
          </w:tcPr>
          <w:p>
            <w:pPr>
              <w:pStyle w:val="TableContents"/>
              <w:bidi w:val="0"/>
              <w:spacing w:before="0" w:after="283"/>
              <w:jc w:val="left"/>
              <w:rPr/>
            </w:pPr>
            <w:r>
              <w:rPr/>
              <w:t xml:space="preserve">Holyroodhousen palatsi </w:t>
            </w:r>
          </w:p>
        </w:tc>
        <w:tc>
          <w:tcPr>
            <w:tcW w:w="2919" w:type="dxa"/>
            <w:tcBorders/>
            <w:vAlign w:val="center"/>
          </w:tcPr>
          <w:p>
            <w:pPr>
              <w:pStyle w:val="TableContents"/>
              <w:bidi w:val="0"/>
              <w:spacing w:before="0" w:after="283"/>
              <w:jc w:val="left"/>
              <w:rPr/>
            </w:pPr>
            <w:r>
              <w:rPr/>
              <w:t xml:space="preserve">Edinburgh, Skotlanti </w:t>
            </w:r>
          </w:p>
        </w:tc>
        <w:tc>
          <w:tcPr>
            <w:tcW w:w="5307" w:type="dxa"/>
            <w:tcBorders/>
            <w:vAlign w:val="center"/>
          </w:tcPr>
          <w:p>
            <w:pPr>
              <w:pStyle w:val="TableContents"/>
              <w:bidi w:val="0"/>
              <w:spacing w:before="0" w:after="283"/>
              <w:jc w:val="left"/>
              <w:rPr/>
            </w:pPr>
            <w:r>
              <w:rPr/>
              <w:t xml:space="preserve">Skotlannin virallinen asuinpaikka (aina kun kuningasperhe suorittaa virallisia tehtäviä Skotlannissa: pääasiassa Holyrood-viikko heinäkuussa). </w:t>
            </w:r>
          </w:p>
        </w:tc>
      </w:tr>
      <w:tr>
        <w:trPr/>
        <w:tc>
          <w:tcPr>
            <w:tcW w:w="1979" w:type="dxa"/>
            <w:tcBorders/>
            <w:vAlign w:val="center"/>
          </w:tcPr>
          <w:p>
            <w:pPr>
              <w:pStyle w:val="TableContents"/>
              <w:bidi w:val="0"/>
              <w:spacing w:before="0" w:after="283"/>
              <w:jc w:val="left"/>
              <w:rPr/>
            </w:pPr>
            <w:r>
              <w:rPr/>
              <w:t xml:space="preserve">Hillsboroughin linna </w:t>
            </w:r>
          </w:p>
        </w:tc>
        <w:tc>
          <w:tcPr>
            <w:tcW w:w="2919" w:type="dxa"/>
            <w:tcBorders/>
            <w:vAlign w:val="center"/>
          </w:tcPr>
          <w:p>
            <w:pPr>
              <w:pStyle w:val="TableContents"/>
              <w:bidi w:val="0"/>
              <w:spacing w:before="0" w:after="283"/>
              <w:jc w:val="left"/>
              <w:rPr/>
            </w:pPr>
            <w:r>
              <w:rPr/>
              <w:t xml:space="preserve">County Down, Pohjois-Irlanti </w:t>
            </w:r>
          </w:p>
        </w:tc>
        <w:tc>
          <w:tcPr>
            <w:tcW w:w="5307" w:type="dxa"/>
            <w:tcBorders/>
            <w:vAlign w:val="center"/>
          </w:tcPr>
          <w:p>
            <w:pPr>
              <w:pStyle w:val="TableContents"/>
              <w:bidi w:val="0"/>
              <w:jc w:val="left"/>
              <w:rPr/>
            </w:pPr>
            <w:r>
              <w:rPr/>
              <w:t xml:space="preserve">Virallinen asuinpaikka Pohjois-Irlannissa (aina kun kuninkaallinen perhe suorittaa virallisia tehtäviä Pohjois-Irlannissa) Yksityinen (muokkaa) </w:t>
            </w:r>
          </w:p>
          <w:p>
            <w:pPr>
              <w:pStyle w:val="TextBody"/>
              <w:bidi w:val="0"/>
              <w:spacing w:before="0" w:after="283"/>
              <w:jc w:val="left"/>
              <w:rPr/>
            </w:pPr>
            <w:r>
              <w:rPr/>
              <w:t xml:space="preserve">Peritty nykyisen kuningattaren isältä. </w:t>
            </w:r>
          </w:p>
          <w:p>
            <w:pPr>
              <w:pStyle w:val="TextBody"/>
              <w:bidi w:val="0"/>
              <w:spacing w:before="0" w:after="283"/>
              <w:jc w:val="left"/>
              <w:rPr/>
            </w:pPr>
            <w:r>
              <w:rPr/>
            </w:r>
          </w:p>
        </w:tc>
      </w:tr>
      <w:tr>
        <w:trPr/>
        <w:tc>
          <w:tcPr>
            <w:tcW w:w="1979" w:type="dxa"/>
            <w:tcBorders/>
            <w:vAlign w:val="center"/>
          </w:tcPr>
          <w:p>
            <w:pPr>
              <w:pStyle w:val="TableContents"/>
              <w:bidi w:val="0"/>
              <w:spacing w:before="0" w:after="283"/>
              <w:jc w:val="left"/>
              <w:rPr/>
            </w:pPr>
            <w:r>
              <w:rPr/>
              <w:t xml:space="preserve">Sandringham House </w:t>
            </w:r>
          </w:p>
        </w:tc>
        <w:tc>
          <w:tcPr>
            <w:tcW w:w="2919" w:type="dxa"/>
            <w:tcBorders/>
            <w:vAlign w:val="center"/>
          </w:tcPr>
          <w:p>
            <w:pPr>
              <w:pStyle w:val="TableContents"/>
              <w:bidi w:val="0"/>
              <w:spacing w:before="0" w:after="283"/>
              <w:jc w:val="left"/>
              <w:rPr/>
            </w:pPr>
            <w:r>
              <w:rPr/>
              <w:t xml:space="preserve">Sandringham, Norfolk, Englanti </w:t>
            </w:r>
          </w:p>
        </w:tc>
        <w:tc>
          <w:tcPr>
            <w:tcW w:w="5307" w:type="dxa"/>
            <w:tcBorders/>
            <w:vAlign w:val="center"/>
          </w:tcPr>
          <w:p>
            <w:pPr>
              <w:pStyle w:val="TableContents"/>
              <w:bidi w:val="0"/>
              <w:spacing w:before="0" w:after="283"/>
              <w:jc w:val="left"/>
              <w:rPr/>
            </w:pPr>
            <w:r>
              <w:rPr/>
              <w:t xml:space="preserve">Joulusta helmikuuhun </w:t>
            </w:r>
          </w:p>
        </w:tc>
      </w:tr>
      <w:tr>
        <w:trPr/>
        <w:tc>
          <w:tcPr>
            <w:tcW w:w="1979" w:type="dxa"/>
            <w:tcBorders/>
            <w:vAlign w:val="center"/>
          </w:tcPr>
          <w:p>
            <w:pPr>
              <w:pStyle w:val="TableContents"/>
              <w:bidi w:val="0"/>
              <w:spacing w:before="0" w:after="283"/>
              <w:jc w:val="left"/>
              <w:rPr/>
            </w:pPr>
            <w:r>
              <w:rPr/>
              <w:t xml:space="preserve">Balmoralin linna </w:t>
            </w:r>
          </w:p>
        </w:tc>
        <w:tc>
          <w:tcPr>
            <w:tcW w:w="2919" w:type="dxa"/>
            <w:tcBorders/>
            <w:vAlign w:val="center"/>
          </w:tcPr>
          <w:p>
            <w:pPr>
              <w:pStyle w:val="TableContents"/>
              <w:bidi w:val="0"/>
              <w:spacing w:before="0" w:after="283"/>
              <w:jc w:val="left"/>
              <w:rPr/>
            </w:pPr>
            <w:r>
              <w:rPr/>
              <w:t xml:space="preserve">Aberdeenshire, Skotlanti </w:t>
            </w:r>
          </w:p>
        </w:tc>
        <w:tc>
          <w:tcPr>
            <w:tcW w:w="5307" w:type="dxa"/>
            <w:tcBorders/>
            <w:vAlign w:val="center"/>
          </w:tcPr>
          <w:p>
            <w:pPr>
              <w:pStyle w:val="TableContents"/>
              <w:bidi w:val="0"/>
              <w:spacing w:before="0" w:after="283"/>
              <w:jc w:val="left"/>
              <w:rPr/>
            </w:pPr>
            <w:r>
              <w:rPr/>
              <w:t xml:space="preserve">Elokuu ja syyskuu </w:t>
            </w:r>
          </w:p>
        </w:tc>
      </w:tr>
      <w:tr>
        <w:trPr/>
        <w:tc>
          <w:tcPr>
            <w:tcW w:w="1979" w:type="dxa"/>
            <w:tcBorders/>
            <w:vAlign w:val="center"/>
          </w:tcPr>
          <w:p>
            <w:pPr>
              <w:pStyle w:val="TableContents"/>
              <w:bidi w:val="0"/>
              <w:spacing w:before="0" w:after="283"/>
              <w:jc w:val="left"/>
              <w:rPr/>
            </w:pPr>
            <w:r>
              <w:rPr/>
              <w:t xml:space="preserve">Craigowan Lodge </w:t>
            </w:r>
          </w:p>
        </w:tc>
        <w:tc>
          <w:tcPr>
            <w:tcW w:w="2919" w:type="dxa"/>
            <w:tcBorders/>
            <w:vAlign w:val="center"/>
          </w:tcPr>
          <w:p>
            <w:pPr>
              <w:pStyle w:val="TableContents"/>
              <w:bidi w:val="0"/>
              <w:spacing w:before="0" w:after="283"/>
              <w:jc w:val="left"/>
              <w:rPr/>
            </w:pPr>
            <w:r>
              <w:rPr/>
              <w:t xml:space="preserve">Balmoral, Aberdeenshire </w:t>
            </w:r>
          </w:p>
        </w:tc>
        <w:tc>
          <w:tcPr>
            <w:tcW w:w="5307" w:type="dxa"/>
            <w:tcBorders/>
          </w:tcPr>
          <w:p>
            <w:pPr>
              <w:pStyle w:val="TableContents"/>
              <w:bidi w:val="0"/>
              <w:spacing w:before="0" w:after="283"/>
              <w:jc w:val="left"/>
              <w:rPr>
                <w:sz w:val="4"/>
                <w:szCs w:val="4"/>
              </w:rPr>
            </w:pPr>
            <w:r>
              <w:rPr>
                <w:sz w:val="4"/>
                <w:szCs w:val="4"/>
              </w:rPr>
            </w:r>
          </w:p>
        </w:tc>
      </w:tr>
      <w:tr>
        <w:trPr/>
        <w:tc>
          <w:tcPr>
            <w:tcW w:w="1979" w:type="dxa"/>
            <w:tcBorders/>
            <w:vAlign w:val="center"/>
          </w:tcPr>
          <w:p>
            <w:pPr>
              <w:pStyle w:val="TableContents"/>
              <w:bidi w:val="0"/>
              <w:spacing w:before="0" w:after="283"/>
              <w:jc w:val="left"/>
              <w:rPr/>
            </w:pPr>
            <w:r>
              <w:rPr/>
              <w:t xml:space="preserve">Delnadamph Lodge </w:t>
            </w:r>
          </w:p>
        </w:tc>
        <w:tc>
          <w:tcPr>
            <w:tcW w:w="2919" w:type="dxa"/>
            <w:tcBorders/>
            <w:vAlign w:val="center"/>
          </w:tcPr>
          <w:p>
            <w:pPr>
              <w:pStyle w:val="TableContents"/>
              <w:bidi w:val="0"/>
              <w:spacing w:before="0" w:after="283"/>
              <w:jc w:val="left"/>
              <w:rPr/>
            </w:pPr>
            <w:r>
              <w:rPr/>
              <w:t xml:space="preserve">Balmoral, Aberdeenshire </w:t>
            </w:r>
          </w:p>
        </w:tc>
        <w:tc>
          <w:tcPr>
            <w:tcW w:w="5307" w:type="dxa"/>
            <w:tcBorders/>
            <w:vAlign w:val="center"/>
          </w:tcPr>
          <w:p>
            <w:pPr>
              <w:pStyle w:val="TableContents"/>
              <w:bidi w:val="0"/>
              <w:jc w:val="left"/>
              <w:rPr/>
            </w:pPr>
            <w:r>
              <w:rPr/>
              <w:t xml:space="preserve">Rakennetaan uudelleen Walesin prinssiä ja Cornwallin herttuatarta varten; sijaitsee Balmoralin linnan tilalla. </w:t>
            </w:r>
          </w:p>
          <w:p>
            <w:pPr>
              <w:pStyle w:val="Heading3"/>
              <w:numPr>
                <w:ilvl w:val="0"/>
                <w:numId w:val="0"/>
              </w:numPr>
              <w:bidi w:val="0"/>
              <w:spacing w:before="140" w:after="120"/>
              <w:jc w:val="left"/>
              <w:rPr/>
            </w:pPr>
            <w:r>
              <w:rPr/>
              <w:t xml:space="preserve">Walesin prinssi ja Cornwallin herttuatar (muokkaa tekstiä) </w:t>
            </w:r>
          </w:p>
          <w:p>
            <w:pPr>
              <w:pStyle w:val="TextBody"/>
              <w:bidi w:val="0"/>
              <w:spacing w:before="0" w:after="283"/>
              <w:jc w:val="left"/>
              <w:rPr/>
            </w:pPr>
            <w:r>
              <w:rPr/>
              <w:t xml:space="preserve">Kruunu (edit) </w:t>
            </w:r>
          </w:p>
        </w:tc>
      </w:tr>
      <w:tr>
        <w:trPr/>
        <w:tc>
          <w:tcPr>
            <w:tcW w:w="1979" w:type="dxa"/>
            <w:tcBorders/>
            <w:vAlign w:val="center"/>
          </w:tcPr>
          <w:p>
            <w:pPr>
              <w:pStyle w:val="TableContents"/>
              <w:bidi w:val="0"/>
              <w:spacing w:before="0" w:after="283"/>
              <w:jc w:val="left"/>
              <w:rPr/>
            </w:pPr>
            <w:r>
              <w:rPr/>
              <w:t xml:space="preserve">Clarence House </w:t>
            </w:r>
          </w:p>
        </w:tc>
        <w:tc>
          <w:tcPr>
            <w:tcW w:w="2919" w:type="dxa"/>
            <w:tcBorders/>
            <w:vAlign w:val="center"/>
          </w:tcPr>
          <w:p>
            <w:pPr>
              <w:pStyle w:val="TableContents"/>
              <w:bidi w:val="0"/>
              <w:spacing w:before="0" w:after="283"/>
              <w:jc w:val="left"/>
              <w:rPr/>
            </w:pPr>
            <w:r>
              <w:rPr/>
              <w:t xml:space="preserve">Lontoo </w:t>
            </w:r>
          </w:p>
        </w:tc>
        <w:tc>
          <w:tcPr>
            <w:tcW w:w="5307" w:type="dxa"/>
            <w:tcBorders/>
            <w:vAlign w:val="center"/>
          </w:tcPr>
          <w:p>
            <w:pPr>
              <w:pStyle w:val="TableContents"/>
              <w:bidi w:val="0"/>
              <w:spacing w:before="0" w:after="283"/>
              <w:jc w:val="left"/>
              <w:rPr/>
            </w:pPr>
            <w:r>
              <w:rPr/>
              <w:t xml:space="preserve">Virallinen asuinpaikka Lontoossa Duchy of Cornwall (muokkaa) </w:t>
            </w:r>
          </w:p>
        </w:tc>
      </w:tr>
      <w:tr>
        <w:trPr/>
        <w:tc>
          <w:tcPr>
            <w:tcW w:w="1979" w:type="dxa"/>
            <w:tcBorders/>
            <w:vAlign w:val="center"/>
          </w:tcPr>
          <w:p>
            <w:pPr>
              <w:pStyle w:val="TableContents"/>
              <w:bidi w:val="0"/>
              <w:spacing w:before="0" w:after="283"/>
              <w:jc w:val="left"/>
              <w:rPr/>
            </w:pPr>
            <w:r>
              <w:rPr/>
              <w:t xml:space="preserve">Highgrove House </w:t>
            </w:r>
          </w:p>
        </w:tc>
        <w:tc>
          <w:tcPr>
            <w:tcW w:w="2919" w:type="dxa"/>
            <w:tcBorders/>
            <w:vAlign w:val="center"/>
          </w:tcPr>
          <w:p>
            <w:pPr>
              <w:pStyle w:val="TableContents"/>
              <w:bidi w:val="0"/>
              <w:spacing w:before="0" w:after="283"/>
              <w:jc w:val="left"/>
              <w:rPr/>
            </w:pPr>
            <w:r>
              <w:rPr/>
              <w:t xml:space="preserve">Gloucestershire </w:t>
            </w:r>
          </w:p>
        </w:tc>
        <w:tc>
          <w:tcPr>
            <w:tcW w:w="5307" w:type="dxa"/>
            <w:tcBorders/>
            <w:vAlign w:val="center"/>
          </w:tcPr>
          <w:p>
            <w:pPr>
              <w:pStyle w:val="TableContents"/>
              <w:bidi w:val="0"/>
              <w:spacing w:before="0" w:after="283"/>
              <w:jc w:val="left"/>
              <w:rPr>
                <w:sz w:val="4"/>
                <w:szCs w:val="4"/>
              </w:rPr>
            </w:pPr>
            <w:r>
              <w:rPr>
                <w:sz w:val="4"/>
                <w:szCs w:val="4"/>
              </w:rPr>
            </w:r>
          </w:p>
        </w:tc>
      </w:tr>
      <w:tr>
        <w:trPr/>
        <w:tc>
          <w:tcPr>
            <w:tcW w:w="1979" w:type="dxa"/>
            <w:tcBorders/>
            <w:vAlign w:val="center"/>
          </w:tcPr>
          <w:p>
            <w:pPr>
              <w:pStyle w:val="TableContents"/>
              <w:bidi w:val="0"/>
              <w:spacing w:before="0" w:after="283"/>
              <w:jc w:val="left"/>
              <w:rPr/>
            </w:pPr>
            <w:r>
              <w:rPr/>
              <w:t xml:space="preserve">Llwynywermod </w:t>
            </w:r>
          </w:p>
        </w:tc>
        <w:tc>
          <w:tcPr>
            <w:tcW w:w="2919" w:type="dxa"/>
            <w:tcBorders/>
            <w:vAlign w:val="center"/>
          </w:tcPr>
          <w:p>
            <w:pPr>
              <w:pStyle w:val="TableContents"/>
              <w:bidi w:val="0"/>
              <w:spacing w:before="0" w:after="283"/>
              <w:jc w:val="left"/>
              <w:rPr/>
            </w:pPr>
            <w:r>
              <w:rPr/>
              <w:t xml:space="preserve">Myddfai, Llandovery, Carmarthenshire, Wales </w:t>
            </w:r>
          </w:p>
        </w:tc>
        <w:tc>
          <w:tcPr>
            <w:tcW w:w="5307" w:type="dxa"/>
            <w:tcBorders/>
            <w:vAlign w:val="center"/>
          </w:tcPr>
          <w:p>
            <w:pPr>
              <w:pStyle w:val="TableContents"/>
              <w:bidi w:val="0"/>
              <w:spacing w:before="0" w:after="283"/>
              <w:jc w:val="left"/>
              <w:rPr/>
            </w:pPr>
            <w:r>
              <w:rPr/>
              <w:t xml:space="preserve">Walesin prinssin tavanomainen maalaisasunto Walesissa </w:t>
            </w:r>
          </w:p>
        </w:tc>
      </w:tr>
      <w:tr>
        <w:trPr/>
        <w:tc>
          <w:tcPr>
            <w:tcW w:w="1979" w:type="dxa"/>
            <w:tcBorders/>
            <w:vAlign w:val="center"/>
          </w:tcPr>
          <w:p>
            <w:pPr>
              <w:pStyle w:val="TableContents"/>
              <w:bidi w:val="0"/>
              <w:spacing w:before="0" w:after="283"/>
              <w:jc w:val="left"/>
              <w:rPr/>
            </w:pPr>
            <w:r>
              <w:rPr/>
              <w:t xml:space="preserve">Tamarisk </w:t>
            </w:r>
          </w:p>
        </w:tc>
        <w:tc>
          <w:tcPr>
            <w:tcW w:w="2919" w:type="dxa"/>
            <w:tcBorders/>
            <w:vAlign w:val="center"/>
          </w:tcPr>
          <w:p>
            <w:pPr>
              <w:pStyle w:val="TableContents"/>
              <w:bidi w:val="0"/>
              <w:spacing w:before="0" w:after="283"/>
              <w:jc w:val="left"/>
              <w:rPr/>
            </w:pPr>
            <w:r>
              <w:rPr/>
              <w:t xml:space="preserve">Scillyn saaret </w:t>
            </w:r>
          </w:p>
        </w:tc>
        <w:tc>
          <w:tcPr>
            <w:tcW w:w="5307" w:type="dxa"/>
            <w:tcBorders/>
            <w:vAlign w:val="center"/>
          </w:tcPr>
          <w:p>
            <w:pPr>
              <w:pStyle w:val="TableContents"/>
              <w:bidi w:val="0"/>
              <w:spacing w:before="0" w:after="283"/>
              <w:jc w:val="left"/>
              <w:rPr>
                <w:sz w:val="4"/>
                <w:szCs w:val="4"/>
              </w:rPr>
            </w:pPr>
            <w:r>
              <w:rPr>
                <w:sz w:val="4"/>
                <w:szCs w:val="4"/>
              </w:rPr>
              <w:t xml:space="preserve">Yksityinen (edit) </w:t>
            </w:r>
          </w:p>
        </w:tc>
      </w:tr>
      <w:tr>
        <w:trPr/>
        <w:tc>
          <w:tcPr>
            <w:tcW w:w="1979" w:type="dxa"/>
            <w:tcBorders/>
            <w:vAlign w:val="center"/>
          </w:tcPr>
          <w:p>
            <w:pPr>
              <w:pStyle w:val="TableContents"/>
              <w:bidi w:val="0"/>
              <w:spacing w:before="0" w:after="283"/>
              <w:jc w:val="left"/>
              <w:rPr/>
            </w:pPr>
            <w:r>
              <w:rPr/>
              <w:t xml:space="preserve">Birkhall </w:t>
            </w:r>
          </w:p>
        </w:tc>
        <w:tc>
          <w:tcPr>
            <w:tcW w:w="2919" w:type="dxa"/>
            <w:tcBorders/>
            <w:vAlign w:val="center"/>
          </w:tcPr>
          <w:p>
            <w:pPr>
              <w:pStyle w:val="TableContents"/>
              <w:bidi w:val="0"/>
              <w:spacing w:before="0" w:after="283"/>
              <w:jc w:val="left"/>
              <w:rPr/>
            </w:pPr>
            <w:r>
              <w:rPr/>
              <w:t xml:space="preserve">Balmoral, Aberdeenshire </w:t>
            </w:r>
          </w:p>
        </w:tc>
        <w:tc>
          <w:tcPr>
            <w:tcW w:w="5307" w:type="dxa"/>
            <w:tcBorders/>
            <w:vAlign w:val="center"/>
          </w:tcPr>
          <w:p>
            <w:pPr>
              <w:pStyle w:val="TableContents"/>
              <w:bidi w:val="0"/>
              <w:jc w:val="left"/>
              <w:rPr/>
            </w:pPr>
            <w:r>
              <w:rPr/>
              <w:t xml:space="preserve">Aikaisemmin kuningatar Elisabet, kuningataräidin käytössä; sijaitsee Balmoralin linnan alueella. </w:t>
            </w:r>
          </w:p>
          <w:p>
            <w:pPr>
              <w:pStyle w:val="Heading3"/>
              <w:numPr>
                <w:ilvl w:val="0"/>
                <w:numId w:val="0"/>
              </w:numPr>
              <w:bidi w:val="0"/>
              <w:spacing w:before="140" w:after="120"/>
              <w:jc w:val="left"/>
              <w:rPr/>
            </w:pPr>
            <w:r>
              <w:rPr/>
              <w:t xml:space="preserve">Cambridgen herttua ja herttuatar (muokkaa) </w:t>
            </w:r>
          </w:p>
          <w:p>
            <w:pPr>
              <w:pStyle w:val="TextBody"/>
              <w:bidi w:val="0"/>
              <w:spacing w:before="0" w:after="283"/>
              <w:jc w:val="left"/>
              <w:rPr/>
            </w:pPr>
            <w:r>
              <w:rPr/>
              <w:t xml:space="preserve">Kruunu (edit) </w:t>
            </w:r>
          </w:p>
        </w:tc>
      </w:tr>
      <w:tr>
        <w:trPr/>
        <w:tc>
          <w:tcPr>
            <w:tcW w:w="1979" w:type="dxa"/>
            <w:tcBorders/>
            <w:vAlign w:val="center"/>
          </w:tcPr>
          <w:p>
            <w:pPr>
              <w:pStyle w:val="TableContents"/>
              <w:bidi w:val="0"/>
              <w:spacing w:before="0" w:after="283"/>
              <w:jc w:val="left"/>
              <w:rPr/>
            </w:pPr>
            <w:r>
              <w:rPr/>
              <w:t xml:space="preserve">Kensingtonin palatsi </w:t>
            </w:r>
          </w:p>
        </w:tc>
        <w:tc>
          <w:tcPr>
            <w:tcW w:w="2919" w:type="dxa"/>
            <w:tcBorders/>
            <w:vAlign w:val="center"/>
          </w:tcPr>
          <w:p>
            <w:pPr>
              <w:pStyle w:val="TableContents"/>
              <w:bidi w:val="0"/>
              <w:spacing w:before="0" w:after="283"/>
              <w:jc w:val="left"/>
              <w:rPr/>
            </w:pPr>
            <w:r>
              <w:rPr/>
              <w:t xml:space="preserve">Lontoo </w:t>
            </w:r>
          </w:p>
        </w:tc>
        <w:tc>
          <w:tcPr>
            <w:tcW w:w="5307" w:type="dxa"/>
            <w:tcBorders/>
            <w:vAlign w:val="center"/>
          </w:tcPr>
          <w:p>
            <w:pPr>
              <w:pStyle w:val="TableContents"/>
              <w:bidi w:val="0"/>
              <w:spacing w:before="0" w:after="283"/>
              <w:jc w:val="left"/>
              <w:rPr/>
            </w:pPr>
            <w:r>
              <w:rPr/>
              <w:t xml:space="preserve">Virallinen asuinpaikka Lontoossa Yksityinen (muokkaa) </w:t>
            </w:r>
          </w:p>
        </w:tc>
      </w:tr>
      <w:tr>
        <w:trPr/>
        <w:tc>
          <w:tcPr>
            <w:tcW w:w="1979" w:type="dxa"/>
            <w:tcBorders/>
            <w:vAlign w:val="center"/>
          </w:tcPr>
          <w:p>
            <w:pPr>
              <w:pStyle w:val="TableContents"/>
              <w:bidi w:val="0"/>
              <w:spacing w:before="0" w:after="283"/>
              <w:jc w:val="left"/>
              <w:rPr/>
            </w:pPr>
            <w:r>
              <w:rPr/>
              <w:t xml:space="preserve">Anmer Hall </w:t>
            </w:r>
          </w:p>
        </w:tc>
        <w:tc>
          <w:tcPr>
            <w:tcW w:w="2919" w:type="dxa"/>
            <w:tcBorders/>
            <w:vAlign w:val="center"/>
          </w:tcPr>
          <w:p>
            <w:pPr>
              <w:pStyle w:val="TableContents"/>
              <w:bidi w:val="0"/>
              <w:spacing w:before="0" w:after="283"/>
              <w:jc w:val="left"/>
              <w:rPr/>
            </w:pPr>
            <w:r>
              <w:rPr/>
              <w:t xml:space="preserve">Sandringham Estate, Norfolk </w:t>
            </w:r>
          </w:p>
        </w:tc>
        <w:tc>
          <w:tcPr>
            <w:tcW w:w="5307" w:type="dxa"/>
            <w:tcBorders/>
            <w:vAlign w:val="center"/>
          </w:tcPr>
          <w:p>
            <w:pPr>
              <w:pStyle w:val="TableContents"/>
              <w:bidi w:val="0"/>
              <w:jc w:val="left"/>
              <w:rPr/>
            </w:pPr>
            <w:r>
              <w:rPr/>
              <w:t xml:space="preserve">Sijaitsee Sandringham Housen alueella </w:t>
            </w:r>
          </w:p>
          <w:p>
            <w:pPr>
              <w:pStyle w:val="Heading3"/>
              <w:numPr>
                <w:ilvl w:val="0"/>
                <w:numId w:val="0"/>
              </w:numPr>
              <w:bidi w:val="0"/>
              <w:spacing w:before="140" w:after="120"/>
              <w:jc w:val="left"/>
              <w:rPr/>
            </w:pPr>
            <w:r>
              <w:rPr/>
              <w:t xml:space="preserve">Sussexin herttua ja herttuatar (muokkaa) </w:t>
            </w:r>
          </w:p>
          <w:p>
            <w:pPr>
              <w:pStyle w:val="TextBody"/>
              <w:bidi w:val="0"/>
              <w:spacing w:before="0" w:after="283"/>
              <w:jc w:val="left"/>
              <w:rPr/>
            </w:pPr>
            <w:r>
              <w:rPr/>
              <w:t xml:space="preserve">Kruunu (edit) </w:t>
            </w:r>
          </w:p>
        </w:tc>
      </w:tr>
      <w:tr>
        <w:trPr/>
        <w:tc>
          <w:tcPr>
            <w:tcW w:w="1979" w:type="dxa"/>
            <w:tcBorders/>
            <w:vAlign w:val="center"/>
          </w:tcPr>
          <w:p>
            <w:pPr>
              <w:pStyle w:val="TableContents"/>
              <w:bidi w:val="0"/>
              <w:spacing w:before="0" w:after="283"/>
              <w:jc w:val="left"/>
              <w:rPr/>
            </w:pPr>
            <w:r>
              <w:rPr/>
              <w:t xml:space="preserve">Nottingham Mökki </w:t>
            </w:r>
          </w:p>
        </w:tc>
        <w:tc>
          <w:tcPr>
            <w:tcW w:w="2919" w:type="dxa"/>
            <w:tcBorders/>
            <w:vAlign w:val="center"/>
          </w:tcPr>
          <w:p>
            <w:pPr>
              <w:pStyle w:val="TableContents"/>
              <w:bidi w:val="0"/>
              <w:jc w:val="left"/>
              <w:rPr/>
            </w:pPr>
            <w:r>
              <w:rPr/>
              <w:t xml:space="preserve">Kensingtonin palatsi, Lontoo </w:t>
            </w:r>
          </w:p>
          <w:p>
            <w:pPr>
              <w:pStyle w:val="Heading3"/>
              <w:numPr>
                <w:ilvl w:val="0"/>
                <w:numId w:val="0"/>
              </w:numPr>
              <w:bidi w:val="0"/>
              <w:spacing w:before="140" w:after="120"/>
              <w:jc w:val="left"/>
              <w:rPr/>
            </w:pPr>
            <w:r>
              <w:rPr/>
              <w:t xml:space="preserve">Yorkin herttua ja herttuatar (muokkaa) </w:t>
            </w:r>
          </w:p>
          <w:p>
            <w:pPr>
              <w:pStyle w:val="TextBody"/>
              <w:bidi w:val="0"/>
              <w:spacing w:before="0" w:after="283"/>
              <w:jc w:val="left"/>
              <w:rPr/>
            </w:pPr>
            <w:r>
              <w:rPr/>
              <w:t xml:space="preserve">Kruunu (edit) </w:t>
            </w:r>
          </w:p>
        </w:tc>
        <w:tc>
          <w:tcPr>
            <w:tcW w:w="5307" w:type="dxa"/>
            <w:tcBorders/>
          </w:tcPr>
          <w:p>
            <w:pPr>
              <w:pStyle w:val="TableContents"/>
              <w:bidi w:val="0"/>
              <w:spacing w:before="0" w:after="283"/>
              <w:jc w:val="left"/>
              <w:rPr>
                <w:sz w:val="4"/>
                <w:szCs w:val="4"/>
              </w:rPr>
            </w:pPr>
            <w:r>
              <w:rPr>
                <w:sz w:val="4"/>
                <w:szCs w:val="4"/>
              </w:rPr>
            </w:r>
          </w:p>
        </w:tc>
      </w:tr>
      <w:tr>
        <w:trPr/>
        <w:tc>
          <w:tcPr>
            <w:tcW w:w="1979" w:type="dxa"/>
            <w:tcBorders/>
            <w:vAlign w:val="center"/>
          </w:tcPr>
          <w:p>
            <w:pPr>
              <w:pStyle w:val="TableContents"/>
              <w:bidi w:val="0"/>
              <w:spacing w:before="0" w:after="283"/>
              <w:jc w:val="left"/>
              <w:rPr/>
            </w:pPr>
            <w:r>
              <w:rPr/>
              <w:t xml:space="preserve">Buckinghamin palatsi </w:t>
            </w:r>
          </w:p>
        </w:tc>
        <w:tc>
          <w:tcPr>
            <w:tcW w:w="2919" w:type="dxa"/>
            <w:tcBorders/>
            <w:vAlign w:val="center"/>
          </w:tcPr>
          <w:p>
            <w:pPr>
              <w:pStyle w:val="TableContents"/>
              <w:bidi w:val="0"/>
              <w:spacing w:before="0" w:after="283"/>
              <w:jc w:val="left"/>
              <w:rPr/>
            </w:pPr>
            <w:r>
              <w:rPr/>
              <w:t xml:space="preserve">Lontoo </w:t>
            </w:r>
          </w:p>
        </w:tc>
        <w:tc>
          <w:tcPr>
            <w:tcW w:w="5307" w:type="dxa"/>
            <w:tcBorders/>
            <w:vAlign w:val="center"/>
          </w:tcPr>
          <w:p>
            <w:pPr>
              <w:pStyle w:val="TableContents"/>
              <w:bidi w:val="0"/>
              <w:spacing w:before="0" w:after="283"/>
              <w:jc w:val="left"/>
              <w:rPr/>
            </w:pPr>
            <w:r>
              <w:rPr/>
              <w:t xml:space="preserve">Virallinen asuinpaikka Lontoossa </w:t>
            </w:r>
          </w:p>
        </w:tc>
      </w:tr>
      <w:tr>
        <w:trPr/>
        <w:tc>
          <w:tcPr>
            <w:tcW w:w="1979" w:type="dxa"/>
            <w:tcBorders/>
            <w:vAlign w:val="center"/>
          </w:tcPr>
          <w:p>
            <w:pPr>
              <w:pStyle w:val="TableContents"/>
              <w:bidi w:val="0"/>
              <w:spacing w:before="0" w:after="283"/>
              <w:jc w:val="left"/>
              <w:rPr/>
            </w:pPr>
            <w:r>
              <w:rPr/>
              <w:t xml:space="preserve">Royal Lodge </w:t>
            </w:r>
          </w:p>
        </w:tc>
        <w:tc>
          <w:tcPr>
            <w:tcW w:w="2919" w:type="dxa"/>
            <w:tcBorders/>
            <w:vAlign w:val="center"/>
          </w:tcPr>
          <w:p>
            <w:pPr>
              <w:pStyle w:val="TableContents"/>
              <w:bidi w:val="0"/>
              <w:spacing w:before="0" w:after="283"/>
              <w:jc w:val="left"/>
              <w:rPr/>
            </w:pPr>
            <w:r>
              <w:rPr/>
              <w:t xml:space="preserve">Windsor, Berkshire </w:t>
            </w:r>
          </w:p>
        </w:tc>
        <w:tc>
          <w:tcPr>
            <w:tcW w:w="5307" w:type="dxa"/>
            <w:tcBorders/>
            <w:vAlign w:val="center"/>
          </w:tcPr>
          <w:p>
            <w:pPr>
              <w:pStyle w:val="TableContents"/>
              <w:bidi w:val="0"/>
              <w:jc w:val="left"/>
              <w:rPr/>
            </w:pPr>
            <w:r>
              <w:rPr/>
              <w:t xml:space="preserve">Virallinen maalaisasunto, joka on vuokrattu Crown Estate -yhtiöltä. </w:t>
            </w:r>
          </w:p>
          <w:p>
            <w:pPr>
              <w:pStyle w:val="Heading3"/>
              <w:numPr>
                <w:ilvl w:val="0"/>
                <w:numId w:val="0"/>
              </w:numPr>
              <w:bidi w:val="0"/>
              <w:spacing w:before="140" w:after="120"/>
              <w:jc w:val="left"/>
              <w:rPr/>
            </w:pPr>
            <w:r>
              <w:rPr/>
              <w:t xml:space="preserve">Yorkin prinsessa Beatrice (muokkaa) </w:t>
            </w:r>
          </w:p>
          <w:p>
            <w:pPr>
              <w:pStyle w:val="TextBody"/>
              <w:bidi w:val="0"/>
              <w:spacing w:before="0" w:after="283"/>
              <w:jc w:val="left"/>
              <w:rPr/>
            </w:pPr>
            <w:r>
              <w:rPr/>
              <w:t xml:space="preserve">Kruunu (edit) </w:t>
            </w:r>
          </w:p>
        </w:tc>
      </w:tr>
      <w:tr>
        <w:trPr/>
        <w:tc>
          <w:tcPr>
            <w:tcW w:w="1979" w:type="dxa"/>
            <w:tcBorders/>
            <w:vAlign w:val="center"/>
          </w:tcPr>
          <w:p>
            <w:pPr>
              <w:pStyle w:val="TableContents"/>
              <w:bidi w:val="0"/>
              <w:spacing w:before="0" w:after="283"/>
              <w:jc w:val="left"/>
              <w:rPr/>
            </w:pPr>
            <w:r>
              <w:rPr/>
              <w:t xml:space="preserve">St Jamesin palatsi </w:t>
            </w:r>
          </w:p>
        </w:tc>
        <w:tc>
          <w:tcPr>
            <w:tcW w:w="2919" w:type="dxa"/>
            <w:tcBorders/>
            <w:vAlign w:val="center"/>
          </w:tcPr>
          <w:p>
            <w:pPr>
              <w:pStyle w:val="TableContents"/>
              <w:bidi w:val="0"/>
              <w:spacing w:before="0" w:after="283"/>
              <w:jc w:val="left"/>
              <w:rPr/>
            </w:pPr>
            <w:r>
              <w:rPr/>
              <w:t xml:space="preserve">Lontoo </w:t>
            </w:r>
          </w:p>
        </w:tc>
        <w:tc>
          <w:tcPr>
            <w:tcW w:w="5307" w:type="dxa"/>
            <w:tcBorders/>
          </w:tcPr>
          <w:p>
            <w:pPr>
              <w:pStyle w:val="TableContents"/>
              <w:bidi w:val="0"/>
              <w:spacing w:before="0" w:after="283"/>
              <w:jc w:val="left"/>
              <w:rPr>
                <w:sz w:val="4"/>
                <w:szCs w:val="4"/>
              </w:rPr>
            </w:pPr>
            <w:r>
              <w:rPr>
                <w:sz w:val="4"/>
                <w:szCs w:val="4"/>
              </w:rPr>
            </w:r>
          </w:p>
        </w:tc>
      </w:tr>
      <w:tr>
        <w:trPr/>
        <w:tc>
          <w:tcPr>
            <w:tcW w:w="1979" w:type="dxa"/>
            <w:tcBorders/>
            <w:vAlign w:val="center"/>
          </w:tcPr>
          <w:p>
            <w:pPr>
              <w:pStyle w:val="TableContents"/>
              <w:bidi w:val="0"/>
              <w:spacing w:before="0" w:after="283"/>
              <w:jc w:val="left"/>
              <w:rPr/>
            </w:pPr>
            <w:r>
              <w:rPr/>
              <w:t xml:space="preserve">Royal Lodge </w:t>
            </w:r>
          </w:p>
        </w:tc>
        <w:tc>
          <w:tcPr>
            <w:tcW w:w="2919" w:type="dxa"/>
            <w:tcBorders/>
            <w:vAlign w:val="center"/>
          </w:tcPr>
          <w:p>
            <w:pPr>
              <w:pStyle w:val="TableContents"/>
              <w:bidi w:val="0"/>
              <w:jc w:val="left"/>
              <w:rPr/>
            </w:pPr>
            <w:r>
              <w:rPr/>
              <w:t xml:space="preserve">Windsor, Berkshire </w:t>
            </w:r>
          </w:p>
          <w:p>
            <w:pPr>
              <w:pStyle w:val="Heading3"/>
              <w:numPr>
                <w:ilvl w:val="0"/>
                <w:numId w:val="0"/>
              </w:numPr>
              <w:bidi w:val="0"/>
              <w:spacing w:before="140" w:after="120"/>
              <w:jc w:val="left"/>
              <w:rPr/>
            </w:pPr>
            <w:r>
              <w:rPr/>
              <w:t xml:space="preserve">Yorkin prinsessa Eugenie (muokkaa) </w:t>
            </w:r>
          </w:p>
          <w:p>
            <w:pPr>
              <w:pStyle w:val="TextBody"/>
              <w:bidi w:val="0"/>
              <w:spacing w:before="0" w:after="283"/>
              <w:jc w:val="left"/>
              <w:rPr/>
            </w:pPr>
            <w:r>
              <w:rPr/>
              <w:t xml:space="preserve">Kruunu (edit) </w:t>
            </w:r>
          </w:p>
        </w:tc>
        <w:tc>
          <w:tcPr>
            <w:tcW w:w="5307" w:type="dxa"/>
            <w:tcBorders/>
          </w:tcPr>
          <w:p>
            <w:pPr>
              <w:pStyle w:val="TableContents"/>
              <w:bidi w:val="0"/>
              <w:spacing w:before="0" w:after="283"/>
              <w:jc w:val="left"/>
              <w:rPr>
                <w:sz w:val="4"/>
                <w:szCs w:val="4"/>
              </w:rPr>
            </w:pPr>
            <w:r>
              <w:rPr>
                <w:sz w:val="4"/>
                <w:szCs w:val="4"/>
              </w:rPr>
            </w:r>
          </w:p>
        </w:tc>
      </w:tr>
      <w:tr>
        <w:trPr/>
        <w:tc>
          <w:tcPr>
            <w:tcW w:w="1979" w:type="dxa"/>
            <w:tcBorders/>
            <w:vAlign w:val="center"/>
          </w:tcPr>
          <w:p>
            <w:pPr>
              <w:pStyle w:val="TableContents"/>
              <w:bidi w:val="0"/>
              <w:spacing w:before="0" w:after="283"/>
              <w:jc w:val="left"/>
              <w:rPr/>
            </w:pPr>
            <w:r>
              <w:rPr/>
              <w:t xml:space="preserve">Ivy Cottage </w:t>
            </w:r>
          </w:p>
        </w:tc>
        <w:tc>
          <w:tcPr>
            <w:tcW w:w="2919" w:type="dxa"/>
            <w:tcBorders/>
            <w:vAlign w:val="center"/>
          </w:tcPr>
          <w:p>
            <w:pPr>
              <w:pStyle w:val="TableContents"/>
              <w:bidi w:val="0"/>
              <w:spacing w:before="0" w:after="283"/>
              <w:jc w:val="left"/>
              <w:rPr/>
            </w:pPr>
            <w:r>
              <w:rPr/>
              <w:t xml:space="preserve">Kensingtonin palatsi, Lontoo </w:t>
            </w:r>
          </w:p>
        </w:tc>
        <w:tc>
          <w:tcPr>
            <w:tcW w:w="5307" w:type="dxa"/>
            <w:tcBorders/>
          </w:tcPr>
          <w:p>
            <w:pPr>
              <w:pStyle w:val="TableContents"/>
              <w:bidi w:val="0"/>
              <w:spacing w:before="0" w:after="283"/>
              <w:jc w:val="left"/>
              <w:rPr>
                <w:sz w:val="4"/>
                <w:szCs w:val="4"/>
              </w:rPr>
            </w:pPr>
            <w:r>
              <w:rPr>
                <w:sz w:val="4"/>
                <w:szCs w:val="4"/>
              </w:rPr>
            </w:r>
          </w:p>
        </w:tc>
      </w:tr>
      <w:tr>
        <w:trPr/>
        <w:tc>
          <w:tcPr>
            <w:tcW w:w="1979" w:type="dxa"/>
            <w:tcBorders/>
            <w:vAlign w:val="center"/>
          </w:tcPr>
          <w:p>
            <w:pPr>
              <w:pStyle w:val="TableContents"/>
              <w:bidi w:val="0"/>
              <w:spacing w:before="0" w:after="283"/>
              <w:jc w:val="left"/>
              <w:rPr/>
            </w:pPr>
            <w:r>
              <w:rPr/>
              <w:t xml:space="preserve">Royal Lodge </w:t>
            </w:r>
          </w:p>
        </w:tc>
        <w:tc>
          <w:tcPr>
            <w:tcW w:w="2919" w:type="dxa"/>
            <w:tcBorders/>
            <w:vAlign w:val="center"/>
          </w:tcPr>
          <w:p>
            <w:pPr>
              <w:pStyle w:val="TableContents"/>
              <w:bidi w:val="0"/>
              <w:jc w:val="left"/>
              <w:rPr/>
            </w:pPr>
            <w:r>
              <w:rPr/>
              <w:t xml:space="preserve">Windsor, Berkshire </w:t>
            </w:r>
          </w:p>
          <w:p>
            <w:pPr>
              <w:pStyle w:val="Heading3"/>
              <w:numPr>
                <w:ilvl w:val="0"/>
                <w:numId w:val="0"/>
              </w:numPr>
              <w:bidi w:val="0"/>
              <w:spacing w:before="140" w:after="120"/>
              <w:jc w:val="left"/>
              <w:rPr/>
            </w:pPr>
            <w:r>
              <w:rPr/>
              <w:t xml:space="preserve">Wessexin jaarli ja kreivitär (muokkaa) </w:t>
            </w:r>
          </w:p>
          <w:p>
            <w:pPr>
              <w:pStyle w:val="TextBody"/>
              <w:bidi w:val="0"/>
              <w:spacing w:before="0" w:after="283"/>
              <w:jc w:val="left"/>
              <w:rPr/>
            </w:pPr>
            <w:r>
              <w:rPr/>
              <w:t xml:space="preserve">Kruunu (edit) </w:t>
            </w:r>
          </w:p>
        </w:tc>
        <w:tc>
          <w:tcPr>
            <w:tcW w:w="5307" w:type="dxa"/>
            <w:tcBorders/>
          </w:tcPr>
          <w:p>
            <w:pPr>
              <w:pStyle w:val="TableContents"/>
              <w:bidi w:val="0"/>
              <w:spacing w:before="0" w:after="283"/>
              <w:jc w:val="left"/>
              <w:rPr>
                <w:sz w:val="4"/>
                <w:szCs w:val="4"/>
              </w:rPr>
            </w:pPr>
            <w:r>
              <w:rPr>
                <w:sz w:val="4"/>
                <w:szCs w:val="4"/>
              </w:rPr>
            </w:r>
          </w:p>
        </w:tc>
      </w:tr>
      <w:tr>
        <w:trPr/>
        <w:tc>
          <w:tcPr>
            <w:tcW w:w="1979" w:type="dxa"/>
            <w:tcBorders/>
            <w:vAlign w:val="center"/>
          </w:tcPr>
          <w:p>
            <w:pPr>
              <w:pStyle w:val="TableContents"/>
              <w:bidi w:val="0"/>
              <w:spacing w:before="0" w:after="283"/>
              <w:jc w:val="left"/>
              <w:rPr/>
            </w:pPr>
            <w:r>
              <w:rPr/>
              <w:t xml:space="preserve">Buckinghamin palatsi </w:t>
            </w:r>
          </w:p>
        </w:tc>
        <w:tc>
          <w:tcPr>
            <w:tcW w:w="2919" w:type="dxa"/>
            <w:tcBorders/>
            <w:vAlign w:val="center"/>
          </w:tcPr>
          <w:p>
            <w:pPr>
              <w:pStyle w:val="TableContents"/>
              <w:bidi w:val="0"/>
              <w:spacing w:before="0" w:after="283"/>
              <w:jc w:val="left"/>
              <w:rPr/>
            </w:pPr>
            <w:r>
              <w:rPr/>
              <w:t xml:space="preserve">Lontoo </w:t>
            </w:r>
          </w:p>
        </w:tc>
        <w:tc>
          <w:tcPr>
            <w:tcW w:w="5307" w:type="dxa"/>
            <w:tcBorders/>
            <w:vAlign w:val="center"/>
          </w:tcPr>
          <w:p>
            <w:pPr>
              <w:pStyle w:val="TableContents"/>
              <w:bidi w:val="0"/>
              <w:spacing w:before="0" w:after="283"/>
              <w:jc w:val="left"/>
              <w:rPr/>
            </w:pPr>
            <w:r>
              <w:rPr/>
              <w:t xml:space="preserve">Virallinen asuinpaikka Lontoossa </w:t>
            </w:r>
          </w:p>
        </w:tc>
      </w:tr>
      <w:tr>
        <w:trPr/>
        <w:tc>
          <w:tcPr>
            <w:tcW w:w="1979" w:type="dxa"/>
            <w:tcBorders/>
            <w:vAlign w:val="center"/>
          </w:tcPr>
          <w:p>
            <w:pPr>
              <w:pStyle w:val="TableContents"/>
              <w:bidi w:val="0"/>
              <w:spacing w:before="0" w:after="283"/>
              <w:jc w:val="left"/>
              <w:rPr/>
            </w:pPr>
            <w:r>
              <w:rPr/>
              <w:t xml:space="preserve">Bagshot Park </w:t>
            </w:r>
          </w:p>
        </w:tc>
        <w:tc>
          <w:tcPr>
            <w:tcW w:w="2919" w:type="dxa"/>
            <w:tcBorders/>
            <w:vAlign w:val="center"/>
          </w:tcPr>
          <w:p>
            <w:pPr>
              <w:pStyle w:val="TableContents"/>
              <w:bidi w:val="0"/>
              <w:spacing w:before="0" w:after="283"/>
              <w:jc w:val="left"/>
              <w:rPr/>
            </w:pPr>
            <w:r>
              <w:rPr/>
              <w:t xml:space="preserve">Surrey </w:t>
            </w:r>
          </w:p>
        </w:tc>
        <w:tc>
          <w:tcPr>
            <w:tcW w:w="5307" w:type="dxa"/>
            <w:tcBorders/>
            <w:vAlign w:val="center"/>
          </w:tcPr>
          <w:p>
            <w:pPr>
              <w:pStyle w:val="TableContents"/>
              <w:bidi w:val="0"/>
              <w:jc w:val="left"/>
              <w:rPr/>
            </w:pPr>
            <w:r>
              <w:rPr/>
              <w:t xml:space="preserve">Virallinen maalaisasunto, joka on vuokrattu Crown Estate -yhtiöltä. </w:t>
            </w:r>
          </w:p>
          <w:p>
            <w:pPr>
              <w:pStyle w:val="Heading3"/>
              <w:numPr>
                <w:ilvl w:val="0"/>
                <w:numId w:val="0"/>
              </w:numPr>
              <w:bidi w:val="0"/>
              <w:spacing w:before="140" w:after="120"/>
              <w:jc w:val="left"/>
              <w:rPr/>
            </w:pPr>
            <w:r>
              <w:rPr/>
              <w:t xml:space="preserve">Prinsessa Royal (edit) </w:t>
            </w:r>
          </w:p>
          <w:p>
            <w:pPr>
              <w:pStyle w:val="TextBody"/>
              <w:bidi w:val="0"/>
              <w:spacing w:before="0" w:after="283"/>
              <w:jc w:val="left"/>
              <w:rPr/>
            </w:pPr>
            <w:r>
              <w:rPr/>
              <w:t xml:space="preserve">Kruunu (edit) </w:t>
            </w:r>
          </w:p>
        </w:tc>
      </w:tr>
      <w:tr>
        <w:trPr/>
        <w:tc>
          <w:tcPr>
            <w:tcW w:w="1979" w:type="dxa"/>
            <w:tcBorders/>
            <w:vAlign w:val="center"/>
          </w:tcPr>
          <w:p>
            <w:pPr>
              <w:pStyle w:val="TableContents"/>
              <w:bidi w:val="0"/>
              <w:spacing w:before="0" w:after="283"/>
              <w:jc w:val="left"/>
              <w:rPr/>
            </w:pPr>
            <w:r>
              <w:rPr/>
              <w:t xml:space="preserve">St Jamesin palatsi </w:t>
            </w:r>
          </w:p>
        </w:tc>
        <w:tc>
          <w:tcPr>
            <w:tcW w:w="2919" w:type="dxa"/>
            <w:tcBorders/>
            <w:vAlign w:val="center"/>
          </w:tcPr>
          <w:p>
            <w:pPr>
              <w:pStyle w:val="TableContents"/>
              <w:bidi w:val="0"/>
              <w:spacing w:before="0" w:after="283"/>
              <w:jc w:val="left"/>
              <w:rPr/>
            </w:pPr>
            <w:r>
              <w:rPr/>
              <w:t xml:space="preserve">Lontoo </w:t>
            </w:r>
          </w:p>
        </w:tc>
        <w:tc>
          <w:tcPr>
            <w:tcW w:w="5307" w:type="dxa"/>
            <w:tcBorders/>
            <w:vAlign w:val="center"/>
          </w:tcPr>
          <w:p>
            <w:pPr>
              <w:pStyle w:val="TableContents"/>
              <w:bidi w:val="0"/>
              <w:spacing w:before="0" w:after="283"/>
              <w:jc w:val="left"/>
              <w:rPr/>
            </w:pPr>
            <w:r>
              <w:rPr/>
              <w:t xml:space="preserve">Virallinen asuinpaikka Lontoossa Yksityinen (muokkaa) </w:t>
            </w:r>
          </w:p>
        </w:tc>
      </w:tr>
      <w:tr>
        <w:trPr/>
        <w:tc>
          <w:tcPr>
            <w:tcW w:w="1979" w:type="dxa"/>
            <w:tcBorders/>
            <w:vAlign w:val="center"/>
          </w:tcPr>
          <w:p>
            <w:pPr>
              <w:pStyle w:val="TableContents"/>
              <w:bidi w:val="0"/>
              <w:spacing w:before="0" w:after="283"/>
              <w:jc w:val="left"/>
              <w:rPr/>
            </w:pPr>
            <w:r>
              <w:rPr/>
              <w:t xml:space="preserve">Gatcombe Park </w:t>
            </w:r>
          </w:p>
        </w:tc>
        <w:tc>
          <w:tcPr>
            <w:tcW w:w="2919" w:type="dxa"/>
            <w:tcBorders/>
            <w:vAlign w:val="center"/>
          </w:tcPr>
          <w:p>
            <w:pPr>
              <w:pStyle w:val="TableContents"/>
              <w:bidi w:val="0"/>
              <w:spacing w:before="0" w:after="283"/>
              <w:jc w:val="left"/>
              <w:rPr/>
            </w:pPr>
            <w:r>
              <w:rPr/>
              <w:t xml:space="preserve">Minchinhampton, Gloucestershire </w:t>
            </w:r>
          </w:p>
        </w:tc>
        <w:tc>
          <w:tcPr>
            <w:tcW w:w="5307" w:type="dxa"/>
            <w:tcBorders/>
            <w:vAlign w:val="center"/>
          </w:tcPr>
          <w:p>
            <w:pPr>
              <w:pStyle w:val="TableContents"/>
              <w:bidi w:val="0"/>
              <w:jc w:val="left"/>
              <w:rPr/>
            </w:pPr>
            <w:r>
              <w:rPr/>
              <w:t xml:space="preserve">Yksityisomistuksessa oleva koti </w:t>
            </w:r>
          </w:p>
          <w:p>
            <w:pPr>
              <w:pStyle w:val="Heading3"/>
              <w:numPr>
                <w:ilvl w:val="0"/>
                <w:numId w:val="0"/>
              </w:numPr>
              <w:bidi w:val="0"/>
              <w:spacing w:before="140" w:after="120"/>
              <w:jc w:val="left"/>
              <w:rPr/>
            </w:pPr>
            <w:r>
              <w:rPr/>
              <w:t xml:space="preserve">Gloucesterin herttua ja herttuatar (muokkaa) </w:t>
            </w:r>
          </w:p>
          <w:p>
            <w:pPr>
              <w:pStyle w:val="TextBody"/>
              <w:bidi w:val="0"/>
              <w:spacing w:before="0" w:after="283"/>
              <w:jc w:val="left"/>
              <w:rPr/>
            </w:pPr>
            <w:r>
              <w:rPr/>
              <w:t xml:space="preserve">Kruunu (edit) </w:t>
            </w:r>
          </w:p>
        </w:tc>
      </w:tr>
      <w:tr>
        <w:trPr/>
        <w:tc>
          <w:tcPr>
            <w:tcW w:w="1979" w:type="dxa"/>
            <w:tcBorders/>
            <w:vAlign w:val="center"/>
          </w:tcPr>
          <w:p>
            <w:pPr>
              <w:pStyle w:val="TableContents"/>
              <w:bidi w:val="0"/>
              <w:spacing w:before="0" w:after="283"/>
              <w:jc w:val="left"/>
              <w:rPr/>
            </w:pPr>
            <w:r>
              <w:rPr/>
              <w:t xml:space="preserve">Kensingtonin palatsi </w:t>
            </w:r>
          </w:p>
        </w:tc>
        <w:tc>
          <w:tcPr>
            <w:tcW w:w="2919" w:type="dxa"/>
            <w:tcBorders/>
            <w:vAlign w:val="center"/>
          </w:tcPr>
          <w:p>
            <w:pPr>
              <w:pStyle w:val="TableContents"/>
              <w:bidi w:val="0"/>
              <w:spacing w:before="0" w:after="283"/>
              <w:jc w:val="left"/>
              <w:rPr/>
            </w:pPr>
            <w:r>
              <w:rPr/>
              <w:t xml:space="preserve">Lontoo </w:t>
            </w:r>
          </w:p>
        </w:tc>
        <w:tc>
          <w:tcPr>
            <w:tcW w:w="5307" w:type="dxa"/>
            <w:tcBorders/>
            <w:vAlign w:val="center"/>
          </w:tcPr>
          <w:p>
            <w:pPr>
              <w:pStyle w:val="TableContents"/>
              <w:bidi w:val="0"/>
              <w:spacing w:before="0" w:after="283"/>
              <w:jc w:val="left"/>
              <w:rPr/>
            </w:pPr>
            <w:r>
              <w:rPr/>
              <w:t xml:space="preserve">Virallinen asuinpaikka Lontoossa </w:t>
            </w:r>
          </w:p>
        </w:tc>
      </w:tr>
      <w:tr>
        <w:trPr/>
        <w:tc>
          <w:tcPr>
            <w:tcW w:w="1979" w:type="dxa"/>
            <w:tcBorders/>
            <w:vAlign w:val="center"/>
          </w:tcPr>
          <w:p>
            <w:pPr>
              <w:pStyle w:val="TableContents"/>
              <w:bidi w:val="0"/>
              <w:spacing w:before="0" w:after="283"/>
              <w:jc w:val="left"/>
              <w:rPr/>
            </w:pPr>
            <w:r>
              <w:rPr/>
              <w:t xml:space="preserve">Barnwellin kartano </w:t>
            </w:r>
          </w:p>
        </w:tc>
        <w:tc>
          <w:tcPr>
            <w:tcW w:w="2919" w:type="dxa"/>
            <w:tcBorders/>
            <w:vAlign w:val="center"/>
          </w:tcPr>
          <w:p>
            <w:pPr>
              <w:pStyle w:val="TableContents"/>
              <w:bidi w:val="0"/>
              <w:spacing w:before="0" w:after="283"/>
              <w:jc w:val="left"/>
              <w:rPr/>
            </w:pPr>
            <w:r>
              <w:rPr/>
              <w:t xml:space="preserve">Barnwell, Northamptonshire </w:t>
            </w:r>
          </w:p>
        </w:tc>
        <w:tc>
          <w:tcPr>
            <w:tcW w:w="5307" w:type="dxa"/>
            <w:tcBorders/>
            <w:vAlign w:val="center"/>
          </w:tcPr>
          <w:p>
            <w:pPr>
              <w:pStyle w:val="TableContents"/>
              <w:bidi w:val="0"/>
              <w:jc w:val="left"/>
              <w:rPr/>
            </w:pPr>
            <w:r>
              <w:rPr/>
              <w:t xml:space="preserve">Ei asu - vuokrattu Berenger Antiquesille vuodesta 1995 lähtien. </w:t>
            </w:r>
          </w:p>
          <w:p>
            <w:pPr>
              <w:pStyle w:val="Heading3"/>
              <w:numPr>
                <w:ilvl w:val="0"/>
                <w:numId w:val="0"/>
              </w:numPr>
              <w:bidi w:val="0"/>
              <w:spacing w:before="140" w:after="120"/>
              <w:jc w:val="left"/>
              <w:rPr/>
            </w:pPr>
            <w:r>
              <w:rPr/>
              <w:t xml:space="preserve">Kentin herttua ja herttuatar (muokkaa) </w:t>
            </w:r>
          </w:p>
          <w:p>
            <w:pPr>
              <w:pStyle w:val="TextBody"/>
              <w:bidi w:val="0"/>
              <w:spacing w:before="0" w:after="283"/>
              <w:jc w:val="left"/>
              <w:rPr/>
            </w:pPr>
            <w:r>
              <w:rPr/>
              <w:t xml:space="preserve">Kruunu (edit) </w:t>
            </w:r>
          </w:p>
        </w:tc>
      </w:tr>
      <w:tr>
        <w:trPr/>
        <w:tc>
          <w:tcPr>
            <w:tcW w:w="1979" w:type="dxa"/>
            <w:tcBorders/>
            <w:vAlign w:val="center"/>
          </w:tcPr>
          <w:p>
            <w:pPr>
              <w:pStyle w:val="TableContents"/>
              <w:bidi w:val="0"/>
              <w:spacing w:before="0" w:after="283"/>
              <w:jc w:val="left"/>
              <w:rPr/>
            </w:pPr>
            <w:r>
              <w:rPr/>
              <w:t xml:space="preserve">Wren House </w:t>
            </w:r>
          </w:p>
        </w:tc>
        <w:tc>
          <w:tcPr>
            <w:tcW w:w="2919" w:type="dxa"/>
            <w:tcBorders/>
            <w:vAlign w:val="center"/>
          </w:tcPr>
          <w:p>
            <w:pPr>
              <w:pStyle w:val="TableContents"/>
              <w:bidi w:val="0"/>
              <w:spacing w:before="0" w:after="283"/>
              <w:jc w:val="left"/>
              <w:rPr/>
            </w:pPr>
            <w:r>
              <w:rPr/>
              <w:t xml:space="preserve">Kensingtonin palatsi, Lontoo </w:t>
            </w:r>
          </w:p>
        </w:tc>
        <w:tc>
          <w:tcPr>
            <w:tcW w:w="5307" w:type="dxa"/>
            <w:tcBorders/>
            <w:vAlign w:val="center"/>
          </w:tcPr>
          <w:p>
            <w:pPr>
              <w:pStyle w:val="TableContents"/>
              <w:bidi w:val="0"/>
              <w:jc w:val="left"/>
              <w:rPr/>
            </w:pPr>
            <w:r>
              <w:rPr/>
              <w:t xml:space="preserve">Virallinen asuinpaikka Lontoossa </w:t>
            </w:r>
          </w:p>
          <w:p>
            <w:pPr>
              <w:pStyle w:val="Heading3"/>
              <w:numPr>
                <w:ilvl w:val="0"/>
                <w:numId w:val="0"/>
              </w:numPr>
              <w:bidi w:val="0"/>
              <w:spacing w:before="140" w:after="120"/>
              <w:jc w:val="left"/>
              <w:rPr/>
            </w:pPr>
            <w:r>
              <w:rPr/>
              <w:t xml:space="preserve">Kentin prinssi ja prinsessa Michael (muokkaa) </w:t>
            </w:r>
          </w:p>
          <w:p>
            <w:pPr>
              <w:pStyle w:val="TextBody"/>
              <w:bidi w:val="0"/>
              <w:spacing w:before="0" w:after="283"/>
              <w:jc w:val="left"/>
              <w:rPr/>
            </w:pPr>
            <w:r>
              <w:rPr/>
              <w:t xml:space="preserve">Kruunu (edit) </w:t>
            </w:r>
          </w:p>
        </w:tc>
      </w:tr>
      <w:tr>
        <w:trPr/>
        <w:tc>
          <w:tcPr>
            <w:tcW w:w="1979" w:type="dxa"/>
            <w:tcBorders/>
            <w:vAlign w:val="center"/>
          </w:tcPr>
          <w:p>
            <w:pPr>
              <w:pStyle w:val="TableContents"/>
              <w:bidi w:val="0"/>
              <w:spacing w:before="0" w:after="283"/>
              <w:jc w:val="left"/>
              <w:rPr/>
            </w:pPr>
            <w:r>
              <w:rPr/>
              <w:t xml:space="preserve">Kensingtonin palatsi </w:t>
            </w:r>
          </w:p>
        </w:tc>
        <w:tc>
          <w:tcPr>
            <w:tcW w:w="2919" w:type="dxa"/>
            <w:tcBorders/>
            <w:vAlign w:val="center"/>
          </w:tcPr>
          <w:p>
            <w:pPr>
              <w:pStyle w:val="TableContents"/>
              <w:bidi w:val="0"/>
              <w:spacing w:before="0" w:after="283"/>
              <w:jc w:val="left"/>
              <w:rPr/>
            </w:pPr>
            <w:r>
              <w:rPr/>
              <w:t xml:space="preserve">Lontoo </w:t>
            </w:r>
          </w:p>
        </w:tc>
        <w:tc>
          <w:tcPr>
            <w:tcW w:w="5307" w:type="dxa"/>
            <w:tcBorders/>
            <w:vAlign w:val="center"/>
          </w:tcPr>
          <w:p>
            <w:pPr>
              <w:pStyle w:val="TableContents"/>
              <w:bidi w:val="0"/>
              <w:jc w:val="left"/>
              <w:rPr/>
            </w:pPr>
            <w:r>
              <w:rPr/>
              <w:t xml:space="preserve">Virallinen asuinpaikka Lontoossa </w:t>
            </w:r>
          </w:p>
          <w:p>
            <w:pPr>
              <w:pStyle w:val="Heading3"/>
              <w:numPr>
                <w:ilvl w:val="0"/>
                <w:numId w:val="0"/>
              </w:numPr>
              <w:bidi w:val="0"/>
              <w:spacing w:before="140" w:after="120"/>
              <w:jc w:val="left"/>
              <w:rPr/>
            </w:pPr>
            <w:r>
              <w:rPr/>
              <w:t xml:space="preserve">Prinsessa Alexandra, The Honourable Lady Ogilvy (muokkaa) </w:t>
            </w:r>
          </w:p>
          <w:p>
            <w:pPr>
              <w:pStyle w:val="TextBody"/>
              <w:bidi w:val="0"/>
              <w:spacing w:before="0" w:after="283"/>
              <w:jc w:val="left"/>
              <w:rPr/>
            </w:pPr>
            <w:r>
              <w:rPr/>
              <w:t xml:space="preserve">Kruunu (edit) </w:t>
            </w:r>
          </w:p>
        </w:tc>
      </w:tr>
      <w:tr>
        <w:trPr/>
        <w:tc>
          <w:tcPr>
            <w:tcW w:w="1979" w:type="dxa"/>
            <w:tcBorders/>
            <w:vAlign w:val="center"/>
          </w:tcPr>
          <w:p>
            <w:pPr>
              <w:pStyle w:val="TableContents"/>
              <w:bidi w:val="0"/>
              <w:spacing w:before="0" w:after="283"/>
              <w:jc w:val="left"/>
              <w:rPr/>
            </w:pPr>
            <w:r>
              <w:rPr/>
              <w:t xml:space="preserve">St Jamesin palatsi </w:t>
            </w:r>
          </w:p>
        </w:tc>
        <w:tc>
          <w:tcPr>
            <w:tcW w:w="2919" w:type="dxa"/>
            <w:tcBorders/>
            <w:vAlign w:val="center"/>
          </w:tcPr>
          <w:p>
            <w:pPr>
              <w:pStyle w:val="TableContents"/>
              <w:bidi w:val="0"/>
              <w:spacing w:before="0" w:after="283"/>
              <w:jc w:val="left"/>
              <w:rPr/>
            </w:pPr>
            <w:r>
              <w:rPr/>
              <w:t xml:space="preserve">Lontoo </w:t>
            </w:r>
          </w:p>
        </w:tc>
        <w:tc>
          <w:tcPr>
            <w:tcW w:w="5307" w:type="dxa"/>
            <w:tcBorders/>
            <w:vAlign w:val="center"/>
          </w:tcPr>
          <w:p>
            <w:pPr>
              <w:pStyle w:val="TableContents"/>
              <w:bidi w:val="0"/>
              <w:spacing w:before="0" w:after="283"/>
              <w:jc w:val="left"/>
              <w:rPr/>
            </w:pPr>
            <w:r>
              <w:rPr/>
              <w:t xml:space="preserve">Virallinen asuinpaikka Lontoossa </w:t>
            </w:r>
          </w:p>
        </w:tc>
      </w:tr>
      <w:tr>
        <w:trPr/>
        <w:tc>
          <w:tcPr>
            <w:tcW w:w="1979" w:type="dxa"/>
            <w:tcBorders/>
            <w:vAlign w:val="center"/>
          </w:tcPr>
          <w:p>
            <w:pPr>
              <w:pStyle w:val="TableContents"/>
              <w:bidi w:val="0"/>
              <w:spacing w:before="0" w:after="283"/>
              <w:jc w:val="left"/>
              <w:rPr/>
            </w:pPr>
            <w:r>
              <w:rPr/>
              <w:t xml:space="preserve">Thatched House Lodge </w:t>
            </w:r>
          </w:p>
        </w:tc>
        <w:tc>
          <w:tcPr>
            <w:tcW w:w="2919" w:type="dxa"/>
            <w:tcBorders/>
            <w:vAlign w:val="center"/>
          </w:tcPr>
          <w:p>
            <w:pPr>
              <w:pStyle w:val="TableContents"/>
              <w:bidi w:val="0"/>
              <w:spacing w:before="0" w:after="283"/>
              <w:jc w:val="left"/>
              <w:rPr/>
            </w:pPr>
            <w:r>
              <w:rPr/>
              <w:t xml:space="preserve">Richmond, Lontoo </w:t>
            </w:r>
          </w:p>
        </w:tc>
        <w:tc>
          <w:tcPr>
            <w:tcW w:w="5307" w:type="dxa"/>
            <w:tcBorders/>
            <w:vAlign w:val="center"/>
          </w:tcPr>
          <w:p>
            <w:pPr>
              <w:pStyle w:val="TableContents"/>
              <w:bidi w:val="0"/>
              <w:spacing w:before="0" w:after="283"/>
              <w:jc w:val="left"/>
              <w:rPr/>
            </w:pPr>
            <w:r>
              <w:rPr/>
              <w:t xml:space="preserve">Virallinen maalaisasunto, joka on vuokrattu Crown Estate -yhtiöltä.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asuuko kuningatar Windsorin linnassa vai Buckinghamin palatsissa?</w:t>
      </w:r>
    </w:p>
    <w:p>
      <w:pPr>
        <w:pStyle w:val="TextBody"/>
        <w:bidi w:val="0"/>
        <w:jc w:val="left"/>
        <w:rPr>
          <w:b/>
          <w:u w:val="single"/>
          <w:shd w:val="clear" w:fill="FFFF00"/>
        </w:rPr>
      </w:pPr>
      <w:r>
        <w:rPr>
          <w:b/>
          <w:u w:val="single"/>
          <w:shd w:val="clear" w:fill="FFFF00"/>
        </w:rPr>
        <w:t xml:space="preserve">Asiakirjan numero 25869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Samapalkkaisuus on työelämän oikeuksiin kuuluva käsite, jonka mukaan samassa työpaikassa työskenteleville henkilöille on maksettava sama palkka. Sitä käytetään yleisimmin sukupuoleen perustuvan syrjinnän yhteydessä sukupuolten väliseen palkkaeroon liittyen. Samapalkkaisuus koskee kaikkia maksuja ja etuuksia, mukaan lukien peruspalkka, muut kuin palkanluonteiset maksut, bonukset ja avustukset. Jotkin maat ovat edistyneet ongelman ratkaisemisessa nopeammin kuin toiset. Siitä lähtien, kun presidentti John F. Kennedy allekirjoitti vuonna </w:t>
      </w:r>
      <w:r>
        <w:rPr>
          <w:color w:val="A9A9A9"/>
        </w:rPr>
        <w:t xml:space="preserve">1963</w:t>
      </w:r>
      <w:r>
        <w:rPr/>
        <w:t xml:space="preserve"> tasa-arvoista palkkaa koskevan lain (Equal Pay Act)</w:t>
      </w:r>
      <w:r>
        <w:rPr/>
        <w:t xml:space="preserve">, Yhdysvalloissa on ollut laitonta maksaa samassa paikassa työskenteleville miehille ja naisille erilaista palkkaa samanlaisesta työstä.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samasta työstä maksettiin sama palkka</w:t>
      </w:r>
    </w:p>
    <w:p>
      <w:pPr>
        <w:pStyle w:val="TextBody"/>
        <w:bidi w:val="0"/>
        <w:jc w:val="left"/>
        <w:rPr>
          <w:b/>
          <w:u w:val="single"/>
          <w:shd w:val="clear" w:fill="FFFF00"/>
        </w:rPr>
      </w:pPr>
      <w:r>
        <w:rPr>
          <w:b/>
          <w:u w:val="single"/>
          <w:shd w:val="clear" w:fill="FFFF00"/>
        </w:rPr>
        <w:t xml:space="preserve">Asiakirjan numero 25870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1800-luvulla Yhdysvaltojen </w:t>
      </w:r>
      <w:r>
        <w:rPr>
          <w:color w:val="A9A9A9"/>
        </w:rPr>
        <w:t xml:space="preserve">jatkuva laajentuminen länteen </w:t>
      </w:r>
      <w:r>
        <w:rPr/>
        <w:t xml:space="preserve">pakotti suuren määrän intiaaneja siirtymään länteen, usein väkisin ja lähes aina vastentahtoisesti. Alkuperäisamerikkalaiset pitivät tätä pakkosiirtoa laittomana, kun otetaan huomioon vuonna 1785 tehty Hopewellin sopimus. Presidentti Andrew Jacksonin aikana Yhdysvaltain kongressi hyväksyi vuonna 1830 intiaanien siirtämistä koskevan lain (Indian Removal Act of 1830), joka valtuutti presidentin tekemään sopimuksia intiaanien maa-alueiden vaihtamiseksi Mississippi-joen itäpuolella sijaitseviin maihin joen länsipuolella sijaitseviin maihin.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tärkein tekijä Amerikan alkuperäisasukkaiden siirtymisessä muualle?</w:t>
      </w:r>
    </w:p>
    <w:p>
      <w:pPr>
        <w:pStyle w:val="TextBody"/>
        <w:bidi w:val="0"/>
        <w:jc w:val="left"/>
        <w:rPr>
          <w:b/>
          <w:u w:val="single"/>
          <w:shd w:val="clear" w:fill="FFFF00"/>
        </w:rPr>
      </w:pPr>
      <w:r>
        <w:rPr>
          <w:b/>
          <w:u w:val="single"/>
          <w:shd w:val="clear" w:fill="FFFF00"/>
        </w:rPr>
        <w:t xml:space="preserve">Asiakirjan numero 25871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Edappadi K. Palaniswami </w:t>
      </w:r>
      <w:r>
        <w:rPr/>
        <w:t xml:space="preserve">(s. 12. toukokuuta 1954) on intialainen poliitikko ja Tamil Nadun nykyinen pääministeri, joka aloitti tehtävässä 16. helmikuuta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nykyinen tamilnadun pääministerimme?</w:t>
      </w:r>
    </w:p>
    <w:p>
      <w:pPr>
        <w:pStyle w:val="TextBody"/>
        <w:bidi w:val="0"/>
        <w:jc w:val="left"/>
        <w:rPr>
          <w:b/>
          <w:u w:val="single"/>
          <w:shd w:val="clear" w:fill="FFFF00"/>
        </w:rPr>
      </w:pPr>
      <w:r>
        <w:rPr>
          <w:b/>
          <w:u w:val="single"/>
          <w:shd w:val="clear" w:fill="FFFF00"/>
        </w:rPr>
        <w:t xml:space="preserve">Asiakirjan numero 25872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raketit ovat saattaneet ilmestyä jo 10. vuosisadalla </w:t>
      </w:r>
      <w:r>
        <w:rPr>
          <w:color w:val="A9A9A9"/>
        </w:rPr>
        <w:t xml:space="preserve">Song-dynastian aikaisessa Kiinassa</w:t>
      </w:r>
      <w:r>
        <w:rPr/>
        <w:t xml:space="preserve">, mutta vankempia asiakirjallisia todisteita on kuitenkin vasta 13. vuosisadalla. Teknologia levisi todennäköisesti koko Euraasiaan 1300-luvun puolivälissä tapahtuneiden mongolien hyökkäysten seurauksena. Rakettien käytöstä aseina ennen nykyaikaista rakettitekniikkaa on todisteita Kiinasta, Koreasta, Intiasta ja Euroopasta. Yksi ensimmäisistä kirjatuista raketinheittimistä on Ming-dynastian vuonna 1380 valmistama "ampiaispesä" -nuolilaukaisin. Myös Euroopassa käytettiin raketteja samana vuonna Chioggian taistelussa. Korean Joseon-kuningaskunta käytti vuonna 1451 eräänlaista liikkuvaa moniraketinheitintä, joka tunnettiin nimellä ``Munjong Hwacha''. Mysorean kuningaskunnassa kehitettiin 1400-luvun lopulla rautakoteloisia raketteja, jotka tunnetaan nimellä Mysorean raketit, ja myöhemmin britit kopioivat ne. Myöhemmät mallit ja parannukset tunnettiin nimellä Congreve-raketti, ja niitä käytettiin Napoleonin sodissa.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maailman ensimmäisen raketin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Ensimmäiset ruudinkäyttöiset raketit kehitettiin </w:t>
      </w:r>
      <w:r>
        <w:rPr>
          <w:color w:val="A9A9A9"/>
        </w:rPr>
        <w:t xml:space="preserve">Kiinassa Song-dynastian aikana 1200-luvulla</w:t>
      </w:r>
      <w:r>
        <w:rPr/>
        <w:t xml:space="preserve">. Teknologia levisi koko vanhaan maailmaan 1300-luvun puolivälissä tapahtuneiden mongolien hyökkäysten seurauksena. Keskiaikaisia ja varhaismoderneja raketteja käytettiin sotilaallisesti sytytysaseina piirityksissä.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raketin ensimmäisen muodon uskotaan kehitetyn vuonna 2001.</w:t>
      </w:r>
    </w:p>
    <w:p>
      <w:pPr>
        <w:pStyle w:val="TextBody"/>
        <w:bidi w:val="0"/>
        <w:jc w:val="left"/>
        <w:rPr>
          <w:b/>
          <w:u w:val="single"/>
          <w:shd w:val="clear" w:fill="FFFF00"/>
        </w:rPr>
      </w:pPr>
      <w:r>
        <w:rPr>
          <w:b/>
          <w:u w:val="single"/>
          <w:shd w:val="clear" w:fill="FFFF00"/>
        </w:rPr>
        <w:t xml:space="preserve">Asiakirjan numero 25873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Nämä alankoalueet ovat </w:t>
      </w:r>
      <w:r>
        <w:rPr>
          <w:color w:val="A9A9A9"/>
        </w:rPr>
        <w:t xml:space="preserve">kuumaa </w:t>
      </w:r>
      <w:r>
        <w:rPr/>
        <w:t xml:space="preserve">ja </w:t>
      </w:r>
      <w:r>
        <w:rPr>
          <w:color w:val="DCDCDC"/>
        </w:rPr>
        <w:t xml:space="preserve">kosteaa </w:t>
      </w:r>
      <w:r>
        <w:rPr/>
        <w:t xml:space="preserve">aluetta, johon kuuluvat rannikkotasangot, keskisen ylängön itäpuoliset ylänköalueet ja Río San Juanin altaan alaosa. Maaperä on yleensä huuhtoutunutta ja hedelmätöntä. Mänty- ja palmusavannit ovat vallitsevia etelään Laguna de Perlasiin asti. Trooppiset sademetsät ovat tyypillisiä Laguna de Perlasista Río San Juaniin, savannien länsipuolella ja savannien läpi kulkevien jokien varrella.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on ilmasto Karibian alankoalueilla?</w:t>
      </w:r>
    </w:p>
    <w:p>
      <w:pPr>
        <w:pStyle w:val="TextBody"/>
        <w:bidi w:val="0"/>
        <w:jc w:val="left"/>
        <w:rPr>
          <w:b/>
          <w:u w:val="single"/>
          <w:shd w:val="clear" w:fill="FFFF00"/>
        </w:rPr>
      </w:pPr>
      <w:r>
        <w:rPr>
          <w:b/>
          <w:u w:val="single"/>
          <w:shd w:val="clear" w:fill="FFFF00"/>
        </w:rPr>
        <w:t xml:space="preserve">Asiakirjan numero 25874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1990-luvulta lähtien tehdyt tieteelliset havainnot ovat vaikuttaneet suuresti astrobiologian, planeettojen asuttavuusmallien ja maan ulkopuolisen älykkyyden etsinnän (SETI) aloihin. NASA ja SETI-instituutti ovat ehdottaneet, että löydettyjen planeettojen kasvava määrä luokiteltaisiin käyttämällä massaan, säteen ja lämpötilaan perustuvaa mittaria nimeltä Earth Similarity Index (ESI). Tämän mittarin mukaan 23. heinäkuuta 2015 mennessä vahvistettu planeetta, jonka tällä hetkellä uskotaan muistuttavan eniten Maata massan, säteen ja lämpötilan perusteella, on </w:t>
      </w:r>
      <w:r>
        <w:rPr>
          <w:color w:val="A9A9A9"/>
        </w:rPr>
        <w:t xml:space="preserve">Kepler-438b</w:t>
      </w:r>
      <w:r>
        <w:rPr/>
        <w:t xml:space="preserve">. Tutkijat arvioivat, että pelkästään Linnunradan galaksissa saattaa olla miljardeja Maan kokoisia planeettoja.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planeetan lämpötila muistuttaa eniten maapalloa</w:t>
      </w:r>
    </w:p>
    <w:p>
      <w:pPr>
        <w:pStyle w:val="TextBody"/>
        <w:bidi w:val="0"/>
        <w:jc w:val="left"/>
        <w:rPr>
          <w:b/>
          <w:u w:val="single"/>
          <w:shd w:val="clear" w:fill="FFFF00"/>
        </w:rPr>
      </w:pPr>
      <w:r>
        <w:rPr>
          <w:b/>
          <w:u w:val="single"/>
          <w:shd w:val="clear" w:fill="FFFF00"/>
        </w:rPr>
        <w:t xml:space="preserve">Asiakirjan numero 25875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Musiikkivideo kuvattiin Francis Lawrencen ohjauksessa Universal Cityssä Kaliforniassa Labor Day -viikonloppuna (1.-2.9.), ja se on yksi Britneyn kaikkien aikojen rohkeimmista videoista. Se sai maailmanensi-iltansa MTV:n Making the Video -ohjelmassa 24. syyskuuta kello 17.00 EST, samana päivänä, kun kappale virallisesti saapui amerikkalaisille radioasemille, ja debytoi ykköseksi Total Request Live -ohjelmassa kaksi päivää myöhemmin. Video sai maailman ensi-iltansa myös BET:n 106 &amp; Park -ohjelmassa 16. lokakuuta 2001, mikä teki Spearsista ainoan valkoisen artistin, joka sai pyörityksen afroamerikkalaisessa ohjelmassa. Videon koreografiasta vastasivat Wade Robson ja Crystal Chewning, vaikka osan tanssista koreografoi </w:t>
      </w:r>
      <w:r>
        <w:rPr>
          <w:color w:val="A9A9A9"/>
        </w:rPr>
        <w:t xml:space="preserve">puertoricolainen tanssija ja Princen ex-vaimo Mayte Garcia, </w:t>
      </w:r>
      <w:r>
        <w:rPr/>
        <w:t xml:space="preserve">joka opetti Spearsille vatsatanssia videota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koreografioi I'm a slave 4 u:n</w:t>
      </w:r>
    </w:p>
    <w:p>
      <w:pPr>
        <w:pStyle w:val="TextBody"/>
        <w:bidi w:val="0"/>
        <w:jc w:val="left"/>
        <w:rPr>
          <w:b/>
          <w:u w:val="single"/>
          <w:shd w:val="clear" w:fill="FFFF00"/>
        </w:rPr>
      </w:pPr>
      <w:r>
        <w:rPr>
          <w:b/>
          <w:u w:val="single"/>
          <w:shd w:val="clear" w:fill="FFFF00"/>
        </w:rPr>
        <w:t xml:space="preserve">Asiakirjan numero 25876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Sword in the Stone on </w:t>
      </w:r>
      <w:r>
        <w:rPr/>
        <w:t xml:space="preserve">Walt Disneyn tuottama ja Buena Vista Distributionin julkaisema amerikkalainen animaatioelokuva </w:t>
      </w:r>
      <w:r>
        <w:rPr>
          <w:color w:val="A9A9A9"/>
        </w:rPr>
        <w:t xml:space="preserve">vuodelta 1963.</w:t>
      </w:r>
      <w:r>
        <w:rPr/>
        <w:t xml:space="preserve"> Se oli 18. Disney-animaatioelokuva ja viimeinen Disney-animaatioelokuva, joka julkaistiin ennen Walt Disneyn kuolemaa. Elokuvan laulut olivat Sherman Brothersin säveltämiä ja säveltämiä, jotka myöhemmin kirjoittivat musiikkia muihin Disney-elokuviin, kuten Mary Poppins (1964), Viidakkokirja (1967), Aristokatit (1970) ja Nukkumatti ja luudanvarsi (1971).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miekka kivessä tehtiin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miekka ja kivi tehtiin</w:t>
      </w:r>
    </w:p>
    <w:p>
      <w:pPr>
        <w:pStyle w:val="TextBody"/>
        <w:bidi w:val="0"/>
        <w:jc w:val="left"/>
        <w:rPr>
          <w:b/>
          <w:u w:val="single"/>
          <w:shd w:val="clear" w:fill="FFFF00"/>
        </w:rPr>
      </w:pPr>
      <w:r>
        <w:rPr>
          <w:b/>
          <w:u w:val="single"/>
          <w:shd w:val="clear" w:fill="FFFF00"/>
        </w:rPr>
        <w:t xml:space="preserve">Asiakirjan numero 25877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jalkapallon maailmanmestaruuskilpailujen </w:t>
      </w:r>
      <w:r>
        <w:rPr>
          <w:color w:val="A9A9A9"/>
        </w:rPr>
        <w:t xml:space="preserve">ryhmä F pelattiin </w:t>
      </w:r>
      <w:r>
        <w:rPr/>
        <w:t xml:space="preserve">17.-27. kesäkuuta 2018. Ryhmään kuuluivat Saksa, Meksiko, Ruotsi ja Etelä-Korea. Ruotsi ja Meksiko olivat kaksi parasta joukkuetta, jotka etenivät 16 parhaan joukkoon. Virkaatekevä maailmanmestari Saksa sijoittui viimeiseksi, joten ensimmäistä kertaa sitten vuoden 1938 saksalaiset eivät edenneet ensimmäistä kierrosta pidemmälle, ja ensimmäistä kertaa ikinä, lohkovaiheesta. Saksan varhainen ulosjäänti herätti "järkytystä sanomalehdissä ympäri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ryhmässä Meksiko on maailmanmestaruuskisoissa?</w:t>
      </w:r>
    </w:p>
    <w:p>
      <w:pPr>
        <w:pStyle w:val="TextBody"/>
        <w:bidi w:val="0"/>
        <w:jc w:val="left"/>
        <w:rPr>
          <w:b/>
          <w:u w:val="single"/>
          <w:shd w:val="clear" w:fill="FFFF00"/>
        </w:rPr>
      </w:pPr>
      <w:r>
        <w:rPr>
          <w:b/>
          <w:u w:val="single"/>
          <w:shd w:val="clear" w:fill="FFFF00"/>
        </w:rPr>
        <w:t xml:space="preserve">Asiakirjan numero 25878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Elokuvassa käytetty perävaunu on vuoden 1953 36-jalkainen Redmanin ``New Moon'' -malli, jota myytiin tuolloin 5 345 dollarilla (vastaa nykyään 48 889 dollaria). Perävaunun vetämiseen käytetty uusi auto on </w:t>
      </w:r>
      <w:r>
        <w:rPr>
          <w:color w:val="A9A9A9"/>
        </w:rPr>
        <w:t xml:space="preserve">vuoden 1953 Mercury Monterey avoauto, </w:t>
      </w:r>
      <w:r>
        <w:rPr/>
        <w:t xml:space="preserve">jossa on 125 hv:n flathead V8 -moottori.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auto oli pitkässä pitkässä perävaunussa?</w:t>
      </w:r>
    </w:p>
    <w:p>
      <w:pPr>
        <w:pStyle w:val="TextBody"/>
        <w:bidi w:val="0"/>
        <w:jc w:val="left"/>
        <w:rPr>
          <w:b/>
          <w:u w:val="single"/>
          <w:shd w:val="clear" w:fill="FFFF00"/>
        </w:rPr>
      </w:pPr>
      <w:r>
        <w:rPr>
          <w:b/>
          <w:u w:val="single"/>
          <w:shd w:val="clear" w:fill="FFFF00"/>
        </w:rPr>
        <w:t xml:space="preserve">Asiakirjan numero 25879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Sarjassa seurataan Charlotte Crosbya ja Stephen Bearia, kun he avaavat Just Tattoo of Us -tatuointisalongin ovet </w:t>
      </w:r>
      <w:r>
        <w:rPr>
          <w:color w:val="A9A9A9"/>
        </w:rPr>
        <w:t xml:space="preserve">Lontoossa</w:t>
      </w:r>
      <w:r>
        <w:rPr/>
        <w:t xml:space="preserve">. Jokaisessa jaksossa parit ystävät, perheenjäsenet tai pariskunnat astuvat salonkiin ja kertovat Bearille ja Crosbylle suhteestaan ja syistä, joiden vuoksi he ovat tulleet mukaan ohjelmaan. Sen jälkeen he vierailevat yksitellen tatuointitaiteilijan luona, joka on luonut toiselle mallin etukäteen lähetetyn tehtävänannon perusteella. Tässä salongissa jokainen paikalle tuleva saa kuitenkin tatuoinnin, mutta hänellä ei ole mitään sananvaltaa siihen, millainen se on, sillä sen on suunnitellut hänen ystävänsä, kumppaninsa tai perheenjäsenensä, jonka kanssa hän on tullut paikalle, ja sama tapahtuu myös toisin päin. Suunnitelmien valmistuttua kaikki kokoontuvat yhteen paljastustilaisuuteen, jossa tatuoinnit lopulta nähdään. Sen jälkeen osallistujat antavat palautetta tatuoinnistaan, ja myös Crosby ja Bear kertovat mielipiteensä.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vain tatuointi meistä kuvattu</w:t>
      </w:r>
    </w:p>
    <w:p>
      <w:pPr>
        <w:pStyle w:val="TextBody"/>
        <w:bidi w:val="0"/>
        <w:jc w:val="left"/>
        <w:rPr>
          <w:b/>
          <w:u w:val="single"/>
          <w:shd w:val="clear" w:fill="FFFF00"/>
        </w:rPr>
      </w:pPr>
      <w:r>
        <w:rPr>
          <w:b/>
          <w:u w:val="single"/>
          <w:shd w:val="clear" w:fill="FFFF00"/>
        </w:rPr>
        <w:t xml:space="preserve">Asiakirjan numero 25880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Kalifornian kantavuusluku (CBR) on </w:t>
      </w:r>
      <w:r>
        <w:rPr>
          <w:color w:val="A9A9A9"/>
        </w:rPr>
        <w:t xml:space="preserve">tunkeumakoe, jolla arvioidaan luonnonmaan, pohjamaiden ja pohjamaakerrosten mekaanista lujuutta uusien ajoratarakenteiden alla</w:t>
      </w:r>
      <w:r>
        <w:rPr/>
        <w:t xml:space="preserve">. Sen kehitti Kalifornian liikenneministeriö ennen toista maailmansotaa.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cbr:n merkitys maaperäkokeessa?</w:t>
      </w:r>
    </w:p>
    <w:p>
      <w:pPr>
        <w:pStyle w:val="TextBody"/>
        <w:bidi w:val="0"/>
        <w:jc w:val="left"/>
        <w:rPr>
          <w:b/>
          <w:u w:val="single"/>
          <w:shd w:val="clear" w:fill="FFFF00"/>
        </w:rPr>
      </w:pPr>
      <w:r>
        <w:rPr>
          <w:b/>
          <w:u w:val="single"/>
          <w:shd w:val="clear" w:fill="FFFF00"/>
        </w:rPr>
        <w:t xml:space="preserve">Asiakirjan numero 25881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Qin Shi Huang </w:t>
      </w:r>
      <w:r>
        <w:rPr/>
        <w:t xml:space="preserve">(kiinaksi </w:t>
      </w:r>
      <w:r>
        <w:rPr/>
        <w:t xml:space="preserve">秦始皇; kirjaimellisesti: ``Qinin ensimmäinen keisari'' ääntäminen (ohjearvot); 18. helmikuuta 259 eaa. - 10. syyskuuta 210 eaa.) oli Qin-dynastian </w:t>
      </w:r>
      <w:r>
        <w:rPr/>
        <w:t xml:space="preserve">(秦 朝) </w:t>
      </w:r>
      <w:r>
        <w:rPr/>
        <w:t xml:space="preserve">perustaja </w:t>
      </w:r>
      <w:r>
        <w:rPr/>
        <w:t xml:space="preserve">ja yhtenäisen Kiinan ensimmäinen keisari. Hän oli syntyjään </w:t>
      </w:r>
      <w:r>
        <w:rPr/>
        <w:t xml:space="preserve">Qinin valtion prinssi </w:t>
      </w:r>
      <w:r>
        <w:rPr/>
        <w:t xml:space="preserve">Ying Zheng </w:t>
      </w:r>
      <w:r>
        <w:rPr/>
        <w:t xml:space="preserve">(嬴 </w:t>
      </w:r>
      <w:r>
        <w:rPr/>
        <w:t xml:space="preserve">政) tai Zhao Zheng </w:t>
      </w:r>
      <w:r>
        <w:rPr/>
        <w:t xml:space="preserve">(趙 政). </w:t>
      </w:r>
      <w:r>
        <w:rPr/>
        <w:t xml:space="preserve">Hänestä tuli Qinin kuningas Zheng </w:t>
      </w:r>
      <w:r>
        <w:rPr/>
        <w:t xml:space="preserve">(秦王 </w:t>
      </w:r>
      <w:r>
        <w:rPr/>
        <w:t xml:space="preserve">政) ollessaan kolmetoistavuotias ja sitten Kiinan ensimmäinen keisari ollessaan 38-vuotias sen jälkeen, kun Qin oli valloittanut kaikki muut sotaa käyneet valtiot ja yhdistänyt koko Kiinan vuonna 221 eaa. Sen </w:t>
      </w:r>
      <w:r>
        <w:rPr/>
        <w:t xml:space="preserve">sijaan, että hän olisi säilyttänyt aiempien Shang- ja Zhou-hallitsijoiden kantaman kuninkaan arvonimen, hän hallitsi </w:t>
      </w:r>
      <w:r>
        <w:rPr/>
        <w:t xml:space="preserve">Qin-dynastian </w:t>
      </w:r>
      <w:r>
        <w:rPr/>
        <w:t xml:space="preserve">ensimmäisenä keisarina </w:t>
      </w:r>
      <w:r>
        <w:rPr/>
        <w:t xml:space="preserve">(始皇帝) </w:t>
      </w:r>
      <w:r>
        <w:rPr/>
        <w:t xml:space="preserve">vuosina 220-210 eaa. Hänen itse keksimänsä titteli "keisari" </w:t>
      </w:r>
      <w:r>
        <w:rPr/>
        <w:t xml:space="preserve">(</w:t>
      </w:r>
      <w:r>
        <w:rPr/>
        <w:t xml:space="preserve">皇帝, huángdì), kuten hänen käyttämästään sanasta "ensimmäinen" käy ilmi, säilyi Kiinan hallitsijoilla seuraavien kahden vuosituhannen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halusi rakentaa Kiinan muurin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Qin Shi Huang </w:t>
      </w:r>
      <w:r>
        <w:rPr/>
        <w:t xml:space="preserve">(kiinaksi </w:t>
      </w:r>
      <w:r>
        <w:rPr/>
        <w:t xml:space="preserve">秦始皇; kirjaimellisesti: ``Qinin ensimmäinen keisari'', ääntäminen (ohjearvot); 18. helmikuuta 259 eaa. -- 10. syyskuuta 210 eaa.) oli Qin-dynastian perustaja ja yhtenäisen Kiinan ensimmäinen keisari. Hän oli syntyjään </w:t>
      </w:r>
      <w:r>
        <w:rPr/>
        <w:t xml:space="preserve">Qinin valtion prinssi </w:t>
      </w:r>
      <w:r>
        <w:rPr/>
        <w:t xml:space="preserve">Ying Zheng </w:t>
      </w:r>
      <w:r>
        <w:rPr/>
        <w:t xml:space="preserve">(嬴 </w:t>
      </w:r>
      <w:r>
        <w:rPr/>
        <w:t xml:space="preserve">政) tai Zhao Zheng </w:t>
      </w:r>
      <w:r>
        <w:rPr/>
        <w:t xml:space="preserve">(趙 政). </w:t>
      </w:r>
      <w:r>
        <w:rPr/>
        <w:t xml:space="preserve">Hänestä tuli Zheng, Qinin kuningas </w:t>
      </w:r>
      <w:r>
        <w:rPr/>
        <w:t xml:space="preserve">(秦王 </w:t>
      </w:r>
      <w:r>
        <w:rPr/>
        <w:t xml:space="preserve">政) ollessaan kolmetoistavuotias ja sitten Kiinan ensimmäinen keisari ollessaan 38-vuotias sen jälkeen, kun Qin oli valloittanut kaikki muut sotaa käyneet valtiot ja yhdistänyt koko Kiinan vuonna 221 eaa. Sen </w:t>
      </w:r>
      <w:r>
        <w:rPr/>
        <w:t xml:space="preserve">sijaan, että hän olisi säilyttänyt </w:t>
      </w:r>
      <w:r>
        <w:rPr/>
        <w:t xml:space="preserve">aiempien Shang- ja Zhou-hallitsijoiden kantaman </w:t>
      </w:r>
      <w:r>
        <w:rPr/>
        <w:t xml:space="preserve">kuninkaan arvonimen </w:t>
      </w:r>
      <w:r>
        <w:rPr/>
        <w:t xml:space="preserve">(王 </w:t>
      </w:r>
      <w:r>
        <w:rPr/>
        <w:t xml:space="preserve">wáng), hän hallitsi </w:t>
      </w:r>
      <w:r>
        <w:rPr/>
        <w:t xml:space="preserve">Qin-dynastian </w:t>
      </w:r>
      <w:r>
        <w:rPr/>
        <w:t xml:space="preserve">ensimmäisenä keisarina </w:t>
      </w:r>
      <w:r>
        <w:rPr/>
        <w:t xml:space="preserve">(始皇帝) </w:t>
      </w:r>
      <w:r>
        <w:rPr/>
        <w:t xml:space="preserve">vuosina 220-210 eaa. Hänen itse keksimänsä titteli "keisari" </w:t>
      </w:r>
      <w:r>
        <w:rPr/>
        <w:t xml:space="preserve">(皇帝 </w:t>
      </w:r>
      <w:r>
        <w:rPr/>
        <w:t xml:space="preserve">huángdì), kuten hänen käyttämästään sanasta "ensimmäinen" käy ilmi, säilyi Kiinan hallitsijoilla seuraavien kahden vuosituhannen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muinaisen Kiinan ensimmäinen keisari?</w:t>
      </w:r>
    </w:p>
    <w:p>
      <w:pPr>
        <w:pStyle w:val="TextBody"/>
        <w:bidi w:val="0"/>
        <w:jc w:val="left"/>
        <w:rPr>
          <w:b/>
          <w:u w:val="single"/>
          <w:shd w:val="clear" w:fill="FFFF00"/>
        </w:rPr>
      </w:pPr>
      <w:r>
        <w:rPr>
          <w:b/>
          <w:u w:val="single"/>
          <w:shd w:val="clear" w:fill="FFFF00"/>
        </w:rPr>
        <w:t xml:space="preserve">Asiakirjan numero 25882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Säännöllinen valtion liikkeeseenlasku alkoi vuonna 1948 nimellisarvoltaan 1, 5, 10 ja 100 rupiaa. Hallitus jatkoi 1 rupian seteleiden liikkeeseenlaskua 1980-luvulle asti, mutta muiden seteleiden liikkeeseenlasku siirtyi Pakistanin valtionpankille vuonna 1953, jolloin laskettiin liikkeeseen 2, 5, 10 ja 100 rupian seteleitä. Vain muutama 2 rupian seteli laskettiin liikkeeseen. 50 rupian setelit otettiin käyttöön vuonna 1957, ja 2 rupian setelit otettiin uudelleen käyttöön vuonna 1985. Vuonna </w:t>
      </w:r>
      <w:r>
        <w:rPr>
          <w:color w:val="A9A9A9"/>
        </w:rPr>
        <w:t xml:space="preserve">1986 </w:t>
      </w:r>
      <w:r>
        <w:rPr/>
        <w:t xml:space="preserve">otettiin käyttöön 500 rupian setelit ja seuraavana vuonna 1000 rupian setelit.</w:t>
      </w:r>
      <w:r>
        <w:rPr/>
        <w:t xml:space="preserve"> 2 ja 5 rupian setelit korvattiin kolikoilla vuosina 1998 ja 2002. 20 rupian setelit otettiin käyttöön vuonna 2005 ja 5000 rupian setelit vuonna 2006. Vuoteen 1971 asti Pakistanin setelit olivat kaksikielisiä, ja niissä oli bengalinkielinen käännös urdu-kielisestä tekstistä (jossa valuutan nimi oli rupian sijasta taka), koska bengali oli Itä-Pakistanin (nykyisen Bangladeshin) valtion kieli.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500 rupian seteli otettiin käyttöön Pakistanissa?</w:t>
      </w:r>
    </w:p>
    <w:p>
      <w:pPr>
        <w:pStyle w:val="TextBody"/>
        <w:bidi w:val="0"/>
        <w:jc w:val="left"/>
        <w:rPr>
          <w:b/>
          <w:u w:val="single"/>
          <w:shd w:val="clear" w:fill="FFFF00"/>
        </w:rPr>
      </w:pPr>
      <w:r>
        <w:rPr>
          <w:b/>
          <w:u w:val="single"/>
          <w:shd w:val="clear" w:fill="FFFF00"/>
        </w:rPr>
        <w:t xml:space="preserve">Asiakirjan numero 25883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Kymmenen joukkuetta osallistui viikon mittaiseen Orlando Pro Summer Leagueen Amway Centerissä Orlandossa, Floridassa 2.-8. heinäkuuta 2016. </w:t>
      </w:r>
      <w:r>
        <w:rPr>
          <w:color w:val="A9A9A9"/>
        </w:rPr>
        <w:t xml:space="preserve">Orlando Magic (valkoinen) </w:t>
      </w:r>
      <w:r>
        <w:rPr/>
        <w:t xml:space="preserve">voitti Orlando Pro Summer Leaguen mestaruuden Detroit Pistonsin 87 -- 84 jatkoajalla. Orlando Magicin (White) Arinze Onuaku nimettiin MVP:ksi. Las Vegasin kesäliigaan osallistuivat myös Dallas Mavericks ja Miami Heat.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NBA-kesäliigan tänä vuonna</w:t>
      </w:r>
    </w:p>
    <w:p>
      <w:pPr>
        <w:pStyle w:val="TextBody"/>
        <w:bidi w:val="0"/>
        <w:jc w:val="left"/>
        <w:rPr>
          <w:b/>
          <w:u w:val="single"/>
          <w:shd w:val="clear" w:fill="FFFF00"/>
        </w:rPr>
      </w:pPr>
      <w:r>
        <w:rPr>
          <w:b/>
          <w:u w:val="single"/>
          <w:shd w:val="clear" w:fill="FFFF00"/>
        </w:rPr>
        <w:t xml:space="preserve">Asiakirjan numero 25884</w:t>
      </w:r>
    </w:p>
    <w:p>
      <w:pPr>
        <w:pStyle w:val="TextBody"/>
        <w:bidi w:val="0"/>
        <w:jc w:val="left"/>
        <w:rPr>
          <w:b/>
          <w:shd w:val="clear" w:fill="FFFF00"/>
        </w:rPr>
      </w:pPr>
      <w:r>
        <w:rPr>
          <w:b/>
          <w:shd w:val="clear" w:fill="FFFF00"/>
        </w:rPr>
        <w:t xml:space="preserve">Tekstin numero 0</w:t>
      </w:r>
    </w:p>
    <w:tbl>
      <w:tblPr>
        <w:tblW w:w="6769" w:type="dxa"/>
        <w:jc w:val="left"/>
        <w:tblInd w:w="0" w:type="dxa"/>
        <w:tblLayout w:type="fixed"/>
        <w:tblCellMar>
          <w:top w:w="28" w:type="dxa"/>
          <w:left w:w="28" w:type="dxa"/>
          <w:bottom w:w="28" w:type="dxa"/>
          <w:right w:w="28" w:type="dxa"/>
        </w:tblCellMar>
      </w:tblPr>
      <w:tblGrid>
        <w:gridCol w:w="1321"/>
        <w:gridCol w:w="1891"/>
        <w:gridCol w:w="2296"/>
        <w:gridCol w:w="1261"/>
      </w:tblGrid>
      <w:tr>
        <w:trPr/>
        <w:tc>
          <w:tcPr>
            <w:tcW w:w="1321" w:type="dxa"/>
            <w:tcBorders/>
            <w:vAlign w:val="center"/>
          </w:tcPr>
          <w:p>
            <w:pPr>
              <w:pStyle w:val="TableHeading"/>
              <w:suppressLineNumbers/>
              <w:bidi w:val="0"/>
              <w:spacing w:before="0" w:after="283"/>
              <w:jc w:val="center"/>
              <w:rPr/>
            </w:pPr>
            <w:r>
              <w:rPr/>
              <w:t xml:space="preserve">Vuosi </w:t>
            </w:r>
          </w:p>
        </w:tc>
        <w:tc>
          <w:tcPr>
            <w:tcW w:w="1891" w:type="dxa"/>
            <w:tcBorders/>
            <w:vAlign w:val="center"/>
          </w:tcPr>
          <w:p>
            <w:pPr>
              <w:pStyle w:val="TableHeading"/>
              <w:suppressLineNumbers/>
              <w:bidi w:val="0"/>
              <w:spacing w:before="0" w:after="283"/>
              <w:jc w:val="center"/>
              <w:rPr/>
            </w:pPr>
            <w:r>
              <w:rPr/>
              <w:t xml:space="preserve">Ehdolla oleva työ </w:t>
            </w:r>
          </w:p>
        </w:tc>
        <w:tc>
          <w:tcPr>
            <w:tcW w:w="2296" w:type="dxa"/>
            <w:tcBorders/>
            <w:vAlign w:val="center"/>
          </w:tcPr>
          <w:p>
            <w:pPr>
              <w:pStyle w:val="TableHeading"/>
              <w:suppressLineNumbers/>
              <w:bidi w:val="0"/>
              <w:spacing w:before="0" w:after="283"/>
              <w:jc w:val="center"/>
              <w:rPr/>
            </w:pPr>
            <w:r>
              <w:rPr/>
              <w:t xml:space="preserve">Luokka </w:t>
            </w:r>
          </w:p>
        </w:tc>
        <w:tc>
          <w:tcPr>
            <w:tcW w:w="1261" w:type="dxa"/>
            <w:tcBorders/>
            <w:vAlign w:val="center"/>
          </w:tcPr>
          <w:p>
            <w:pPr>
              <w:pStyle w:val="TableHeading"/>
              <w:suppressLineNumbers/>
              <w:bidi w:val="0"/>
              <w:spacing w:before="0" w:after="283"/>
              <w:jc w:val="center"/>
              <w:rPr/>
            </w:pPr>
            <w:r>
              <w:rPr/>
              <w:t xml:space="preserve">Tulos </w:t>
            </w:r>
          </w:p>
        </w:tc>
      </w:tr>
      <w:tr>
        <w:trPr/>
        <w:tc>
          <w:tcPr>
            <w:tcW w:w="1321" w:type="dxa"/>
            <w:tcBorders/>
            <w:vAlign w:val="center"/>
          </w:tcPr>
          <w:p>
            <w:pPr>
              <w:pStyle w:val="TableContents"/>
              <w:bidi w:val="0"/>
              <w:spacing w:before="0" w:after="283"/>
              <w:jc w:val="left"/>
              <w:rPr/>
            </w:pPr>
            <w:r>
              <w:rPr/>
              <w:t xml:space="preserve">1988 </w:t>
            </w:r>
          </w:p>
        </w:tc>
        <w:tc>
          <w:tcPr>
            <w:tcW w:w="1891" w:type="dxa"/>
            <w:tcBorders/>
            <w:vAlign w:val="center"/>
          </w:tcPr>
          <w:p>
            <w:pPr>
              <w:pStyle w:val="TableContents"/>
              <w:bidi w:val="0"/>
              <w:spacing w:before="0" w:after="283"/>
              <w:jc w:val="left"/>
              <w:rPr/>
            </w:pPr>
            <w:r>
              <w:rPr/>
              <w:t xml:space="preserve">Huuda vapautta </w:t>
            </w:r>
          </w:p>
        </w:tc>
        <w:tc>
          <w:tcPr>
            <w:tcW w:w="2296" w:type="dxa"/>
            <w:tcBorders/>
            <w:vAlign w:val="center"/>
          </w:tcPr>
          <w:p>
            <w:pPr>
              <w:pStyle w:val="TableContents"/>
              <w:bidi w:val="0"/>
              <w:spacing w:before="0" w:after="283"/>
              <w:jc w:val="left"/>
              <w:rPr/>
            </w:pPr>
            <w:r>
              <w:rPr/>
              <w:t xml:space="preserve">Paras miessivuosa </w:t>
            </w:r>
          </w:p>
        </w:tc>
        <w:tc>
          <w:tcPr>
            <w:tcW w:w="1261" w:type="dxa"/>
            <w:tcBorders/>
            <w:vAlign w:val="center"/>
          </w:tcPr>
          <w:p>
            <w:pPr>
              <w:pStyle w:val="TableContents"/>
              <w:bidi w:val="0"/>
              <w:spacing w:before="0" w:after="283"/>
              <w:jc w:val="left"/>
              <w:rPr/>
            </w:pPr>
            <w:r>
              <w:rPr/>
              <w:t xml:space="preserve">Nimetty </w:t>
            </w:r>
          </w:p>
        </w:tc>
      </w:tr>
      <w:tr>
        <w:trPr/>
        <w:tc>
          <w:tcPr>
            <w:tcW w:w="1321" w:type="dxa"/>
            <w:tcBorders/>
            <w:vAlign w:val="center"/>
          </w:tcPr>
          <w:p>
            <w:pPr>
              <w:pStyle w:val="TableContents"/>
              <w:bidi w:val="0"/>
              <w:spacing w:before="0" w:after="283"/>
              <w:jc w:val="left"/>
              <w:rPr/>
            </w:pPr>
            <w:r>
              <w:rPr/>
              <w:t xml:space="preserve">1990 </w:t>
            </w:r>
          </w:p>
        </w:tc>
        <w:tc>
          <w:tcPr>
            <w:tcW w:w="1891" w:type="dxa"/>
            <w:tcBorders/>
            <w:vAlign w:val="center"/>
          </w:tcPr>
          <w:p>
            <w:pPr>
              <w:pStyle w:val="TableContents"/>
              <w:bidi w:val="0"/>
              <w:spacing w:before="0" w:after="283"/>
              <w:jc w:val="left"/>
              <w:rPr/>
            </w:pPr>
            <w:r>
              <w:rPr/>
              <w:t xml:space="preserve">Glory </w:t>
            </w:r>
          </w:p>
        </w:tc>
        <w:tc>
          <w:tcPr>
            <w:tcW w:w="2296" w:type="dxa"/>
            <w:tcBorders/>
            <w:vAlign w:val="center"/>
          </w:tcPr>
          <w:p>
            <w:pPr>
              <w:pStyle w:val="TableContents"/>
              <w:bidi w:val="0"/>
              <w:spacing w:before="0" w:after="283"/>
              <w:jc w:val="left"/>
              <w:rPr/>
            </w:pPr>
            <w:r>
              <w:rPr/>
              <w:t xml:space="preserve">Paras miessivuosa </w:t>
            </w:r>
          </w:p>
        </w:tc>
        <w:tc>
          <w:tcPr>
            <w:tcW w:w="1261" w:type="dxa"/>
            <w:tcBorders/>
            <w:vAlign w:val="center"/>
          </w:tcPr>
          <w:p>
            <w:pPr>
              <w:pStyle w:val="TableContents"/>
              <w:bidi w:val="0"/>
              <w:spacing w:before="0" w:after="283"/>
              <w:jc w:val="left"/>
              <w:rPr/>
            </w:pPr>
            <w:r>
              <w:rPr/>
              <w:t xml:space="preserve">Won </w:t>
            </w:r>
          </w:p>
        </w:tc>
      </w:tr>
      <w:tr>
        <w:trPr/>
        <w:tc>
          <w:tcPr>
            <w:tcW w:w="1321" w:type="dxa"/>
            <w:tcBorders/>
            <w:vAlign w:val="center"/>
          </w:tcPr>
          <w:p>
            <w:pPr>
              <w:pStyle w:val="TableContents"/>
              <w:bidi w:val="0"/>
              <w:spacing w:before="0" w:after="283"/>
              <w:jc w:val="left"/>
              <w:rPr/>
            </w:pPr>
            <w:r>
              <w:rPr/>
              <w:t xml:space="preserve">1993 </w:t>
            </w:r>
          </w:p>
        </w:tc>
        <w:tc>
          <w:tcPr>
            <w:tcW w:w="1891" w:type="dxa"/>
            <w:tcBorders/>
            <w:vAlign w:val="center"/>
          </w:tcPr>
          <w:p>
            <w:pPr>
              <w:pStyle w:val="TableContents"/>
              <w:bidi w:val="0"/>
              <w:spacing w:before="0" w:after="283"/>
              <w:jc w:val="left"/>
              <w:rPr/>
            </w:pPr>
            <w:r>
              <w:rPr/>
              <w:t xml:space="preserve">Malcolm X </w:t>
            </w:r>
          </w:p>
        </w:tc>
        <w:tc>
          <w:tcPr>
            <w:tcW w:w="2296" w:type="dxa"/>
            <w:tcBorders/>
            <w:vAlign w:val="center"/>
          </w:tcPr>
          <w:p>
            <w:pPr>
              <w:pStyle w:val="TableContents"/>
              <w:bidi w:val="0"/>
              <w:spacing w:before="0" w:after="283"/>
              <w:jc w:val="left"/>
              <w:rPr/>
            </w:pPr>
            <w:r>
              <w:rPr/>
              <w:t xml:space="preserve">Paras näyttelijä </w:t>
            </w:r>
          </w:p>
        </w:tc>
        <w:tc>
          <w:tcPr>
            <w:tcW w:w="1261" w:type="dxa"/>
            <w:tcBorders/>
            <w:vAlign w:val="center"/>
          </w:tcPr>
          <w:p>
            <w:pPr>
              <w:pStyle w:val="TableContents"/>
              <w:bidi w:val="0"/>
              <w:spacing w:before="0" w:after="283"/>
              <w:jc w:val="left"/>
              <w:rPr/>
            </w:pPr>
            <w:r>
              <w:rPr/>
              <w:t xml:space="preserve">Nimetty </w:t>
            </w:r>
          </w:p>
        </w:tc>
      </w:tr>
      <w:tr>
        <w:trPr/>
        <w:tc>
          <w:tcPr>
            <w:tcW w:w="1321" w:type="dxa"/>
            <w:tcBorders/>
            <w:vAlign w:val="center"/>
          </w:tcPr>
          <w:p>
            <w:pPr>
              <w:pStyle w:val="TableContents"/>
              <w:bidi w:val="0"/>
              <w:spacing w:before="0" w:after="283"/>
              <w:jc w:val="left"/>
              <w:rPr/>
            </w:pPr>
            <w:r>
              <w:rPr/>
              <w:t xml:space="preserve">2000 </w:t>
            </w:r>
          </w:p>
        </w:tc>
        <w:tc>
          <w:tcPr>
            <w:tcW w:w="1891" w:type="dxa"/>
            <w:tcBorders/>
            <w:vAlign w:val="center"/>
          </w:tcPr>
          <w:p>
            <w:pPr>
              <w:pStyle w:val="TableContents"/>
              <w:bidi w:val="0"/>
              <w:spacing w:before="0" w:after="283"/>
              <w:jc w:val="left"/>
              <w:rPr/>
            </w:pPr>
            <w:r>
              <w:rPr/>
              <w:t xml:space="preserve">Hurrikaani </w:t>
            </w:r>
          </w:p>
        </w:tc>
        <w:tc>
          <w:tcPr>
            <w:tcW w:w="2296" w:type="dxa"/>
            <w:tcBorders/>
            <w:vAlign w:val="center"/>
          </w:tcPr>
          <w:p>
            <w:pPr>
              <w:pStyle w:val="TableContents"/>
              <w:bidi w:val="0"/>
              <w:spacing w:before="0" w:after="283"/>
              <w:jc w:val="left"/>
              <w:rPr/>
            </w:pPr>
            <w:r>
              <w:rPr/>
              <w:t xml:space="preserve">Paras näyttelijä </w:t>
            </w:r>
          </w:p>
        </w:tc>
        <w:tc>
          <w:tcPr>
            <w:tcW w:w="1261" w:type="dxa"/>
            <w:tcBorders/>
            <w:vAlign w:val="center"/>
          </w:tcPr>
          <w:p>
            <w:pPr>
              <w:pStyle w:val="TableContents"/>
              <w:bidi w:val="0"/>
              <w:spacing w:before="0" w:after="283"/>
              <w:jc w:val="left"/>
              <w:rPr/>
            </w:pPr>
            <w:r>
              <w:rPr/>
              <w:t xml:space="preserve">Nimetty </w:t>
            </w:r>
          </w:p>
        </w:tc>
      </w:tr>
      <w:tr>
        <w:trPr/>
        <w:tc>
          <w:tcPr>
            <w:tcW w:w="1321" w:type="dxa"/>
            <w:tcBorders/>
            <w:vAlign w:val="center"/>
          </w:tcPr>
          <w:p>
            <w:pPr>
              <w:pStyle w:val="TableContents"/>
              <w:bidi w:val="0"/>
              <w:spacing w:before="0" w:after="283"/>
              <w:jc w:val="left"/>
              <w:rPr/>
            </w:pPr>
            <w:r>
              <w:rPr/>
              <w:t xml:space="preserve">2002 </w:t>
            </w:r>
          </w:p>
        </w:tc>
        <w:tc>
          <w:tcPr>
            <w:tcW w:w="1891" w:type="dxa"/>
            <w:tcBorders/>
            <w:vAlign w:val="center"/>
          </w:tcPr>
          <w:p>
            <w:pPr>
              <w:pStyle w:val="TableContents"/>
              <w:bidi w:val="0"/>
              <w:spacing w:before="0" w:after="283"/>
              <w:jc w:val="left"/>
              <w:rPr/>
            </w:pPr>
            <w:r>
              <w:rPr/>
              <w:t xml:space="preserve">Koulutuspäivä </w:t>
            </w:r>
          </w:p>
        </w:tc>
        <w:tc>
          <w:tcPr>
            <w:tcW w:w="2296" w:type="dxa"/>
            <w:tcBorders/>
            <w:vAlign w:val="center"/>
          </w:tcPr>
          <w:p>
            <w:pPr>
              <w:pStyle w:val="TableContents"/>
              <w:bidi w:val="0"/>
              <w:spacing w:before="0" w:after="283"/>
              <w:jc w:val="left"/>
              <w:rPr/>
            </w:pPr>
            <w:r>
              <w:rPr/>
              <w:t xml:space="preserve">Paras näyttelijä </w:t>
            </w:r>
          </w:p>
        </w:tc>
        <w:tc>
          <w:tcPr>
            <w:tcW w:w="1261" w:type="dxa"/>
            <w:tcBorders/>
            <w:vAlign w:val="center"/>
          </w:tcPr>
          <w:p>
            <w:pPr>
              <w:pStyle w:val="TableContents"/>
              <w:bidi w:val="0"/>
              <w:spacing w:before="0" w:after="283"/>
              <w:jc w:val="left"/>
              <w:rPr/>
            </w:pPr>
            <w:r>
              <w:rPr/>
              <w:t xml:space="preserve">Won </w:t>
            </w:r>
          </w:p>
        </w:tc>
      </w:tr>
      <w:tr>
        <w:trPr/>
        <w:tc>
          <w:tcPr>
            <w:tcW w:w="1321" w:type="dxa"/>
            <w:tcBorders/>
            <w:vAlign w:val="center"/>
          </w:tcPr>
          <w:p>
            <w:pPr>
              <w:pStyle w:val="TableContents"/>
              <w:bidi w:val="0"/>
              <w:spacing w:before="0" w:after="283"/>
              <w:jc w:val="left"/>
              <w:rPr/>
            </w:pPr>
            <w:r>
              <w:rPr/>
              <w:t xml:space="preserve">2013 </w:t>
            </w:r>
          </w:p>
        </w:tc>
        <w:tc>
          <w:tcPr>
            <w:tcW w:w="1891" w:type="dxa"/>
            <w:tcBorders/>
            <w:vAlign w:val="center"/>
          </w:tcPr>
          <w:p>
            <w:pPr>
              <w:pStyle w:val="TableContents"/>
              <w:bidi w:val="0"/>
              <w:spacing w:before="0" w:after="283"/>
              <w:jc w:val="left"/>
              <w:rPr/>
            </w:pPr>
            <w:r>
              <w:rPr/>
              <w:t xml:space="preserve">Lento </w:t>
            </w:r>
          </w:p>
        </w:tc>
        <w:tc>
          <w:tcPr>
            <w:tcW w:w="2296" w:type="dxa"/>
            <w:tcBorders/>
            <w:vAlign w:val="center"/>
          </w:tcPr>
          <w:p>
            <w:pPr>
              <w:pStyle w:val="TableContents"/>
              <w:bidi w:val="0"/>
              <w:spacing w:before="0" w:after="283"/>
              <w:jc w:val="left"/>
              <w:rPr/>
            </w:pPr>
            <w:r>
              <w:rPr/>
              <w:t xml:space="preserve">Paras näyttelijä </w:t>
            </w:r>
          </w:p>
        </w:tc>
        <w:tc>
          <w:tcPr>
            <w:tcW w:w="1261" w:type="dxa"/>
            <w:tcBorders/>
            <w:vAlign w:val="center"/>
          </w:tcPr>
          <w:p>
            <w:pPr>
              <w:pStyle w:val="TableContents"/>
              <w:bidi w:val="0"/>
              <w:spacing w:before="0" w:after="283"/>
              <w:jc w:val="left"/>
              <w:rPr/>
            </w:pPr>
            <w:r>
              <w:rPr/>
              <w:t xml:space="preserve">Nimetty </w:t>
            </w:r>
          </w:p>
        </w:tc>
      </w:tr>
      <w:tr>
        <w:trPr/>
        <w:tc>
          <w:tcPr>
            <w:tcW w:w="1321" w:type="dxa"/>
            <w:tcBorders/>
            <w:vAlign w:val="center"/>
          </w:tcPr>
          <w:p>
            <w:pPr>
              <w:pStyle w:val="TableContents"/>
              <w:bidi w:val="0"/>
              <w:spacing w:before="0" w:after="283"/>
              <w:jc w:val="left"/>
              <w:rPr/>
            </w:pPr>
            <w:r>
              <w:rPr/>
              <w:t xml:space="preserve">2017 </w:t>
            </w:r>
          </w:p>
        </w:tc>
        <w:tc>
          <w:tcPr>
            <w:tcW w:w="1891" w:type="dxa"/>
            <w:tcBorders/>
            <w:vAlign w:val="center"/>
          </w:tcPr>
          <w:p>
            <w:pPr>
              <w:pStyle w:val="TableContents"/>
              <w:bidi w:val="0"/>
              <w:spacing w:before="0" w:after="283"/>
              <w:jc w:val="left"/>
              <w:rPr/>
            </w:pPr>
            <w:r>
              <w:rPr/>
              <w:t xml:space="preserve">Aidat </w:t>
            </w:r>
          </w:p>
        </w:tc>
        <w:tc>
          <w:tcPr>
            <w:tcW w:w="2296" w:type="dxa"/>
            <w:tcBorders/>
            <w:vAlign w:val="center"/>
          </w:tcPr>
          <w:p>
            <w:pPr>
              <w:pStyle w:val="TableContents"/>
              <w:bidi w:val="0"/>
              <w:spacing w:before="0" w:after="283"/>
              <w:jc w:val="left"/>
              <w:rPr/>
            </w:pPr>
            <w:r>
              <w:rPr/>
              <w:t xml:space="preserve">Paras näyttelijä </w:t>
            </w:r>
          </w:p>
        </w:tc>
        <w:tc>
          <w:tcPr>
            <w:tcW w:w="1261" w:type="dxa"/>
            <w:tcBorders/>
            <w:vAlign w:val="center"/>
          </w:tcPr>
          <w:p>
            <w:pPr>
              <w:pStyle w:val="TableContents"/>
              <w:bidi w:val="0"/>
              <w:spacing w:before="0" w:after="283"/>
              <w:jc w:val="left"/>
              <w:rPr/>
            </w:pPr>
            <w:r>
              <w:rPr/>
              <w:t xml:space="preserve">Nimetty </w:t>
            </w:r>
          </w:p>
        </w:tc>
      </w:tr>
      <w:tr>
        <w:trPr/>
        <w:tc>
          <w:tcPr>
            <w:tcW w:w="1321" w:type="dxa"/>
            <w:tcBorders/>
            <w:vAlign w:val="center"/>
          </w:tcPr>
          <w:p>
            <w:pPr>
              <w:pStyle w:val="TableContents"/>
              <w:bidi w:val="0"/>
              <w:spacing w:before="0" w:after="283"/>
              <w:jc w:val="left"/>
              <w:rPr/>
            </w:pPr>
            <w:r>
              <w:rPr/>
              <w:t xml:space="preserve">Paras elokuva </w:t>
            </w:r>
          </w:p>
        </w:tc>
        <w:tc>
          <w:tcPr>
            <w:tcW w:w="1891" w:type="dxa"/>
            <w:tcBorders/>
            <w:vAlign w:val="center"/>
          </w:tcPr>
          <w:p>
            <w:pPr>
              <w:pStyle w:val="TableContents"/>
              <w:bidi w:val="0"/>
              <w:spacing w:before="0" w:after="283"/>
              <w:jc w:val="left"/>
              <w:rPr/>
            </w:pPr>
            <w:r>
              <w:rPr/>
              <w:t xml:space="preserve">Nimetty </w:t>
            </w:r>
          </w:p>
        </w:tc>
        <w:tc>
          <w:tcPr>
            <w:tcW w:w="355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denzel washington voitti ensimmäisen oscarinsa?</w:t>
      </w:r>
    </w:p>
    <w:p>
      <w:pPr>
        <w:pStyle w:val="TextBody"/>
        <w:bidi w:val="0"/>
        <w:jc w:val="left"/>
        <w:rPr>
          <w:b/>
          <w:u w:val="single"/>
          <w:shd w:val="clear" w:fill="FFFF00"/>
        </w:rPr>
      </w:pPr>
      <w:r>
        <w:rPr>
          <w:b/>
          <w:u w:val="single"/>
          <w:shd w:val="clear" w:fill="FFFF00"/>
        </w:rPr>
        <w:t xml:space="preserve">Asiakirjan numero 25885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Lake Union Park on 4,9 hehtaarin (12 hehtaarin) puisto, joka sijaitsee Lake Unionin eteläpäässä Seattlessa, Washingtonissa South Lake Unionin kaupunginosassa. Puiston omistaa </w:t>
      </w:r>
      <w:r>
        <w:rPr>
          <w:color w:val="A9A9A9"/>
        </w:rPr>
        <w:t xml:space="preserve">Seattlen kaupunki </w:t>
      </w:r>
      <w:r>
        <w:rPr/>
        <w:t xml:space="preserve">ja sitä hallinnoi Seattle Parks and Recreation. Kaupunki hankki puiston kiinteistön vähitellen, ja viimeiset 5 hehtaaria (2,0 hehtaaria) siirrettiin Yhdysvaltojen laivastolta Seattlen kaupungille 1. heinäkuuta 2000. Kunnostuksen jälkeen nykyinen puisto avattiin virallisesti 25. syyskuuta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omistaa ainoan asuntovaunualueen Lake Unionissa -</w:t>
      </w:r>
    </w:p>
    <w:p>
      <w:pPr>
        <w:pStyle w:val="TextBody"/>
        <w:bidi w:val="0"/>
        <w:jc w:val="left"/>
        <w:rPr>
          <w:b/>
          <w:u w:val="single"/>
          <w:shd w:val="clear" w:fill="FFFF00"/>
        </w:rPr>
      </w:pPr>
      <w:r>
        <w:rPr>
          <w:b/>
          <w:u w:val="single"/>
          <w:shd w:val="clear" w:fill="FFFF00"/>
        </w:rPr>
        <w:t xml:space="preserve">Asiakirjan numero 25886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Syksyllä 1987 Chicagon pormestari Harold Washington ehdotti Chicagon kaupunginvaltuustolle kompromissiratkaisua, jonka mukaan Cubs sai asentaa valot, mutta rajoitti yöpelien määrää. Washington kuoli viikko kompromissiehdotuksen esittämisen jälkeen, mutta kaupunki hyväksyi lopulta kompromissin helmikuussa </w:t>
      </w:r>
      <w:r>
        <w:rPr>
          <w:color w:val="A9A9A9"/>
        </w:rPr>
        <w:t xml:space="preserve">1988 </w:t>
      </w:r>
      <w:r>
        <w:rPr/>
        <w:t xml:space="preserve">väliaikaisen pormestarin Eugene Sawyerin johdolla. Major League Baseball vastasi myöntämällä Cubsille vuoden 1990 All-Star-pelin.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laittoivat valot Wrigley Fieldille...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 lisäsivät valot Wrigley Fieldille?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Kori, joka on ulkokentän seinän yläreunaa pitkin kulkeva vinossa oleva ketjuverkkoaita, asennettiin </w:t>
      </w:r>
      <w:r>
        <w:rPr>
          <w:color w:val="A9A9A9"/>
        </w:rPr>
        <w:t xml:space="preserve">kauden 1970 alussa</w:t>
      </w:r>
      <w:r>
        <w:rPr/>
        <w:t xml:space="preserve">. Vuoden 1969 mestaruuskilpailun aikana sattui useita tapauksia, joissa fanit häiritsivät lentopalloja ja jopa putosivat kentälle. Ensimmäinen ja ainoa tapaus oli myös se, että fani juoksi kentälle ja pakeni ilman syytteitä. Tapauksesta otettiin kuuluisa valokuva, joka julkaistiin Chicago Sun-Times -lehdessä. Korin tarkoituksena oli estää tai ehkäistä tällaisia ongelmia. Tuolloin asennettiin myös turvakamerat. Kori on kulmassa poispäin seinästä, ja se on myös seinää korkeammalla, jotta syöttäjät saisivat tasapainoa. Vuosien mittaan on kuitenkin lyönyt koriin useita pesäpalloja, jotka aiemmin olisivat olleet outteja tai seinän vierestä tai joihin fanit olisivat mahdollisesti puuttuneet. Kori on olemassa vain siellä, missä on istumapaikkoja. Kun 1980-luvulla katsomopaikkoja laajennettiin "catwalkeille" eli vasemman ja oikean kentän laidoilla oleville katsomorampeille, koria laajennettiin myös.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kori asennettiin wrigley-kentälle?</w:t>
      </w:r>
    </w:p>
    <w:p>
      <w:pPr>
        <w:pStyle w:val="TextBody"/>
        <w:bidi w:val="0"/>
        <w:jc w:val="left"/>
        <w:rPr>
          <w:b/>
          <w:u w:val="single"/>
          <w:shd w:val="clear" w:fill="FFFF00"/>
        </w:rPr>
      </w:pPr>
      <w:r>
        <w:rPr>
          <w:b/>
          <w:u w:val="single"/>
          <w:shd w:val="clear" w:fill="FFFF00"/>
        </w:rPr>
        <w:t xml:space="preserve">Asiakirjan numero 25887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Hahmo on ollut joidenkin suurten tarinoiden keskipisteenä, kuten paikallisen teini-ikäisen Rosie Websterin (Helen Flanagan) kidnappauksen, Colin Fishwickin (David Crellin) sydänkohtauskuoleman peittelyn, </w:t>
      </w:r>
      <w:r>
        <w:rPr>
          <w:color w:val="A9A9A9"/>
        </w:rPr>
        <w:t xml:space="preserve">Joy Fishwickin </w:t>
      </w:r>
      <w:r>
        <w:rPr/>
        <w:t xml:space="preserve">(Doreen Mantle) </w:t>
      </w:r>
      <w:r>
        <w:rPr/>
        <w:t xml:space="preserve">tapon </w:t>
      </w:r>
      <w:r>
        <w:rPr/>
        <w:t xml:space="preserve">ja </w:t>
      </w:r>
      <w:r>
        <w:rPr>
          <w:color w:val="DCDCDC"/>
        </w:rPr>
        <w:t xml:space="preserve">Charlotte Hoylen </w:t>
      </w:r>
      <w:r>
        <w:rPr/>
        <w:t xml:space="preserve">(Becky Hindley</w:t>
      </w:r>
      <w:r>
        <w:rPr/>
        <w:t xml:space="preserve">) murhan.</w:t>
      </w:r>
      <w:r>
        <w:rPr/>
        <w:t xml:space="preserve"> Hahmo oli naimisissa Fiz Brownin (Jennie McAlpine) kanssa, jonka kanssa hänellä on tytär Hope. John kuoli lokakuussa 2011 törmättyään autollaan kuorma-auton perään takaa-ajossa Kevin Websterin (Michael Le Vell) kanssa. Näyttelijä Graeme Hawley esiintyi vuonna 1998 myös poliisina, joka kuulusteli Steve McDonaldia Jim McDonaldin putoamisesta rakennustelineiltä.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John Stape tappoi Coronation St:ssä?</w:t>
      </w:r>
    </w:p>
    <w:p>
      <w:pPr>
        <w:pStyle w:val="TextBody"/>
        <w:bidi w:val="0"/>
        <w:jc w:val="left"/>
        <w:rPr>
          <w:b/>
          <w:u w:val="single"/>
          <w:shd w:val="clear" w:fill="FFFF00"/>
        </w:rPr>
      </w:pPr>
      <w:r>
        <w:rPr>
          <w:b/>
          <w:u w:val="single"/>
          <w:shd w:val="clear" w:fill="FFFF00"/>
        </w:rPr>
        <w:t xml:space="preserve">Asiakirjan numero 25888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Hautaustemppelit (tai hautaustemppelit) olivat temppeleitä, jotka pystytettiin muinaisessa Egyptissä kuninkaallisten hautojen yhteyteen tai niiden läheisyyteen. Temppelit suunniteltiin sen </w:t>
      </w:r>
      <w:r>
        <w:rPr>
          <w:color w:val="A9A9A9"/>
        </w:rPr>
        <w:t xml:space="preserve">faraon, jonka hallitsijan ne rakennettiin, muistoksi sekä faraon kultin käyttöön kuoleman jälkeen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hautajaistemppelin tarkoitus?</w:t>
      </w:r>
    </w:p>
    <w:p>
      <w:pPr>
        <w:pStyle w:val="TextBody"/>
        <w:bidi w:val="0"/>
        <w:jc w:val="left"/>
        <w:rPr>
          <w:b/>
          <w:u w:val="single"/>
          <w:shd w:val="clear" w:fill="FFFF00"/>
        </w:rPr>
      </w:pPr>
      <w:r>
        <w:rPr>
          <w:b/>
          <w:u w:val="single"/>
          <w:shd w:val="clear" w:fill="FFFF00"/>
        </w:rPr>
        <w:t xml:space="preserve">Asiakirjan numero 25889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Zuko on Tulikansan tuliprinssi ja uskomattoman voimakas tulentaitaja, mikä tarkoittaa, että hänellä on elementaalinen kyky luoda ja hallita tulta sekä ohjata salamoita uudelleen taistelulajitekniikoiden avulla. Hän on Tulilordi </w:t>
      </w:r>
      <w:r>
        <w:rPr>
          <w:color w:val="A9A9A9"/>
        </w:rPr>
        <w:t xml:space="preserve">Ozain </w:t>
      </w:r>
      <w:r>
        <w:rPr/>
        <w:t xml:space="preserve">ja prinsessa Ursan </w:t>
      </w:r>
      <w:r>
        <w:rPr/>
        <w:t xml:space="preserve">vanhin lapsi</w:t>
      </w:r>
      <w:r>
        <w:rPr/>
        <w:t xml:space="preserve">, prinsessa Azulan isoveli ja Kiyin vanhempi velipuoli. Ennen sarjan tapahtumia isä karkottaa Zukon Tulikansasta ja käskee hänen vangita Avatarin palauttaakseen hänen kunniansa ja oikeutensa kruunuun. Zukoa seuraa ja neuvoo hänen etsinnässään hänen setänsä Iroh. Iroh esiteltiin ensimmäisessä kirjassa, ja hän on Avatarin ensisijainen vastustaja. Ajan mittaan Zuko kuitenkin tuntee myötätuntoa sorrettuja kansoja kohtaan ja liittyy Avatariin palauttaakseen rauhan, mikä on sarjakuvahistorian suurin hahmokaari. Zukolla on kaksi tunnettua isoisoisää: isän puolelta tuliherra Sozin, joka aloitti sadan vuoden sodan ja jonka mukaan on nimetty komeetta, ja äidin puolelta Avatar Roku, Aangia edeltänyt Avatar.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tulen herra Koren legendassa</w:t>
      </w:r>
    </w:p>
    <w:p>
      <w:pPr>
        <w:pStyle w:val="TextBody"/>
        <w:bidi w:val="0"/>
        <w:jc w:val="left"/>
        <w:rPr>
          <w:b/>
          <w:u w:val="single"/>
          <w:shd w:val="clear" w:fill="FFFF00"/>
        </w:rPr>
      </w:pPr>
      <w:r>
        <w:rPr>
          <w:b/>
          <w:u w:val="single"/>
          <w:shd w:val="clear" w:fill="FFFF00"/>
        </w:rPr>
        <w:t xml:space="preserve">Asiakirjan numero 25890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Filippiinien huumesota Presidentti Rodrigo Duterte esittelee kaavion, jonka hän väittää olevan Filippiinien korkean tason huumesyndikaattien huumekauppaverkosto. </w:t>
      </w:r>
    </w:p>
    <w:tbl>
      <w:tblPr>
        <w:tblW w:w="8659" w:type="dxa"/>
        <w:jc w:val="left"/>
        <w:tblInd w:w="0" w:type="dxa"/>
        <w:tblLayout w:type="fixed"/>
        <w:tblCellMar>
          <w:top w:w="28" w:type="dxa"/>
          <w:left w:w="28" w:type="dxa"/>
          <w:bottom w:w="28" w:type="dxa"/>
          <w:right w:w="28" w:type="dxa"/>
        </w:tblCellMar>
      </w:tblPr>
      <w:tblGrid>
        <w:gridCol w:w="5103"/>
        <w:gridCol w:w="3556"/>
      </w:tblGrid>
      <w:tr>
        <w:trPr/>
        <w:tc>
          <w:tcPr>
            <w:tcW w:w="5103" w:type="dxa"/>
            <w:tcBorders/>
            <w:vAlign w:val="center"/>
          </w:tcPr>
          <w:p>
            <w:pPr>
              <w:pStyle w:val="TableHeading"/>
              <w:suppressLineNumbers/>
              <w:bidi w:val="0"/>
              <w:spacing w:before="0" w:after="283"/>
              <w:jc w:val="center"/>
              <w:rPr/>
            </w:pPr>
            <w:r>
              <w:rPr/>
              <w:t xml:space="preserve">Päivämäärä </w:t>
            </w:r>
          </w:p>
        </w:tc>
        <w:tc>
          <w:tcPr>
            <w:tcW w:w="3556" w:type="dxa"/>
            <w:tcBorders/>
            <w:vAlign w:val="center"/>
          </w:tcPr>
          <w:p>
            <w:pPr>
              <w:pStyle w:val="TableContents"/>
              <w:bidi w:val="0"/>
              <w:spacing w:before="0" w:after="283"/>
              <w:jc w:val="left"/>
              <w:rPr/>
            </w:pPr>
            <w:r>
              <w:rPr>
                <w:color w:val="A9A9A9"/>
              </w:rPr>
              <w:t xml:space="preserve">1. heinäkuuta 2016-nykyisin </w:t>
            </w:r>
          </w:p>
        </w:tc>
      </w:tr>
      <w:tr>
        <w:trPr/>
        <w:tc>
          <w:tcPr>
            <w:tcW w:w="5103" w:type="dxa"/>
            <w:tcBorders/>
            <w:vAlign w:val="center"/>
          </w:tcPr>
          <w:p>
            <w:pPr>
              <w:pStyle w:val="TableHeading"/>
              <w:suppressLineNumbers/>
              <w:bidi w:val="0"/>
              <w:spacing w:before="0" w:after="283"/>
              <w:jc w:val="center"/>
              <w:rPr/>
            </w:pPr>
            <w:r>
              <w:rPr/>
              <w:t xml:space="preserve">Sijainti </w:t>
            </w:r>
          </w:p>
        </w:tc>
        <w:tc>
          <w:tcPr>
            <w:tcW w:w="3556" w:type="dxa"/>
            <w:tcBorders/>
            <w:vAlign w:val="center"/>
          </w:tcPr>
          <w:p>
            <w:pPr>
              <w:pStyle w:val="TableContents"/>
              <w:bidi w:val="0"/>
              <w:spacing w:before="0" w:after="283"/>
              <w:jc w:val="left"/>
              <w:rPr/>
            </w:pPr>
            <w:r>
              <w:rPr/>
              <w:t xml:space="preserve">Filippiinit </w:t>
            </w:r>
          </w:p>
        </w:tc>
      </w:tr>
      <w:tr>
        <w:trPr/>
        <w:tc>
          <w:tcPr>
            <w:tcW w:w="5103" w:type="dxa"/>
            <w:tcBorders/>
            <w:vAlign w:val="center"/>
          </w:tcPr>
          <w:p>
            <w:pPr>
              <w:pStyle w:val="TableHeading"/>
              <w:suppressLineNumbers/>
              <w:bidi w:val="0"/>
              <w:spacing w:before="0" w:after="283"/>
              <w:jc w:val="center"/>
              <w:rPr/>
            </w:pPr>
            <w:r>
              <w:rPr/>
              <w:t xml:space="preserve">Tila </w:t>
            </w:r>
          </w:p>
        </w:tc>
        <w:tc>
          <w:tcPr>
            <w:tcW w:w="3556" w:type="dxa"/>
            <w:tcBorders/>
            <w:vAlign w:val="center"/>
          </w:tcPr>
          <w:p>
            <w:pPr>
              <w:pStyle w:val="TableContents"/>
              <w:bidi w:val="0"/>
              <w:spacing w:before="0" w:after="283"/>
              <w:jc w:val="left"/>
              <w:rPr/>
            </w:pPr>
            <w:r>
              <w:rPr/>
              <w:t xml:space="preserve">Käynnissä oleva Sisälliskonfliktin osapuolet </w:t>
            </w:r>
          </w:p>
        </w:tc>
      </w:tr>
      <w:tr>
        <w:trPr/>
        <w:tc>
          <w:tcPr>
            <w:tcW w:w="5103" w:type="dxa"/>
            <w:tcBorders/>
            <w:vAlign w:val="center"/>
          </w:tcPr>
          <w:p>
            <w:pPr>
              <w:pStyle w:val="TableContents"/>
              <w:bidi w:val="0"/>
              <w:jc w:val="left"/>
              <w:rPr/>
            </w:pPr>
            <w:r>
              <w:rPr/>
              <w:t xml:space="preserve">Filippiinien hallitus </w:t>
            </w:r>
          </w:p>
          <w:p>
            <w:pPr>
              <w:pStyle w:val="TableContents"/>
              <w:numPr>
                <w:ilvl w:val="0"/>
                <w:numId w:val="84"/>
              </w:numPr>
              <w:tabs>
                <w:tab w:val="clear" w:pos="1134"/>
                <w:tab w:val="left" w:leader="none" w:pos="707"/>
              </w:tabs>
              <w:bidi w:val="0"/>
              <w:spacing w:before="0" w:after="0"/>
              <w:ind w:start="707" w:hanging="283"/>
              <w:jc w:val="left"/>
              <w:rPr/>
            </w:pPr>
            <w:r>
              <w:rPr/>
              <w:t xml:space="preserve">Filippiinien kansallinen poliisi </w:t>
            </w:r>
          </w:p>
          <w:p>
            <w:pPr>
              <w:pStyle w:val="TableContents"/>
              <w:numPr>
                <w:ilvl w:val="0"/>
                <w:numId w:val="84"/>
              </w:numPr>
              <w:tabs>
                <w:tab w:val="clear" w:pos="1134"/>
                <w:tab w:val="left" w:leader="none" w:pos="707"/>
              </w:tabs>
              <w:bidi w:val="0"/>
              <w:spacing w:before="0" w:after="0"/>
              <w:ind w:start="707" w:hanging="283"/>
              <w:jc w:val="left"/>
              <w:rPr/>
            </w:pPr>
            <w:r>
              <w:rPr/>
              <w:t xml:space="preserve">Filippiinien huumevirasto </w:t>
            </w:r>
          </w:p>
          <w:p>
            <w:pPr>
              <w:pStyle w:val="TableContents"/>
              <w:numPr>
                <w:ilvl w:val="0"/>
                <w:numId w:val="84"/>
              </w:numPr>
              <w:tabs>
                <w:tab w:val="clear" w:pos="1134"/>
                <w:tab w:val="left" w:leader="none" w:pos="707"/>
              </w:tabs>
              <w:bidi w:val="0"/>
              <w:spacing w:before="0" w:after="0"/>
              <w:ind w:start="707" w:hanging="283"/>
              <w:jc w:val="left"/>
              <w:rPr/>
            </w:pPr>
            <w:r>
              <w:rPr/>
              <w:t xml:space="preserve">Kansallinen tutkintavirasto </w:t>
            </w:r>
          </w:p>
          <w:p>
            <w:pPr>
              <w:pStyle w:val="TableContents"/>
              <w:numPr>
                <w:ilvl w:val="0"/>
                <w:numId w:val="84"/>
              </w:numPr>
              <w:tabs>
                <w:tab w:val="clear" w:pos="1134"/>
                <w:tab w:val="left" w:leader="none" w:pos="707"/>
              </w:tabs>
              <w:bidi w:val="0"/>
              <w:ind w:start="707" w:hanging="283"/>
              <w:jc w:val="left"/>
              <w:rPr/>
            </w:pPr>
            <w:r>
              <w:rPr/>
              <w:t xml:space="preserve">Filippiinien asevoimat </w:t>
            </w:r>
          </w:p>
          <w:p>
            <w:pPr>
              <w:pStyle w:val="TableContents"/>
              <w:bidi w:val="0"/>
              <w:jc w:val="left"/>
              <w:rPr/>
            </w:pPr>
            <w:r>
              <w:rPr/>
              <w:t xml:space="preserve">Muut kuin valtiolliset osallistujat: </w:t>
            </w:r>
          </w:p>
          <w:p>
            <w:pPr>
              <w:pStyle w:val="TableContents"/>
              <w:numPr>
                <w:ilvl w:val="0"/>
                <w:numId w:val="85"/>
              </w:numPr>
              <w:tabs>
                <w:tab w:val="clear" w:pos="1134"/>
                <w:tab w:val="left" w:leader="none" w:pos="707"/>
              </w:tabs>
              <w:bidi w:val="0"/>
              <w:spacing w:before="0" w:after="0"/>
              <w:ind w:start="707" w:hanging="283"/>
              <w:jc w:val="left"/>
              <w:rPr/>
            </w:pPr>
            <w:r>
              <w:rPr/>
              <w:t xml:space="preserve">CPP (elokuuhun 2016 asti) </w:t>
            </w:r>
          </w:p>
          <w:p>
            <w:pPr>
              <w:pStyle w:val="TableContents"/>
              <w:numPr>
                <w:ilvl w:val="0"/>
                <w:numId w:val="85"/>
              </w:numPr>
              <w:tabs>
                <w:tab w:val="clear" w:pos="1134"/>
                <w:tab w:val="left" w:leader="none" w:pos="707"/>
              </w:tabs>
              <w:bidi w:val="0"/>
              <w:spacing w:before="0" w:after="0"/>
              <w:ind w:start="707" w:hanging="283"/>
              <w:jc w:val="left"/>
              <w:rPr/>
            </w:pPr>
            <w:r>
              <w:rPr/>
              <w:t xml:space="preserve">MILF </w:t>
            </w:r>
          </w:p>
          <w:p>
            <w:pPr>
              <w:pStyle w:val="TableContents"/>
              <w:numPr>
                <w:ilvl w:val="0"/>
                <w:numId w:val="85"/>
              </w:numPr>
              <w:tabs>
                <w:tab w:val="clear" w:pos="1134"/>
                <w:tab w:val="left" w:leader="none" w:pos="707"/>
              </w:tabs>
              <w:bidi w:val="0"/>
              <w:spacing w:before="0" w:after="0"/>
              <w:ind w:start="707" w:hanging="283"/>
              <w:jc w:val="left"/>
              <w:rPr/>
            </w:pPr>
            <w:r>
              <w:rPr/>
              <w:t xml:space="preserve">MNLF </w:t>
            </w:r>
          </w:p>
          <w:p>
            <w:pPr>
              <w:pStyle w:val="TableContents"/>
              <w:numPr>
                <w:ilvl w:val="0"/>
                <w:numId w:val="85"/>
              </w:numPr>
              <w:tabs>
                <w:tab w:val="clear" w:pos="1134"/>
                <w:tab w:val="left" w:leader="none" w:pos="707"/>
              </w:tabs>
              <w:bidi w:val="0"/>
              <w:spacing w:before="0" w:after="283"/>
              <w:ind w:start="707" w:hanging="283"/>
              <w:jc w:val="left"/>
              <w:rPr/>
            </w:pPr>
            <w:r>
              <w:rPr/>
              <w:t xml:space="preserve">Vigilantit (oletettavasti ei-valtio tukema) </w:t>
            </w:r>
          </w:p>
        </w:tc>
        <w:tc>
          <w:tcPr>
            <w:tcW w:w="3556" w:type="dxa"/>
            <w:tcBorders/>
            <w:vAlign w:val="center"/>
          </w:tcPr>
          <w:p>
            <w:pPr>
              <w:pStyle w:val="TableContents"/>
              <w:bidi w:val="0"/>
              <w:spacing w:before="0" w:after="283"/>
              <w:jc w:val="left"/>
              <w:rPr/>
            </w:pPr>
            <w:r>
              <w:rPr/>
              <w:t xml:space="preserve">Epäillyt huumeiden käyttäjät ja diilerit </w:t>
            </w:r>
          </w:p>
        </w:tc>
      </w:tr>
    </w:tbl>
    <w:p>
      <w:pPr>
        <w:pStyle w:val="TextBody"/>
        <w:bidi w:val="0"/>
        <w:spacing w:before="0" w:after="0"/>
        <w:jc w:val="left"/>
        <w:rPr/>
      </w:pPr>
      <w:r>
        <w:rPr/>
        <w:t xml:space="preserve">Johtoluvut </w:t>
      </w:r>
    </w:p>
    <w:tbl>
      <w:tblPr>
        <w:tblW w:w="9815" w:type="dxa"/>
        <w:jc w:val="left"/>
        <w:tblInd w:w="0" w:type="dxa"/>
        <w:tblLayout w:type="fixed"/>
        <w:tblCellMar>
          <w:top w:w="28" w:type="dxa"/>
          <w:left w:w="28" w:type="dxa"/>
          <w:bottom w:w="28" w:type="dxa"/>
          <w:right w:w="28" w:type="dxa"/>
        </w:tblCellMar>
      </w:tblPr>
      <w:tblGrid>
        <w:gridCol w:w="9661"/>
        <w:gridCol w:w="154"/>
      </w:tblGrid>
      <w:tr>
        <w:trPr/>
        <w:tc>
          <w:tcPr>
            <w:tcW w:w="9661" w:type="dxa"/>
            <w:tcBorders/>
            <w:vAlign w:val="center"/>
          </w:tcPr>
          <w:p>
            <w:pPr>
              <w:pStyle w:val="TableContents"/>
              <w:bidi w:val="0"/>
              <w:spacing w:before="0" w:after="283"/>
              <w:jc w:val="left"/>
              <w:rPr/>
            </w:pPr>
            <w:r>
              <w:rPr/>
              <w:t xml:space="preserve">Presidentti Rodrigo Duterte PNP:n johtaja Ronald Dela Rosa PDEA:n pääjohtaja Aaron Alquino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Kuolemantapaukset </w:t>
      </w:r>
    </w:p>
    <w:tbl>
      <w:tblPr>
        <w:tblW w:w="8687" w:type="dxa"/>
        <w:jc w:val="left"/>
        <w:tblInd w:w="0" w:type="dxa"/>
        <w:tblLayout w:type="fixed"/>
        <w:tblCellMar>
          <w:top w:w="28" w:type="dxa"/>
          <w:left w:w="28" w:type="dxa"/>
          <w:bottom w:w="28" w:type="dxa"/>
          <w:right w:w="28" w:type="dxa"/>
        </w:tblCellMar>
      </w:tblPr>
      <w:tblGrid>
        <w:gridCol w:w="2986"/>
        <w:gridCol w:w="5701"/>
      </w:tblGrid>
      <w:tr>
        <w:trPr/>
        <w:tc>
          <w:tcPr>
            <w:tcW w:w="2986" w:type="dxa"/>
            <w:tcBorders/>
            <w:vAlign w:val="center"/>
          </w:tcPr>
          <w:p>
            <w:pPr>
              <w:pStyle w:val="TableContents"/>
              <w:bidi w:val="0"/>
              <w:jc w:val="left"/>
              <w:rPr/>
            </w:pPr>
            <w:r>
              <w:rPr/>
              <w:t xml:space="preserve">85 kuollutta (poliisi ja sotilaat) </w:t>
            </w:r>
          </w:p>
          <w:p>
            <w:pPr>
              <w:pStyle w:val="TableContents"/>
              <w:numPr>
                <w:ilvl w:val="0"/>
                <w:numId w:val="86"/>
              </w:numPr>
              <w:tabs>
                <w:tab w:val="clear" w:pos="1134"/>
                <w:tab w:val="left" w:leader="none" w:pos="707"/>
              </w:tabs>
              <w:bidi w:val="0"/>
              <w:spacing w:before="0" w:after="283"/>
              <w:ind w:start="707" w:hanging="283"/>
              <w:jc w:val="left"/>
              <w:rPr/>
            </w:pPr>
            <w:r>
              <w:rPr/>
              <w:t xml:space="preserve">225 haavoittunutta </w:t>
            </w:r>
          </w:p>
        </w:tc>
        <w:tc>
          <w:tcPr>
            <w:tcW w:w="5701" w:type="dxa"/>
            <w:tcBorders/>
            <w:vAlign w:val="center"/>
          </w:tcPr>
          <w:p>
            <w:pPr>
              <w:pStyle w:val="TableContents"/>
              <w:bidi w:val="0"/>
              <w:jc w:val="left"/>
              <w:rPr/>
            </w:pPr>
            <w:r>
              <w:rPr/>
              <w:t xml:space="preserve">3 900 kuollut virallisissa poliisioperaatioissa (Filippiinien väite) </w:t>
            </w:r>
          </w:p>
          <w:p>
            <w:pPr>
              <w:pStyle w:val="TableContents"/>
              <w:numPr>
                <w:ilvl w:val="0"/>
                <w:numId w:val="87"/>
              </w:numPr>
              <w:tabs>
                <w:tab w:val="clear" w:pos="1134"/>
                <w:tab w:val="left" w:leader="none" w:pos="707"/>
              </w:tabs>
              <w:bidi w:val="0"/>
              <w:spacing w:before="0" w:after="283"/>
              <w:ind w:start="707" w:hanging="283"/>
              <w:jc w:val="left"/>
              <w:rPr/>
            </w:pPr>
            <w:r>
              <w:rPr/>
              <w:t xml:space="preserve">13 000 (Human Rights Watchin väite)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huumeiden vastainen sota alkoi Filippiineillä?</w:t>
      </w:r>
    </w:p>
    <w:p>
      <w:pPr>
        <w:pStyle w:val="TextBody"/>
        <w:bidi w:val="0"/>
        <w:jc w:val="left"/>
        <w:rPr>
          <w:b/>
          <w:u w:val="single"/>
          <w:shd w:val="clear" w:fill="FFFF00"/>
        </w:rPr>
      </w:pPr>
      <w:r>
        <w:rPr>
          <w:b/>
          <w:u w:val="single"/>
          <w:shd w:val="clear" w:fill="FFFF00"/>
        </w:rPr>
        <w:t xml:space="preserve">Asiakirjan numero 25891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Kirjoitettuaan </w:t>
      </w:r>
      <w:r>
        <w:rPr>
          <w:color w:val="A9A9A9"/>
        </w:rPr>
        <w:t xml:space="preserve">Sata vuotta yksinäisyyttä </w:t>
      </w:r>
      <w:r>
        <w:rPr/>
        <w:t xml:space="preserve">García Márquez palasi Eurooppaan, tällä kertaa perheensä kanssa, ja asui seitsemän vuotta Barcelonassa Espanjassa. Romaanin julkaisemisen myötä García Márquez sai kansainvälistä tunnustusta, minkä ansiosta hän pystyi toimimaan välittäjänä useissa neuvotteluissa Kolumbian hallituksen ja sissien, kuten entisen 19. huhtikuuta -liikkeen (M-19) sekä nykyisten FARC- ja ELN-järjestöjen, välillä. Hänen kirjoitustensa suosio johti myös ystävyyssuhteisiin vaikutusvaltaisten johtajien kanssa, mukaan lukien ystävyyssuhde Kuuban entisen presidentin Fidel Castron kanssa, jota on analysoitu kirjassa Gabo ja Fidel: Portrait of a Friendship. Tänä aikana Mario Vargas Llosa löi häntä kasvoihin, mistä tuli yksi nykyajan kirjallisuuden suurimmista riidoista. Claudia Dreifusin haastattelussa vuonna 1982 García Márquez toteaa suhteensa Castroon perustuvan lähinnä kirjallisuuteen: ``Meidän ystävyytemme on älyllistä ystävyyttä. Ei ehkä ole yleisesti tiedossa, että Fidel on hyvin sivistynyt mies. Kun olemme yhdessä, puhumme paljon kirjallisuudesta. Tätä suhdetta kritisoi kuubalainen kirjailija Reinaldo Arenas vuonna 1992 ilmestyneessä muistelmateoksessaan Antes de que Anochezca (Ennen kuin yö laskee).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kirja, joka teki Gabriel Garcia Marquezista kirjailijana maailmanlaajuisen hahmon.</w:t>
      </w:r>
    </w:p>
    <w:p>
      <w:pPr>
        <w:pStyle w:val="TextBody"/>
        <w:bidi w:val="0"/>
        <w:jc w:val="left"/>
        <w:rPr>
          <w:b/>
          <w:u w:val="single"/>
          <w:shd w:val="clear" w:fill="FFFF00"/>
        </w:rPr>
      </w:pPr>
      <w:r>
        <w:rPr>
          <w:b/>
          <w:u w:val="single"/>
          <w:shd w:val="clear" w:fill="FFFF00"/>
        </w:rPr>
        <w:t xml:space="preserve">Asiakirjan numero 25892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Tonight Show Starring Jimmy Fallon on peräisin </w:t>
      </w:r>
      <w:r>
        <w:rPr>
          <w:color w:val="A9A9A9"/>
        </w:rPr>
        <w:t xml:space="preserve">NBC:n studiosta 6-B osoitteessa 30 Rockefeller Plaza New Yorkissa</w:t>
      </w:r>
      <w:r>
        <w:rPr/>
        <w:t xml:space="preserve">, joka on The Tonight Show Starring Johnny Carsonin alkuperäinen koti ja jossa se nauhoitetaan joka arkipäivä klo 17.00. Studiossa työskentelivät sekä Carson että hänen edeltäjänsä Jack Paar, ennen kuin sarja siirrettiin Burbankiin vuonna 1972. "The Tonight Show sai alkunsa siellä - itse asiassa studiossa, jossa me nyt olemme, siellä Johnny Carson oli, siellä on Broadway, Times Square, siinä on jotain glamouria", sanoi hän. Se on Tonight Show'', Fallon huomautti. NBC käytti noin viisi miljoonaa dollaria Studio 6-B:n kunnostamiseen, jossa Fallon oli nauhoittanut Late Night -ohjelmaa, Tonight Show'n paluuta varten New Yorkiin. Parannetussa 6-B:ssä on parannettu akustiikkaa ja istumapaikkoja on noin 240. Istumapaikkoja on 189, mutta ne ovat pienemmät kuin The Late Late Show'n istumapaikat. Investointi sisälsi myös uuden valvomon ja uuden aulan vieraiden vastaanottoa varten. Suurempi yleisömäärä merkitsi myös sitä, että NBC pystyi hyödyntämään New Yorkin osavaltion hiljattain käyttöön ottamaa verohyvitystä, joka myönnetään keskusteluohjelmille, jotka "kuvataan vähintään 200 hengen studioyleisölle, kunhan niiden tuotantobudjetti on vähintään 30 miljoonaa dollaria ja ne on kuvattu New Yorkin ulkopuolella vähintään viiden tuotantokauden ajan". Fallonin Late Night -ohjelman seuraaja Seth Meyers sijaitsee suoraan hänen studionsa yläpuolella studiossa 8-G. Yhdistelmä aiheutti logistisia haasteita johtajille, jotka olivat huolissaan "äänivuodosta" (koska rakennus on rakennettu teräspalkkien avulla, ääni siirtyy liian helposti kerroksesta toiseen). Tämän seurauksena Tonight Show nauhoitetaan klo 17.00 ja Meyersin ohjelma myöhemmin illalla, klo 18.30. Lisäksi The Rootsin yhä aktiivisen kiertueaikataulun vuoksi Tonight Show nauhoittaa torstaina New Yorkissa kaksi ohjelmaa, yhden torstai-illan lähetystä varten ja toisen perjantai-illan lähetystä varten. Ohjelma nauhoittaa kuitenkin edelleen päivittäin maanantaista keskiviikkoon koko viikon ajan. Toisinaan he nauhoittavat perjantaina yhden ohjelman perjantai-illan lähetystä varten, mutta tavallisempaa on, että he nauhoittavat kaksi ohjelmaa torstaina.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Tonight Show Jimmy Fallon on kuvattu?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Tonight Show Starring Jimmy Fallon on yhdysvaltalainen myöhäisillan talk show, jota isännöi Jimmy Fallon NBC-kanavalla. Show sai ensi-iltansa 17. helmikuuta 2014, ja sen tuottavat Broadway Video ja Universal Television. Se on NBC:n pitkäaikaisen Tonight Show -ohjelmasarjan seitsemäs osa, ja Fallon toimii kuudentena juontajana. Show'n pääosissa ovat myös apuri ja juontaja Steve Higgins sekä talon bändi The Roots. The Tonight Show'n tuottajana toimii Katie Hockmeyer, ja sen vastaava tuottaja on Lorne Michaels. Ohjelma nauhoitetaan </w:t>
      </w:r>
      <w:r>
        <w:rPr>
          <w:color w:val="A9A9A9"/>
        </w:rPr>
        <w:t xml:space="preserve">New Yorkin Rockefeller Centerissä sijaitsevasta Studio 6B:</w:t>
      </w:r>
      <w:r>
        <w:rPr/>
        <w:t xml:space="preserve">stä</w:t>
      </w:r>
      <w:r>
        <w:rPr/>
        <w:t xml:space="preserve">. Siellä kuvattiin The Tonight Show Starring Johnny Carson -ohjelmaa vuoteen 1972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kuvaavat Tonight Show with Jimmy Fallon -ohjelmaa?</w:t>
      </w:r>
    </w:p>
    <w:p>
      <w:pPr>
        <w:pStyle w:val="TextBody"/>
        <w:bidi w:val="0"/>
        <w:jc w:val="left"/>
        <w:rPr>
          <w:b/>
          <w:u w:val="single"/>
          <w:shd w:val="clear" w:fill="FFFF00"/>
        </w:rPr>
      </w:pPr>
      <w:r>
        <w:rPr>
          <w:b/>
          <w:u w:val="single"/>
          <w:shd w:val="clear" w:fill="FFFF00"/>
        </w:rPr>
        <w:t xml:space="preserve">Asiakirjan numero 25893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Kappaleessa käsitellään </w:t>
      </w:r>
      <w:r>
        <w:rPr>
          <w:color w:val="A9A9A9"/>
        </w:rPr>
        <w:t xml:space="preserve">pojan katumusta ratkaisemattomasta konfliktista hänen nyt kuolleen isänsä kanssa.</w:t>
      </w:r>
      <w:r>
        <w:rPr/>
        <w:t xml:space="preserve"> Se voitti Ivor Novello -palkinnon parhaasta musiikillisesta ja sanoituksellisesta kappaleesta vuonna 1989, ja se oli ehdolla Grammy-palkinnon saajaksi vuoden kappaleesta vuonna 1990. Vuonna 1996 kuuluisa säveltäjä Burt Bacharach totesi: The Living Years' on yksi viimeisen 10 vuoden hienoimmista sanoituksista.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laulun the living years merkitys?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Living Years'' Mike + The Mechanicsin single albumilta Living Years </w:t>
      </w:r>
    </w:p>
    <w:tbl>
      <w:tblPr>
        <w:tblW w:w="10205" w:type="dxa"/>
        <w:jc w:val="left"/>
        <w:tblInd w:w="0" w:type="dxa"/>
        <w:tblLayout w:type="fixed"/>
        <w:tblCellMar>
          <w:top w:w="28" w:type="dxa"/>
          <w:left w:w="28" w:type="dxa"/>
          <w:bottom w:w="28" w:type="dxa"/>
          <w:right w:w="28" w:type="dxa"/>
        </w:tblCellMar>
      </w:tblPr>
      <w:tblGrid>
        <w:gridCol w:w="2273"/>
        <w:gridCol w:w="5542"/>
        <w:gridCol w:w="2390"/>
      </w:tblGrid>
      <w:tr>
        <w:trPr/>
        <w:tc>
          <w:tcPr>
            <w:tcW w:w="2273" w:type="dxa"/>
            <w:tcBorders/>
            <w:vAlign w:val="center"/>
          </w:tcPr>
          <w:p>
            <w:pPr>
              <w:pStyle w:val="TableHeading"/>
              <w:suppressLineNumbers/>
              <w:bidi w:val="0"/>
              <w:spacing w:before="0" w:after="283"/>
              <w:jc w:val="center"/>
              <w:rPr/>
            </w:pPr>
            <w:r>
              <w:rPr/>
              <w:t xml:space="preserve">B-puoli </w:t>
            </w:r>
          </w:p>
        </w:tc>
        <w:tc>
          <w:tcPr>
            <w:tcW w:w="5542" w:type="dxa"/>
            <w:tcBorders/>
            <w:vAlign w:val="center"/>
          </w:tcPr>
          <w:p>
            <w:pPr>
              <w:pStyle w:val="TableContents"/>
              <w:bidi w:val="0"/>
              <w:spacing w:before="0" w:after="283"/>
              <w:jc w:val="left"/>
              <w:rPr/>
            </w:pPr>
            <w:r>
              <w:rPr/>
              <w:t xml:space="preserve">``Too Many Friends'' </w:t>
            </w:r>
          </w:p>
        </w:tc>
        <w:tc>
          <w:tcPr>
            <w:tcW w:w="2390" w:type="dxa"/>
            <w:tcBorders/>
          </w:tcPr>
          <w:p>
            <w:pPr>
              <w:pStyle w:val="TableContents"/>
              <w:bidi w:val="0"/>
              <w:spacing w:before="0" w:after="283"/>
              <w:jc w:val="left"/>
              <w:rPr>
                <w:sz w:val="4"/>
                <w:szCs w:val="4"/>
              </w:rPr>
            </w:pPr>
            <w:r>
              <w:rPr>
                <w:sz w:val="4"/>
                <w:szCs w:val="4"/>
              </w:rPr>
            </w:r>
          </w:p>
        </w:tc>
      </w:tr>
      <w:tr>
        <w:trPr/>
        <w:tc>
          <w:tcPr>
            <w:tcW w:w="2273" w:type="dxa"/>
            <w:tcBorders/>
            <w:vAlign w:val="center"/>
          </w:tcPr>
          <w:p>
            <w:pPr>
              <w:pStyle w:val="TableHeading"/>
              <w:suppressLineNumbers/>
              <w:bidi w:val="0"/>
              <w:spacing w:before="0" w:after="283"/>
              <w:jc w:val="center"/>
              <w:rPr/>
            </w:pPr>
            <w:r>
              <w:rPr/>
              <w:t xml:space="preserve">Julkaistu </w:t>
            </w:r>
          </w:p>
        </w:tc>
        <w:tc>
          <w:tcPr>
            <w:tcW w:w="5542" w:type="dxa"/>
            <w:tcBorders/>
            <w:vAlign w:val="center"/>
          </w:tcPr>
          <w:p>
            <w:pPr>
              <w:pStyle w:val="TableContents"/>
              <w:bidi w:val="0"/>
              <w:spacing w:before="0" w:after="283"/>
              <w:jc w:val="left"/>
              <w:rPr/>
            </w:pPr>
            <w:r>
              <w:rPr/>
              <w:t xml:space="preserve">27. joulukuuta 1988 </w:t>
            </w:r>
          </w:p>
        </w:tc>
        <w:tc>
          <w:tcPr>
            <w:tcW w:w="2390" w:type="dxa"/>
            <w:tcBorders/>
          </w:tcPr>
          <w:p>
            <w:pPr>
              <w:pStyle w:val="TableContents"/>
              <w:bidi w:val="0"/>
              <w:spacing w:before="0" w:after="283"/>
              <w:jc w:val="left"/>
              <w:rPr>
                <w:sz w:val="4"/>
                <w:szCs w:val="4"/>
              </w:rPr>
            </w:pPr>
            <w:r>
              <w:rPr>
                <w:sz w:val="4"/>
                <w:szCs w:val="4"/>
              </w:rPr>
            </w:r>
          </w:p>
        </w:tc>
      </w:tr>
      <w:tr>
        <w:trPr/>
        <w:tc>
          <w:tcPr>
            <w:tcW w:w="2273" w:type="dxa"/>
            <w:tcBorders/>
            <w:vAlign w:val="center"/>
          </w:tcPr>
          <w:p>
            <w:pPr>
              <w:pStyle w:val="TableHeading"/>
              <w:suppressLineNumbers/>
              <w:bidi w:val="0"/>
              <w:spacing w:before="0" w:after="283"/>
              <w:jc w:val="center"/>
              <w:rPr/>
            </w:pPr>
            <w:r>
              <w:rPr/>
              <w:t xml:space="preserve">Muotoilu </w:t>
            </w:r>
          </w:p>
        </w:tc>
        <w:tc>
          <w:tcPr>
            <w:tcW w:w="5542" w:type="dxa"/>
            <w:tcBorders/>
            <w:vAlign w:val="center"/>
          </w:tcPr>
          <w:p>
            <w:pPr>
              <w:pStyle w:val="TableContents"/>
              <w:bidi w:val="0"/>
              <w:spacing w:before="0" w:after="283"/>
              <w:jc w:val="left"/>
              <w:rPr/>
            </w:pPr>
            <w:r>
              <w:rPr/>
              <w:t xml:space="preserve">Kasetti Single, 7'' </w:t>
            </w:r>
          </w:p>
        </w:tc>
        <w:tc>
          <w:tcPr>
            <w:tcW w:w="2390" w:type="dxa"/>
            <w:tcBorders/>
          </w:tcPr>
          <w:p>
            <w:pPr>
              <w:pStyle w:val="TableContents"/>
              <w:bidi w:val="0"/>
              <w:spacing w:before="0" w:after="283"/>
              <w:jc w:val="left"/>
              <w:rPr>
                <w:sz w:val="4"/>
                <w:szCs w:val="4"/>
              </w:rPr>
            </w:pPr>
            <w:r>
              <w:rPr>
                <w:sz w:val="4"/>
                <w:szCs w:val="4"/>
              </w:rPr>
            </w:r>
          </w:p>
        </w:tc>
      </w:tr>
      <w:tr>
        <w:trPr/>
        <w:tc>
          <w:tcPr>
            <w:tcW w:w="2273" w:type="dxa"/>
            <w:tcBorders/>
            <w:vAlign w:val="center"/>
          </w:tcPr>
          <w:p>
            <w:pPr>
              <w:pStyle w:val="TableHeading"/>
              <w:suppressLineNumbers/>
              <w:bidi w:val="0"/>
              <w:spacing w:before="0" w:after="283"/>
              <w:jc w:val="center"/>
              <w:rPr/>
            </w:pPr>
            <w:r>
              <w:rPr/>
              <w:t xml:space="preserve">Tallennettu </w:t>
            </w:r>
          </w:p>
        </w:tc>
        <w:tc>
          <w:tcPr>
            <w:tcW w:w="5542" w:type="dxa"/>
            <w:tcBorders/>
            <w:vAlign w:val="center"/>
          </w:tcPr>
          <w:p>
            <w:pPr>
              <w:pStyle w:val="TableContents"/>
              <w:bidi w:val="0"/>
              <w:spacing w:before="0" w:after="283"/>
              <w:jc w:val="left"/>
              <w:rPr>
                <w:sz w:val="4"/>
                <w:szCs w:val="4"/>
              </w:rPr>
            </w:pPr>
            <w:r>
              <w:rPr>
                <w:sz w:val="4"/>
                <w:szCs w:val="4"/>
              </w:rPr>
            </w:r>
          </w:p>
        </w:tc>
        <w:tc>
          <w:tcPr>
            <w:tcW w:w="2390" w:type="dxa"/>
            <w:tcBorders/>
          </w:tcPr>
          <w:p>
            <w:pPr>
              <w:pStyle w:val="TableContents"/>
              <w:bidi w:val="0"/>
              <w:spacing w:before="0" w:after="283"/>
              <w:jc w:val="left"/>
              <w:rPr>
                <w:sz w:val="4"/>
                <w:szCs w:val="4"/>
              </w:rPr>
            </w:pPr>
            <w:r>
              <w:rPr>
                <w:sz w:val="4"/>
                <w:szCs w:val="4"/>
              </w:rPr>
            </w:r>
          </w:p>
        </w:tc>
      </w:tr>
      <w:tr>
        <w:trPr/>
        <w:tc>
          <w:tcPr>
            <w:tcW w:w="2273" w:type="dxa"/>
            <w:tcBorders/>
            <w:vAlign w:val="center"/>
          </w:tcPr>
          <w:p>
            <w:pPr>
              <w:pStyle w:val="TableHeading"/>
              <w:suppressLineNumbers/>
              <w:bidi w:val="0"/>
              <w:spacing w:before="0" w:after="283"/>
              <w:jc w:val="center"/>
              <w:rPr/>
            </w:pPr>
            <w:r>
              <w:rPr/>
              <w:t xml:space="preserve">Genre </w:t>
            </w:r>
          </w:p>
        </w:tc>
        <w:tc>
          <w:tcPr>
            <w:tcW w:w="5542" w:type="dxa"/>
            <w:tcBorders/>
            <w:vAlign w:val="center"/>
          </w:tcPr>
          <w:p>
            <w:pPr>
              <w:pStyle w:val="TableContents"/>
              <w:bidi w:val="0"/>
              <w:spacing w:before="0" w:after="283"/>
              <w:jc w:val="left"/>
              <w:rPr/>
            </w:pPr>
            <w:r>
              <w:rPr/>
              <w:t xml:space="preserve">Pop, Balladi </w:t>
            </w:r>
          </w:p>
        </w:tc>
        <w:tc>
          <w:tcPr>
            <w:tcW w:w="2390" w:type="dxa"/>
            <w:tcBorders/>
          </w:tcPr>
          <w:p>
            <w:pPr>
              <w:pStyle w:val="TableContents"/>
              <w:bidi w:val="0"/>
              <w:spacing w:before="0" w:after="283"/>
              <w:jc w:val="left"/>
              <w:rPr>
                <w:sz w:val="4"/>
                <w:szCs w:val="4"/>
              </w:rPr>
            </w:pPr>
            <w:r>
              <w:rPr>
                <w:sz w:val="4"/>
                <w:szCs w:val="4"/>
              </w:rPr>
            </w:r>
          </w:p>
        </w:tc>
      </w:tr>
      <w:tr>
        <w:trPr/>
        <w:tc>
          <w:tcPr>
            <w:tcW w:w="2273" w:type="dxa"/>
            <w:tcBorders/>
            <w:vAlign w:val="center"/>
          </w:tcPr>
          <w:p>
            <w:pPr>
              <w:pStyle w:val="TableHeading"/>
              <w:suppressLineNumbers/>
              <w:bidi w:val="0"/>
              <w:spacing w:before="0" w:after="283"/>
              <w:jc w:val="center"/>
              <w:rPr/>
            </w:pPr>
            <w:r>
              <w:rPr/>
              <w:t xml:space="preserve">Pituus </w:t>
            </w:r>
          </w:p>
        </w:tc>
        <w:tc>
          <w:tcPr>
            <w:tcW w:w="5542" w:type="dxa"/>
            <w:tcBorders/>
            <w:vAlign w:val="center"/>
          </w:tcPr>
          <w:p>
            <w:pPr>
              <w:pStyle w:val="TableContents"/>
              <w:bidi w:val="0"/>
              <w:spacing w:before="0" w:after="283"/>
              <w:jc w:val="left"/>
              <w:rPr/>
            </w:pPr>
            <w:r>
              <w:rPr/>
              <w:t xml:space="preserve">5: 32 </w:t>
            </w:r>
          </w:p>
        </w:tc>
        <w:tc>
          <w:tcPr>
            <w:tcW w:w="2390" w:type="dxa"/>
            <w:tcBorders/>
          </w:tcPr>
          <w:p>
            <w:pPr>
              <w:pStyle w:val="TableContents"/>
              <w:bidi w:val="0"/>
              <w:spacing w:before="0" w:after="283"/>
              <w:jc w:val="left"/>
              <w:rPr>
                <w:sz w:val="4"/>
                <w:szCs w:val="4"/>
              </w:rPr>
            </w:pPr>
            <w:r>
              <w:rPr>
                <w:sz w:val="4"/>
                <w:szCs w:val="4"/>
              </w:rPr>
            </w:r>
          </w:p>
        </w:tc>
      </w:tr>
      <w:tr>
        <w:trPr/>
        <w:tc>
          <w:tcPr>
            <w:tcW w:w="2273" w:type="dxa"/>
            <w:tcBorders/>
            <w:vAlign w:val="center"/>
          </w:tcPr>
          <w:p>
            <w:pPr>
              <w:pStyle w:val="TableHeading"/>
              <w:suppressLineNumbers/>
              <w:bidi w:val="0"/>
              <w:spacing w:before="0" w:after="283"/>
              <w:jc w:val="center"/>
              <w:rPr/>
            </w:pPr>
            <w:r>
              <w:rPr/>
              <w:t xml:space="preserve">Tarra </w:t>
            </w:r>
          </w:p>
        </w:tc>
        <w:tc>
          <w:tcPr>
            <w:tcW w:w="5542" w:type="dxa"/>
            <w:tcBorders/>
            <w:vAlign w:val="center"/>
          </w:tcPr>
          <w:p>
            <w:pPr>
              <w:pStyle w:val="TableContents"/>
              <w:bidi w:val="0"/>
              <w:spacing w:before="0" w:after="283"/>
              <w:jc w:val="left"/>
              <w:rPr/>
            </w:pPr>
            <w:r>
              <w:rPr/>
              <w:t xml:space="preserve">Atlantic, WEA </w:t>
            </w:r>
          </w:p>
        </w:tc>
        <w:tc>
          <w:tcPr>
            <w:tcW w:w="2390" w:type="dxa"/>
            <w:tcBorders/>
          </w:tcPr>
          <w:p>
            <w:pPr>
              <w:pStyle w:val="TableContents"/>
              <w:bidi w:val="0"/>
              <w:spacing w:before="0" w:after="283"/>
              <w:jc w:val="left"/>
              <w:rPr>
                <w:sz w:val="4"/>
                <w:szCs w:val="4"/>
              </w:rPr>
            </w:pPr>
            <w:r>
              <w:rPr>
                <w:sz w:val="4"/>
                <w:szCs w:val="4"/>
              </w:rPr>
            </w:r>
          </w:p>
        </w:tc>
      </w:tr>
      <w:tr>
        <w:trPr/>
        <w:tc>
          <w:tcPr>
            <w:tcW w:w="2273" w:type="dxa"/>
            <w:tcBorders/>
            <w:vAlign w:val="center"/>
          </w:tcPr>
          <w:p>
            <w:pPr>
              <w:pStyle w:val="TableHeading"/>
              <w:suppressLineNumbers/>
              <w:bidi w:val="0"/>
              <w:spacing w:before="0" w:after="283"/>
              <w:jc w:val="center"/>
              <w:rPr/>
            </w:pPr>
            <w:r>
              <w:rPr/>
              <w:t xml:space="preserve">Lauluntekijä (s) </w:t>
            </w:r>
          </w:p>
        </w:tc>
        <w:tc>
          <w:tcPr>
            <w:tcW w:w="5542" w:type="dxa"/>
            <w:tcBorders/>
            <w:vAlign w:val="center"/>
          </w:tcPr>
          <w:p>
            <w:pPr>
              <w:pStyle w:val="TableContents"/>
              <w:bidi w:val="0"/>
              <w:spacing w:before="0" w:after="283"/>
              <w:jc w:val="left"/>
              <w:rPr/>
            </w:pPr>
            <w:r>
              <w:rPr>
                <w:color w:val="A9A9A9"/>
              </w:rPr>
              <w:t xml:space="preserve">Mike Rutherford</w:t>
            </w:r>
            <w:r>
              <w:rPr/>
              <w:t xml:space="preserve">, </w:t>
            </w:r>
            <w:r>
              <w:rPr>
                <w:color w:val="DCDCDC"/>
              </w:rPr>
              <w:t xml:space="preserve">B.A. Robertson </w:t>
            </w:r>
          </w:p>
        </w:tc>
        <w:tc>
          <w:tcPr>
            <w:tcW w:w="2390" w:type="dxa"/>
            <w:tcBorders/>
          </w:tcPr>
          <w:p>
            <w:pPr>
              <w:pStyle w:val="TableContents"/>
              <w:bidi w:val="0"/>
              <w:spacing w:before="0" w:after="283"/>
              <w:jc w:val="left"/>
              <w:rPr>
                <w:sz w:val="4"/>
                <w:szCs w:val="4"/>
              </w:rPr>
            </w:pPr>
            <w:r>
              <w:rPr>
                <w:sz w:val="4"/>
                <w:szCs w:val="4"/>
              </w:rPr>
            </w:r>
          </w:p>
        </w:tc>
      </w:tr>
      <w:tr>
        <w:trPr/>
        <w:tc>
          <w:tcPr>
            <w:tcW w:w="2273" w:type="dxa"/>
            <w:tcBorders/>
            <w:vAlign w:val="center"/>
          </w:tcPr>
          <w:p>
            <w:pPr>
              <w:pStyle w:val="TableHeading"/>
              <w:suppressLineNumbers/>
              <w:bidi w:val="0"/>
              <w:spacing w:before="0" w:after="283"/>
              <w:jc w:val="center"/>
              <w:rPr/>
            </w:pPr>
            <w:r>
              <w:rPr/>
              <w:t xml:space="preserve">Tuottaja (s) </w:t>
            </w:r>
          </w:p>
        </w:tc>
        <w:tc>
          <w:tcPr>
            <w:tcW w:w="5542" w:type="dxa"/>
            <w:tcBorders/>
            <w:vAlign w:val="center"/>
          </w:tcPr>
          <w:p>
            <w:pPr>
              <w:pStyle w:val="TableContents"/>
              <w:bidi w:val="0"/>
              <w:spacing w:before="0" w:after="283"/>
              <w:jc w:val="left"/>
              <w:rPr/>
            </w:pPr>
            <w:r>
              <w:rPr/>
              <w:t xml:space="preserve">Christopher Neil, Mike Rutherford Mike + The Mechanics singlejen kronologia </w:t>
            </w:r>
          </w:p>
        </w:tc>
        <w:tc>
          <w:tcPr>
            <w:tcW w:w="2390" w:type="dxa"/>
            <w:tcBorders/>
          </w:tcPr>
          <w:p>
            <w:pPr>
              <w:pStyle w:val="TableContents"/>
              <w:bidi w:val="0"/>
              <w:spacing w:before="0" w:after="283"/>
              <w:jc w:val="left"/>
              <w:rPr>
                <w:sz w:val="4"/>
                <w:szCs w:val="4"/>
              </w:rPr>
            </w:pPr>
            <w:r>
              <w:rPr>
                <w:sz w:val="4"/>
                <w:szCs w:val="4"/>
              </w:rPr>
            </w:r>
          </w:p>
        </w:tc>
      </w:tr>
      <w:tr>
        <w:trPr/>
        <w:tc>
          <w:tcPr>
            <w:tcW w:w="2273" w:type="dxa"/>
            <w:tcBorders/>
            <w:vAlign w:val="center"/>
          </w:tcPr>
          <w:p>
            <w:pPr>
              <w:pStyle w:val="TableContents"/>
              <w:bidi w:val="0"/>
              <w:spacing w:before="0" w:after="283"/>
              <w:jc w:val="left"/>
              <w:rPr/>
            </w:pPr>
            <w:r>
              <w:rPr/>
              <w:t xml:space="preserve">"Kukaan ei ole täydellinen" (1988) </w:t>
            </w:r>
          </w:p>
        </w:tc>
        <w:tc>
          <w:tcPr>
            <w:tcW w:w="5542" w:type="dxa"/>
            <w:tcBorders/>
            <w:vAlign w:val="center"/>
          </w:tcPr>
          <w:p>
            <w:pPr>
              <w:pStyle w:val="TableContents"/>
              <w:bidi w:val="0"/>
              <w:spacing w:before="0" w:after="283"/>
              <w:jc w:val="left"/>
              <w:rPr/>
            </w:pPr>
            <w:r>
              <w:rPr/>
              <w:t xml:space="preserve">"Elävät vuodet" (1988) </w:t>
            </w:r>
          </w:p>
        </w:tc>
        <w:tc>
          <w:tcPr>
            <w:tcW w:w="2390" w:type="dxa"/>
            <w:tcBorders/>
            <w:vAlign w:val="center"/>
          </w:tcPr>
          <w:p>
            <w:pPr>
              <w:pStyle w:val="TableContents"/>
              <w:bidi w:val="0"/>
              <w:spacing w:before="0" w:after="283"/>
              <w:jc w:val="left"/>
              <w:rPr/>
            </w:pPr>
            <w:r>
              <w:rPr/>
              <w:t xml:space="preserve">``Seeing Is Believing'' (1989) </w:t>
            </w:r>
          </w:p>
        </w:tc>
      </w:tr>
    </w:tbl>
    <w:tbl>
      <w:tblPr>
        <w:tblW w:w="8508" w:type="dxa"/>
        <w:jc w:val="left"/>
        <w:tblInd w:w="0" w:type="dxa"/>
        <w:tblLayout w:type="fixed"/>
        <w:tblCellMar>
          <w:top w:w="28" w:type="dxa"/>
          <w:left w:w="28" w:type="dxa"/>
          <w:bottom w:w="28" w:type="dxa"/>
          <w:right w:w="28" w:type="dxa"/>
        </w:tblCellMar>
      </w:tblPr>
      <w:tblGrid>
        <w:gridCol w:w="2746"/>
        <w:gridCol w:w="2776"/>
        <w:gridCol w:w="2986"/>
      </w:tblGrid>
      <w:tr>
        <w:trPr/>
        <w:tc>
          <w:tcPr>
            <w:tcW w:w="2746" w:type="dxa"/>
            <w:tcBorders/>
            <w:vAlign w:val="center"/>
          </w:tcPr>
          <w:p>
            <w:pPr>
              <w:pStyle w:val="TableContents"/>
              <w:bidi w:val="0"/>
              <w:spacing w:before="0" w:after="283"/>
              <w:jc w:val="left"/>
              <w:rPr/>
            </w:pPr>
            <w:r>
              <w:rPr/>
              <w:t xml:space="preserve">"Kukaan ei ole täydellinen" (1988) </w:t>
            </w:r>
          </w:p>
        </w:tc>
        <w:tc>
          <w:tcPr>
            <w:tcW w:w="2776" w:type="dxa"/>
            <w:tcBorders/>
            <w:vAlign w:val="center"/>
          </w:tcPr>
          <w:p>
            <w:pPr>
              <w:pStyle w:val="TableContents"/>
              <w:bidi w:val="0"/>
              <w:spacing w:before="0" w:after="283"/>
              <w:jc w:val="left"/>
              <w:rPr/>
            </w:pPr>
            <w:r>
              <w:rPr/>
              <w:t xml:space="preserve">"Elävät vuodet" (1988) </w:t>
            </w:r>
          </w:p>
        </w:tc>
        <w:tc>
          <w:tcPr>
            <w:tcW w:w="2986" w:type="dxa"/>
            <w:tcBorders/>
            <w:vAlign w:val="center"/>
          </w:tcPr>
          <w:p>
            <w:pPr>
              <w:pStyle w:val="TableContents"/>
              <w:bidi w:val="0"/>
              <w:spacing w:before="0" w:after="283"/>
              <w:jc w:val="left"/>
              <w:rPr/>
            </w:pPr>
            <w:r>
              <w:rPr/>
              <w:t xml:space="preserve">``Seeing Is Believing'' (1989)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elävinä vuosina</w:t>
      </w:r>
    </w:p>
    <w:p>
      <w:pPr>
        <w:pStyle w:val="TextBody"/>
        <w:bidi w:val="0"/>
        <w:jc w:val="left"/>
        <w:rPr>
          <w:b/>
          <w:u w:val="single"/>
          <w:shd w:val="clear" w:fill="FFFF00"/>
        </w:rPr>
      </w:pPr>
      <w:r>
        <w:rPr>
          <w:b/>
          <w:u w:val="single"/>
          <w:shd w:val="clear" w:fill="FFFF00"/>
        </w:rPr>
        <w:t xml:space="preserve">Asiakirjan numero 25894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Wanna Fall in Love'' on Torontossa syntyneen laulajan </w:t>
      </w:r>
      <w:r>
        <w:rPr>
          <w:color w:val="A9A9A9"/>
        </w:rPr>
        <w:t xml:space="preserve">Jane Childin</w:t>
      </w:r>
      <w:r>
        <w:rPr/>
        <w:t xml:space="preserve"> hitti vuodelta 1990</w:t>
      </w:r>
      <w:r>
        <w:rPr/>
        <w:t xml:space="preserve">. Se julkaistiin toisena singlenä hänen samannimiseltä debyyttialbumiltaan, ja se nousi Billboard Hot 100 -singlelistan kakkoseksi kolmeksi viikoksi huhtikuun lopulla ja toukokuun alussa 1990, mutta Sinéad O'Connorin tallennus ``''Nothing Compares 2 U''' piti sen poissa kärkipaikalta. Lisäksi Teddy Riley tuotti kappaleesta ``new jack swing'' -remixin, joka ylsi R&amp;B-listan kuudennelle sijalle ja tanssilistan yhdelletoista sijalle. Myös Shep Pettibone teki singlestä remixin, mutta se julkaistiin vain DJ:ille. Kun se julkaistiin ympäri Eurooppaa, siitä tuli myös menestys, joskin vaatimattomampi. Isossa-Britanniassa single pysähtyi sijalle 22, kun Child kieltäytyi esiintymästä Britannian suositussa Top of the Pops -tv-ohjelmassa singlen noustessa listoille pitäen ohjelmaa ``sellout-ohjelmana''.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eivät halua rakastua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``Don't Wanna Fall in Love'' </w:t>
      </w:r>
      <w:r>
        <w:rPr>
          <w:color w:val="A9A9A9"/>
        </w:rPr>
        <w:t xml:space="preserve">Jane Childin</w:t>
      </w:r>
      <w:r>
        <w:rPr/>
        <w:t xml:space="preserve"> single </w:t>
      </w:r>
      <w:r>
        <w:rPr/>
        <w:t xml:space="preserve">albumilta Jane Child </w:t>
      </w:r>
    </w:p>
    <w:tbl>
      <w:tblPr>
        <w:tblW w:w="10205" w:type="dxa"/>
        <w:jc w:val="left"/>
        <w:tblInd w:w="0" w:type="dxa"/>
        <w:tblLayout w:type="fixed"/>
        <w:tblCellMar>
          <w:top w:w="28" w:type="dxa"/>
          <w:left w:w="28" w:type="dxa"/>
          <w:bottom w:w="28" w:type="dxa"/>
          <w:right w:w="28" w:type="dxa"/>
        </w:tblCellMar>
      </w:tblPr>
      <w:tblGrid>
        <w:gridCol w:w="2999"/>
        <w:gridCol w:w="3605"/>
        <w:gridCol w:w="3601"/>
      </w:tblGrid>
      <w:tr>
        <w:trPr/>
        <w:tc>
          <w:tcPr>
            <w:tcW w:w="2999" w:type="dxa"/>
            <w:tcBorders/>
            <w:vAlign w:val="center"/>
          </w:tcPr>
          <w:p>
            <w:pPr>
              <w:pStyle w:val="TableHeading"/>
              <w:suppressLineNumbers/>
              <w:bidi w:val="0"/>
              <w:spacing w:before="0" w:after="283"/>
              <w:jc w:val="center"/>
              <w:rPr/>
            </w:pPr>
            <w:r>
              <w:rPr/>
              <w:t xml:space="preserve">Julkaistu </w:t>
            </w:r>
          </w:p>
        </w:tc>
        <w:tc>
          <w:tcPr>
            <w:tcW w:w="3605" w:type="dxa"/>
            <w:tcBorders/>
            <w:vAlign w:val="center"/>
          </w:tcPr>
          <w:p>
            <w:pPr>
              <w:pStyle w:val="TableContents"/>
              <w:bidi w:val="0"/>
              <w:spacing w:before="0" w:after="283"/>
              <w:jc w:val="left"/>
              <w:rPr/>
            </w:pPr>
            <w:r>
              <w:rPr/>
              <w:t xml:space="preserve">10. helmikuuta 1990 (Yhdysvallat) 11. huhtikuuta 1990 (Yhdistynyt kuningaskunta) </w:t>
            </w:r>
          </w:p>
        </w:tc>
        <w:tc>
          <w:tcPr>
            <w:tcW w:w="3601" w:type="dxa"/>
            <w:tcBorders/>
          </w:tcPr>
          <w:p>
            <w:pPr>
              <w:pStyle w:val="TableContents"/>
              <w:bidi w:val="0"/>
              <w:spacing w:before="0" w:after="283"/>
              <w:jc w:val="left"/>
              <w:rPr>
                <w:sz w:val="4"/>
                <w:szCs w:val="4"/>
              </w:rPr>
            </w:pPr>
            <w:r>
              <w:rPr>
                <w:sz w:val="4"/>
                <w:szCs w:val="4"/>
              </w:rPr>
            </w:r>
          </w:p>
        </w:tc>
      </w:tr>
      <w:tr>
        <w:trPr/>
        <w:tc>
          <w:tcPr>
            <w:tcW w:w="2999" w:type="dxa"/>
            <w:tcBorders/>
            <w:vAlign w:val="center"/>
          </w:tcPr>
          <w:p>
            <w:pPr>
              <w:pStyle w:val="TableHeading"/>
              <w:suppressLineNumbers/>
              <w:bidi w:val="0"/>
              <w:spacing w:before="0" w:after="283"/>
              <w:jc w:val="center"/>
              <w:rPr/>
            </w:pPr>
            <w:r>
              <w:rPr/>
              <w:t xml:space="preserve">Muotoilu </w:t>
            </w:r>
          </w:p>
        </w:tc>
        <w:tc>
          <w:tcPr>
            <w:tcW w:w="3605" w:type="dxa"/>
            <w:tcBorders/>
            <w:vAlign w:val="center"/>
          </w:tcPr>
          <w:p>
            <w:pPr>
              <w:pStyle w:val="TableContents"/>
              <w:bidi w:val="0"/>
              <w:spacing w:before="0" w:after="283"/>
              <w:jc w:val="left"/>
              <w:rPr/>
            </w:pPr>
            <w:r>
              <w:rPr/>
              <w:t xml:space="preserve">CD-single </w:t>
            </w:r>
          </w:p>
        </w:tc>
        <w:tc>
          <w:tcPr>
            <w:tcW w:w="3601" w:type="dxa"/>
            <w:tcBorders/>
          </w:tcPr>
          <w:p>
            <w:pPr>
              <w:pStyle w:val="TableContents"/>
              <w:bidi w:val="0"/>
              <w:spacing w:before="0" w:after="283"/>
              <w:jc w:val="left"/>
              <w:rPr>
                <w:sz w:val="4"/>
                <w:szCs w:val="4"/>
              </w:rPr>
            </w:pPr>
            <w:r>
              <w:rPr>
                <w:sz w:val="4"/>
                <w:szCs w:val="4"/>
              </w:rPr>
            </w:r>
          </w:p>
        </w:tc>
      </w:tr>
      <w:tr>
        <w:trPr/>
        <w:tc>
          <w:tcPr>
            <w:tcW w:w="2999" w:type="dxa"/>
            <w:tcBorders/>
            <w:vAlign w:val="center"/>
          </w:tcPr>
          <w:p>
            <w:pPr>
              <w:pStyle w:val="TableHeading"/>
              <w:suppressLineNumbers/>
              <w:bidi w:val="0"/>
              <w:spacing w:before="0" w:after="283"/>
              <w:jc w:val="center"/>
              <w:rPr/>
            </w:pPr>
            <w:r>
              <w:rPr/>
              <w:t xml:space="preserve">Tallennettu </w:t>
            </w:r>
          </w:p>
        </w:tc>
        <w:tc>
          <w:tcPr>
            <w:tcW w:w="3605" w:type="dxa"/>
            <w:tcBorders/>
            <w:vAlign w:val="center"/>
          </w:tcPr>
          <w:p>
            <w:pPr>
              <w:pStyle w:val="TableContents"/>
              <w:bidi w:val="0"/>
              <w:spacing w:before="0" w:after="283"/>
              <w:jc w:val="left"/>
              <w:rPr/>
            </w:pPr>
            <w:r>
              <w:rPr/>
              <w:t xml:space="preserve">1988-1989 </w:t>
            </w:r>
          </w:p>
        </w:tc>
        <w:tc>
          <w:tcPr>
            <w:tcW w:w="3601" w:type="dxa"/>
            <w:tcBorders/>
          </w:tcPr>
          <w:p>
            <w:pPr>
              <w:pStyle w:val="TableContents"/>
              <w:bidi w:val="0"/>
              <w:spacing w:before="0" w:after="283"/>
              <w:jc w:val="left"/>
              <w:rPr>
                <w:sz w:val="4"/>
                <w:szCs w:val="4"/>
              </w:rPr>
            </w:pPr>
            <w:r>
              <w:rPr>
                <w:sz w:val="4"/>
                <w:szCs w:val="4"/>
              </w:rPr>
            </w:r>
          </w:p>
        </w:tc>
      </w:tr>
      <w:tr>
        <w:trPr/>
        <w:tc>
          <w:tcPr>
            <w:tcW w:w="2999" w:type="dxa"/>
            <w:tcBorders/>
            <w:vAlign w:val="center"/>
          </w:tcPr>
          <w:p>
            <w:pPr>
              <w:pStyle w:val="TableHeading"/>
              <w:suppressLineNumbers/>
              <w:bidi w:val="0"/>
              <w:spacing w:before="0" w:after="283"/>
              <w:jc w:val="center"/>
              <w:rPr/>
            </w:pPr>
            <w:r>
              <w:rPr/>
              <w:t xml:space="preserve">Genre </w:t>
            </w:r>
          </w:p>
        </w:tc>
        <w:tc>
          <w:tcPr>
            <w:tcW w:w="3605" w:type="dxa"/>
            <w:tcBorders/>
            <w:vAlign w:val="center"/>
          </w:tcPr>
          <w:p>
            <w:pPr>
              <w:pStyle w:val="TableContents"/>
              <w:bidi w:val="0"/>
              <w:spacing w:before="0" w:after="283"/>
              <w:jc w:val="left"/>
              <w:rPr/>
            </w:pPr>
            <w:r>
              <w:rPr/>
              <w:t xml:space="preserve">R&amp;B, syntetisaattoripop, new jack swing. </w:t>
            </w:r>
          </w:p>
        </w:tc>
        <w:tc>
          <w:tcPr>
            <w:tcW w:w="3601" w:type="dxa"/>
            <w:tcBorders/>
          </w:tcPr>
          <w:p>
            <w:pPr>
              <w:pStyle w:val="TableContents"/>
              <w:bidi w:val="0"/>
              <w:spacing w:before="0" w:after="283"/>
              <w:jc w:val="left"/>
              <w:rPr>
                <w:sz w:val="4"/>
                <w:szCs w:val="4"/>
              </w:rPr>
            </w:pPr>
            <w:r>
              <w:rPr>
                <w:sz w:val="4"/>
                <w:szCs w:val="4"/>
              </w:rPr>
            </w:r>
          </w:p>
        </w:tc>
      </w:tr>
      <w:tr>
        <w:trPr/>
        <w:tc>
          <w:tcPr>
            <w:tcW w:w="2999" w:type="dxa"/>
            <w:tcBorders/>
            <w:vAlign w:val="center"/>
          </w:tcPr>
          <w:p>
            <w:pPr>
              <w:pStyle w:val="TableHeading"/>
              <w:suppressLineNumbers/>
              <w:bidi w:val="0"/>
              <w:spacing w:before="0" w:after="283"/>
              <w:jc w:val="center"/>
              <w:rPr/>
            </w:pPr>
            <w:r>
              <w:rPr/>
              <w:t xml:space="preserve">Pituus </w:t>
            </w:r>
          </w:p>
        </w:tc>
        <w:tc>
          <w:tcPr>
            <w:tcW w:w="3605" w:type="dxa"/>
            <w:tcBorders/>
            <w:vAlign w:val="center"/>
          </w:tcPr>
          <w:p>
            <w:pPr>
              <w:pStyle w:val="TableContents"/>
              <w:bidi w:val="0"/>
              <w:spacing w:before="0" w:after="283"/>
              <w:jc w:val="left"/>
              <w:rPr/>
            </w:pPr>
            <w:r>
              <w:rPr/>
              <w:t xml:space="preserve">4: 07 </w:t>
            </w:r>
          </w:p>
        </w:tc>
        <w:tc>
          <w:tcPr>
            <w:tcW w:w="3601" w:type="dxa"/>
            <w:tcBorders/>
          </w:tcPr>
          <w:p>
            <w:pPr>
              <w:pStyle w:val="TableContents"/>
              <w:bidi w:val="0"/>
              <w:spacing w:before="0" w:after="283"/>
              <w:jc w:val="left"/>
              <w:rPr>
                <w:sz w:val="4"/>
                <w:szCs w:val="4"/>
              </w:rPr>
            </w:pPr>
            <w:r>
              <w:rPr>
                <w:sz w:val="4"/>
                <w:szCs w:val="4"/>
              </w:rPr>
            </w:r>
          </w:p>
        </w:tc>
      </w:tr>
      <w:tr>
        <w:trPr/>
        <w:tc>
          <w:tcPr>
            <w:tcW w:w="2999" w:type="dxa"/>
            <w:tcBorders/>
            <w:vAlign w:val="center"/>
          </w:tcPr>
          <w:p>
            <w:pPr>
              <w:pStyle w:val="TableHeading"/>
              <w:suppressLineNumbers/>
              <w:bidi w:val="0"/>
              <w:spacing w:before="0" w:after="283"/>
              <w:jc w:val="center"/>
              <w:rPr/>
            </w:pPr>
            <w:r>
              <w:rPr/>
              <w:t xml:space="preserve">Tarra </w:t>
            </w:r>
          </w:p>
        </w:tc>
        <w:tc>
          <w:tcPr>
            <w:tcW w:w="3605" w:type="dxa"/>
            <w:tcBorders/>
            <w:vAlign w:val="center"/>
          </w:tcPr>
          <w:p>
            <w:pPr>
              <w:pStyle w:val="TableContents"/>
              <w:bidi w:val="0"/>
              <w:spacing w:before="0" w:after="283"/>
              <w:jc w:val="left"/>
              <w:rPr/>
            </w:pPr>
            <w:r>
              <w:rPr/>
              <w:t xml:space="preserve">Warner Bros. </w:t>
            </w:r>
          </w:p>
        </w:tc>
        <w:tc>
          <w:tcPr>
            <w:tcW w:w="3601" w:type="dxa"/>
            <w:tcBorders/>
          </w:tcPr>
          <w:p>
            <w:pPr>
              <w:pStyle w:val="TableContents"/>
              <w:bidi w:val="0"/>
              <w:spacing w:before="0" w:after="283"/>
              <w:jc w:val="left"/>
              <w:rPr>
                <w:sz w:val="4"/>
                <w:szCs w:val="4"/>
              </w:rPr>
            </w:pPr>
            <w:r>
              <w:rPr>
                <w:sz w:val="4"/>
                <w:szCs w:val="4"/>
              </w:rPr>
            </w:r>
          </w:p>
        </w:tc>
      </w:tr>
      <w:tr>
        <w:trPr/>
        <w:tc>
          <w:tcPr>
            <w:tcW w:w="2999" w:type="dxa"/>
            <w:tcBorders/>
            <w:vAlign w:val="center"/>
          </w:tcPr>
          <w:p>
            <w:pPr>
              <w:pStyle w:val="TableHeading"/>
              <w:suppressLineNumbers/>
              <w:bidi w:val="0"/>
              <w:spacing w:before="0" w:after="283"/>
              <w:jc w:val="center"/>
              <w:rPr/>
            </w:pPr>
            <w:r>
              <w:rPr/>
              <w:t xml:space="preserve">Lauluntekijä (s) </w:t>
            </w:r>
          </w:p>
        </w:tc>
        <w:tc>
          <w:tcPr>
            <w:tcW w:w="3605" w:type="dxa"/>
            <w:tcBorders/>
            <w:vAlign w:val="center"/>
          </w:tcPr>
          <w:p>
            <w:pPr>
              <w:pStyle w:val="TableContents"/>
              <w:bidi w:val="0"/>
              <w:spacing w:before="0" w:after="283"/>
              <w:jc w:val="left"/>
              <w:rPr/>
            </w:pPr>
            <w:r>
              <w:rPr/>
              <w:t xml:space="preserve">Jane Child </w:t>
            </w:r>
          </w:p>
        </w:tc>
        <w:tc>
          <w:tcPr>
            <w:tcW w:w="3601" w:type="dxa"/>
            <w:tcBorders/>
          </w:tcPr>
          <w:p>
            <w:pPr>
              <w:pStyle w:val="TableContents"/>
              <w:bidi w:val="0"/>
              <w:spacing w:before="0" w:after="283"/>
              <w:jc w:val="left"/>
              <w:rPr>
                <w:sz w:val="4"/>
                <w:szCs w:val="4"/>
              </w:rPr>
            </w:pPr>
            <w:r>
              <w:rPr>
                <w:sz w:val="4"/>
                <w:szCs w:val="4"/>
              </w:rPr>
            </w:r>
          </w:p>
        </w:tc>
      </w:tr>
      <w:tr>
        <w:trPr/>
        <w:tc>
          <w:tcPr>
            <w:tcW w:w="2999" w:type="dxa"/>
            <w:tcBorders/>
            <w:vAlign w:val="center"/>
          </w:tcPr>
          <w:p>
            <w:pPr>
              <w:pStyle w:val="TableHeading"/>
              <w:suppressLineNumbers/>
              <w:bidi w:val="0"/>
              <w:spacing w:before="0" w:after="283"/>
              <w:jc w:val="center"/>
              <w:rPr/>
            </w:pPr>
            <w:r>
              <w:rPr/>
              <w:t xml:space="preserve">Tuottaja (s) </w:t>
            </w:r>
          </w:p>
        </w:tc>
        <w:tc>
          <w:tcPr>
            <w:tcW w:w="3605" w:type="dxa"/>
            <w:tcBorders/>
            <w:vAlign w:val="center"/>
          </w:tcPr>
          <w:p>
            <w:pPr>
              <w:pStyle w:val="TableContents"/>
              <w:bidi w:val="0"/>
              <w:spacing w:before="0" w:after="283"/>
              <w:jc w:val="left"/>
              <w:rPr/>
            </w:pPr>
            <w:r>
              <w:rPr/>
              <w:t xml:space="preserve">Jane Child Jane Child sinkkujen kronologia </w:t>
            </w:r>
          </w:p>
        </w:tc>
        <w:tc>
          <w:tcPr>
            <w:tcW w:w="3601" w:type="dxa"/>
            <w:tcBorders/>
          </w:tcPr>
          <w:p>
            <w:pPr>
              <w:pStyle w:val="TableContents"/>
              <w:bidi w:val="0"/>
              <w:spacing w:before="0" w:after="283"/>
              <w:jc w:val="left"/>
              <w:rPr>
                <w:sz w:val="4"/>
                <w:szCs w:val="4"/>
              </w:rPr>
            </w:pPr>
            <w:r>
              <w:rPr>
                <w:sz w:val="4"/>
                <w:szCs w:val="4"/>
              </w:rPr>
            </w:r>
          </w:p>
        </w:tc>
      </w:tr>
      <w:tr>
        <w:trPr/>
        <w:tc>
          <w:tcPr>
            <w:tcW w:w="2999" w:type="dxa"/>
            <w:tcBorders/>
            <w:vAlign w:val="center"/>
          </w:tcPr>
          <w:p>
            <w:pPr>
              <w:pStyle w:val="TableContents"/>
              <w:bidi w:val="0"/>
              <w:spacing w:before="0" w:after="283"/>
              <w:jc w:val="left"/>
              <w:rPr/>
            </w:pPr>
            <w:r>
              <w:rPr/>
              <w:t xml:space="preserve">``Tervetuloa todelliseen maailmaan'' (1990) </w:t>
            </w:r>
          </w:p>
        </w:tc>
        <w:tc>
          <w:tcPr>
            <w:tcW w:w="3605" w:type="dxa"/>
            <w:tcBorders/>
            <w:vAlign w:val="center"/>
          </w:tcPr>
          <w:p>
            <w:pPr>
              <w:pStyle w:val="TableContents"/>
              <w:bidi w:val="0"/>
              <w:spacing w:before="0" w:after="283"/>
              <w:jc w:val="left"/>
              <w:rPr/>
            </w:pPr>
            <w:r>
              <w:rPr/>
              <w:t xml:space="preserve">``Don't Wanna Fall in Love'' (1990) </w:t>
            </w:r>
          </w:p>
        </w:tc>
        <w:tc>
          <w:tcPr>
            <w:tcW w:w="3601" w:type="dxa"/>
            <w:tcBorders/>
            <w:vAlign w:val="center"/>
          </w:tcPr>
          <w:p>
            <w:pPr>
              <w:pStyle w:val="TableContents"/>
              <w:bidi w:val="0"/>
              <w:spacing w:before="0" w:after="283"/>
              <w:jc w:val="left"/>
              <w:rPr/>
            </w:pPr>
            <w:r>
              <w:rPr/>
              <w:t xml:space="preserve">``Tervetuloa oikeaan maailmaan (uusintajulkaisu)'' (1990) </w:t>
            </w:r>
          </w:p>
        </w:tc>
      </w:tr>
    </w:tbl>
    <w:tbl>
      <w:tblPr>
        <w:tblW w:w="10205" w:type="dxa"/>
        <w:jc w:val="left"/>
        <w:tblInd w:w="0" w:type="dxa"/>
        <w:tblLayout w:type="fixed"/>
        <w:tblCellMar>
          <w:top w:w="28" w:type="dxa"/>
          <w:left w:w="28" w:type="dxa"/>
          <w:bottom w:w="28" w:type="dxa"/>
          <w:right w:w="28" w:type="dxa"/>
        </w:tblCellMar>
      </w:tblPr>
      <w:tblGrid>
        <w:gridCol w:w="3237"/>
        <w:gridCol w:w="3015"/>
        <w:gridCol w:w="3953"/>
      </w:tblGrid>
      <w:tr>
        <w:trPr/>
        <w:tc>
          <w:tcPr>
            <w:tcW w:w="3237" w:type="dxa"/>
            <w:tcBorders/>
            <w:vAlign w:val="center"/>
          </w:tcPr>
          <w:p>
            <w:pPr>
              <w:pStyle w:val="TableContents"/>
              <w:bidi w:val="0"/>
              <w:spacing w:before="0" w:after="283"/>
              <w:jc w:val="left"/>
              <w:rPr/>
            </w:pPr>
            <w:r>
              <w:rPr/>
              <w:t xml:space="preserve">``Tervetuloa todelliseen maailmaan'' (1990) </w:t>
            </w:r>
          </w:p>
        </w:tc>
        <w:tc>
          <w:tcPr>
            <w:tcW w:w="3015" w:type="dxa"/>
            <w:tcBorders/>
            <w:vAlign w:val="center"/>
          </w:tcPr>
          <w:p>
            <w:pPr>
              <w:pStyle w:val="TableContents"/>
              <w:bidi w:val="0"/>
              <w:spacing w:before="0" w:after="283"/>
              <w:jc w:val="left"/>
              <w:rPr/>
            </w:pPr>
            <w:r>
              <w:rPr/>
              <w:t xml:space="preserve">``Don't Wanna Fall in Love'' (1990) </w:t>
            </w:r>
          </w:p>
        </w:tc>
        <w:tc>
          <w:tcPr>
            <w:tcW w:w="3953" w:type="dxa"/>
            <w:tcBorders/>
            <w:vAlign w:val="center"/>
          </w:tcPr>
          <w:p>
            <w:pPr>
              <w:pStyle w:val="TableContents"/>
              <w:bidi w:val="0"/>
              <w:spacing w:before="0" w:after="283"/>
              <w:jc w:val="left"/>
              <w:rPr/>
            </w:pPr>
            <w:r>
              <w:rPr/>
              <w:t xml:space="preserve">``Tervetuloa oikeaan maailmaan (uusintajulkaisu)'' (1990)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 don't wanna fall in love (en halua rakastua)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``Don't Wanna Fall in Love'' on Torontossa syntyneen laulaja/lauluntekijä/muusikko </w:t>
      </w:r>
      <w:r>
        <w:rPr>
          <w:color w:val="A9A9A9"/>
        </w:rPr>
        <w:t xml:space="preserve">Jane Childin</w:t>
      </w:r>
      <w:r>
        <w:rPr/>
        <w:t xml:space="preserve"> hitti vuonna 1990</w:t>
      </w:r>
      <w:r>
        <w:rPr/>
        <w:t xml:space="preserve">. Se julkaistiin toisena singlenä hänen samannimiseltä debyyttialbumiltaan, ja se nousi Billboard Hot 100 -singlelistan kakkoseksi kolmeksi viikoksi huhtikuun lopulla ja toukokuun alussa 1990, ja Sinéad O'Connorin balladi ``''Nothing Compares 2 U''' piti sen poissa kärkipaikalta. Lisäksi Teddy Riley tuotti kappaleesta ``new jack swing'' -remixin, joka nousi R&amp;B-listan kuudennelle sijalle ja tanssilistan yhdelletoista sijalle. Myös Shep Pettibone teki singlestä remixin, mutta se julkaistiin vain DJ:ille. Kun se julkaistiin ympäri Eurooppaa, siitä tuli myös menestys, joskin vaatimattomampi. Isossa-Britanniassa single pysähtyi sijalle 22 sen jälkeen, kun Child kieltäytyi esiintymästä Britannian suositussa Top of the Pops -tv-ohjelmassa singlen noustessa listoille, koska piti ohjelmaa ``myyntipuheena''.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en halua rakastua...</w:t>
      </w:r>
    </w:p>
    <w:p>
      <w:pPr>
        <w:pStyle w:val="TextBody"/>
        <w:bidi w:val="0"/>
        <w:jc w:val="left"/>
        <w:rPr>
          <w:b/>
          <w:u w:val="single"/>
          <w:shd w:val="clear" w:fill="FFFF00"/>
        </w:rPr>
      </w:pPr>
      <w:r>
        <w:rPr>
          <w:b/>
          <w:u w:val="single"/>
          <w:shd w:val="clear" w:fill="FFFF00"/>
        </w:rPr>
        <w:t xml:space="preserve">Asiakirjan numero 25895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hallituksen laki- ja oikeusministeriö on kabinettiministeriö, joka huolehtii oikeudellisten asioiden hallinnoinnista, lainsäädäntötoiminnasta ja oikeushallinnosta Intiassa kolmen osastonsa, nimittäin lainsäädäntöosaston, oikeudellisten asioiden osaston ja oikeusministeriön, kautta. Oikeudellisten asioiden osasto antaa neuvoja keskushallinnon eri ministeriöille, kun taas lainsäädäntöosasto laatii keskushallinnon tärkeintä lainsäädäntöä. Ministeriötä johtaa Intian presidentin Intian pääministerin suosituksesta nimittämä ministeri. </w:t>
      </w:r>
      <w:r>
        <w:rPr>
          <w:color w:val="A9A9A9"/>
        </w:rPr>
        <w:t xml:space="preserve">Ravi Shankar Prasad </w:t>
      </w:r>
      <w:r>
        <w:rPr/>
        <w:t xml:space="preserve">on Intian nykyinen laki- ja oikeusministeri.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lakiministeri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Intian nykyinen lakiministeri</w:t>
      </w:r>
    </w:p>
    <w:p>
      <w:pPr>
        <w:pStyle w:val="TextBody"/>
        <w:bidi w:val="0"/>
        <w:jc w:val="left"/>
        <w:rPr>
          <w:b/>
          <w:u w:val="single"/>
          <w:shd w:val="clear" w:fill="FFFF00"/>
        </w:rPr>
      </w:pPr>
      <w:r>
        <w:rPr>
          <w:b/>
          <w:u w:val="single"/>
          <w:shd w:val="clear" w:fill="FFFF00"/>
        </w:rPr>
        <w:t xml:space="preserve">Asiakirjan numero 25896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Intiassa VVPAT-järjestelmä (voter-verified paper audit trail) otettiin pilottihankkeena käyttöön 8:ssa 543:sta parlamentin vaalipiiristä </w:t>
      </w:r>
      <w:r>
        <w:rPr>
          <w:color w:val="A9A9A9"/>
        </w:rPr>
        <w:t xml:space="preserve">Intian vuoden 2014 parlamenttivaaleissa</w:t>
      </w:r>
      <w:r>
        <w:rPr/>
        <w:t xml:space="preserve">. VVPAT-järjestelmä otettiin käyttöön Lucknowin, Gandhinagarin, Bangalore Southin, Chennai Centralin, Jadavpurin, Raipurin, Patna Sahibin ja Mizoramin vaalipiireissä. Äänestäjän vahvistamaa paperista kirjausketjua käytettiin ensimmäisen kerran Intian vaaleissa syyskuussa 2013 Noksenissa (Nagalandin vaalipiirissä). VVPAT-järjestelmää käytettiin yhdessä EVM:ien kanssa ensimmäistä kertaa laajamittaisesti Intiassa 10:ssä 40:stä kokouspaikasta Mizoramin lakiasäätävän kokouksen vaaleissa vuonna 2013. VVPAT:lla varustettuja EVM:iä käytettiin koko Goan osavaltiossa vuoden 2017 parlamenttivaaleissa, jolloin VVPAT:ia käytettiin ensimmäistä kertaa koko Intian osavaltiossa.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vvpat käytettiin ensimmäisen kerran missä vaaleissa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VVPAT (Voter verifiable paper audit trail) tai VPR (verifiable paper record) on menetelmä, jolla </w:t>
      </w:r>
      <w:r>
        <w:rPr>
          <w:color w:val="A9A9A9"/>
        </w:rPr>
        <w:t xml:space="preserve">äänestäjille annetaan palautetta äänestyslippujärjestelmällä</w:t>
      </w:r>
      <w:r>
        <w:rPr/>
        <w:t xml:space="preserve">. VVPAT on tarkoitettu äänestyskoneiden riippumattomaksi todentamisjärjestelmäksi, jonka tarkoituksena on antaa äänestäjille mahdollisuus varmistaa, että heidän äänensä annettiin oikein, havaita mahdollinen vaalivilppi tai toimintahäiriö ja tarjota keino tarkastaa tallennetut sähköiset tulokset. Se sisältää sen ehdokkaan nimen (jota varten ääni on annettu) ja puolueen / yksittäisen ehdokkaan tunnuksen.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Intian vaalilautakunta käyttää vvpatmachineja?</w:t>
      </w:r>
    </w:p>
    <w:p>
      <w:pPr>
        <w:pStyle w:val="TextBody"/>
        <w:bidi w:val="0"/>
        <w:jc w:val="left"/>
        <w:rPr>
          <w:b/>
          <w:u w:val="single"/>
          <w:shd w:val="clear" w:fill="FFFF00"/>
        </w:rPr>
      </w:pPr>
      <w:r>
        <w:rPr>
          <w:b/>
          <w:u w:val="single"/>
          <w:shd w:val="clear" w:fill="FFFF00"/>
        </w:rPr>
        <w:t xml:space="preserve">Asiakirjan numero 25897</w:t>
      </w:r>
    </w:p>
    <w:p>
      <w:pPr>
        <w:pStyle w:val="TextBody"/>
        <w:bidi w:val="0"/>
        <w:jc w:val="left"/>
        <w:rPr>
          <w:b/>
          <w:shd w:val="clear" w:fill="FFFF00"/>
        </w:rPr>
      </w:pPr>
      <w:r>
        <w:rPr>
          <w:b/>
          <w:shd w:val="clear" w:fill="FFFF00"/>
        </w:rPr>
        <w:t xml:space="preserve">Tekstin numero 0</w:t>
      </w:r>
    </w:p>
    <w:p>
      <w:pPr>
        <w:pStyle w:val="TextBody"/>
        <w:numPr>
          <w:ilvl w:val="0"/>
          <w:numId w:val="88"/>
        </w:numPr>
        <w:tabs>
          <w:tab w:val="clear" w:pos="1134"/>
          <w:tab w:val="left" w:leader="none" w:pos="707"/>
        </w:tabs>
        <w:bidi w:val="0"/>
        <w:spacing w:before="0" w:after="0"/>
        <w:ind w:start="707" w:hanging="283"/>
        <w:jc w:val="left"/>
        <w:rPr/>
      </w:pPr>
      <w:r>
        <w:rPr/>
        <w:t xml:space="preserve">Alphonso ``Mack'' Mackenzie esiintyy televisiosarjassa Agents of S.H.I.E.L.D., jota esittää Henry Simmons. Hänet kuvataan afroamerikkalaisena mekaanikkona ja insinöörinä, jonka Phil Coulson värvää vastikään uudelleenrakennettuun S.H.I.E.L.D:hen Kapteeni Amerikka -elokuvan tapahtumien jälkeen: The Winter Soldier -elokuvan tapahtumien jälkeen. Hän on myös vanha ystävä Barbara ``Bobbi'' Morsen kanssa. Jaksossa ``One of Us'' paljastuu, että hän ja Bobbi ovat salaa yhteydessä Robert Gonzalesin johtamaan ``oikeaan S.H.I.E.L.D:iin''. Myöhemmin hän asettuu pysyvästi Coulsonin puolelle. Aikana, jolloin inhimilliset ihmiset ovat nousseet maailmaan, Mack alkoi kehittää suhdetta inhimilliseen ihmiseen nimeltä Elena ``Yo-Yo'' Rodriguez. Jaksossa </w:t>
      </w:r>
      <w:r>
        <w:rPr/>
        <w:t xml:space="preserve">``Vahtikoirat</w:t>
      </w:r>
      <w:r>
        <w:rPr/>
        <w:t xml:space="preserve">'' esitellään Mackin veli Ruben Mackenzie (</w:t>
      </w:r>
      <w:r>
        <w:rPr>
          <w:color w:val="A9A9A9"/>
        </w:rPr>
        <w:t xml:space="preserve">Gaius Charles</w:t>
      </w:r>
      <w:r>
        <w:rPr/>
        <w:t xml:space="preserve">), joka myöhemmin saa selville veljensä työn S.H.I.E.L.D.:ssä jopa silloin, kun Valvontakoirat tekevät ratsian Mackin taloon luultuaan häntä Inhumaniksi. Neljännen kauden jaksossa ``Wake Up'' paljastuu, että Mack kärsii jatkuvista tuskista tyttärensä Hopen menettämisen vuoksi, joka kuoli vauvana neljä päivää syntymänsä jälkeen epävakaan ja tunnistamattoman sairauden vuoksi. Jaksossa ``Identiteetti ja muutos'' Mackin näytetään puitteet, joissa Hope Mackenzie (jota esittää Jordan Rivera) on elossa. Yo-Yo pakottaa hänet lähtemään, kun Framework alkaa hajota. </w:t>
      </w:r>
    </w:p>
    <w:p>
      <w:pPr>
        <w:pStyle w:val="TextBody"/>
        <w:numPr>
          <w:ilvl w:val="1"/>
          <w:numId w:val="88"/>
        </w:numPr>
        <w:tabs>
          <w:tab w:val="clear" w:pos="1134"/>
          <w:tab w:val="left" w:leader="none" w:pos="1414"/>
        </w:tabs>
        <w:bidi w:val="0"/>
        <w:ind w:start="1414" w:hanging="283"/>
        <w:jc w:val="left"/>
        <w:rPr/>
      </w:pPr>
      <w:r>
        <w:rPr/>
        <w:t xml:space="preserve">Simmons palaa rooliinsa kuusiosaisessa verkkosarjassa nimeltä Agents of S.H.I.E.L.D.: Slingshot.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Macin veljeä Kilpiagenttien sarjassa -</w:t>
      </w:r>
    </w:p>
    <w:p>
      <w:pPr>
        <w:pStyle w:val="TextBody"/>
        <w:bidi w:val="0"/>
        <w:jc w:val="left"/>
        <w:rPr>
          <w:b/>
          <w:u w:val="single"/>
          <w:shd w:val="clear" w:fill="FFFF00"/>
        </w:rPr>
      </w:pPr>
      <w:r>
        <w:rPr>
          <w:b/>
          <w:u w:val="single"/>
          <w:shd w:val="clear" w:fill="FFFF00"/>
        </w:rPr>
        <w:t xml:space="preserve">Asiakirjan numero 25898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 You Know the Way to San Jose'' on vuonna 1968 julkaistu suosittu laulu, jonka </w:t>
      </w:r>
      <w:r>
        <w:rPr/>
        <w:t xml:space="preserve">Burt Bacharach on säveltänyt </w:t>
      </w:r>
      <w:r>
        <w:rPr/>
        <w:t xml:space="preserve">ja säveltänyt laulaja </w:t>
      </w:r>
      <w:r>
        <w:rPr>
          <w:color w:val="A9A9A9"/>
        </w:rPr>
        <w:t xml:space="preserve">Dionne Warwickille </w:t>
      </w:r>
      <w:r>
        <w:rPr/>
        <w:t xml:space="preserve">ja Hal David on kirjoittanut sanat. Kappale oli Warwickin suurin kansainvälinen hitti, jota myytiin yli miljoona kappaletta ja josta Warwick sai ensimmäisen Grammy-palkintonsa. Davidin sanoitukset kertovat Kalifornian San Josesta kotoisin olevasta naisesta, joka epäonnistuttuaan pääsemään viihdealalle Los Angelesissa aikoo palata kotikaupunkiinsa.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matkalla San Joseen -</w:t>
      </w:r>
    </w:p>
    <w:p>
      <w:pPr>
        <w:pStyle w:val="TextBody"/>
        <w:bidi w:val="0"/>
        <w:jc w:val="left"/>
        <w:rPr>
          <w:b/>
          <w:u w:val="single"/>
          <w:shd w:val="clear" w:fill="FFFF00"/>
        </w:rPr>
      </w:pPr>
      <w:r>
        <w:rPr>
          <w:b/>
          <w:u w:val="single"/>
          <w:shd w:val="clear" w:fill="FFFF00"/>
        </w:rPr>
        <w:t xml:space="preserve">Asiakirjan numero 25899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Sopranos </w:t>
      </w:r>
    </w:p>
    <w:tbl>
      <w:tblPr>
        <w:tblW w:w="10205" w:type="dxa"/>
        <w:jc w:val="left"/>
        <w:tblInd w:w="0" w:type="dxa"/>
        <w:tblLayout w:type="fixed"/>
        <w:tblCellMar>
          <w:top w:w="28" w:type="dxa"/>
          <w:left w:w="28" w:type="dxa"/>
          <w:bottom w:w="28" w:type="dxa"/>
          <w:right w:w="28" w:type="dxa"/>
        </w:tblCellMar>
      </w:tblPr>
      <w:tblGrid>
        <w:gridCol w:w="2534"/>
        <w:gridCol w:w="7671"/>
      </w:tblGrid>
      <w:tr>
        <w:trPr/>
        <w:tc>
          <w:tcPr>
            <w:tcW w:w="2534" w:type="dxa"/>
            <w:tcBorders/>
            <w:vAlign w:val="center"/>
          </w:tcPr>
          <w:p>
            <w:pPr>
              <w:pStyle w:val="TableHeading"/>
              <w:suppressLineNumbers/>
              <w:bidi w:val="0"/>
              <w:spacing w:before="0" w:after="283"/>
              <w:jc w:val="center"/>
              <w:rPr/>
            </w:pPr>
            <w:r>
              <w:rPr/>
              <w:t xml:space="preserve">Genre </w:t>
            </w:r>
          </w:p>
        </w:tc>
        <w:tc>
          <w:tcPr>
            <w:tcW w:w="7671" w:type="dxa"/>
            <w:tcBorders/>
            <w:vAlign w:val="center"/>
          </w:tcPr>
          <w:p>
            <w:pPr>
              <w:pStyle w:val="TableContents"/>
              <w:bidi w:val="0"/>
              <w:spacing w:before="0" w:after="283"/>
              <w:jc w:val="left"/>
              <w:rPr/>
            </w:pPr>
            <w:r>
              <w:rPr/>
              <w:t xml:space="preserve">Rikosdraama </w:t>
            </w:r>
          </w:p>
        </w:tc>
      </w:tr>
      <w:tr>
        <w:trPr/>
        <w:tc>
          <w:tcPr>
            <w:tcW w:w="2534" w:type="dxa"/>
            <w:tcBorders/>
            <w:vAlign w:val="center"/>
          </w:tcPr>
          <w:p>
            <w:pPr>
              <w:pStyle w:val="TableHeading"/>
              <w:suppressLineNumbers/>
              <w:bidi w:val="0"/>
              <w:spacing w:before="0" w:after="283"/>
              <w:jc w:val="center"/>
              <w:rPr/>
            </w:pPr>
            <w:r>
              <w:rPr/>
              <w:t xml:space="preserve">Luonut </w:t>
            </w:r>
          </w:p>
        </w:tc>
        <w:tc>
          <w:tcPr>
            <w:tcW w:w="7671" w:type="dxa"/>
            <w:tcBorders/>
            <w:vAlign w:val="center"/>
          </w:tcPr>
          <w:p>
            <w:pPr>
              <w:pStyle w:val="TableContents"/>
              <w:bidi w:val="0"/>
              <w:spacing w:before="0" w:after="283"/>
              <w:jc w:val="left"/>
              <w:rPr/>
            </w:pPr>
            <w:r>
              <w:rPr/>
              <w:t xml:space="preserve">David Chase </w:t>
            </w:r>
          </w:p>
        </w:tc>
      </w:tr>
      <w:tr>
        <w:trPr/>
        <w:tc>
          <w:tcPr>
            <w:tcW w:w="2534" w:type="dxa"/>
            <w:tcBorders/>
            <w:vAlign w:val="center"/>
          </w:tcPr>
          <w:p>
            <w:pPr>
              <w:pStyle w:val="TableHeading"/>
              <w:suppressLineNumbers/>
              <w:bidi w:val="0"/>
              <w:spacing w:before="0" w:after="283"/>
              <w:jc w:val="center"/>
              <w:rPr/>
            </w:pPr>
            <w:r>
              <w:rPr/>
              <w:t xml:space="preserve">Kirjoittanut </w:t>
            </w:r>
          </w:p>
        </w:tc>
        <w:tc>
          <w:tcPr>
            <w:tcW w:w="7671"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David Chase (30 jaksoa) </w:t>
            </w:r>
          </w:p>
          <w:p>
            <w:pPr>
              <w:pStyle w:val="TableContents"/>
              <w:numPr>
                <w:ilvl w:val="0"/>
                <w:numId w:val="89"/>
              </w:numPr>
              <w:tabs>
                <w:tab w:val="clear" w:pos="1134"/>
                <w:tab w:val="left" w:leader="none" w:pos="707"/>
              </w:tabs>
              <w:bidi w:val="0"/>
              <w:spacing w:before="0" w:after="0"/>
              <w:ind w:start="707" w:hanging="283"/>
              <w:jc w:val="left"/>
              <w:rPr/>
            </w:pPr>
            <w:r>
              <w:rPr/>
              <w:t xml:space="preserve">Terence Winter (25) </w:t>
            </w:r>
          </w:p>
          <w:p>
            <w:pPr>
              <w:pStyle w:val="TableContents"/>
              <w:numPr>
                <w:ilvl w:val="0"/>
                <w:numId w:val="89"/>
              </w:numPr>
              <w:tabs>
                <w:tab w:val="clear" w:pos="1134"/>
                <w:tab w:val="left" w:leader="none" w:pos="707"/>
              </w:tabs>
              <w:bidi w:val="0"/>
              <w:spacing w:before="0" w:after="0"/>
              <w:ind w:start="707" w:hanging="283"/>
              <w:jc w:val="left"/>
              <w:rPr/>
            </w:pPr>
            <w:r>
              <w:rPr/>
              <w:t xml:space="preserve">Robin Green (22) </w:t>
            </w:r>
          </w:p>
          <w:p>
            <w:pPr>
              <w:pStyle w:val="TableContents"/>
              <w:numPr>
                <w:ilvl w:val="0"/>
                <w:numId w:val="89"/>
              </w:numPr>
              <w:tabs>
                <w:tab w:val="clear" w:pos="1134"/>
                <w:tab w:val="left" w:leader="none" w:pos="707"/>
              </w:tabs>
              <w:bidi w:val="0"/>
              <w:spacing w:before="0" w:after="0"/>
              <w:ind w:start="707" w:hanging="283"/>
              <w:jc w:val="left"/>
              <w:rPr/>
            </w:pPr>
            <w:r>
              <w:rPr/>
              <w:t xml:space="preserve">Mitchell Burgess (22) </w:t>
            </w:r>
          </w:p>
          <w:p>
            <w:pPr>
              <w:pStyle w:val="TableContents"/>
              <w:numPr>
                <w:ilvl w:val="0"/>
                <w:numId w:val="89"/>
              </w:numPr>
              <w:tabs>
                <w:tab w:val="clear" w:pos="1134"/>
                <w:tab w:val="left" w:leader="none" w:pos="707"/>
              </w:tabs>
              <w:bidi w:val="0"/>
              <w:spacing w:before="0" w:after="283"/>
              <w:ind w:start="707" w:hanging="283"/>
              <w:jc w:val="left"/>
              <w:rPr/>
            </w:pPr>
            <w:r>
              <w:rPr/>
              <w:t xml:space="preserve">Matthew Weiner (12) </w:t>
            </w:r>
          </w:p>
        </w:tc>
      </w:tr>
      <w:tr>
        <w:trPr/>
        <w:tc>
          <w:tcPr>
            <w:tcW w:w="2534" w:type="dxa"/>
            <w:tcBorders/>
            <w:vAlign w:val="center"/>
          </w:tcPr>
          <w:p>
            <w:pPr>
              <w:pStyle w:val="TableHeading"/>
              <w:suppressLineNumbers/>
              <w:bidi w:val="0"/>
              <w:spacing w:before="0" w:after="283"/>
              <w:jc w:val="center"/>
              <w:rPr/>
            </w:pPr>
            <w:r>
              <w:rPr/>
              <w:t xml:space="preserve">Pääosissa </w:t>
            </w:r>
          </w:p>
        </w:tc>
        <w:tc>
          <w:tcPr>
            <w:tcW w:w="7671"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James Gandolfini </w:t>
            </w:r>
          </w:p>
          <w:p>
            <w:pPr>
              <w:pStyle w:val="TableContents"/>
              <w:numPr>
                <w:ilvl w:val="0"/>
                <w:numId w:val="90"/>
              </w:numPr>
              <w:tabs>
                <w:tab w:val="clear" w:pos="1134"/>
                <w:tab w:val="left" w:leader="none" w:pos="707"/>
              </w:tabs>
              <w:bidi w:val="0"/>
              <w:spacing w:before="0" w:after="0"/>
              <w:ind w:start="707" w:hanging="283"/>
              <w:jc w:val="left"/>
              <w:rPr/>
            </w:pPr>
            <w:r>
              <w:rPr/>
              <w:t xml:space="preserve">Lorraine Bracco </w:t>
            </w:r>
          </w:p>
          <w:p>
            <w:pPr>
              <w:pStyle w:val="TableContents"/>
              <w:numPr>
                <w:ilvl w:val="0"/>
                <w:numId w:val="90"/>
              </w:numPr>
              <w:tabs>
                <w:tab w:val="clear" w:pos="1134"/>
                <w:tab w:val="left" w:leader="none" w:pos="707"/>
              </w:tabs>
              <w:bidi w:val="0"/>
              <w:spacing w:before="0" w:after="0"/>
              <w:ind w:start="707" w:hanging="283"/>
              <w:jc w:val="left"/>
              <w:rPr/>
            </w:pPr>
            <w:r>
              <w:rPr/>
              <w:t xml:space="preserve">Edie Falco </w:t>
            </w:r>
          </w:p>
          <w:p>
            <w:pPr>
              <w:pStyle w:val="TableContents"/>
              <w:numPr>
                <w:ilvl w:val="0"/>
                <w:numId w:val="90"/>
              </w:numPr>
              <w:tabs>
                <w:tab w:val="clear" w:pos="1134"/>
                <w:tab w:val="left" w:leader="none" w:pos="707"/>
              </w:tabs>
              <w:bidi w:val="0"/>
              <w:spacing w:before="0" w:after="0"/>
              <w:ind w:start="707" w:hanging="283"/>
              <w:jc w:val="left"/>
              <w:rPr/>
            </w:pPr>
            <w:r>
              <w:rPr/>
              <w:t xml:space="preserve">Michael Imperioli </w:t>
            </w:r>
          </w:p>
          <w:p>
            <w:pPr>
              <w:pStyle w:val="TableContents"/>
              <w:numPr>
                <w:ilvl w:val="0"/>
                <w:numId w:val="90"/>
              </w:numPr>
              <w:tabs>
                <w:tab w:val="clear" w:pos="1134"/>
                <w:tab w:val="left" w:leader="none" w:pos="707"/>
              </w:tabs>
              <w:bidi w:val="0"/>
              <w:spacing w:before="0" w:after="0"/>
              <w:ind w:start="707" w:hanging="283"/>
              <w:jc w:val="left"/>
              <w:rPr/>
            </w:pPr>
            <w:r>
              <w:rPr/>
              <w:t xml:space="preserve">Dominic Chianese </w:t>
            </w:r>
          </w:p>
          <w:p>
            <w:pPr>
              <w:pStyle w:val="TableContents"/>
              <w:numPr>
                <w:ilvl w:val="0"/>
                <w:numId w:val="90"/>
              </w:numPr>
              <w:tabs>
                <w:tab w:val="clear" w:pos="1134"/>
                <w:tab w:val="left" w:leader="none" w:pos="707"/>
              </w:tabs>
              <w:bidi w:val="0"/>
              <w:spacing w:before="0" w:after="0"/>
              <w:ind w:start="707" w:hanging="283"/>
              <w:jc w:val="left"/>
              <w:rPr/>
            </w:pPr>
            <w:r>
              <w:rPr/>
              <w:t xml:space="preserve">Steven Van Zandt </w:t>
            </w:r>
          </w:p>
          <w:p>
            <w:pPr>
              <w:pStyle w:val="TableContents"/>
              <w:numPr>
                <w:ilvl w:val="0"/>
                <w:numId w:val="90"/>
              </w:numPr>
              <w:tabs>
                <w:tab w:val="clear" w:pos="1134"/>
                <w:tab w:val="left" w:leader="none" w:pos="707"/>
              </w:tabs>
              <w:bidi w:val="0"/>
              <w:spacing w:before="0" w:after="0"/>
              <w:ind w:start="707" w:hanging="283"/>
              <w:jc w:val="left"/>
              <w:rPr/>
            </w:pPr>
            <w:r>
              <w:rPr/>
              <w:t xml:space="preserve">Tony Sirico </w:t>
            </w:r>
          </w:p>
          <w:p>
            <w:pPr>
              <w:pStyle w:val="TableContents"/>
              <w:numPr>
                <w:ilvl w:val="0"/>
                <w:numId w:val="90"/>
              </w:numPr>
              <w:tabs>
                <w:tab w:val="clear" w:pos="1134"/>
                <w:tab w:val="left" w:leader="none" w:pos="707"/>
              </w:tabs>
              <w:bidi w:val="0"/>
              <w:spacing w:before="0" w:after="0"/>
              <w:ind w:start="707" w:hanging="283"/>
              <w:jc w:val="left"/>
              <w:rPr/>
            </w:pPr>
            <w:r>
              <w:rPr/>
              <w:t xml:space="preserve">Robert Iler </w:t>
            </w:r>
          </w:p>
          <w:p>
            <w:pPr>
              <w:pStyle w:val="TableContents"/>
              <w:numPr>
                <w:ilvl w:val="0"/>
                <w:numId w:val="90"/>
              </w:numPr>
              <w:tabs>
                <w:tab w:val="clear" w:pos="1134"/>
                <w:tab w:val="left" w:leader="none" w:pos="707"/>
              </w:tabs>
              <w:bidi w:val="0"/>
              <w:spacing w:before="0" w:after="283"/>
              <w:ind w:start="707" w:hanging="283"/>
              <w:jc w:val="left"/>
              <w:rPr/>
            </w:pPr>
            <w:r>
              <w:rPr/>
              <w:t xml:space="preserve">Jamie-Lynn Sigler </w:t>
            </w:r>
          </w:p>
        </w:tc>
      </w:tr>
      <w:tr>
        <w:trPr/>
        <w:tc>
          <w:tcPr>
            <w:tcW w:w="2534" w:type="dxa"/>
            <w:tcBorders/>
            <w:vAlign w:val="center"/>
          </w:tcPr>
          <w:p>
            <w:pPr>
              <w:pStyle w:val="TableHeading"/>
              <w:suppressLineNumbers/>
              <w:bidi w:val="0"/>
              <w:spacing w:before="0" w:after="283"/>
              <w:jc w:val="center"/>
              <w:rPr/>
            </w:pPr>
            <w:r>
              <w:rPr/>
              <w:t xml:space="preserve">Avausteema </w:t>
            </w:r>
          </w:p>
        </w:tc>
        <w:tc>
          <w:tcPr>
            <w:tcW w:w="7671" w:type="dxa"/>
            <w:tcBorders/>
            <w:vAlign w:val="center"/>
          </w:tcPr>
          <w:p>
            <w:pPr>
              <w:pStyle w:val="TableContents"/>
              <w:bidi w:val="0"/>
              <w:spacing w:before="0" w:after="283"/>
              <w:jc w:val="left"/>
              <w:rPr/>
            </w:pPr>
            <w:r>
              <w:rPr/>
              <w:t xml:space="preserve">``Woke Up This Morning'' (Chosen One Mix) by Alabama 3 </w:t>
            </w:r>
          </w:p>
        </w:tc>
      </w:tr>
      <w:tr>
        <w:trPr/>
        <w:tc>
          <w:tcPr>
            <w:tcW w:w="2534" w:type="dxa"/>
            <w:tcBorders/>
            <w:vAlign w:val="center"/>
          </w:tcPr>
          <w:p>
            <w:pPr>
              <w:pStyle w:val="TableHeading"/>
              <w:suppressLineNumbers/>
              <w:bidi w:val="0"/>
              <w:spacing w:before="0" w:after="283"/>
              <w:jc w:val="center"/>
              <w:rPr/>
            </w:pPr>
            <w:r>
              <w:rPr/>
              <w:t xml:space="preserve">Lopun teema </w:t>
            </w:r>
          </w:p>
        </w:tc>
        <w:tc>
          <w:tcPr>
            <w:tcW w:w="7671" w:type="dxa"/>
            <w:tcBorders/>
            <w:vAlign w:val="center"/>
          </w:tcPr>
          <w:p>
            <w:pPr>
              <w:pStyle w:val="TableContents"/>
              <w:bidi w:val="0"/>
              <w:spacing w:before="0" w:after="283"/>
              <w:jc w:val="left"/>
              <w:rPr/>
            </w:pPr>
            <w:r>
              <w:rPr/>
              <w:t xml:space="preserve">Eri </w:t>
            </w:r>
          </w:p>
        </w:tc>
      </w:tr>
      <w:tr>
        <w:trPr/>
        <w:tc>
          <w:tcPr>
            <w:tcW w:w="2534" w:type="dxa"/>
            <w:tcBorders/>
            <w:vAlign w:val="center"/>
          </w:tcPr>
          <w:p>
            <w:pPr>
              <w:pStyle w:val="TableHeading"/>
              <w:suppressLineNumbers/>
              <w:bidi w:val="0"/>
              <w:spacing w:before="0" w:after="283"/>
              <w:jc w:val="center"/>
              <w:rPr/>
            </w:pPr>
            <w:r>
              <w:rPr/>
              <w:t xml:space="preserve">Alkuperämaa </w:t>
            </w:r>
          </w:p>
        </w:tc>
        <w:tc>
          <w:tcPr>
            <w:tcW w:w="7671" w:type="dxa"/>
            <w:tcBorders/>
            <w:vAlign w:val="center"/>
          </w:tcPr>
          <w:p>
            <w:pPr>
              <w:pStyle w:val="TableContents"/>
              <w:bidi w:val="0"/>
              <w:spacing w:before="0" w:after="283"/>
              <w:jc w:val="left"/>
              <w:rPr/>
            </w:pPr>
            <w:r>
              <w:rPr/>
              <w:t xml:space="preserve">Yhdysvallat </w:t>
            </w:r>
          </w:p>
        </w:tc>
      </w:tr>
      <w:tr>
        <w:trPr/>
        <w:tc>
          <w:tcPr>
            <w:tcW w:w="2534" w:type="dxa"/>
            <w:tcBorders/>
            <w:vAlign w:val="center"/>
          </w:tcPr>
          <w:p>
            <w:pPr>
              <w:pStyle w:val="TableHeading"/>
              <w:suppressLineNumbers/>
              <w:bidi w:val="0"/>
              <w:spacing w:before="0" w:after="283"/>
              <w:jc w:val="center"/>
              <w:rPr/>
            </w:pPr>
            <w:r>
              <w:rPr/>
              <w:t xml:space="preserve">Alkuperäinen kieli (kielet) </w:t>
            </w:r>
          </w:p>
        </w:tc>
        <w:tc>
          <w:tcPr>
            <w:tcW w:w="7671" w:type="dxa"/>
            <w:tcBorders/>
            <w:vAlign w:val="center"/>
          </w:tcPr>
          <w:p>
            <w:pPr>
              <w:pStyle w:val="TableContents"/>
              <w:bidi w:val="0"/>
              <w:spacing w:before="0" w:after="283"/>
              <w:jc w:val="left"/>
              <w:rPr/>
            </w:pPr>
            <w:r>
              <w:rPr/>
              <w:t xml:space="preserve">Englanti </w:t>
            </w:r>
          </w:p>
        </w:tc>
      </w:tr>
      <w:tr>
        <w:trPr/>
        <w:tc>
          <w:tcPr>
            <w:tcW w:w="2534" w:type="dxa"/>
            <w:tcBorders/>
            <w:vAlign w:val="center"/>
          </w:tcPr>
          <w:p>
            <w:pPr>
              <w:pStyle w:val="TableHeading"/>
              <w:suppressLineNumbers/>
              <w:bidi w:val="0"/>
              <w:spacing w:before="0" w:after="283"/>
              <w:jc w:val="center"/>
              <w:rPr/>
            </w:pPr>
            <w:r>
              <w:rPr/>
              <w:t xml:space="preserve">Kausien lukumäärä </w:t>
            </w:r>
          </w:p>
        </w:tc>
        <w:tc>
          <w:tcPr>
            <w:tcW w:w="7671" w:type="dxa"/>
            <w:tcBorders/>
            <w:vAlign w:val="center"/>
          </w:tcPr>
          <w:p>
            <w:pPr>
              <w:pStyle w:val="TableContents"/>
              <w:bidi w:val="0"/>
              <w:spacing w:before="0" w:after="283"/>
              <w:jc w:val="left"/>
              <w:rPr/>
            </w:pPr>
            <w:r>
              <w:rPr/>
              <w:t xml:space="preserve">6 </w:t>
            </w:r>
          </w:p>
        </w:tc>
      </w:tr>
      <w:tr>
        <w:trPr/>
        <w:tc>
          <w:tcPr>
            <w:tcW w:w="2534" w:type="dxa"/>
            <w:tcBorders/>
            <w:vAlign w:val="center"/>
          </w:tcPr>
          <w:p>
            <w:pPr>
              <w:pStyle w:val="TableHeading"/>
              <w:suppressLineNumbers/>
              <w:bidi w:val="0"/>
              <w:spacing w:before="0" w:after="283"/>
              <w:jc w:val="center"/>
              <w:rPr/>
            </w:pPr>
            <w:r>
              <w:rPr/>
              <w:t xml:space="preserve">Jaksojen lukumäärä </w:t>
            </w:r>
          </w:p>
        </w:tc>
        <w:tc>
          <w:tcPr>
            <w:tcW w:w="7671" w:type="dxa"/>
            <w:tcBorders/>
            <w:vAlign w:val="center"/>
          </w:tcPr>
          <w:p>
            <w:pPr>
              <w:pStyle w:val="TableContents"/>
              <w:bidi w:val="0"/>
              <w:spacing w:before="0" w:after="283"/>
              <w:jc w:val="left"/>
              <w:rPr/>
            </w:pPr>
            <w:r>
              <w:rPr/>
              <w:t xml:space="preserve">86 (jaksoluettelo) Tuotanto </w:t>
            </w:r>
          </w:p>
        </w:tc>
      </w:tr>
      <w:tr>
        <w:trPr/>
        <w:tc>
          <w:tcPr>
            <w:tcW w:w="2534" w:type="dxa"/>
            <w:tcBorders/>
            <w:vAlign w:val="center"/>
          </w:tcPr>
          <w:p>
            <w:pPr>
              <w:pStyle w:val="TableHeading"/>
              <w:suppressLineNumbers/>
              <w:bidi w:val="0"/>
              <w:spacing w:before="0" w:after="283"/>
              <w:jc w:val="center"/>
              <w:rPr/>
            </w:pPr>
            <w:r>
              <w:rPr/>
              <w:t xml:space="preserve">Vastaava tuottaja (s) </w:t>
            </w:r>
          </w:p>
        </w:tc>
        <w:tc>
          <w:tcPr>
            <w:tcW w:w="7671"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David Chase </w:t>
            </w:r>
          </w:p>
          <w:p>
            <w:pPr>
              <w:pStyle w:val="TableContents"/>
              <w:numPr>
                <w:ilvl w:val="0"/>
                <w:numId w:val="91"/>
              </w:numPr>
              <w:tabs>
                <w:tab w:val="clear" w:pos="1134"/>
                <w:tab w:val="left" w:leader="none" w:pos="707"/>
              </w:tabs>
              <w:bidi w:val="0"/>
              <w:spacing w:before="0" w:after="0"/>
              <w:ind w:start="707" w:hanging="283"/>
              <w:jc w:val="left"/>
              <w:rPr/>
            </w:pPr>
            <w:r>
              <w:rPr/>
              <w:t xml:space="preserve">Brad Grey </w:t>
            </w:r>
          </w:p>
          <w:p>
            <w:pPr>
              <w:pStyle w:val="TableContents"/>
              <w:numPr>
                <w:ilvl w:val="0"/>
                <w:numId w:val="91"/>
              </w:numPr>
              <w:tabs>
                <w:tab w:val="clear" w:pos="1134"/>
                <w:tab w:val="left" w:leader="none" w:pos="707"/>
              </w:tabs>
              <w:bidi w:val="0"/>
              <w:spacing w:before="0" w:after="0"/>
              <w:ind w:start="707" w:hanging="283"/>
              <w:jc w:val="left"/>
              <w:rPr/>
            </w:pPr>
            <w:r>
              <w:rPr/>
              <w:t xml:space="preserve">Robin Green </w:t>
            </w:r>
          </w:p>
          <w:p>
            <w:pPr>
              <w:pStyle w:val="TableContents"/>
              <w:numPr>
                <w:ilvl w:val="0"/>
                <w:numId w:val="91"/>
              </w:numPr>
              <w:tabs>
                <w:tab w:val="clear" w:pos="1134"/>
                <w:tab w:val="left" w:leader="none" w:pos="707"/>
              </w:tabs>
              <w:bidi w:val="0"/>
              <w:spacing w:before="0" w:after="0"/>
              <w:ind w:start="707" w:hanging="283"/>
              <w:jc w:val="left"/>
              <w:rPr/>
            </w:pPr>
            <w:r>
              <w:rPr/>
              <w:t xml:space="preserve">Mitchell Burgess </w:t>
            </w:r>
          </w:p>
          <w:p>
            <w:pPr>
              <w:pStyle w:val="TableContents"/>
              <w:numPr>
                <w:ilvl w:val="0"/>
                <w:numId w:val="91"/>
              </w:numPr>
              <w:tabs>
                <w:tab w:val="clear" w:pos="1134"/>
                <w:tab w:val="left" w:leader="none" w:pos="707"/>
              </w:tabs>
              <w:bidi w:val="0"/>
              <w:spacing w:before="0" w:after="0"/>
              <w:ind w:start="707" w:hanging="283"/>
              <w:jc w:val="left"/>
              <w:rPr/>
            </w:pPr>
            <w:r>
              <w:rPr/>
              <w:t xml:space="preserve">Ilene S. Landress </w:t>
            </w:r>
          </w:p>
          <w:p>
            <w:pPr>
              <w:pStyle w:val="TableContents"/>
              <w:numPr>
                <w:ilvl w:val="0"/>
                <w:numId w:val="91"/>
              </w:numPr>
              <w:tabs>
                <w:tab w:val="clear" w:pos="1134"/>
                <w:tab w:val="left" w:leader="none" w:pos="707"/>
              </w:tabs>
              <w:bidi w:val="0"/>
              <w:spacing w:before="0" w:after="0"/>
              <w:ind w:start="707" w:hanging="283"/>
              <w:jc w:val="left"/>
              <w:rPr/>
            </w:pPr>
            <w:r>
              <w:rPr/>
              <w:t xml:space="preserve">Terence Winter </w:t>
            </w:r>
          </w:p>
          <w:p>
            <w:pPr>
              <w:pStyle w:val="TableContents"/>
              <w:numPr>
                <w:ilvl w:val="0"/>
                <w:numId w:val="91"/>
              </w:numPr>
              <w:tabs>
                <w:tab w:val="clear" w:pos="1134"/>
                <w:tab w:val="left" w:leader="none" w:pos="707"/>
              </w:tabs>
              <w:bidi w:val="0"/>
              <w:spacing w:before="0" w:after="283"/>
              <w:ind w:start="707" w:hanging="283"/>
              <w:jc w:val="left"/>
              <w:rPr/>
            </w:pPr>
            <w:r>
              <w:rPr/>
              <w:t xml:space="preserve">Matthew Weiner </w:t>
            </w:r>
          </w:p>
        </w:tc>
      </w:tr>
      <w:tr>
        <w:trPr/>
        <w:tc>
          <w:tcPr>
            <w:tcW w:w="2534" w:type="dxa"/>
            <w:tcBorders/>
            <w:vAlign w:val="center"/>
          </w:tcPr>
          <w:p>
            <w:pPr>
              <w:pStyle w:val="TableHeading"/>
              <w:suppressLineNumbers/>
              <w:bidi w:val="0"/>
              <w:spacing w:before="0" w:after="283"/>
              <w:jc w:val="center"/>
              <w:rPr/>
            </w:pPr>
            <w:r>
              <w:rPr/>
              <w:t xml:space="preserve">Tuotantopaikka (s) </w:t>
            </w:r>
          </w:p>
        </w:tc>
        <w:tc>
          <w:tcPr>
            <w:tcW w:w="7671" w:type="dxa"/>
            <w:tcBorders/>
            <w:vAlign w:val="center"/>
          </w:tcPr>
          <w:p>
            <w:pPr>
              <w:pStyle w:val="TableContents"/>
              <w:bidi w:val="0"/>
              <w:spacing w:before="0" w:after="283"/>
              <w:jc w:val="left"/>
              <w:rPr/>
            </w:pPr>
            <w:r>
              <w:rPr/>
              <w:t xml:space="preserve">New Jersey (pääasiassa Essexin, Bergenin ja Hudsonin piirikunnissa) Silvercup Studios </w:t>
            </w:r>
          </w:p>
        </w:tc>
      </w:tr>
      <w:tr>
        <w:trPr/>
        <w:tc>
          <w:tcPr>
            <w:tcW w:w="2534" w:type="dxa"/>
            <w:tcBorders/>
            <w:vAlign w:val="center"/>
          </w:tcPr>
          <w:p>
            <w:pPr>
              <w:pStyle w:val="TableHeading"/>
              <w:suppressLineNumbers/>
              <w:bidi w:val="0"/>
              <w:spacing w:before="0" w:after="283"/>
              <w:jc w:val="center"/>
              <w:rPr/>
            </w:pPr>
            <w:r>
              <w:rPr/>
              <w:t xml:space="preserve">Elokuvataide </w:t>
            </w:r>
          </w:p>
        </w:tc>
        <w:tc>
          <w:tcPr>
            <w:tcW w:w="7671"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Phil Abraham (47 jaksoa) </w:t>
            </w:r>
          </w:p>
          <w:p>
            <w:pPr>
              <w:pStyle w:val="TableContents"/>
              <w:numPr>
                <w:ilvl w:val="0"/>
                <w:numId w:val="92"/>
              </w:numPr>
              <w:tabs>
                <w:tab w:val="clear" w:pos="1134"/>
                <w:tab w:val="left" w:leader="none" w:pos="707"/>
              </w:tabs>
              <w:bidi w:val="0"/>
              <w:spacing w:before="0" w:after="283"/>
              <w:ind w:start="707" w:hanging="283"/>
              <w:jc w:val="left"/>
              <w:rPr/>
            </w:pPr>
            <w:r>
              <w:rPr/>
              <w:t xml:space="preserve">Alik Saharov (38 jaksoa) </w:t>
            </w:r>
          </w:p>
        </w:tc>
      </w:tr>
      <w:tr>
        <w:trPr/>
        <w:tc>
          <w:tcPr>
            <w:tcW w:w="2534" w:type="dxa"/>
            <w:tcBorders/>
            <w:vAlign w:val="center"/>
          </w:tcPr>
          <w:p>
            <w:pPr>
              <w:pStyle w:val="TableHeading"/>
              <w:suppressLineNumbers/>
              <w:bidi w:val="0"/>
              <w:spacing w:before="0" w:after="283"/>
              <w:jc w:val="center"/>
              <w:rPr/>
            </w:pPr>
            <w:r>
              <w:rPr/>
              <w:t xml:space="preserve">Toimittaja (t) </w:t>
            </w:r>
          </w:p>
        </w:tc>
        <w:tc>
          <w:tcPr>
            <w:tcW w:w="7671"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Sidney Wolinsky (33 jaksoa) </w:t>
            </w:r>
          </w:p>
          <w:p>
            <w:pPr>
              <w:pStyle w:val="TableContents"/>
              <w:numPr>
                <w:ilvl w:val="0"/>
                <w:numId w:val="93"/>
              </w:numPr>
              <w:tabs>
                <w:tab w:val="clear" w:pos="1134"/>
                <w:tab w:val="left" w:leader="none" w:pos="707"/>
              </w:tabs>
              <w:bidi w:val="0"/>
              <w:spacing w:before="0" w:after="0"/>
              <w:ind w:start="707" w:hanging="283"/>
              <w:jc w:val="left"/>
              <w:rPr/>
            </w:pPr>
            <w:r>
              <w:rPr/>
              <w:t xml:space="preserve">William B. Stich (28 jaksoa) </w:t>
            </w:r>
          </w:p>
          <w:p>
            <w:pPr>
              <w:pStyle w:val="TableContents"/>
              <w:numPr>
                <w:ilvl w:val="0"/>
                <w:numId w:val="93"/>
              </w:numPr>
              <w:tabs>
                <w:tab w:val="clear" w:pos="1134"/>
                <w:tab w:val="left" w:leader="none" w:pos="707"/>
              </w:tabs>
              <w:bidi w:val="0"/>
              <w:spacing w:before="0" w:after="283"/>
              <w:ind w:start="707" w:hanging="283"/>
              <w:jc w:val="left"/>
              <w:rPr/>
            </w:pPr>
            <w:r>
              <w:rPr/>
              <w:t xml:space="preserve">Conrad M. Gonzalez (20 jaksoa) </w:t>
            </w:r>
          </w:p>
        </w:tc>
      </w:tr>
      <w:tr>
        <w:trPr/>
        <w:tc>
          <w:tcPr>
            <w:tcW w:w="2534" w:type="dxa"/>
            <w:tcBorders/>
            <w:vAlign w:val="center"/>
          </w:tcPr>
          <w:p>
            <w:pPr>
              <w:pStyle w:val="TableHeading"/>
              <w:suppressLineNumbers/>
              <w:bidi w:val="0"/>
              <w:spacing w:before="0" w:after="283"/>
              <w:jc w:val="center"/>
              <w:rPr/>
            </w:pPr>
            <w:r>
              <w:rPr/>
              <w:t xml:space="preserve">Kamera-asetukset </w:t>
            </w:r>
          </w:p>
        </w:tc>
        <w:tc>
          <w:tcPr>
            <w:tcW w:w="7671" w:type="dxa"/>
            <w:tcBorders/>
            <w:vAlign w:val="center"/>
          </w:tcPr>
          <w:p>
            <w:pPr>
              <w:pStyle w:val="TableContents"/>
              <w:bidi w:val="0"/>
              <w:spacing w:before="0" w:after="283"/>
              <w:jc w:val="left"/>
              <w:rPr/>
            </w:pPr>
            <w:r>
              <w:rPr/>
              <w:t xml:space="preserve">Yksi kamera </w:t>
            </w:r>
          </w:p>
        </w:tc>
      </w:tr>
      <w:tr>
        <w:trPr/>
        <w:tc>
          <w:tcPr>
            <w:tcW w:w="2534" w:type="dxa"/>
            <w:tcBorders/>
            <w:vAlign w:val="center"/>
          </w:tcPr>
          <w:p>
            <w:pPr>
              <w:pStyle w:val="TableHeading"/>
              <w:suppressLineNumbers/>
              <w:bidi w:val="0"/>
              <w:spacing w:before="0" w:after="283"/>
              <w:jc w:val="center"/>
              <w:rPr/>
            </w:pPr>
            <w:r>
              <w:rPr/>
              <w:t xml:space="preserve">Juoksuaika </w:t>
            </w:r>
          </w:p>
        </w:tc>
        <w:tc>
          <w:tcPr>
            <w:tcW w:w="7671" w:type="dxa"/>
            <w:tcBorders/>
            <w:vAlign w:val="center"/>
          </w:tcPr>
          <w:p>
            <w:pPr>
              <w:pStyle w:val="TableContents"/>
              <w:bidi w:val="0"/>
              <w:spacing w:before="0" w:after="283"/>
              <w:jc w:val="left"/>
              <w:rPr/>
            </w:pPr>
            <w:r>
              <w:rPr/>
              <w:t xml:space="preserve">Noin 50 minuuttia </w:t>
            </w:r>
          </w:p>
        </w:tc>
      </w:tr>
      <w:tr>
        <w:trPr/>
        <w:tc>
          <w:tcPr>
            <w:tcW w:w="2534" w:type="dxa"/>
            <w:tcBorders/>
            <w:vAlign w:val="center"/>
          </w:tcPr>
          <w:p>
            <w:pPr>
              <w:pStyle w:val="TableHeading"/>
              <w:suppressLineNumbers/>
              <w:bidi w:val="0"/>
              <w:spacing w:before="0" w:after="283"/>
              <w:jc w:val="center"/>
              <w:rPr/>
            </w:pPr>
            <w:r>
              <w:rPr/>
              <w:t xml:space="preserve">Tuotantoyhtiö(t) </w:t>
            </w:r>
          </w:p>
        </w:tc>
        <w:tc>
          <w:tcPr>
            <w:tcW w:w="7671"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Chase Films </w:t>
            </w:r>
          </w:p>
          <w:p>
            <w:pPr>
              <w:pStyle w:val="TableContents"/>
              <w:numPr>
                <w:ilvl w:val="0"/>
                <w:numId w:val="94"/>
              </w:numPr>
              <w:tabs>
                <w:tab w:val="clear" w:pos="1134"/>
                <w:tab w:val="left" w:leader="none" w:pos="707"/>
              </w:tabs>
              <w:bidi w:val="0"/>
              <w:spacing w:before="0" w:after="0"/>
              <w:ind w:start="707" w:hanging="283"/>
              <w:jc w:val="left"/>
              <w:rPr/>
            </w:pPr>
            <w:r>
              <w:rPr/>
              <w:t xml:space="preserve">Brad Grey Televisio </w:t>
            </w:r>
          </w:p>
          <w:p>
            <w:pPr>
              <w:pStyle w:val="TableContents"/>
              <w:numPr>
                <w:ilvl w:val="0"/>
                <w:numId w:val="94"/>
              </w:numPr>
              <w:tabs>
                <w:tab w:val="clear" w:pos="1134"/>
                <w:tab w:val="left" w:leader="none" w:pos="707"/>
              </w:tabs>
              <w:bidi w:val="0"/>
              <w:spacing w:before="0" w:after="283"/>
              <w:ind w:start="707" w:hanging="283"/>
              <w:jc w:val="left"/>
              <w:rPr/>
            </w:pPr>
            <w:r>
              <w:rPr/>
              <w:t xml:space="preserve">HBO Entertainmentin julkaisu </w:t>
            </w:r>
          </w:p>
        </w:tc>
      </w:tr>
      <w:tr>
        <w:trPr/>
        <w:tc>
          <w:tcPr>
            <w:tcW w:w="2534" w:type="dxa"/>
            <w:tcBorders/>
            <w:vAlign w:val="center"/>
          </w:tcPr>
          <w:p>
            <w:pPr>
              <w:pStyle w:val="TableHeading"/>
              <w:suppressLineNumbers/>
              <w:bidi w:val="0"/>
              <w:spacing w:before="0" w:after="283"/>
              <w:jc w:val="center"/>
              <w:rPr/>
            </w:pPr>
            <w:r>
              <w:rPr/>
              <w:t xml:space="preserve">Alkuperäinen verkko </w:t>
            </w:r>
          </w:p>
        </w:tc>
        <w:tc>
          <w:tcPr>
            <w:tcW w:w="7671" w:type="dxa"/>
            <w:tcBorders/>
            <w:vAlign w:val="center"/>
          </w:tcPr>
          <w:p>
            <w:pPr>
              <w:pStyle w:val="TableContents"/>
              <w:bidi w:val="0"/>
              <w:spacing w:before="0" w:after="283"/>
              <w:jc w:val="left"/>
              <w:rPr/>
            </w:pPr>
            <w:r>
              <w:rPr/>
              <w:t xml:space="preserve">HBO </w:t>
            </w:r>
          </w:p>
        </w:tc>
      </w:tr>
      <w:tr>
        <w:trPr/>
        <w:tc>
          <w:tcPr>
            <w:tcW w:w="2534" w:type="dxa"/>
            <w:tcBorders/>
            <w:vAlign w:val="center"/>
          </w:tcPr>
          <w:p>
            <w:pPr>
              <w:pStyle w:val="TableHeading"/>
              <w:suppressLineNumbers/>
              <w:bidi w:val="0"/>
              <w:spacing w:before="0" w:after="283"/>
              <w:jc w:val="center"/>
              <w:rPr/>
            </w:pPr>
            <w:r>
              <w:rPr/>
              <w:t xml:space="preserve">Kuvaformaatti </w:t>
            </w:r>
          </w:p>
        </w:tc>
        <w:tc>
          <w:tcPr>
            <w:tcW w:w="7671"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Elokuva näytetään NTSC- tai PAL-muodossa maasta riippuen. </w:t>
            </w:r>
          </w:p>
          <w:p>
            <w:pPr>
              <w:pStyle w:val="TableContents"/>
              <w:numPr>
                <w:ilvl w:val="0"/>
                <w:numId w:val="95"/>
              </w:numPr>
              <w:tabs>
                <w:tab w:val="clear" w:pos="1134"/>
                <w:tab w:val="left" w:leader="none" w:pos="707"/>
              </w:tabs>
              <w:bidi w:val="0"/>
              <w:spacing w:before="0" w:after="0"/>
              <w:ind w:start="707" w:hanging="283"/>
              <w:jc w:val="left"/>
              <w:rPr/>
            </w:pPr>
            <w:r>
              <w:rPr/>
              <w:t xml:space="preserve">480i / 576i (SDTV) </w:t>
            </w:r>
          </w:p>
          <w:p>
            <w:pPr>
              <w:pStyle w:val="TableContents"/>
              <w:numPr>
                <w:ilvl w:val="0"/>
                <w:numId w:val="95"/>
              </w:numPr>
              <w:tabs>
                <w:tab w:val="clear" w:pos="1134"/>
                <w:tab w:val="left" w:leader="none" w:pos="707"/>
              </w:tabs>
              <w:bidi w:val="0"/>
              <w:spacing w:before="0" w:after="283"/>
              <w:ind w:start="707" w:hanging="283"/>
              <w:jc w:val="left"/>
              <w:rPr/>
            </w:pPr>
            <w:r>
              <w:rPr/>
              <w:t xml:space="preserve">720p / 1080i (HDTV) </w:t>
            </w:r>
          </w:p>
        </w:tc>
      </w:tr>
      <w:tr>
        <w:trPr/>
        <w:tc>
          <w:tcPr>
            <w:tcW w:w="2534" w:type="dxa"/>
            <w:tcBorders/>
            <w:vAlign w:val="center"/>
          </w:tcPr>
          <w:p>
            <w:pPr>
              <w:pStyle w:val="TableHeading"/>
              <w:suppressLineNumbers/>
              <w:bidi w:val="0"/>
              <w:spacing w:before="0" w:after="283"/>
              <w:jc w:val="center"/>
              <w:rPr/>
            </w:pPr>
            <w:r>
              <w:rPr/>
              <w:t xml:space="preserve">Audioformaatti </w:t>
            </w:r>
          </w:p>
        </w:tc>
        <w:tc>
          <w:tcPr>
            <w:tcW w:w="7671"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Stereo </w:t>
            </w:r>
          </w:p>
          <w:p>
            <w:pPr>
              <w:pStyle w:val="TableContents"/>
              <w:numPr>
                <w:ilvl w:val="0"/>
                <w:numId w:val="96"/>
              </w:numPr>
              <w:tabs>
                <w:tab w:val="clear" w:pos="1134"/>
                <w:tab w:val="left" w:leader="none" w:pos="707"/>
              </w:tabs>
              <w:bidi w:val="0"/>
              <w:spacing w:before="0" w:after="283"/>
              <w:ind w:start="707" w:hanging="283"/>
              <w:jc w:val="left"/>
              <w:rPr/>
            </w:pPr>
            <w:r>
              <w:rPr/>
              <w:t xml:space="preserve">Dolby Digital 5.1 </w:t>
            </w:r>
          </w:p>
        </w:tc>
      </w:tr>
      <w:tr>
        <w:trPr/>
        <w:tc>
          <w:tcPr>
            <w:tcW w:w="2534" w:type="dxa"/>
            <w:tcBorders/>
            <w:vAlign w:val="center"/>
          </w:tcPr>
          <w:p>
            <w:pPr>
              <w:pStyle w:val="TableHeading"/>
              <w:suppressLineNumbers/>
              <w:bidi w:val="0"/>
              <w:spacing w:before="0" w:after="283"/>
              <w:jc w:val="center"/>
              <w:rPr/>
            </w:pPr>
            <w:r>
              <w:rPr/>
              <w:t xml:space="preserve">Alkuperäinen julkaisu </w:t>
            </w:r>
          </w:p>
        </w:tc>
        <w:tc>
          <w:tcPr>
            <w:tcW w:w="7671" w:type="dxa"/>
            <w:tcBorders/>
            <w:vAlign w:val="center"/>
          </w:tcPr>
          <w:p>
            <w:pPr>
              <w:pStyle w:val="TableContents"/>
              <w:bidi w:val="0"/>
              <w:spacing w:before="0" w:after="283"/>
              <w:jc w:val="left"/>
              <w:rPr/>
            </w:pPr>
            <w:r>
              <w:rPr/>
              <w:t xml:space="preserve">10. tammikuuta 1999 (1999-01-10) -- 10. kesäkuuta 2007 (2007-06-10)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Sopranos oli televisiossa?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Pilottijakso tilattiin vuonna 1997, ja sarjan ensi-ilta oli HBO:lla Yhdysvalloissa 10. tammikuuta 1999. HBO esitti kuusi tuotantokautta, yhteensä 86 jaksoa, </w:t>
      </w:r>
      <w:r>
        <w:rPr>
          <w:color w:val="A9A9A9"/>
        </w:rPr>
        <w:t xml:space="preserve">10. kesäkuuta 2007 </w:t>
      </w:r>
      <w:r>
        <w:rPr/>
        <w:t xml:space="preserve">asti</w:t>
      </w:r>
      <w:r>
        <w:rPr/>
        <w:t xml:space="preserve">. Sen jälkeen sarjaa levitettiin Yhdysvalloissa ja kansainvälisesti. Sopranosin tuottivat HBO, Chase Films ja Brad Grey Television. Sarja kuvattiin pääasiassa Silvercupin studiolla New Yorkissa ja New Jerseyssä. Toimitusjohtajina olivat koko sarjan ajan David Chase, Brad Grey, Robin Green, Mitchell Burgess, Ilene S. Landress, Terence Winter ja Matthew Weiner.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Sopranos lopetti lähetyksensä?</w:t>
      </w:r>
    </w:p>
    <w:p>
      <w:pPr>
        <w:pStyle w:val="TextBody"/>
        <w:bidi w:val="0"/>
        <w:jc w:val="left"/>
        <w:rPr>
          <w:b/>
          <w:u w:val="single"/>
          <w:shd w:val="clear" w:fill="FFFF00"/>
        </w:rPr>
      </w:pPr>
      <w:r>
        <w:rPr>
          <w:b/>
          <w:u w:val="single"/>
          <w:shd w:val="clear" w:fill="FFFF00"/>
        </w:rPr>
        <w:t xml:space="preserve">Asiakirjan numero 25900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Röntgenputkissa kantapääilmiö tai tarkemmin sanottuna anodin kantapääilmiö on anodin lähettämän röntgensäteilyn voimakkuuden vaihtelu emissiosuunnan mukaan. Anodin geometriasta johtuen katodin suuntaan emittoituva röntgensäteily on yleensä voimakkaampaa kuin katodi - anodi -akselia vastaan kohtisuoraan emittoituva röntgensäteily. Vaikutus johtuu </w:t>
      </w:r>
      <w:r>
        <w:rPr>
          <w:color w:val="A9A9A9"/>
        </w:rPr>
        <w:t xml:space="preserve">röntgenfotonien absorptiosta ennen kuin ne poistuvat anodista, jossa ne syntyvät</w:t>
      </w:r>
      <w:r>
        <w:rPr/>
        <w:t xml:space="preserve">. Absorption todennäköisyys riippuu fotonien kulkemasta matkasta anodimateriaalissa, joka puolestaan riippuu emissiosuuntaan.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mammografiassa näkyvä kantapäävaikutus johtuu siitä.</w:t>
      </w:r>
    </w:p>
    <w:p>
      <w:pPr>
        <w:pStyle w:val="TextBody"/>
        <w:bidi w:val="0"/>
        <w:jc w:val="left"/>
        <w:rPr>
          <w:b/>
          <w:u w:val="single"/>
          <w:shd w:val="clear" w:fill="FFFF00"/>
        </w:rPr>
      </w:pPr>
      <w:r>
        <w:rPr>
          <w:b/>
          <w:u w:val="single"/>
          <w:shd w:val="clear" w:fill="FFFF00"/>
        </w:rPr>
        <w:t xml:space="preserve">Asiakirjan numero 25901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Bandit Queen on intialainen elämäkertaelokuva vuodelta 1994, joka perustuu intialaisen kirjailijan Mala Senin kirjassa India's Bandit Queen: The True Story of Phoolan Devi kerrottuun Phoolan Devin elämään. Sen on ohjannut Shekhar Kapur, ja sen pääosassa on </w:t>
      </w:r>
      <w:r>
        <w:rPr>
          <w:color w:val="A9A9A9"/>
        </w:rPr>
        <w:t xml:space="preserve">Seema Biswas</w:t>
      </w:r>
      <w:r>
        <w:rPr/>
        <w:t xml:space="preserve">. Musiikin sävelsi Ustad Nusrat Fateh Ali Khan. Elokuva voitti kansallisen elokuvapalkinnon parhaasta hindinkielisestä näytelmäelokuvasta sekä Filmfare-kriitikoiden palkinnon parhaasta elokuvasta ja parhaasta ohjauksesta kyseisenä vuonna. Elokuva sai ensi-iltansa Cannesin elokuvajuhlien Directors' Fortnight -osastolla vuonna 1994, ja se esitettiin Edinburghin elokuvajuhlilla. Elokuva valittiin Intian ehdokkaaksi parhaan vieraskielisen elokuvan kilpailuun 67. Oscar-gaalassa, mutta sitä ei hyväksytty ehdokkaaksi.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pääroolin kuuluisassa elokuvassa Bandit Queen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elokuvan päähenkilöä rosvokuningatarta on näytellyt</w:t>
      </w:r>
    </w:p>
    <w:p>
      <w:pPr>
        <w:pStyle w:val="TextBody"/>
        <w:bidi w:val="0"/>
        <w:jc w:val="left"/>
        <w:rPr>
          <w:b/>
          <w:u w:val="single"/>
          <w:shd w:val="clear" w:fill="FFFF00"/>
        </w:rPr>
      </w:pPr>
      <w:r>
        <w:rPr>
          <w:b/>
          <w:u w:val="single"/>
          <w:shd w:val="clear" w:fill="FFFF00"/>
        </w:rPr>
        <w:t xml:space="preserve">Asiakirjan numero 25902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1960 rhythm and blues -laulaja </w:t>
      </w:r>
      <w:r>
        <w:rPr>
          <w:color w:val="A9A9A9"/>
        </w:rPr>
        <w:t xml:space="preserve">Etta James </w:t>
      </w:r>
      <w:r>
        <w:rPr/>
        <w:t xml:space="preserve">levytti Riley Hamptonin sovituksen, jossa hän improvisoi Warrenin melodian päälle. Jamesin versio oli nimikkokappale hänen debyyttialbumillaan At Last! (1960), ja se valittiin Grammy Hall of Fameen vuonna 1999. </w:t>
      </w:r>
      <w:r>
        <w:rPr/>
        <w:t xml:space="preserve">Myös </w:t>
      </w:r>
      <w:r>
        <w:rPr>
          <w:color w:val="DCDCDC"/>
        </w:rPr>
        <w:t xml:space="preserve">Celine Dion </w:t>
      </w:r>
      <w:r>
        <w:rPr/>
        <w:t xml:space="preserve">ja </w:t>
      </w:r>
      <w:r>
        <w:rPr>
          <w:color w:val="2F4F4F"/>
        </w:rPr>
        <w:t xml:space="preserve">Beyoncé </w:t>
      </w:r>
      <w:r>
        <w:rPr/>
        <w:t xml:space="preserve">menestyivät listoilla kappaleella.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viimein rakkauteni on tullut</w:t>
      </w:r>
    </w:p>
    <w:p>
      <w:pPr>
        <w:pStyle w:val="TextBody"/>
        <w:bidi w:val="0"/>
        <w:jc w:val="left"/>
        <w:rPr>
          <w:b/>
          <w:u w:val="single"/>
          <w:shd w:val="clear" w:fill="FFFF00"/>
        </w:rPr>
      </w:pPr>
      <w:r>
        <w:rPr>
          <w:b/>
          <w:u w:val="single"/>
          <w:shd w:val="clear" w:fill="FFFF00"/>
        </w:rPr>
        <w:t xml:space="preserve">Asiakirjan numero 25903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Paweł Tomasz Wasilewski (puol: (' pavɛw vaɕi'lɛfskji); s. 23. heinäkuuta 1982), joka tunnetaan ammattimaisesti nimellä </w:t>
      </w:r>
      <w:r>
        <w:rPr>
          <w:color w:val="A9A9A9"/>
        </w:rPr>
        <w:t xml:space="preserve">Paul Wesley </w:t>
      </w:r>
      <w:r>
        <w:rPr/>
        <w:t xml:space="preserve">ja aiemmin nimellä Paul Wasilewski, on yhdysvaltalainen näyttelijä, ohjaaja ja tuottaja. Hänet tunnetaan parhaiten rooleistaan Aaron Corbettina minisarjassa Fallen ja Stefan Salvatorena yliluonnollisessa draamasarjassa The Vampire Diaries.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Stefan Salvatorea ja kuka on Stefan Salvatoren näyttelijä?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Paweł Tomasz Wasilewski (puol: (' pavɛw vaɕi'lɛfskji); s. 23. heinäkuuta 1982), joka tunnetaan ammatillisesti nimellä </w:t>
      </w:r>
      <w:r>
        <w:rPr>
          <w:color w:val="A9A9A9"/>
        </w:rPr>
        <w:t xml:space="preserve">Paul Wesley </w:t>
      </w:r>
      <w:r>
        <w:rPr/>
        <w:t xml:space="preserve">ja aiemmin nimellä Paul Wasilewski, on puolalais-amerikkalainen näyttelijä, ohjaaja ja tuottaja. Hänet tunnetaan parhaiten rooleistaan Aaron Corbettina minisarjassa Fallen ja Stefan Salvatorena yliluonnollisessa draamasarjassa The Vampire Diaries.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Stefan Salvatorea Vampyyripäiväkirjoissa...</w:t>
      </w:r>
    </w:p>
    <w:p>
      <w:pPr>
        <w:pStyle w:val="TextBody"/>
        <w:bidi w:val="0"/>
        <w:jc w:val="left"/>
        <w:rPr>
          <w:b/>
          <w:u w:val="single"/>
          <w:shd w:val="clear" w:fill="FFFF00"/>
        </w:rPr>
      </w:pPr>
      <w:r>
        <w:rPr>
          <w:b/>
          <w:u w:val="single"/>
          <w:shd w:val="clear" w:fill="FFFF00"/>
        </w:rPr>
        <w:t xml:space="preserve">Asiakirjan numero 25904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Uusi kappale ``Toveri Napoleon'' ylistää Napoleonia eikä edusta vapautta lainkaan. Tällä muutoksella halutaan osoittaa Eläinten tilan johtajan Napoleonin korruptoituneen eläinten kapinan periaatteiden suhteen. Sekä The Internationale että ``Beasts of England'' heijastivat marxilaisuuden ja </w:t>
      </w:r>
      <w:r>
        <w:rPr>
          <w:color w:val="A9A9A9"/>
        </w:rPr>
        <w:t xml:space="preserve">animalismin </w:t>
      </w:r>
      <w:r>
        <w:rPr/>
        <w:t xml:space="preserve">periaatteita</w:t>
      </w:r>
      <w:r>
        <w:rPr/>
        <w:t xml:space="preserve">. Niiden korvaaminen erilaisilla hymneillä kuvastaa sitä, miten Stalin ja Napoleon vääristivät näitä ideologioita, minkä vuoksi ne oli korvattava ja tukahdutettava.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Englannin peto edustaa Animal Farmissa?</w:t>
      </w:r>
    </w:p>
    <w:p>
      <w:pPr>
        <w:pStyle w:val="TextBody"/>
        <w:bidi w:val="0"/>
        <w:jc w:val="left"/>
        <w:rPr>
          <w:b/>
          <w:u w:val="single"/>
          <w:shd w:val="clear" w:fill="FFFF00"/>
        </w:rPr>
      </w:pPr>
      <w:r>
        <w:rPr>
          <w:b/>
          <w:u w:val="single"/>
          <w:shd w:val="clear" w:fill="FFFF00"/>
        </w:rPr>
        <w:t xml:space="preserve">Asiakirjan numero 25905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2018 lähtien </w:t>
      </w:r>
      <w:r>
        <w:rPr/>
        <w:t xml:space="preserve">maailmassa on </w:t>
      </w:r>
      <w:r>
        <w:rPr>
          <w:color w:val="A9A9A9"/>
        </w:rPr>
        <w:t xml:space="preserve">14 ammattilaisliigaa.</w:t>
      </w:r>
      <w:r>
        <w:rPr/>
        <w:t xml:space="preserve"> League of Legendsin maailmanmestaruuskilpailuja varten viidelle huippuliigalle (lihavoituna) jaetaan kolme paikkaa kullekin, ja loput paikat annetaan yhdeksän jäljellä olevan play-in-alueen kahden mestarin keskenään jakamille mestareille.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liigaa League of Legendsissä on?</w:t>
      </w:r>
    </w:p>
    <w:p>
      <w:pPr>
        <w:pStyle w:val="TextBody"/>
        <w:bidi w:val="0"/>
        <w:jc w:val="left"/>
        <w:rPr>
          <w:b/>
          <w:u w:val="single"/>
          <w:shd w:val="clear" w:fill="FFFF00"/>
        </w:rPr>
      </w:pPr>
      <w:r>
        <w:rPr>
          <w:b/>
          <w:u w:val="single"/>
          <w:shd w:val="clear" w:fill="FFFF00"/>
        </w:rPr>
        <w:t xml:space="preserve">Asiakirjan numero 25906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``Double Shot (Of My Baby's Love)'' on </w:t>
      </w:r>
      <w:r>
        <w:rPr>
          <w:color w:val="A9A9A9"/>
        </w:rPr>
        <w:t xml:space="preserve">Don Smithin </w:t>
      </w:r>
      <w:r>
        <w:rPr/>
        <w:t xml:space="preserve">ja </w:t>
      </w:r>
      <w:r>
        <w:rPr>
          <w:color w:val="DCDCDC"/>
        </w:rPr>
        <w:t xml:space="preserve">Cyril Vetterin </w:t>
      </w:r>
      <w:r>
        <w:rPr/>
        <w:t xml:space="preserve">kirjoittama suosittu kappale, jonka </w:t>
      </w:r>
      <w:r>
        <w:rPr/>
        <w:t xml:space="preserve">Dick Holler &amp; the Holidays levytti alun perin vuonna 1964. Myöhemmin sen levytti The Swingin' Medallions, joka julkaisi sen toisena singlenään vuonna 1966. Kappaleesta tuli yhtyeen hitti, joka oli korkeimmillaan sijalla 17 Yhdysvaltain Billboard Hot 100 -listalla. Kappale kiellettiin monilla radioasemilla juomiseen ja seksiin viittaavien repliikkien takia, kuten ``worst hangover I ever had'' ja ``she loved me so hard''.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tuplalaukauksen lapseni rakkaudesta...</w:t>
      </w:r>
    </w:p>
    <w:p>
      <w:pPr>
        <w:pStyle w:val="TextBody"/>
        <w:bidi w:val="0"/>
        <w:jc w:val="left"/>
        <w:rPr>
          <w:b/>
          <w:u w:val="single"/>
          <w:shd w:val="clear" w:fill="FFFF00"/>
        </w:rPr>
      </w:pPr>
      <w:r>
        <w:rPr>
          <w:b/>
          <w:u w:val="single"/>
          <w:shd w:val="clear" w:fill="FFFF00"/>
        </w:rPr>
        <w:t xml:space="preserve">Asiakirjan numero 25907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Winchester-kivääri - Winchesterin malli </w:t>
      </w:r>
      <w:r>
        <w:rPr>
          <w:color w:val="A9A9A9"/>
        </w:rPr>
        <w:t xml:space="preserve">1866 </w:t>
      </w:r>
      <w:r>
        <w:rPr/>
        <w:t xml:space="preserve">- oli alun perin rimfire-kammioinen. 44 Henry. Se sai lempinimen ``Keltainen poika'', koska sen runko oli pronssia/messinkiseosta, jota kutsuttiin gunmetaliksi, ja se oli kuuluisa lujasta rakenteestaan ja viputoimisesta ``toistokiväärimekanismista'', jonka avulla käyttäjä pystyi ampumaan useita laukauksia ennen kuin hänen täytyi ladata uudelleen. Nelson Kingin parannettu patentti korjasi Henry-kiväärin puutteita lisäämällä latausportin rungon sivuun ja integroimalla pyöreän, suljetun lipaston, joka oli osittain peitetty metsäpanssarilla.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valmistettiin ensimmäinen Winchesterin toistokivääri?</w:t>
      </w:r>
    </w:p>
    <w:p>
      <w:pPr>
        <w:pStyle w:val="TextBody"/>
        <w:bidi w:val="0"/>
        <w:jc w:val="left"/>
        <w:rPr>
          <w:b/>
          <w:u w:val="single"/>
          <w:shd w:val="clear" w:fill="FFFF00"/>
        </w:rPr>
      </w:pPr>
      <w:r>
        <w:rPr>
          <w:b/>
          <w:u w:val="single"/>
          <w:shd w:val="clear" w:fill="FFFF00"/>
        </w:rPr>
        <w:t xml:space="preserve">Asiakirjan numero 25908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Heidän välillään alkaa kiusallinen suhde, joka päättyy kauden toiseksi viimeisessä jaksossa, kun Serenaksi pukeutunut Charlie vaatii Dania kutsumaan häntä Serenan nimellä. Myöhemmin paljastuu, että Charlie </w:t>
      </w:r>
      <w:r>
        <w:rPr>
          <w:color w:val="A9A9A9"/>
        </w:rPr>
        <w:t xml:space="preserve">kärsii </w:t>
      </w:r>
      <w:r>
        <w:rPr>
          <w:color w:val="DCDCDC"/>
        </w:rPr>
        <w:t xml:space="preserve">kaksisuuntaisesta mielialahäiriöstä </w:t>
      </w:r>
      <w:r>
        <w:rPr/>
        <w:t xml:space="preserve">ja on lopettanut lääkityksensä. Hän lähtee Upper East Sidesta ja tapaa äitinsä Carolin. Kauden loppuhetkillä paljastuu, että Charlie Rhodes on Ivy Dickens, aloitteleva näyttelijä, jonka Carol palkkasi päästäkseen käsiksi tyttärensä rahastoon. Viimeisessä kohtauksessaan hän laittaa laukkuunsa lautasliinan, jossa on Georginan numero, mikä viittaa siihen, että nämä kaksi tekevät yhteistyötä viidennellä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Charlie's lääkitys on Gossip Girl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Charlie ottaa pillereitä Gossip Girlissä?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Ivy Dickens (entinen peitenimi: Charlotte ``Charlie'' Rhodes) on fiktiivinen hahmo, joka esiintyy yksinomaan Gossip Girl -televisiosarjassa ja jota esittää Kaylee DeFer. Hän esiintyy ensimmäisen kerran elokuvassa ``The Kids Stay in the Picture'', jossa hän on aluksi Serenan vieraantunut serkku Charlie Rhodes, jonka Serena ottaa siipiensä suojaan ja esittelee Upper East Sideen. </w:t>
      </w:r>
      <w:r>
        <w:rPr>
          <w:color w:val="A9A9A9"/>
        </w:rPr>
        <w:t xml:space="preserve">Neljännen kauden finaalissa ``Väärät jäähyväiset'' </w:t>
      </w:r>
      <w:r>
        <w:rPr/>
        <w:t xml:space="preserve">Serenan todellinen henkilöllisyys paljastuu Ivy Dickensinä, joka on </w:t>
      </w:r>
      <w:r>
        <w:rPr>
          <w:color w:val="DCDCDC"/>
        </w:rPr>
        <w:t xml:space="preserve">Carol Rhodesin </w:t>
      </w:r>
      <w:r>
        <w:rPr/>
        <w:t xml:space="preserve">palkkaama näyttelijä ja huijari, joka </w:t>
      </w:r>
      <w:r>
        <w:rPr/>
        <w:t xml:space="preserve">esiintyy hänen tyttärensä roolissa päästäkseen käsiksi Charlie Rhodesin oikeaan omaisuuteen.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totuus Ivyistä tulee julki?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Ivy työskentelee Gossip Girlissä?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Ivy on kehittänyt tunteita Natea kohtaan, Diana on uhkaillut häntä pysymään erossa hänestä. Tilanne kuitenkin muuttuu, kun hän saa selville, että Ivyn entinen poikaystävä Max on kaupungissa etsimässä häntä, ja hän juonittelee monimutkaisen juonen, joka melkein saa Ivyn salaisuuden paljastumaan. Max löytää Gossip Girlin verkkosivut sekä Ivyltä kuvan Charlie Rhodesin" alta. Hän jäljittää Ivyn Van der Woodsenin asuntoon, ja Ivy joutuu nurkkaan, jossa hän kertoo Lilylle ja Maxille, että hänen äitinsä pakotti hänet vaihtamaan nimensä Ivyksi, jotta häntä ei käytettäisi hänen rahojensa takia. Keskustellessaan tästä myöhemmin Ivy tarjoaa Maxille rahaa, jotta hän voisi lähteä kaupungista ja aloittaa ravintolansa Portlandissa, Oregonissa. Kun Max saa selville, että </w:t>
      </w:r>
      <w:r>
        <w:rPr>
          <w:color w:val="A9A9A9"/>
        </w:rPr>
        <w:t xml:space="preserve">Ivy itse asiassa esiintyy Charlie Rhodesina</w:t>
      </w:r>
      <w:r>
        <w:rPr/>
        <w:t xml:space="preserve">, hän kiristää Ivyn antamaan hänelle enemmän rahaa kuin tämä oli alun perin tarjonnut ennen kuin päätti jäädä kaupunkiin. Kun Carol ja CeCe kuitenkin palaavat kaupunkiin, Carol yrittää auttaa Ivyn pois ongelmista Maxin kanssa saamalla CeCen avaamaan loput Charlien rahastosta, minkä tämä myös tekee. Kun Ivy on saanut Serenan luopumaan treffeistä Maxin kanssa Carolin neuvojen perusteella, Max ilmestyy juhliin ja yrittää paljastaa Charlien olevan Ivy Rhodesin / Van der Woodsenin perheen muille jäsenille. Carol on kuitenkin se, joka vakuuttaa perheelle, että Max valehtelee, ja kertoo myöhemmin Ivylle, että jos perhe saisi selville, mitä oikealle Charlie Rhodesille on tapahtunut, Ivy ei olisi ainoa, joka olisi ulkona. Carol kertoo Ivylle, että hän voi nyt lähteä New Yorkista ja aloittaa uuden elämän nyt hallussaan olevalla varallisuudella. Ivy kuitenkin kertoo, ettei hän välitä rikkauksista ja ylellisyydestä ja että Carol voi saada rahaston, sillä hän haluaa vain perheen, jota voi kutsua omakseen.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 der Woodsenit saavat tietää Ivystä?</w:t>
      </w:r>
    </w:p>
    <w:p>
      <w:pPr>
        <w:pStyle w:val="TextBody"/>
        <w:bidi w:val="0"/>
        <w:jc w:val="left"/>
        <w:rPr>
          <w:b/>
          <w:u w:val="single"/>
          <w:shd w:val="clear" w:fill="FFFF00"/>
        </w:rPr>
      </w:pPr>
      <w:r>
        <w:rPr>
          <w:b/>
          <w:u w:val="single"/>
          <w:shd w:val="clear" w:fill="FFFF00"/>
        </w:rPr>
        <w:t xml:space="preserve">Asiakirjan numero 25909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Joki nousee </w:t>
      </w:r>
      <w:r>
        <w:rPr>
          <w:color w:val="A9A9A9"/>
        </w:rPr>
        <w:t xml:space="preserve">Kings Mountainista</w:t>
      </w:r>
      <w:r>
        <w:rPr/>
        <w:t xml:space="preserve">, Kentuckysta, ja kulkee mutkittelevaa reittiä keräten useita pienempiä puroja matkan varrella Green River Lake -järven patoon Campbellsvillen lähellä. Sen jälkeen se jatkaa länsisuunnassa ja yhtyy Little Barren Riveriin ennen kuin se saapuu Mammoth Cave National Parkiin. Kun se on poistunut puistosta, se saa vastaansa Nolin-joen sivujoen, joka lähtee Nolin-järvestä. Sen jälkeen se jatkaa länteen ja yhtyy Barren-jokeen. Sen jälkeen se kääntyy luoteisempaan suuntaan kulkiessaan Kentuckyn länsiosan läpi. Sebreen lähellä se tuottaa jäähdytysvettä Robert Reed Power Station -hiilivoimalaitokselle, ennen kuin se lopulta laskee Ohiojokeen Evansvillessä Indianassa.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vihreä joki alkaa Kentuckyssa?</w:t>
      </w:r>
    </w:p>
    <w:p>
      <w:pPr>
        <w:pStyle w:val="TextBody"/>
        <w:bidi w:val="0"/>
        <w:jc w:val="left"/>
        <w:rPr>
          <w:b/>
          <w:u w:val="single"/>
          <w:shd w:val="clear" w:fill="FFFF00"/>
        </w:rPr>
      </w:pPr>
      <w:r>
        <w:rPr>
          <w:b/>
          <w:u w:val="single"/>
          <w:shd w:val="clear" w:fill="FFFF00"/>
        </w:rPr>
        <w:t xml:space="preserve">Asiakirjan numero 25910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Yhdistysjalkapallossa </w:t>
      </w:r>
      <w:r>
        <w:rPr>
          <w:color w:val="A9A9A9"/>
        </w:rPr>
        <w:t xml:space="preserve">erotuomari on </w:t>
      </w:r>
      <w:r>
        <w:rPr/>
        <w:t xml:space="preserve">henkilö, joka on </w:t>
      </w:r>
      <w:r>
        <w:rPr>
          <w:color w:val="DCDCDC"/>
        </w:rPr>
        <w:t xml:space="preserve">vastuussa pelisääntöjen noudattamisesta </w:t>
      </w:r>
      <w:r>
        <w:rPr/>
        <w:t xml:space="preserve">ottelun aikana.</w:t>
      </w:r>
      <w:r>
        <w:rPr/>
        <w:t xml:space="preserve"> Hän on lopullinen päätöksentekijä kaikissa peliin liittyvissä asioissa, ja hän on ainoa kentällä oleva toimitsija, jolla on valtuudet aloittaa ja keskeyttää peli sekä määrätä kurinpitotoimia pelaajia vastaan ottelun aikana. Useimmilla pelitasoilla erotuomaria avustaa kaksi avustavaa erotuomaria (entinen linjatuomari), joilla on valtuudet neuvoa erotuomaria tietyissä tilanteissa, kuten jos pallo poistuu pelistä tai jos pelisääntöjä rikotaan erotuomarin ulottumattomissa; avustavien erotuomareiden päätökset eivät kuitenkaan ole sitovia, ja erotuomarilla on valtuudet kumota avustavan erotuomarin päätökset. Korkeammilla sarjatasoilla erotuomaria voi avustaa myös neljäs toimitsija, joka valvoo joukkueiden teknisiä alueita ja avustaa erotuomaria hallinnollisissa tehtävissä.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erotuomarin tehtävät jalkapallossa?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vastaa jalkapallo-ottelusta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Ennen pilliin vihellystä erotuomarit ilmoittivat päätöksistään heiluttamalla </w:t>
      </w:r>
      <w:r>
        <w:rPr>
          <w:color w:val="A9A9A9"/>
        </w:rPr>
        <w:t xml:space="preserve">valkoista nenäliinaa</w:t>
      </w:r>
      <w:r>
        <w:rPr/>
        <w:t xml:space="preserve">. Erotuomareiden ensimmäisenä käyttöön ottamat pillit valmisti Joseph Hudson Mills Munitionsin tehtaalla Birminghamissa Englannissa. Acme Whistle Company (jonka toimipaikka oli Mills Munitions Factoryssa) aloitti hernepillien massatuotannon 1870-luvulla Metropolitan Police Force -poliisille. Usein väitetään, että erotuomarin pilliä käytettiin ensimmäisen kerran Nottingham Forestin ja Sheffield Norfolkin välisessä ottelussa vuonna 1878, mutta viimeisin tällainen ottelu näiden kahden seuran välillä tiedetään pidetyn vuonna 1874. Nottingham Forestin tilikirjaan vuodelta 1872 on ilmeisesti kirjattu "erotuomarin pilli", ja vuonna 1928 julkaistussa RM Ruckin artikkelissa, joka käsitteli hänen peliaikaansa 1870-luvun alussa, viitattiin siihen, että erotuomarit käyttivät pilliä osoittaakseen rikkomuksesta.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Yhdistyneen kuningaskunnan jalkapallotoimitsijat käyttivät ennen pillejä?</w:t>
      </w:r>
    </w:p>
    <w:p>
      <w:pPr>
        <w:pStyle w:val="TextBody"/>
        <w:bidi w:val="0"/>
        <w:jc w:val="left"/>
        <w:rPr>
          <w:b/>
          <w:u w:val="single"/>
          <w:shd w:val="clear" w:fill="FFFF00"/>
        </w:rPr>
      </w:pPr>
      <w:r>
        <w:rPr>
          <w:b/>
          <w:u w:val="single"/>
          <w:shd w:val="clear" w:fill="FFFF00"/>
        </w:rPr>
        <w:t xml:space="preserve">Asiakirjan numero 25911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kausi, nimeltään Bette ja Joan, keskittyy Bette Davisin (</w:t>
      </w:r>
      <w:r>
        <w:rPr>
          <w:color w:val="A9A9A9"/>
        </w:rPr>
        <w:t xml:space="preserve">Susan Sarandon) </w:t>
      </w:r>
      <w:r>
        <w:rPr/>
        <w:t xml:space="preserve">ja Joan Crawfordin (Jessica Lange) </w:t>
      </w:r>
      <w:r>
        <w:rPr/>
        <w:t xml:space="preserve">väliseen taisteluun kulissien takana </w:t>
      </w:r>
      <w:r>
        <w:rPr/>
        <w:t xml:space="preserve">vuoden 1962 elokuvan What Ever Happened to Baby Jane? tuotannon aikana ja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bd:tä Betten ja Joanin riidassa...</w:t>
      </w:r>
    </w:p>
    <w:p>
      <w:pPr>
        <w:pStyle w:val="TextBody"/>
        <w:bidi w:val="0"/>
        <w:jc w:val="left"/>
        <w:rPr>
          <w:b/>
          <w:u w:val="single"/>
          <w:shd w:val="clear" w:fill="FFFF00"/>
        </w:rPr>
      </w:pPr>
      <w:r>
        <w:rPr>
          <w:b/>
          <w:u w:val="single"/>
          <w:shd w:val="clear" w:fill="FFFF00"/>
        </w:rPr>
        <w:t xml:space="preserve">Asiakirjan numero 25912</w:t>
      </w:r>
    </w:p>
    <w:p>
      <w:pPr>
        <w:pStyle w:val="TextBody"/>
        <w:bidi w:val="0"/>
        <w:jc w:val="left"/>
        <w:rPr>
          <w:b/>
          <w:shd w:val="clear" w:fill="FFFF00"/>
        </w:rPr>
      </w:pPr>
      <w:r>
        <w:rPr>
          <w:b/>
          <w:shd w:val="clear" w:fill="FFFF00"/>
        </w:rPr>
        <w:t xml:space="preserve">Tekstin numero 0</w:t>
      </w:r>
    </w:p>
    <w:p>
      <w:pPr>
        <w:pStyle w:val="TextBody"/>
        <w:numPr>
          <w:ilvl w:val="0"/>
          <w:numId w:val="97"/>
        </w:numPr>
        <w:tabs>
          <w:tab w:val="clear" w:pos="1134"/>
          <w:tab w:val="left" w:leader="none" w:pos="707"/>
        </w:tabs>
        <w:bidi w:val="0"/>
        <w:spacing w:before="0" w:after="0"/>
        <w:ind w:start="707" w:hanging="283"/>
        <w:jc w:val="left"/>
        <w:rPr/>
      </w:pPr>
      <w:r>
        <w:rPr/>
        <w:t xml:space="preserve">2017: Mark Zuckerberg </w:t>
      </w:r>
    </w:p>
    <w:p>
      <w:pPr>
        <w:pStyle w:val="TextBody"/>
        <w:numPr>
          <w:ilvl w:val="0"/>
          <w:numId w:val="97"/>
        </w:numPr>
        <w:tabs>
          <w:tab w:val="clear" w:pos="1134"/>
          <w:tab w:val="left" w:leader="none" w:pos="707"/>
        </w:tabs>
        <w:bidi w:val="0"/>
        <w:spacing w:before="0" w:after="0"/>
        <w:ind w:start="707" w:hanging="283"/>
        <w:jc w:val="left"/>
        <w:rPr/>
      </w:pPr>
      <w:r>
        <w:rPr/>
        <w:t xml:space="preserve">2016: Steven Spielberg, elokuvaohjaaja, tuottaja ja käsikirjoittaja -- (video; teksti) </w:t>
      </w:r>
    </w:p>
    <w:p>
      <w:pPr>
        <w:pStyle w:val="TextBody"/>
        <w:numPr>
          <w:ilvl w:val="0"/>
          <w:numId w:val="97"/>
        </w:numPr>
        <w:tabs>
          <w:tab w:val="clear" w:pos="1134"/>
          <w:tab w:val="left" w:leader="none" w:pos="707"/>
        </w:tabs>
        <w:bidi w:val="0"/>
        <w:spacing w:before="0" w:after="0"/>
        <w:ind w:start="707" w:hanging="283"/>
        <w:jc w:val="left"/>
        <w:rPr/>
      </w:pPr>
      <w:r>
        <w:rPr/>
        <w:t xml:space="preserve">2015: Deval Patrick, Massachusettsin 71. kuvernööri -- (video) </w:t>
      </w:r>
    </w:p>
    <w:p>
      <w:pPr>
        <w:pStyle w:val="TextBody"/>
        <w:numPr>
          <w:ilvl w:val="0"/>
          <w:numId w:val="97"/>
        </w:numPr>
        <w:tabs>
          <w:tab w:val="clear" w:pos="1134"/>
          <w:tab w:val="left" w:leader="none" w:pos="707"/>
        </w:tabs>
        <w:bidi w:val="0"/>
        <w:spacing w:before="0" w:after="0"/>
        <w:ind w:start="707" w:hanging="283"/>
        <w:jc w:val="left"/>
        <w:rPr/>
      </w:pPr>
      <w:r>
        <w:rPr/>
        <w:t xml:space="preserve">2014: Michael Bloomberg, liikemies ja hyväntekijä, New Yorkin entinen pormestari -- (video; ääni; teksti) </w:t>
      </w:r>
    </w:p>
    <w:p>
      <w:pPr>
        <w:pStyle w:val="TextBody"/>
        <w:numPr>
          <w:ilvl w:val="0"/>
          <w:numId w:val="97"/>
        </w:numPr>
        <w:tabs>
          <w:tab w:val="clear" w:pos="1134"/>
          <w:tab w:val="left" w:leader="none" w:pos="707"/>
        </w:tabs>
        <w:bidi w:val="0"/>
        <w:spacing w:before="0" w:after="0"/>
        <w:ind w:start="707" w:hanging="283"/>
        <w:jc w:val="left"/>
        <w:rPr/>
      </w:pPr>
      <w:r>
        <w:rPr/>
        <w:t xml:space="preserve">2013: Oprah Winfrey, liikenainen ja talk show -juontaja -- (video; ääni; teksti) </w:t>
      </w:r>
    </w:p>
    <w:p>
      <w:pPr>
        <w:pStyle w:val="TextBody"/>
        <w:numPr>
          <w:ilvl w:val="0"/>
          <w:numId w:val="97"/>
        </w:numPr>
        <w:tabs>
          <w:tab w:val="clear" w:pos="1134"/>
          <w:tab w:val="left" w:leader="none" w:pos="707"/>
        </w:tabs>
        <w:bidi w:val="0"/>
        <w:spacing w:before="0" w:after="0"/>
        <w:ind w:start="707" w:hanging="283"/>
        <w:jc w:val="left"/>
        <w:rPr/>
      </w:pPr>
      <w:r>
        <w:rPr/>
        <w:t xml:space="preserve">2012: Fareed Zakaria, toimittaja, kirjailija, entinen TIME:n päätoimittaja -- (``We Live in an Age of Progress'' video; teksti) </w:t>
      </w:r>
    </w:p>
    <w:p>
      <w:pPr>
        <w:pStyle w:val="TextBody"/>
        <w:numPr>
          <w:ilvl w:val="0"/>
          <w:numId w:val="97"/>
        </w:numPr>
        <w:tabs>
          <w:tab w:val="clear" w:pos="1134"/>
          <w:tab w:val="left" w:leader="none" w:pos="707"/>
        </w:tabs>
        <w:bidi w:val="0"/>
        <w:spacing w:before="0" w:after="0"/>
        <w:ind w:start="707" w:hanging="283"/>
        <w:jc w:val="left"/>
        <w:rPr/>
      </w:pPr>
      <w:r>
        <w:rPr/>
        <w:t xml:space="preserve">2011: Ellen Johnson Sirleaf, Liberian 24. presidentti -- (video) </w:t>
      </w:r>
    </w:p>
    <w:p>
      <w:pPr>
        <w:pStyle w:val="TextBody"/>
        <w:numPr>
          <w:ilvl w:val="0"/>
          <w:numId w:val="97"/>
        </w:numPr>
        <w:tabs>
          <w:tab w:val="clear" w:pos="1134"/>
          <w:tab w:val="left" w:leader="none" w:pos="707"/>
        </w:tabs>
        <w:bidi w:val="0"/>
        <w:spacing w:before="0" w:after="0"/>
        <w:ind w:start="707" w:hanging="283"/>
        <w:jc w:val="left"/>
        <w:rPr/>
      </w:pPr>
      <w:r>
        <w:rPr/>
        <w:t xml:space="preserve">2010: David Souter, Yhdysvaltain korkeimman oikeuden entinen varatuomari (video; teksti) </w:t>
      </w:r>
    </w:p>
    <w:p>
      <w:pPr>
        <w:pStyle w:val="TextBody"/>
        <w:numPr>
          <w:ilvl w:val="0"/>
          <w:numId w:val="97"/>
        </w:numPr>
        <w:tabs>
          <w:tab w:val="clear" w:pos="1134"/>
          <w:tab w:val="left" w:leader="none" w:pos="707"/>
        </w:tabs>
        <w:bidi w:val="0"/>
        <w:spacing w:before="0" w:after="0"/>
        <w:ind w:start="707" w:hanging="283"/>
        <w:jc w:val="left"/>
        <w:rPr/>
      </w:pPr>
      <w:r>
        <w:rPr/>
        <w:t xml:space="preserve">2009: Steven Chu, Yhdysvaltain entinen energiaministeri (video; teksti) </w:t>
      </w:r>
    </w:p>
    <w:p>
      <w:pPr>
        <w:pStyle w:val="TextBody"/>
        <w:numPr>
          <w:ilvl w:val="0"/>
          <w:numId w:val="97"/>
        </w:numPr>
        <w:tabs>
          <w:tab w:val="clear" w:pos="1134"/>
          <w:tab w:val="left" w:leader="none" w:pos="707"/>
        </w:tabs>
        <w:bidi w:val="0"/>
        <w:spacing w:before="0" w:after="0"/>
        <w:ind w:start="707" w:hanging="283"/>
        <w:jc w:val="left"/>
        <w:rPr/>
      </w:pPr>
      <w:r>
        <w:rPr/>
        <w:t xml:space="preserve">2008: Rowling, kirjailija, Harry Potter -sarja -- (``Epäonnistumisen edut ja mielikuvituksen merkitys'' video; teksti): J.K. Rowling, kirjailija, Harry Potter -sarja -- (``Epäonnistumisen edut ja mielikuvituksen merkitys'' video; teksti) </w:t>
      </w:r>
    </w:p>
    <w:p>
      <w:pPr>
        <w:pStyle w:val="TextBody"/>
        <w:numPr>
          <w:ilvl w:val="0"/>
          <w:numId w:val="97"/>
        </w:numPr>
        <w:tabs>
          <w:tab w:val="clear" w:pos="1134"/>
          <w:tab w:val="left" w:leader="none" w:pos="707"/>
        </w:tabs>
        <w:bidi w:val="0"/>
        <w:spacing w:before="0" w:after="0"/>
        <w:ind w:start="707" w:hanging="283"/>
        <w:jc w:val="left"/>
        <w:rPr/>
      </w:pPr>
      <w:r>
        <w:rPr/>
        <w:t xml:space="preserve">2007: Bill Gates, Microsoftin toinen perustaja -- (``Suuria odotuksia'' video; teksti) </w:t>
      </w:r>
    </w:p>
    <w:p>
      <w:pPr>
        <w:pStyle w:val="TextBody"/>
        <w:numPr>
          <w:ilvl w:val="0"/>
          <w:numId w:val="97"/>
        </w:numPr>
        <w:tabs>
          <w:tab w:val="clear" w:pos="1134"/>
          <w:tab w:val="left" w:leader="none" w:pos="707"/>
        </w:tabs>
        <w:bidi w:val="0"/>
        <w:spacing w:before="0" w:after="0"/>
        <w:ind w:start="707" w:hanging="283"/>
        <w:jc w:val="left"/>
        <w:rPr/>
      </w:pPr>
      <w:r>
        <w:rPr/>
        <w:t xml:space="preserve">2006: Jim Lehrer, kirjailija ja toimittaja -- (video) </w:t>
      </w:r>
    </w:p>
    <w:p>
      <w:pPr>
        <w:pStyle w:val="TextBody"/>
        <w:numPr>
          <w:ilvl w:val="0"/>
          <w:numId w:val="97"/>
        </w:numPr>
        <w:tabs>
          <w:tab w:val="clear" w:pos="1134"/>
          <w:tab w:val="left" w:leader="none" w:pos="707"/>
        </w:tabs>
        <w:bidi w:val="0"/>
        <w:spacing w:before="0" w:after="0"/>
        <w:ind w:start="707" w:hanging="283"/>
        <w:jc w:val="left"/>
        <w:rPr/>
      </w:pPr>
      <w:r>
        <w:rPr/>
        <w:t xml:space="preserve">2005: John Lithgow, näyttelijä ja kirjailija -- (``An Actor's Own Words'' teksti) </w:t>
      </w:r>
    </w:p>
    <w:p>
      <w:pPr>
        <w:pStyle w:val="TextBody"/>
        <w:numPr>
          <w:ilvl w:val="0"/>
          <w:numId w:val="97"/>
        </w:numPr>
        <w:tabs>
          <w:tab w:val="clear" w:pos="1134"/>
          <w:tab w:val="left" w:leader="none" w:pos="707"/>
        </w:tabs>
        <w:bidi w:val="0"/>
        <w:spacing w:before="0" w:after="0"/>
        <w:ind w:start="707" w:hanging="283"/>
        <w:jc w:val="left"/>
        <w:rPr/>
      </w:pPr>
      <w:r>
        <w:rPr/>
        <w:t xml:space="preserve">2004: Kofi Annan, Yhdistyneiden Kansakuntien seitsemäs pääsihteeri (``Kolme kriisiä ja amerikkalaisen johtajuuden tarve'' teksti) </w:t>
      </w:r>
    </w:p>
    <w:p>
      <w:pPr>
        <w:pStyle w:val="TextBody"/>
        <w:numPr>
          <w:ilvl w:val="0"/>
          <w:numId w:val="97"/>
        </w:numPr>
        <w:tabs>
          <w:tab w:val="clear" w:pos="1134"/>
          <w:tab w:val="left" w:leader="none" w:pos="707"/>
        </w:tabs>
        <w:bidi w:val="0"/>
        <w:spacing w:before="0" w:after="0"/>
        <w:ind w:start="707" w:hanging="283"/>
        <w:jc w:val="left"/>
        <w:rPr/>
      </w:pPr>
      <w:r>
        <w:rPr/>
        <w:t xml:space="preserve">2003: Ernesto Zedillo, Meksikon 54. presidentti </w:t>
      </w:r>
    </w:p>
    <w:p>
      <w:pPr>
        <w:pStyle w:val="TextBody"/>
        <w:numPr>
          <w:ilvl w:val="0"/>
          <w:numId w:val="97"/>
        </w:numPr>
        <w:tabs>
          <w:tab w:val="clear" w:pos="1134"/>
          <w:tab w:val="left" w:leader="none" w:pos="707"/>
        </w:tabs>
        <w:bidi w:val="0"/>
        <w:spacing w:before="0" w:after="0"/>
        <w:ind w:start="707" w:hanging="283"/>
        <w:jc w:val="left"/>
        <w:rPr/>
      </w:pPr>
      <w:r>
        <w:rPr/>
        <w:t xml:space="preserve">2002: Daniel Patrick Moynihan, Yhdysvaltain entinen New Yorkin senaattori (``Civilization Need Not Die''). </w:t>
      </w:r>
    </w:p>
    <w:p>
      <w:pPr>
        <w:pStyle w:val="TextBody"/>
        <w:numPr>
          <w:ilvl w:val="0"/>
          <w:numId w:val="97"/>
        </w:numPr>
        <w:tabs>
          <w:tab w:val="clear" w:pos="1134"/>
          <w:tab w:val="left" w:leader="none" w:pos="707"/>
        </w:tabs>
        <w:bidi w:val="0"/>
        <w:spacing w:before="0" w:after="0"/>
        <w:ind w:start="707" w:hanging="283"/>
        <w:jc w:val="left"/>
        <w:rPr/>
      </w:pPr>
      <w:r>
        <w:rPr/>
        <w:t xml:space="preserve">2001: Robert Rubin, 70. Yhdysvaltain valtiovarainministeri </w:t>
      </w:r>
    </w:p>
    <w:p>
      <w:pPr>
        <w:pStyle w:val="TextBody"/>
        <w:numPr>
          <w:ilvl w:val="0"/>
          <w:numId w:val="97"/>
        </w:numPr>
        <w:tabs>
          <w:tab w:val="clear" w:pos="1134"/>
          <w:tab w:val="left" w:leader="none" w:pos="707"/>
        </w:tabs>
        <w:bidi w:val="0"/>
        <w:spacing w:before="0" w:after="0"/>
        <w:ind w:start="707" w:hanging="283"/>
        <w:jc w:val="left"/>
        <w:rPr/>
      </w:pPr>
      <w:r>
        <w:rPr/>
        <w:t xml:space="preserve">2000: Amartya Sen, taloustieteilijä ja Harvardin yliopiston taloustieteen ja filosofian professori (``Global Doubts''). </w:t>
      </w:r>
    </w:p>
    <w:p>
      <w:pPr>
        <w:pStyle w:val="TextBody"/>
        <w:numPr>
          <w:ilvl w:val="0"/>
          <w:numId w:val="97"/>
        </w:numPr>
        <w:tabs>
          <w:tab w:val="clear" w:pos="1134"/>
          <w:tab w:val="left" w:leader="none" w:pos="707"/>
        </w:tabs>
        <w:bidi w:val="0"/>
        <w:spacing w:before="0" w:after="0"/>
        <w:ind w:start="707" w:hanging="283"/>
        <w:jc w:val="left"/>
        <w:rPr/>
      </w:pPr>
      <w:r>
        <w:rPr/>
        <w:t xml:space="preserve">1999: Alan Greenspan, Yhdysvaltain keskuspankin 13. puheenjohtaja (teksti) (teksti) </w:t>
      </w:r>
    </w:p>
    <w:p>
      <w:pPr>
        <w:pStyle w:val="TextBody"/>
        <w:numPr>
          <w:ilvl w:val="0"/>
          <w:numId w:val="97"/>
        </w:numPr>
        <w:tabs>
          <w:tab w:val="clear" w:pos="1134"/>
          <w:tab w:val="left" w:leader="none" w:pos="707"/>
        </w:tabs>
        <w:bidi w:val="0"/>
        <w:spacing w:before="0" w:after="0"/>
        <w:ind w:start="707" w:hanging="283"/>
        <w:jc w:val="left"/>
        <w:rPr/>
      </w:pPr>
      <w:r>
        <w:rPr/>
        <w:t xml:space="preserve">1998: Mary Robinson, entinen YK:n ihmisoikeusvaltuutettu ja Irlannin seitsemäs presidentti (teksti). </w:t>
      </w:r>
    </w:p>
    <w:p>
      <w:pPr>
        <w:pStyle w:val="TextBody"/>
        <w:numPr>
          <w:ilvl w:val="0"/>
          <w:numId w:val="97"/>
        </w:numPr>
        <w:tabs>
          <w:tab w:val="clear" w:pos="1134"/>
          <w:tab w:val="left" w:leader="none" w:pos="707"/>
        </w:tabs>
        <w:bidi w:val="0"/>
        <w:spacing w:before="0" w:after="0"/>
        <w:ind w:start="707" w:hanging="283"/>
        <w:jc w:val="left"/>
        <w:rPr/>
      </w:pPr>
      <w:r>
        <w:rPr/>
        <w:t xml:space="preserve">1997: Madeleine Albright, 64. Yhdysvaltain ulkoministeri (teksti). </w:t>
      </w:r>
    </w:p>
    <w:p>
      <w:pPr>
        <w:pStyle w:val="TextBody"/>
        <w:numPr>
          <w:ilvl w:val="0"/>
          <w:numId w:val="97"/>
        </w:numPr>
        <w:tabs>
          <w:tab w:val="clear" w:pos="1134"/>
          <w:tab w:val="left" w:leader="none" w:pos="707"/>
        </w:tabs>
        <w:bidi w:val="0"/>
        <w:spacing w:before="0" w:after="0"/>
        <w:ind w:start="707" w:hanging="283"/>
        <w:jc w:val="left"/>
        <w:rPr/>
      </w:pPr>
      <w:r>
        <w:rPr/>
        <w:t xml:space="preserve">1996: Harold E. Varmus, tiedemies ja National Institutes of Healthin johtaja (teksti). </w:t>
      </w:r>
    </w:p>
    <w:p>
      <w:pPr>
        <w:pStyle w:val="TextBody"/>
        <w:numPr>
          <w:ilvl w:val="0"/>
          <w:numId w:val="97"/>
        </w:numPr>
        <w:tabs>
          <w:tab w:val="clear" w:pos="1134"/>
          <w:tab w:val="left" w:leader="none" w:pos="707"/>
        </w:tabs>
        <w:bidi w:val="0"/>
        <w:spacing w:before="0" w:after="0"/>
        <w:ind w:start="707" w:hanging="283"/>
        <w:jc w:val="left"/>
        <w:rPr/>
      </w:pPr>
      <w:r>
        <w:rPr/>
        <w:t xml:space="preserve">1995: Václav Havel, Tšekkoslovakian viimeinen presidentti ja Tšekin tasavallan ensimmäinen presidentti (teksti "Ihmisen vastuun radikaali uudistaminen"). </w:t>
      </w:r>
    </w:p>
    <w:p>
      <w:pPr>
        <w:pStyle w:val="TextBody"/>
        <w:numPr>
          <w:ilvl w:val="0"/>
          <w:numId w:val="97"/>
        </w:numPr>
        <w:tabs>
          <w:tab w:val="clear" w:pos="1134"/>
          <w:tab w:val="left" w:leader="none" w:pos="707"/>
        </w:tabs>
        <w:bidi w:val="0"/>
        <w:spacing w:before="0" w:after="0"/>
        <w:ind w:start="707" w:hanging="283"/>
        <w:jc w:val="left"/>
        <w:rPr/>
      </w:pPr>
      <w:r>
        <w:rPr/>
        <w:t xml:space="preserve">1994: Al Gore, Yhdysvaltain 45. varapresidentti (video; teksti) </w:t>
      </w:r>
    </w:p>
    <w:p>
      <w:pPr>
        <w:pStyle w:val="TextBody"/>
        <w:numPr>
          <w:ilvl w:val="0"/>
          <w:numId w:val="97"/>
        </w:numPr>
        <w:tabs>
          <w:tab w:val="clear" w:pos="1134"/>
          <w:tab w:val="left" w:leader="none" w:pos="707"/>
        </w:tabs>
        <w:bidi w:val="0"/>
        <w:spacing w:before="0" w:after="0"/>
        <w:ind w:start="707" w:hanging="283"/>
        <w:jc w:val="left"/>
        <w:rPr/>
      </w:pPr>
      <w:r>
        <w:rPr/>
        <w:t xml:space="preserve">1993: Colin Powell, esikuntapäälliköiden 12. puheenjohtaja (video; otteita) </w:t>
      </w:r>
    </w:p>
    <w:p>
      <w:pPr>
        <w:pStyle w:val="TextBody"/>
        <w:numPr>
          <w:ilvl w:val="0"/>
          <w:numId w:val="97"/>
        </w:numPr>
        <w:tabs>
          <w:tab w:val="clear" w:pos="1134"/>
          <w:tab w:val="left" w:leader="none" w:pos="707"/>
        </w:tabs>
        <w:bidi w:val="0"/>
        <w:spacing w:before="0" w:after="0"/>
        <w:ind w:start="707" w:hanging="283"/>
        <w:jc w:val="left"/>
        <w:rPr/>
      </w:pPr>
      <w:r>
        <w:rPr/>
        <w:t xml:space="preserve">1992: Gro Harlem Brundtland, Norjan pääministeri. </w:t>
      </w:r>
    </w:p>
    <w:p>
      <w:pPr>
        <w:pStyle w:val="TextBody"/>
        <w:numPr>
          <w:ilvl w:val="0"/>
          <w:numId w:val="97"/>
        </w:numPr>
        <w:tabs>
          <w:tab w:val="clear" w:pos="1134"/>
          <w:tab w:val="left" w:leader="none" w:pos="707"/>
        </w:tabs>
        <w:bidi w:val="0"/>
        <w:spacing w:before="0" w:after="0"/>
        <w:ind w:start="707" w:hanging="283"/>
        <w:jc w:val="left"/>
        <w:rPr/>
      </w:pPr>
      <w:r>
        <w:rPr/>
        <w:t xml:space="preserve">1991: Derek Bok, Harvardin yliopiston 25. presidentti (teksti) </w:t>
      </w:r>
    </w:p>
    <w:p>
      <w:pPr>
        <w:pStyle w:val="TextBody"/>
        <w:numPr>
          <w:ilvl w:val="0"/>
          <w:numId w:val="97"/>
        </w:numPr>
        <w:tabs>
          <w:tab w:val="clear" w:pos="1134"/>
          <w:tab w:val="left" w:leader="none" w:pos="707"/>
        </w:tabs>
        <w:bidi w:val="0"/>
        <w:spacing w:before="0" w:after="0"/>
        <w:ind w:start="707" w:hanging="283"/>
        <w:jc w:val="left"/>
        <w:rPr/>
      </w:pPr>
      <w:r>
        <w:rPr/>
        <w:t xml:space="preserve">1990: Helmut Kohl, Länsi-Saksan liittokansleri </w:t>
      </w:r>
    </w:p>
    <w:p>
      <w:pPr>
        <w:pStyle w:val="TextBody"/>
        <w:numPr>
          <w:ilvl w:val="0"/>
          <w:numId w:val="97"/>
        </w:numPr>
        <w:tabs>
          <w:tab w:val="clear" w:pos="1134"/>
          <w:tab w:val="left" w:leader="none" w:pos="707"/>
        </w:tabs>
        <w:bidi w:val="0"/>
        <w:spacing w:before="0" w:after="0"/>
        <w:ind w:start="707" w:hanging="283"/>
        <w:jc w:val="left"/>
        <w:rPr/>
      </w:pPr>
      <w:r>
        <w:rPr/>
        <w:t xml:space="preserve">1989: Benazir Bhutto, Pakistanin 11. pääministeri (``Demokraattisten kansakuntien on yhdistyttävä'' video; teksti). </w:t>
      </w:r>
    </w:p>
    <w:p>
      <w:pPr>
        <w:pStyle w:val="TextBody"/>
        <w:numPr>
          <w:ilvl w:val="0"/>
          <w:numId w:val="97"/>
        </w:numPr>
        <w:tabs>
          <w:tab w:val="clear" w:pos="1134"/>
          <w:tab w:val="left" w:leader="none" w:pos="707"/>
        </w:tabs>
        <w:bidi w:val="0"/>
        <w:spacing w:before="0" w:after="0"/>
        <w:ind w:start="707" w:hanging="283"/>
        <w:jc w:val="left"/>
        <w:rPr/>
      </w:pPr>
      <w:r>
        <w:rPr/>
        <w:t xml:space="preserve">1988: Óscar Arias, Costa Rican presidentti ja Nobelin rauhanpalkinnon saaja 1987. </w:t>
      </w:r>
    </w:p>
    <w:p>
      <w:pPr>
        <w:pStyle w:val="TextBody"/>
        <w:numPr>
          <w:ilvl w:val="0"/>
          <w:numId w:val="97"/>
        </w:numPr>
        <w:tabs>
          <w:tab w:val="clear" w:pos="1134"/>
          <w:tab w:val="left" w:leader="none" w:pos="707"/>
        </w:tabs>
        <w:bidi w:val="0"/>
        <w:spacing w:before="0" w:after="0"/>
        <w:ind w:start="707" w:hanging="283"/>
        <w:jc w:val="left"/>
        <w:rPr/>
      </w:pPr>
      <w:r>
        <w:rPr/>
        <w:t xml:space="preserve">1987: Richard von Weizsäcker, Saksan liittotasavallan presidentti. </w:t>
      </w:r>
    </w:p>
    <w:p>
      <w:pPr>
        <w:pStyle w:val="TextBody"/>
        <w:numPr>
          <w:ilvl w:val="0"/>
          <w:numId w:val="97"/>
        </w:numPr>
        <w:tabs>
          <w:tab w:val="clear" w:pos="1134"/>
          <w:tab w:val="left" w:leader="none" w:pos="707"/>
        </w:tabs>
        <w:bidi w:val="0"/>
        <w:spacing w:before="0" w:after="0"/>
        <w:ind w:start="707" w:hanging="283"/>
        <w:jc w:val="left"/>
        <w:rPr/>
      </w:pPr>
      <w:r>
        <w:rPr/>
        <w:t xml:space="preserve">1986: Peter Carrington, 6. vapaaherra Carrington, Naton 6. pääsihteeri. </w:t>
      </w:r>
    </w:p>
    <w:p>
      <w:pPr>
        <w:pStyle w:val="TextBody"/>
        <w:numPr>
          <w:ilvl w:val="0"/>
          <w:numId w:val="97"/>
        </w:numPr>
        <w:tabs>
          <w:tab w:val="clear" w:pos="1134"/>
          <w:tab w:val="left" w:leader="none" w:pos="707"/>
        </w:tabs>
        <w:bidi w:val="0"/>
        <w:spacing w:before="0" w:after="0"/>
        <w:ind w:start="707" w:hanging="283"/>
        <w:jc w:val="left"/>
        <w:rPr/>
      </w:pPr>
      <w:r>
        <w:rPr/>
        <w:t xml:space="preserve">1985: Paul Volcker, taloustieteilijä ja Yhdysvaltain keskuspankin 12. puheenjohtaja (teksti). </w:t>
      </w:r>
    </w:p>
    <w:p>
      <w:pPr>
        <w:pStyle w:val="TextBody"/>
        <w:numPr>
          <w:ilvl w:val="0"/>
          <w:numId w:val="97"/>
        </w:numPr>
        <w:tabs>
          <w:tab w:val="clear" w:pos="1134"/>
          <w:tab w:val="left" w:leader="none" w:pos="707"/>
        </w:tabs>
        <w:bidi w:val="0"/>
        <w:spacing w:before="0" w:after="0"/>
        <w:ind w:start="707" w:hanging="283"/>
        <w:jc w:val="left"/>
        <w:rPr/>
      </w:pPr>
      <w:r>
        <w:rPr/>
        <w:t xml:space="preserve">1984: Juan Carlos I, Espanjan kuningas </w:t>
      </w:r>
    </w:p>
    <w:p>
      <w:pPr>
        <w:pStyle w:val="TextBody"/>
        <w:numPr>
          <w:ilvl w:val="0"/>
          <w:numId w:val="97"/>
        </w:numPr>
        <w:tabs>
          <w:tab w:val="clear" w:pos="1134"/>
          <w:tab w:val="left" w:leader="none" w:pos="707"/>
        </w:tabs>
        <w:bidi w:val="0"/>
        <w:spacing w:before="0" w:after="0"/>
        <w:ind w:start="707" w:hanging="283"/>
        <w:jc w:val="left"/>
        <w:rPr/>
      </w:pPr>
      <w:r>
        <w:rPr/>
        <w:t xml:space="preserve">1983: Carlos Fuentes, kirjailija ja diplomaatti </w:t>
      </w:r>
    </w:p>
    <w:p>
      <w:pPr>
        <w:pStyle w:val="TextBody"/>
        <w:numPr>
          <w:ilvl w:val="0"/>
          <w:numId w:val="97"/>
        </w:numPr>
        <w:tabs>
          <w:tab w:val="clear" w:pos="1134"/>
          <w:tab w:val="left" w:leader="none" w:pos="707"/>
        </w:tabs>
        <w:bidi w:val="0"/>
        <w:spacing w:before="0" w:after="0"/>
        <w:ind w:start="707" w:hanging="283"/>
        <w:jc w:val="left"/>
        <w:rPr/>
      </w:pPr>
      <w:r>
        <w:rPr/>
        <w:t xml:space="preserve">1982: John Huston Finley, kreikkalaisen kirjallisuuden emeritusprofessori, Harvardin yliopisto. </w:t>
      </w:r>
    </w:p>
    <w:p>
      <w:pPr>
        <w:pStyle w:val="TextBody"/>
        <w:numPr>
          <w:ilvl w:val="0"/>
          <w:numId w:val="97"/>
        </w:numPr>
        <w:tabs>
          <w:tab w:val="clear" w:pos="1134"/>
          <w:tab w:val="left" w:leader="none" w:pos="707"/>
        </w:tabs>
        <w:bidi w:val="0"/>
        <w:spacing w:before="0" w:after="0"/>
        <w:ind w:start="707" w:hanging="283"/>
        <w:jc w:val="left"/>
        <w:rPr/>
      </w:pPr>
      <w:r>
        <w:rPr/>
        <w:t xml:space="preserve">1981: Thomas Watson Jr., liikemies ja diplomaatti, IBM:n johtaja, Amerikan partiolaisten 11. presidentti, 16. Yhdysvaltain suurlähettiläs Neuvostoliitossa. </w:t>
      </w:r>
    </w:p>
    <w:p>
      <w:pPr>
        <w:pStyle w:val="TextBody"/>
        <w:numPr>
          <w:ilvl w:val="0"/>
          <w:numId w:val="97"/>
        </w:numPr>
        <w:tabs>
          <w:tab w:val="clear" w:pos="1134"/>
          <w:tab w:val="left" w:leader="none" w:pos="707"/>
        </w:tabs>
        <w:bidi w:val="0"/>
        <w:spacing w:before="0" w:after="0"/>
        <w:ind w:start="707" w:hanging="283"/>
        <w:jc w:val="left"/>
        <w:rPr/>
      </w:pPr>
      <w:r>
        <w:rPr/>
        <w:t xml:space="preserve">1980: Cyrus Vance, Yhdysvaltain 57. ulkoministeri </w:t>
      </w:r>
    </w:p>
    <w:p>
      <w:pPr>
        <w:pStyle w:val="TextBody"/>
        <w:numPr>
          <w:ilvl w:val="0"/>
          <w:numId w:val="97"/>
        </w:numPr>
        <w:tabs>
          <w:tab w:val="clear" w:pos="1134"/>
          <w:tab w:val="left" w:leader="none" w:pos="707"/>
        </w:tabs>
        <w:bidi w:val="0"/>
        <w:spacing w:before="0" w:after="0"/>
        <w:ind w:start="707" w:hanging="283"/>
        <w:jc w:val="left"/>
        <w:rPr/>
      </w:pPr>
      <w:r>
        <w:rPr/>
        <w:t xml:space="preserve">1979: Helmut Schmidt, Länsi-Saksan liittokansleri </w:t>
      </w:r>
    </w:p>
    <w:p>
      <w:pPr>
        <w:pStyle w:val="TextBody"/>
        <w:numPr>
          <w:ilvl w:val="0"/>
          <w:numId w:val="97"/>
        </w:numPr>
        <w:tabs>
          <w:tab w:val="clear" w:pos="1134"/>
          <w:tab w:val="left" w:leader="none" w:pos="707"/>
        </w:tabs>
        <w:bidi w:val="0"/>
        <w:spacing w:before="0" w:after="0"/>
        <w:ind w:start="707" w:hanging="283"/>
        <w:jc w:val="left"/>
        <w:rPr/>
      </w:pPr>
      <w:r>
        <w:rPr/>
        <w:t xml:space="preserve">1978: Aleksandr Solženitsyn, Nobel-palkittu kirjailija (``A World Split Apart'' video; audio; teksti) </w:t>
      </w:r>
    </w:p>
    <w:p>
      <w:pPr>
        <w:pStyle w:val="TextBody"/>
        <w:numPr>
          <w:ilvl w:val="0"/>
          <w:numId w:val="97"/>
        </w:numPr>
        <w:tabs>
          <w:tab w:val="clear" w:pos="1134"/>
          <w:tab w:val="left" w:leader="none" w:pos="707"/>
        </w:tabs>
        <w:bidi w:val="0"/>
        <w:spacing w:before="0" w:after="0"/>
        <w:ind w:start="707" w:hanging="283"/>
        <w:jc w:val="left"/>
        <w:rPr/>
      </w:pPr>
      <w:r>
        <w:rPr/>
        <w:t xml:space="preserve">1977: Barbara Jordan, Texasin Yhdysvaltain edustaja (teksti). </w:t>
      </w:r>
    </w:p>
    <w:p>
      <w:pPr>
        <w:pStyle w:val="TextBody"/>
        <w:numPr>
          <w:ilvl w:val="0"/>
          <w:numId w:val="97"/>
        </w:numPr>
        <w:tabs>
          <w:tab w:val="clear" w:pos="1134"/>
          <w:tab w:val="left" w:leader="none" w:pos="707"/>
        </w:tabs>
        <w:bidi w:val="0"/>
        <w:spacing w:before="0" w:after="0"/>
        <w:ind w:start="707" w:hanging="283"/>
        <w:jc w:val="left"/>
        <w:rPr/>
      </w:pPr>
      <w:r>
        <w:rPr/>
        <w:t xml:space="preserve">1976: Daniel Patrick Moynihan, New Yorkia edustava Yhdysvaltain senaattori </w:t>
      </w:r>
    </w:p>
    <w:p>
      <w:pPr>
        <w:pStyle w:val="TextBody"/>
        <w:numPr>
          <w:ilvl w:val="0"/>
          <w:numId w:val="97"/>
        </w:numPr>
        <w:tabs>
          <w:tab w:val="clear" w:pos="1134"/>
          <w:tab w:val="left" w:leader="none" w:pos="707"/>
        </w:tabs>
        <w:bidi w:val="0"/>
        <w:spacing w:before="0" w:after="0"/>
        <w:ind w:start="707" w:hanging="283"/>
        <w:jc w:val="left"/>
        <w:rPr/>
      </w:pPr>
      <w:r>
        <w:rPr/>
        <w:t xml:space="preserve">1975: Archibald Cox, Harvardin oikeustieteellisen tiedekunnan oikeustieteen professori </w:t>
      </w:r>
    </w:p>
    <w:p>
      <w:pPr>
        <w:pStyle w:val="TextBody"/>
        <w:numPr>
          <w:ilvl w:val="0"/>
          <w:numId w:val="97"/>
        </w:numPr>
        <w:tabs>
          <w:tab w:val="clear" w:pos="1134"/>
          <w:tab w:val="left" w:leader="none" w:pos="707"/>
        </w:tabs>
        <w:bidi w:val="0"/>
        <w:spacing w:before="0" w:after="0"/>
        <w:ind w:start="707" w:hanging="283"/>
        <w:jc w:val="left"/>
        <w:rPr/>
      </w:pPr>
      <w:r>
        <w:rPr/>
        <w:t xml:space="preserve">1974: Ralph Ellison, kirjailija </w:t>
      </w:r>
    </w:p>
    <w:p>
      <w:pPr>
        <w:pStyle w:val="TextBody"/>
        <w:numPr>
          <w:ilvl w:val="0"/>
          <w:numId w:val="97"/>
        </w:numPr>
        <w:tabs>
          <w:tab w:val="clear" w:pos="1134"/>
          <w:tab w:val="left" w:leader="none" w:pos="707"/>
        </w:tabs>
        <w:bidi w:val="0"/>
        <w:spacing w:before="0" w:after="0"/>
        <w:ind w:start="707" w:hanging="283"/>
        <w:jc w:val="left"/>
        <w:rPr/>
      </w:pPr>
      <w:r>
        <w:rPr/>
        <w:t xml:space="preserve">1973: Theodore Hesburgh, Notre Damen yliopiston presidentti. </w:t>
      </w:r>
    </w:p>
    <w:p>
      <w:pPr>
        <w:pStyle w:val="TextBody"/>
        <w:numPr>
          <w:ilvl w:val="0"/>
          <w:numId w:val="97"/>
        </w:numPr>
        <w:tabs>
          <w:tab w:val="clear" w:pos="1134"/>
          <w:tab w:val="left" w:leader="none" w:pos="707"/>
        </w:tabs>
        <w:bidi w:val="0"/>
        <w:spacing w:before="0" w:after="0"/>
        <w:ind w:start="707" w:hanging="283"/>
        <w:jc w:val="left"/>
        <w:rPr/>
      </w:pPr>
      <w:r>
        <w:rPr/>
        <w:t xml:space="preserve">1972: Roy Jenkins, työväenpuolueen entinen varajohtaja </w:t>
      </w:r>
    </w:p>
    <w:p>
      <w:pPr>
        <w:pStyle w:val="TextBody"/>
        <w:numPr>
          <w:ilvl w:val="0"/>
          <w:numId w:val="97"/>
        </w:numPr>
        <w:tabs>
          <w:tab w:val="clear" w:pos="1134"/>
          <w:tab w:val="left" w:leader="none" w:pos="707"/>
        </w:tabs>
        <w:bidi w:val="0"/>
        <w:spacing w:before="0" w:after="0"/>
        <w:ind w:start="707" w:hanging="283"/>
        <w:jc w:val="left"/>
        <w:rPr/>
      </w:pPr>
      <w:r>
        <w:rPr/>
        <w:t xml:space="preserve">1971: Alan Paton, eteläafrikkalainen kirjailija </w:t>
      </w:r>
    </w:p>
    <w:p>
      <w:pPr>
        <w:pStyle w:val="TextBody"/>
        <w:numPr>
          <w:ilvl w:val="0"/>
          <w:numId w:val="97"/>
        </w:numPr>
        <w:tabs>
          <w:tab w:val="clear" w:pos="1134"/>
          <w:tab w:val="left" w:leader="none" w:pos="707"/>
        </w:tabs>
        <w:bidi w:val="0"/>
        <w:spacing w:before="0" w:after="0"/>
        <w:ind w:start="707" w:hanging="283"/>
        <w:jc w:val="left"/>
        <w:rPr/>
      </w:pPr>
      <w:r>
        <w:rPr/>
        <w:t xml:space="preserve">1970: Antonio Carrillo Flores, Meksikon entinen ulkoministeri. </w:t>
      </w:r>
    </w:p>
    <w:p>
      <w:pPr>
        <w:pStyle w:val="TextBody"/>
        <w:numPr>
          <w:ilvl w:val="0"/>
          <w:numId w:val="97"/>
        </w:numPr>
        <w:tabs>
          <w:tab w:val="clear" w:pos="1134"/>
          <w:tab w:val="left" w:leader="none" w:pos="707"/>
        </w:tabs>
        <w:bidi w:val="0"/>
        <w:spacing w:before="0" w:after="0"/>
        <w:ind w:start="707" w:hanging="283"/>
        <w:jc w:val="left"/>
        <w:rPr/>
      </w:pPr>
      <w:r>
        <w:rPr/>
        <w:t xml:space="preserve">1969: Jean Rey, belgialainen poliitikko ja Euroopan komission 2. puheenjohtaja. </w:t>
      </w:r>
    </w:p>
    <w:p>
      <w:pPr>
        <w:pStyle w:val="TextBody"/>
        <w:numPr>
          <w:ilvl w:val="0"/>
          <w:numId w:val="97"/>
        </w:numPr>
        <w:tabs>
          <w:tab w:val="clear" w:pos="1134"/>
          <w:tab w:val="left" w:leader="none" w:pos="707"/>
        </w:tabs>
        <w:bidi w:val="0"/>
        <w:spacing w:before="0" w:after="0"/>
        <w:ind w:start="707" w:hanging="283"/>
        <w:jc w:val="left"/>
        <w:rPr/>
      </w:pPr>
      <w:r>
        <w:rPr/>
        <w:t xml:space="preserve">1969: Stewart Udall, Yhdysvaltain 37. sisäministeri. </w:t>
      </w:r>
    </w:p>
    <w:p>
      <w:pPr>
        <w:pStyle w:val="TextBody"/>
        <w:numPr>
          <w:ilvl w:val="0"/>
          <w:numId w:val="97"/>
        </w:numPr>
        <w:tabs>
          <w:tab w:val="clear" w:pos="1134"/>
          <w:tab w:val="left" w:leader="none" w:pos="707"/>
        </w:tabs>
        <w:bidi w:val="0"/>
        <w:spacing w:before="0" w:after="0"/>
        <w:ind w:start="707" w:hanging="283"/>
        <w:jc w:val="left"/>
        <w:rPr/>
      </w:pPr>
      <w:r>
        <w:rPr/>
        <w:t xml:space="preserve">1968: Mohammad Reza Pahlavi, Iranin shaahi (otteita) </w:t>
      </w:r>
    </w:p>
    <w:p>
      <w:pPr>
        <w:pStyle w:val="TextBody"/>
        <w:numPr>
          <w:ilvl w:val="0"/>
          <w:numId w:val="97"/>
        </w:numPr>
        <w:tabs>
          <w:tab w:val="clear" w:pos="1134"/>
          <w:tab w:val="left" w:leader="none" w:pos="707"/>
        </w:tabs>
        <w:bidi w:val="0"/>
        <w:spacing w:before="0" w:after="0"/>
        <w:ind w:start="707" w:hanging="283"/>
        <w:jc w:val="left"/>
        <w:rPr/>
      </w:pPr>
      <w:r>
        <w:rPr/>
        <w:t xml:space="preserve">1967: Edwin O. Reischauer, diplomaatti ja Harvardin professori. </w:t>
      </w:r>
    </w:p>
    <w:p>
      <w:pPr>
        <w:pStyle w:val="TextBody"/>
        <w:numPr>
          <w:ilvl w:val="0"/>
          <w:numId w:val="97"/>
        </w:numPr>
        <w:tabs>
          <w:tab w:val="clear" w:pos="1134"/>
          <w:tab w:val="left" w:leader="none" w:pos="707"/>
        </w:tabs>
        <w:bidi w:val="0"/>
        <w:spacing w:before="0" w:after="0"/>
        <w:ind w:start="707" w:hanging="283"/>
        <w:jc w:val="left"/>
        <w:rPr/>
      </w:pPr>
      <w:r>
        <w:rPr/>
        <w:t xml:space="preserve">1966: Averell Harriman, liikemies, poliitikko ja diplomaatti. </w:t>
      </w:r>
    </w:p>
    <w:p>
      <w:pPr>
        <w:pStyle w:val="TextBody"/>
        <w:numPr>
          <w:ilvl w:val="0"/>
          <w:numId w:val="97"/>
        </w:numPr>
        <w:tabs>
          <w:tab w:val="clear" w:pos="1134"/>
          <w:tab w:val="left" w:leader="none" w:pos="707"/>
        </w:tabs>
        <w:bidi w:val="0"/>
        <w:spacing w:before="0" w:after="0"/>
        <w:ind w:start="707" w:hanging="283"/>
        <w:jc w:val="left"/>
        <w:rPr/>
      </w:pPr>
      <w:r>
        <w:rPr/>
        <w:t xml:space="preserve">1965: Adlai Stevenson II, Illinoisin 31. kuvernööri ja Yhdysvaltojen viides suurlähettiläs Yhdistyneissä Kansakunnissa. </w:t>
      </w:r>
    </w:p>
    <w:p>
      <w:pPr>
        <w:pStyle w:val="TextBody"/>
        <w:numPr>
          <w:ilvl w:val="0"/>
          <w:numId w:val="97"/>
        </w:numPr>
        <w:tabs>
          <w:tab w:val="clear" w:pos="1134"/>
          <w:tab w:val="left" w:leader="none" w:pos="707"/>
        </w:tabs>
        <w:bidi w:val="0"/>
        <w:spacing w:before="0" w:after="0"/>
        <w:ind w:start="707" w:hanging="283"/>
        <w:jc w:val="left"/>
        <w:rPr/>
      </w:pPr>
      <w:r>
        <w:rPr/>
        <w:t xml:space="preserve">1964: Alberto Lleras Camargo, Kolumbian 20. presidentti </w:t>
      </w:r>
    </w:p>
    <w:p>
      <w:pPr>
        <w:pStyle w:val="TextBody"/>
        <w:numPr>
          <w:ilvl w:val="0"/>
          <w:numId w:val="97"/>
        </w:numPr>
        <w:tabs>
          <w:tab w:val="clear" w:pos="1134"/>
          <w:tab w:val="left" w:leader="none" w:pos="707"/>
        </w:tabs>
        <w:bidi w:val="0"/>
        <w:spacing w:before="0" w:after="0"/>
        <w:ind w:start="707" w:hanging="283"/>
        <w:jc w:val="left"/>
        <w:rPr/>
      </w:pPr>
      <w:r>
        <w:rPr/>
        <w:t xml:space="preserve">1963: U Thant, Yhdistyneiden Kansakuntien kolmas pääsihteeri. </w:t>
      </w:r>
    </w:p>
    <w:p>
      <w:pPr>
        <w:pStyle w:val="TextBody"/>
        <w:numPr>
          <w:ilvl w:val="0"/>
          <w:numId w:val="97"/>
        </w:numPr>
        <w:tabs>
          <w:tab w:val="clear" w:pos="1134"/>
          <w:tab w:val="left" w:leader="none" w:pos="707"/>
        </w:tabs>
        <w:bidi w:val="0"/>
        <w:spacing w:before="0" w:after="0"/>
        <w:ind w:start="707" w:hanging="283"/>
        <w:jc w:val="left"/>
        <w:rPr/>
      </w:pPr>
      <w:r>
        <w:rPr/>
        <w:t xml:space="preserve">1962: William McChesney Martin, Yhdysvaltain keskuspankin 9. puheenjohtaja (teksti) (teksti) </w:t>
      </w:r>
    </w:p>
    <w:p>
      <w:pPr>
        <w:pStyle w:val="TextBody"/>
        <w:numPr>
          <w:ilvl w:val="0"/>
          <w:numId w:val="97"/>
        </w:numPr>
        <w:tabs>
          <w:tab w:val="clear" w:pos="1134"/>
          <w:tab w:val="left" w:leader="none" w:pos="707"/>
        </w:tabs>
        <w:bidi w:val="0"/>
        <w:spacing w:before="0" w:after="0"/>
        <w:ind w:start="707" w:hanging="283"/>
        <w:jc w:val="left"/>
        <w:rPr/>
      </w:pPr>
      <w:r>
        <w:rPr/>
        <w:t xml:space="preserve">1962: Lionel Trilling, englannin kielen professori, Columbian yliopisto </w:t>
      </w:r>
    </w:p>
    <w:p>
      <w:pPr>
        <w:pStyle w:val="TextBody"/>
        <w:numPr>
          <w:ilvl w:val="0"/>
          <w:numId w:val="97"/>
        </w:numPr>
        <w:tabs>
          <w:tab w:val="clear" w:pos="1134"/>
          <w:tab w:val="left" w:leader="none" w:pos="707"/>
        </w:tabs>
        <w:bidi w:val="0"/>
        <w:spacing w:before="0" w:after="0"/>
        <w:ind w:start="707" w:hanging="283"/>
        <w:jc w:val="left"/>
        <w:rPr/>
      </w:pPr>
      <w:r>
        <w:rPr/>
        <w:t xml:space="preserve">1961: Alec Douglas-Home, ulkoasiainministeri, Yhdistynyt kuningaskunta </w:t>
      </w:r>
    </w:p>
    <w:p>
      <w:pPr>
        <w:pStyle w:val="TextBody"/>
        <w:numPr>
          <w:ilvl w:val="0"/>
          <w:numId w:val="97"/>
        </w:numPr>
        <w:tabs>
          <w:tab w:val="clear" w:pos="1134"/>
          <w:tab w:val="left" w:leader="none" w:pos="707"/>
        </w:tabs>
        <w:bidi w:val="0"/>
        <w:spacing w:before="0" w:after="0"/>
        <w:ind w:start="707" w:hanging="283"/>
        <w:jc w:val="left"/>
        <w:rPr/>
      </w:pPr>
      <w:r>
        <w:rPr/>
        <w:t xml:space="preserve">1961: F. Cyril James, varakansleri, McGillin yliopisto </w:t>
      </w:r>
    </w:p>
    <w:p>
      <w:pPr>
        <w:pStyle w:val="TextBody"/>
        <w:numPr>
          <w:ilvl w:val="0"/>
          <w:numId w:val="97"/>
        </w:numPr>
        <w:tabs>
          <w:tab w:val="clear" w:pos="1134"/>
          <w:tab w:val="left" w:leader="none" w:pos="707"/>
        </w:tabs>
        <w:bidi w:val="0"/>
        <w:spacing w:before="0" w:after="0"/>
        <w:ind w:start="707" w:hanging="283"/>
        <w:jc w:val="left"/>
        <w:rPr/>
      </w:pPr>
      <w:r>
        <w:rPr/>
        <w:t xml:space="preserve">1960: Robert Menzies, Australian 12. pääministeri </w:t>
      </w:r>
    </w:p>
    <w:p>
      <w:pPr>
        <w:pStyle w:val="TextBody"/>
        <w:numPr>
          <w:ilvl w:val="0"/>
          <w:numId w:val="97"/>
        </w:numPr>
        <w:tabs>
          <w:tab w:val="clear" w:pos="1134"/>
          <w:tab w:val="left" w:leader="none" w:pos="707"/>
        </w:tabs>
        <w:bidi w:val="0"/>
        <w:spacing w:before="0" w:after="0"/>
        <w:ind w:start="707" w:hanging="283"/>
        <w:jc w:val="left"/>
        <w:rPr/>
      </w:pPr>
      <w:r>
        <w:rPr/>
        <w:t xml:space="preserve">1960: Paul-Henri Spaak, Naton 2. pääsihteeri. </w:t>
      </w:r>
    </w:p>
    <w:p>
      <w:pPr>
        <w:pStyle w:val="TextBody"/>
        <w:numPr>
          <w:ilvl w:val="0"/>
          <w:numId w:val="97"/>
        </w:numPr>
        <w:tabs>
          <w:tab w:val="clear" w:pos="1134"/>
          <w:tab w:val="left" w:leader="none" w:pos="707"/>
        </w:tabs>
        <w:bidi w:val="0"/>
        <w:spacing w:before="0" w:after="0"/>
        <w:ind w:start="707" w:hanging="283"/>
        <w:jc w:val="left"/>
        <w:rPr/>
      </w:pPr>
      <w:r>
        <w:rPr/>
        <w:t xml:space="preserve">1959: Pieter Geyl, hollantilainen historioitsija ja Utrechtin yliopiston professori. </w:t>
      </w:r>
    </w:p>
    <w:p>
      <w:pPr>
        <w:pStyle w:val="TextBody"/>
        <w:numPr>
          <w:ilvl w:val="0"/>
          <w:numId w:val="97"/>
        </w:numPr>
        <w:tabs>
          <w:tab w:val="clear" w:pos="1134"/>
          <w:tab w:val="left" w:leader="none" w:pos="707"/>
        </w:tabs>
        <w:bidi w:val="0"/>
        <w:spacing w:before="0" w:after="0"/>
        <w:ind w:start="707" w:hanging="283"/>
        <w:jc w:val="left"/>
        <w:rPr/>
      </w:pPr>
      <w:r>
        <w:rPr/>
        <w:t xml:space="preserve">1959: C. Douglas Dillon, 21. Yhdysvaltain alivaltiosihteeri. </w:t>
      </w:r>
    </w:p>
    <w:p>
      <w:pPr>
        <w:pStyle w:val="TextBody"/>
        <w:numPr>
          <w:ilvl w:val="0"/>
          <w:numId w:val="97"/>
        </w:numPr>
        <w:tabs>
          <w:tab w:val="clear" w:pos="1134"/>
          <w:tab w:val="left" w:leader="none" w:pos="707"/>
        </w:tabs>
        <w:bidi w:val="0"/>
        <w:spacing w:before="0" w:after="0"/>
        <w:ind w:start="707" w:hanging="283"/>
        <w:jc w:val="left"/>
        <w:rPr/>
      </w:pPr>
      <w:r>
        <w:rPr/>
        <w:t xml:space="preserve">1958: Neil H. McElroy, 6. Yhdysvaltain puolustusministeri </w:t>
      </w:r>
    </w:p>
    <w:p>
      <w:pPr>
        <w:pStyle w:val="TextBody"/>
        <w:numPr>
          <w:ilvl w:val="0"/>
          <w:numId w:val="97"/>
        </w:numPr>
        <w:tabs>
          <w:tab w:val="clear" w:pos="1134"/>
          <w:tab w:val="left" w:leader="none" w:pos="707"/>
        </w:tabs>
        <w:bidi w:val="0"/>
        <w:spacing w:before="0" w:after="0"/>
        <w:ind w:start="707" w:hanging="283"/>
        <w:jc w:val="left"/>
        <w:rPr/>
      </w:pPr>
      <w:r>
        <w:rPr/>
        <w:t xml:space="preserve">1958: Raymond Aron, ranskalainen historioitsija ja toimittaja </w:t>
      </w:r>
    </w:p>
    <w:p>
      <w:pPr>
        <w:pStyle w:val="TextBody"/>
        <w:numPr>
          <w:ilvl w:val="0"/>
          <w:numId w:val="97"/>
        </w:numPr>
        <w:tabs>
          <w:tab w:val="clear" w:pos="1134"/>
          <w:tab w:val="left" w:leader="none" w:pos="707"/>
        </w:tabs>
        <w:bidi w:val="0"/>
        <w:spacing w:before="0" w:after="0"/>
        <w:ind w:start="707" w:hanging="283"/>
        <w:jc w:val="left"/>
        <w:rPr/>
      </w:pPr>
      <w:r>
        <w:rPr/>
        <w:t xml:space="preserve">1957: Erwin Panofsky, taidehistorioitsija </w:t>
      </w:r>
    </w:p>
    <w:p>
      <w:pPr>
        <w:pStyle w:val="TextBody"/>
        <w:numPr>
          <w:ilvl w:val="0"/>
          <w:numId w:val="97"/>
        </w:numPr>
        <w:tabs>
          <w:tab w:val="clear" w:pos="1134"/>
          <w:tab w:val="left" w:leader="none" w:pos="707"/>
        </w:tabs>
        <w:bidi w:val="0"/>
        <w:spacing w:before="0" w:after="0"/>
        <w:ind w:start="707" w:hanging="283"/>
        <w:jc w:val="left"/>
        <w:rPr/>
      </w:pPr>
      <w:r>
        <w:rPr/>
        <w:t xml:space="preserve">1957: Barbara Jackson, brittiläinen kirjailija </w:t>
      </w:r>
    </w:p>
    <w:p>
      <w:pPr>
        <w:pStyle w:val="TextBody"/>
        <w:numPr>
          <w:ilvl w:val="0"/>
          <w:numId w:val="97"/>
        </w:numPr>
        <w:tabs>
          <w:tab w:val="clear" w:pos="1134"/>
          <w:tab w:val="left" w:leader="none" w:pos="707"/>
        </w:tabs>
        <w:bidi w:val="0"/>
        <w:spacing w:before="0" w:after="0"/>
        <w:ind w:start="707" w:hanging="283"/>
        <w:jc w:val="left"/>
        <w:rPr/>
      </w:pPr>
      <w:r>
        <w:rPr/>
        <w:t xml:space="preserve">1956: Herbert Butterfield, brittiläinen historioitsija ja Cambridgen yliopiston professori. </w:t>
      </w:r>
    </w:p>
    <w:p>
      <w:pPr>
        <w:pStyle w:val="TextBody"/>
        <w:numPr>
          <w:ilvl w:val="0"/>
          <w:numId w:val="97"/>
        </w:numPr>
        <w:tabs>
          <w:tab w:val="clear" w:pos="1134"/>
          <w:tab w:val="left" w:leader="none" w:pos="707"/>
        </w:tabs>
        <w:bidi w:val="0"/>
        <w:spacing w:before="0" w:after="0"/>
        <w:ind w:start="707" w:hanging="283"/>
        <w:jc w:val="left"/>
        <w:rPr/>
      </w:pPr>
      <w:r>
        <w:rPr/>
        <w:t xml:space="preserve">1956: John F. Kennedy, Yhdysvaltain Massachusettsin senaattori (teksti) (teksti) </w:t>
      </w:r>
    </w:p>
    <w:p>
      <w:pPr>
        <w:pStyle w:val="TextBody"/>
        <w:numPr>
          <w:ilvl w:val="0"/>
          <w:numId w:val="97"/>
        </w:numPr>
        <w:tabs>
          <w:tab w:val="clear" w:pos="1134"/>
          <w:tab w:val="left" w:leader="none" w:pos="707"/>
        </w:tabs>
        <w:bidi w:val="0"/>
        <w:spacing w:before="0" w:after="0"/>
        <w:ind w:start="707" w:hanging="283"/>
        <w:jc w:val="left"/>
        <w:rPr/>
      </w:pPr>
      <w:r>
        <w:rPr/>
        <w:t xml:space="preserve">1955: Luis Muñoz Marín, puertoricolainen runoilija, toimittaja ja poliitikko. </w:t>
      </w:r>
    </w:p>
    <w:p>
      <w:pPr>
        <w:pStyle w:val="TextBody"/>
        <w:numPr>
          <w:ilvl w:val="0"/>
          <w:numId w:val="97"/>
        </w:numPr>
        <w:tabs>
          <w:tab w:val="clear" w:pos="1134"/>
          <w:tab w:val="left" w:leader="none" w:pos="707"/>
        </w:tabs>
        <w:bidi w:val="0"/>
        <w:spacing w:before="0" w:after="0"/>
        <w:ind w:start="707" w:hanging="283"/>
        <w:jc w:val="left"/>
        <w:rPr/>
      </w:pPr>
      <w:r>
        <w:rPr/>
        <w:t xml:space="preserve">1955: Konrad Adenauer, Länsi-Saksan liittokansleri </w:t>
      </w:r>
    </w:p>
    <w:p>
      <w:pPr>
        <w:pStyle w:val="TextBody"/>
        <w:numPr>
          <w:ilvl w:val="0"/>
          <w:numId w:val="97"/>
        </w:numPr>
        <w:tabs>
          <w:tab w:val="clear" w:pos="1134"/>
          <w:tab w:val="left" w:leader="none" w:pos="707"/>
        </w:tabs>
        <w:bidi w:val="0"/>
        <w:spacing w:before="0" w:after="0"/>
        <w:ind w:start="707" w:hanging="283"/>
        <w:jc w:val="left"/>
        <w:rPr/>
      </w:pPr>
      <w:r>
        <w:rPr/>
        <w:t xml:space="preserve">1954: Henry Cabot Lodge, entinen Yhdysvaltain senaattori, joka edustaa Massachusettsia. </w:t>
      </w:r>
    </w:p>
    <w:p>
      <w:pPr>
        <w:pStyle w:val="TextBody"/>
        <w:numPr>
          <w:ilvl w:val="0"/>
          <w:numId w:val="97"/>
        </w:numPr>
        <w:tabs>
          <w:tab w:val="clear" w:pos="1134"/>
          <w:tab w:val="left" w:leader="none" w:pos="707"/>
        </w:tabs>
        <w:bidi w:val="0"/>
        <w:spacing w:before="0" w:after="0"/>
        <w:ind w:start="707" w:hanging="283"/>
        <w:jc w:val="left"/>
        <w:rPr/>
      </w:pPr>
      <w:r>
        <w:rPr/>
        <w:t xml:space="preserve">1954: Robert Schuman, Ranskan entinen pääministeri </w:t>
      </w:r>
    </w:p>
    <w:p>
      <w:pPr>
        <w:pStyle w:val="TextBody"/>
        <w:numPr>
          <w:ilvl w:val="0"/>
          <w:numId w:val="97"/>
        </w:numPr>
        <w:tabs>
          <w:tab w:val="clear" w:pos="1134"/>
          <w:tab w:val="left" w:leader="none" w:pos="707"/>
        </w:tabs>
        <w:bidi w:val="0"/>
        <w:spacing w:before="0" w:after="0"/>
        <w:ind w:start="707" w:hanging="283"/>
        <w:jc w:val="left"/>
        <w:rPr/>
      </w:pPr>
      <w:r>
        <w:rPr/>
        <w:t xml:space="preserve">1954: Grayson L. Kirk, valtiotieteilijä ja Columbian yliopiston 14. presidentti. </w:t>
      </w:r>
    </w:p>
    <w:p>
      <w:pPr>
        <w:pStyle w:val="TextBody"/>
        <w:numPr>
          <w:ilvl w:val="0"/>
          <w:numId w:val="97"/>
        </w:numPr>
        <w:tabs>
          <w:tab w:val="clear" w:pos="1134"/>
          <w:tab w:val="left" w:leader="none" w:pos="707"/>
        </w:tabs>
        <w:bidi w:val="0"/>
        <w:spacing w:before="0" w:after="0"/>
        <w:ind w:start="707" w:hanging="283"/>
        <w:jc w:val="left"/>
        <w:rPr/>
      </w:pPr>
      <w:r>
        <w:rPr/>
        <w:t xml:space="preserve">1953: John P. Marquand, Pulitzer-palkittu kirjailija. </w:t>
      </w:r>
    </w:p>
    <w:p>
      <w:pPr>
        <w:pStyle w:val="TextBody"/>
        <w:numPr>
          <w:ilvl w:val="0"/>
          <w:numId w:val="97"/>
        </w:numPr>
        <w:tabs>
          <w:tab w:val="clear" w:pos="1134"/>
          <w:tab w:val="left" w:leader="none" w:pos="707"/>
        </w:tabs>
        <w:bidi w:val="0"/>
        <w:spacing w:before="0" w:after="0"/>
        <w:ind w:start="707" w:hanging="283"/>
        <w:jc w:val="left"/>
        <w:rPr/>
      </w:pPr>
      <w:r>
        <w:rPr/>
        <w:t xml:space="preserve">1953: Lester B. Pearson, kanadalainen valtiomies ja historioitsija </w:t>
      </w:r>
    </w:p>
    <w:p>
      <w:pPr>
        <w:pStyle w:val="TextBody"/>
        <w:numPr>
          <w:ilvl w:val="0"/>
          <w:numId w:val="97"/>
        </w:numPr>
        <w:tabs>
          <w:tab w:val="clear" w:pos="1134"/>
          <w:tab w:val="left" w:leader="none" w:pos="707"/>
        </w:tabs>
        <w:bidi w:val="0"/>
        <w:spacing w:before="0" w:after="0"/>
        <w:ind w:start="707" w:hanging="283"/>
        <w:jc w:val="left"/>
        <w:rPr/>
      </w:pPr>
      <w:r>
        <w:rPr/>
        <w:t xml:space="preserve">1952: John Foster Dulles, New Yorkia edustava Yhdysvaltain senaattori </w:t>
      </w:r>
    </w:p>
    <w:p>
      <w:pPr>
        <w:pStyle w:val="TextBody"/>
        <w:numPr>
          <w:ilvl w:val="0"/>
          <w:numId w:val="97"/>
        </w:numPr>
        <w:tabs>
          <w:tab w:val="clear" w:pos="1134"/>
          <w:tab w:val="left" w:leader="none" w:pos="707"/>
        </w:tabs>
        <w:bidi w:val="0"/>
        <w:spacing w:before="0" w:after="0"/>
        <w:ind w:start="707" w:hanging="283"/>
        <w:jc w:val="left"/>
        <w:rPr/>
      </w:pPr>
      <w:r>
        <w:rPr/>
        <w:t xml:space="preserve">1952: Clark Jr., lakimies ja poliitikko. </w:t>
      </w:r>
    </w:p>
    <w:p>
      <w:pPr>
        <w:pStyle w:val="TextBody"/>
        <w:numPr>
          <w:ilvl w:val="0"/>
          <w:numId w:val="97"/>
        </w:numPr>
        <w:tabs>
          <w:tab w:val="clear" w:pos="1134"/>
          <w:tab w:val="left" w:leader="none" w:pos="707"/>
        </w:tabs>
        <w:bidi w:val="0"/>
        <w:spacing w:before="0" w:after="0"/>
        <w:ind w:start="707" w:hanging="283"/>
        <w:jc w:val="left"/>
        <w:rPr/>
      </w:pPr>
      <w:r>
        <w:rPr/>
        <w:t xml:space="preserve">1951: Thornton Wilder, näytelmäkirjailija ja kirjailija </w:t>
      </w:r>
    </w:p>
    <w:p>
      <w:pPr>
        <w:pStyle w:val="TextBody"/>
        <w:numPr>
          <w:ilvl w:val="0"/>
          <w:numId w:val="97"/>
        </w:numPr>
        <w:tabs>
          <w:tab w:val="clear" w:pos="1134"/>
          <w:tab w:val="left" w:leader="none" w:pos="707"/>
        </w:tabs>
        <w:bidi w:val="0"/>
        <w:spacing w:before="0" w:after="0"/>
        <w:ind w:start="707" w:hanging="283"/>
        <w:jc w:val="left"/>
        <w:rPr/>
      </w:pPr>
      <w:r>
        <w:rPr/>
        <w:t xml:space="preserve">1951: Warren Austin, Vermonttia edustava yhdysvaltalainen senaattori, Yhdysvaltain toinen suurlähettiläs Yhdistyneissä Kansakunnissa. </w:t>
      </w:r>
    </w:p>
    <w:p>
      <w:pPr>
        <w:pStyle w:val="TextBody"/>
        <w:numPr>
          <w:ilvl w:val="0"/>
          <w:numId w:val="97"/>
        </w:numPr>
        <w:tabs>
          <w:tab w:val="clear" w:pos="1134"/>
          <w:tab w:val="left" w:leader="none" w:pos="707"/>
        </w:tabs>
        <w:bidi w:val="0"/>
        <w:spacing w:before="0" w:after="0"/>
        <w:ind w:start="707" w:hanging="283"/>
        <w:jc w:val="left"/>
        <w:rPr/>
      </w:pPr>
      <w:r>
        <w:rPr/>
        <w:t xml:space="preserve">1951: Charles Edward Wilson, General Electricin johtaja </w:t>
      </w:r>
    </w:p>
    <w:p>
      <w:pPr>
        <w:pStyle w:val="TextBody"/>
        <w:numPr>
          <w:ilvl w:val="0"/>
          <w:numId w:val="97"/>
        </w:numPr>
        <w:tabs>
          <w:tab w:val="clear" w:pos="1134"/>
          <w:tab w:val="left" w:leader="none" w:pos="707"/>
        </w:tabs>
        <w:bidi w:val="0"/>
        <w:spacing w:before="0" w:after="0"/>
        <w:ind w:start="707" w:hanging="283"/>
        <w:jc w:val="left"/>
        <w:rPr/>
      </w:pPr>
      <w:r>
        <w:rPr/>
        <w:t xml:space="preserve">1950: Dean Acheson, valtiomies ja lakimies </w:t>
      </w:r>
    </w:p>
    <w:p>
      <w:pPr>
        <w:pStyle w:val="TextBody"/>
        <w:numPr>
          <w:ilvl w:val="0"/>
          <w:numId w:val="97"/>
        </w:numPr>
        <w:tabs>
          <w:tab w:val="clear" w:pos="1134"/>
          <w:tab w:val="left" w:leader="none" w:pos="707"/>
        </w:tabs>
        <w:bidi w:val="0"/>
        <w:spacing w:before="0" w:after="0"/>
        <w:ind w:start="707" w:hanging="283"/>
        <w:jc w:val="left"/>
        <w:rPr/>
      </w:pPr>
      <w:r>
        <w:rPr/>
        <w:t xml:space="preserve">1950: Ralph Flanders, Vermonttia edustava Yhdysvaltain senaattori </w:t>
      </w:r>
    </w:p>
    <w:p>
      <w:pPr>
        <w:pStyle w:val="TextBody"/>
        <w:numPr>
          <w:ilvl w:val="0"/>
          <w:numId w:val="97"/>
        </w:numPr>
        <w:tabs>
          <w:tab w:val="clear" w:pos="1134"/>
          <w:tab w:val="left" w:leader="none" w:pos="707"/>
        </w:tabs>
        <w:bidi w:val="0"/>
        <w:spacing w:before="0" w:after="0"/>
        <w:ind w:start="707" w:hanging="283"/>
        <w:jc w:val="left"/>
        <w:rPr/>
      </w:pPr>
      <w:r>
        <w:rPr/>
        <w:t xml:space="preserve">1950: Carlos P. Romulo, Filippiinien ulkoministeri </w:t>
      </w:r>
    </w:p>
    <w:p>
      <w:pPr>
        <w:pStyle w:val="TextBody"/>
        <w:numPr>
          <w:ilvl w:val="0"/>
          <w:numId w:val="97"/>
        </w:numPr>
        <w:tabs>
          <w:tab w:val="clear" w:pos="1134"/>
          <w:tab w:val="left" w:leader="none" w:pos="707"/>
        </w:tabs>
        <w:bidi w:val="0"/>
        <w:spacing w:before="0" w:after="0"/>
        <w:ind w:start="707" w:hanging="283"/>
        <w:jc w:val="left"/>
        <w:rPr/>
      </w:pPr>
      <w:r>
        <w:rPr/>
        <w:t xml:space="preserve">1949: Ralph Bunche, valtiotieteilijä </w:t>
      </w:r>
    </w:p>
    <w:p>
      <w:pPr>
        <w:pStyle w:val="TextBody"/>
        <w:numPr>
          <w:ilvl w:val="0"/>
          <w:numId w:val="97"/>
        </w:numPr>
        <w:tabs>
          <w:tab w:val="clear" w:pos="1134"/>
          <w:tab w:val="left" w:leader="none" w:pos="707"/>
        </w:tabs>
        <w:bidi w:val="0"/>
        <w:spacing w:before="0" w:after="0"/>
        <w:ind w:start="707" w:hanging="283"/>
        <w:jc w:val="left"/>
        <w:rPr/>
      </w:pPr>
      <w:r>
        <w:rPr/>
        <w:t xml:space="preserve">1949: Lucius D. Clay, Jr., Yhdysvaltain armeijan kenraali. </w:t>
      </w:r>
    </w:p>
    <w:p>
      <w:pPr>
        <w:pStyle w:val="TextBody"/>
        <w:numPr>
          <w:ilvl w:val="0"/>
          <w:numId w:val="97"/>
        </w:numPr>
        <w:tabs>
          <w:tab w:val="clear" w:pos="1134"/>
          <w:tab w:val="left" w:leader="none" w:pos="707"/>
        </w:tabs>
        <w:bidi w:val="0"/>
        <w:spacing w:before="0" w:after="0"/>
        <w:ind w:start="707" w:hanging="283"/>
        <w:jc w:val="left"/>
        <w:rPr/>
      </w:pPr>
      <w:r>
        <w:rPr/>
        <w:t xml:space="preserve">1949: Sir Oliver Franks, paroni Franks, Yhdistyneen kuningaskunnan suurlähettiläs Yhdistyneissä Kansakunnissa. </w:t>
      </w:r>
    </w:p>
    <w:p>
      <w:pPr>
        <w:pStyle w:val="TextBody"/>
        <w:numPr>
          <w:ilvl w:val="0"/>
          <w:numId w:val="97"/>
        </w:numPr>
        <w:tabs>
          <w:tab w:val="clear" w:pos="1134"/>
          <w:tab w:val="left" w:leader="none" w:pos="707"/>
        </w:tabs>
        <w:bidi w:val="0"/>
        <w:spacing w:before="0" w:after="0"/>
        <w:ind w:start="707" w:hanging="283"/>
        <w:jc w:val="left"/>
        <w:rPr/>
      </w:pPr>
      <w:r>
        <w:rPr/>
        <w:t xml:space="preserve">1948: Trygve Lie, Yhdistyneiden Kansakuntien ensimmäinen pääsihteeri. </w:t>
      </w:r>
    </w:p>
    <w:p>
      <w:pPr>
        <w:pStyle w:val="TextBody"/>
        <w:numPr>
          <w:ilvl w:val="0"/>
          <w:numId w:val="97"/>
        </w:numPr>
        <w:tabs>
          <w:tab w:val="clear" w:pos="1134"/>
          <w:tab w:val="left" w:leader="none" w:pos="707"/>
        </w:tabs>
        <w:bidi w:val="0"/>
        <w:spacing w:before="0" w:after="0"/>
        <w:ind w:start="707" w:hanging="283"/>
        <w:jc w:val="left"/>
        <w:rPr/>
      </w:pPr>
      <w:r>
        <w:rPr/>
        <w:t xml:space="preserve">1947: George Marshall, 50. Yhdysvaltain ulkoministeri (``Mitä on tehtävä?'' -teksti) </w:t>
      </w:r>
    </w:p>
    <w:p>
      <w:pPr>
        <w:pStyle w:val="TextBody"/>
        <w:numPr>
          <w:ilvl w:val="0"/>
          <w:numId w:val="97"/>
        </w:numPr>
        <w:tabs>
          <w:tab w:val="clear" w:pos="1134"/>
          <w:tab w:val="left" w:leader="none" w:pos="707"/>
        </w:tabs>
        <w:bidi w:val="0"/>
        <w:spacing w:before="0" w:after="0"/>
        <w:ind w:start="707" w:hanging="283"/>
        <w:jc w:val="left"/>
        <w:rPr/>
      </w:pPr>
      <w:r>
        <w:rPr/>
        <w:t xml:space="preserve">1946: Maurice J. Tobin, 6. Yhdysvaltain työministeriö </w:t>
      </w:r>
    </w:p>
    <w:p>
      <w:pPr>
        <w:pStyle w:val="TextBody"/>
        <w:numPr>
          <w:ilvl w:val="0"/>
          <w:numId w:val="97"/>
        </w:numPr>
        <w:tabs>
          <w:tab w:val="clear" w:pos="1134"/>
          <w:tab w:val="left" w:leader="none" w:pos="707"/>
        </w:tabs>
        <w:bidi w:val="0"/>
        <w:spacing w:before="0" w:after="0"/>
        <w:ind w:start="707" w:hanging="283"/>
        <w:jc w:val="left"/>
        <w:rPr/>
      </w:pPr>
      <w:r>
        <w:rPr/>
        <w:t xml:space="preserve">1945: C.D. Howe, Kanadan ampumatarvike- ja tarvikeministeri. </w:t>
      </w:r>
    </w:p>
    <w:p>
      <w:pPr>
        <w:pStyle w:val="TextBody"/>
        <w:numPr>
          <w:ilvl w:val="0"/>
          <w:numId w:val="97"/>
        </w:numPr>
        <w:tabs>
          <w:tab w:val="clear" w:pos="1134"/>
          <w:tab w:val="left" w:leader="none" w:pos="707"/>
        </w:tabs>
        <w:bidi w:val="0"/>
        <w:spacing w:before="0" w:after="0"/>
        <w:ind w:start="707" w:hanging="283"/>
        <w:jc w:val="left"/>
        <w:rPr/>
      </w:pPr>
      <w:r>
        <w:rPr/>
        <w:t xml:space="preserve">1945: Sir Alexander Fleming, skotlantilainen tiedemies </w:t>
      </w:r>
    </w:p>
    <w:p>
      <w:pPr>
        <w:pStyle w:val="TextBody"/>
        <w:numPr>
          <w:ilvl w:val="0"/>
          <w:numId w:val="97"/>
        </w:numPr>
        <w:tabs>
          <w:tab w:val="clear" w:pos="1134"/>
          <w:tab w:val="left" w:leader="none" w:pos="707"/>
        </w:tabs>
        <w:bidi w:val="0"/>
        <w:spacing w:before="0" w:after="0"/>
        <w:ind w:start="707" w:hanging="283"/>
        <w:jc w:val="left"/>
        <w:rPr/>
      </w:pPr>
      <w:r>
        <w:rPr/>
        <w:t xml:space="preserve">1945: Ernest King, laivaston amiraali, Yhdysvaltain laivasto </w:t>
      </w:r>
    </w:p>
    <w:p>
      <w:pPr>
        <w:pStyle w:val="TextBody"/>
        <w:numPr>
          <w:ilvl w:val="0"/>
          <w:numId w:val="97"/>
        </w:numPr>
        <w:tabs>
          <w:tab w:val="clear" w:pos="1134"/>
          <w:tab w:val="left" w:leader="none" w:pos="707"/>
        </w:tabs>
        <w:bidi w:val="0"/>
        <w:spacing w:before="0" w:after="0"/>
        <w:ind w:start="707" w:hanging="283"/>
        <w:jc w:val="left"/>
        <w:rPr/>
      </w:pPr>
      <w:r>
        <w:rPr/>
        <w:t xml:space="preserve">1944: Walter Lippmann, toimittaja </w:t>
      </w:r>
    </w:p>
    <w:p>
      <w:pPr>
        <w:pStyle w:val="TextBody"/>
        <w:numPr>
          <w:ilvl w:val="0"/>
          <w:numId w:val="97"/>
        </w:numPr>
        <w:tabs>
          <w:tab w:val="clear" w:pos="1134"/>
          <w:tab w:val="left" w:leader="none" w:pos="707"/>
        </w:tabs>
        <w:bidi w:val="0"/>
        <w:spacing w:before="0" w:after="0"/>
        <w:ind w:start="707" w:hanging="283"/>
        <w:jc w:val="left"/>
        <w:rPr/>
      </w:pPr>
      <w:r>
        <w:rPr/>
        <w:t xml:space="preserve">1943: Joseph Grew, Yhdysvaltain 13. suurlähettiläs Japanissa </w:t>
      </w:r>
    </w:p>
    <w:p>
      <w:pPr>
        <w:pStyle w:val="TextBody"/>
        <w:numPr>
          <w:ilvl w:val="0"/>
          <w:numId w:val="97"/>
        </w:numPr>
        <w:tabs>
          <w:tab w:val="clear" w:pos="1134"/>
          <w:tab w:val="left" w:leader="none" w:pos="707"/>
        </w:tabs>
        <w:bidi w:val="0"/>
        <w:spacing w:before="0" w:after="0"/>
        <w:ind w:start="707" w:hanging="283"/>
        <w:jc w:val="left"/>
        <w:rPr/>
      </w:pPr>
      <w:r>
        <w:rPr/>
        <w:t xml:space="preserve">1943: Winston Churchill, Yhdistyneen kuningaskunnan pääministeri </w:t>
      </w:r>
    </w:p>
    <w:p>
      <w:pPr>
        <w:pStyle w:val="TextBody"/>
        <w:numPr>
          <w:ilvl w:val="0"/>
          <w:numId w:val="97"/>
        </w:numPr>
        <w:tabs>
          <w:tab w:val="clear" w:pos="1134"/>
          <w:tab w:val="left" w:leader="none" w:pos="707"/>
        </w:tabs>
        <w:bidi w:val="0"/>
        <w:spacing w:before="0" w:after="0"/>
        <w:ind w:start="707" w:hanging="283"/>
        <w:jc w:val="left"/>
        <w:rPr/>
      </w:pPr>
      <w:r>
        <w:rPr/>
        <w:t xml:space="preserve">1942: Henry L. Stimson, Yhdysvaltain 45. sotaministeri </w:t>
      </w:r>
    </w:p>
    <w:p>
      <w:pPr>
        <w:pStyle w:val="TextBody"/>
        <w:numPr>
          <w:ilvl w:val="0"/>
          <w:numId w:val="97"/>
        </w:numPr>
        <w:tabs>
          <w:tab w:val="clear" w:pos="1134"/>
          <w:tab w:val="left" w:leader="none" w:pos="707"/>
        </w:tabs>
        <w:bidi w:val="0"/>
        <w:spacing w:before="0" w:after="0"/>
        <w:ind w:start="707" w:hanging="283"/>
        <w:jc w:val="left"/>
        <w:rPr/>
      </w:pPr>
      <w:r>
        <w:rPr/>
        <w:t xml:space="preserve">1942: Frederick Paul Keppel, New Yorkin Carnegie Corporationin entinen pääjohtaja. </w:t>
      </w:r>
    </w:p>
    <w:p>
      <w:pPr>
        <w:pStyle w:val="TextBody"/>
        <w:numPr>
          <w:ilvl w:val="0"/>
          <w:numId w:val="97"/>
        </w:numPr>
        <w:tabs>
          <w:tab w:val="clear" w:pos="1134"/>
          <w:tab w:val="left" w:leader="none" w:pos="707"/>
        </w:tabs>
        <w:bidi w:val="0"/>
        <w:spacing w:before="0" w:after="0"/>
        <w:ind w:start="707" w:hanging="283"/>
        <w:jc w:val="left"/>
        <w:rPr/>
      </w:pPr>
      <w:r>
        <w:rPr/>
        <w:t xml:space="preserve">1942: Raymond Gram Swing, toimittaja </w:t>
      </w:r>
    </w:p>
    <w:p>
      <w:pPr>
        <w:pStyle w:val="TextBody"/>
        <w:numPr>
          <w:ilvl w:val="0"/>
          <w:numId w:val="97"/>
        </w:numPr>
        <w:tabs>
          <w:tab w:val="clear" w:pos="1134"/>
          <w:tab w:val="left" w:leader="none" w:pos="707"/>
        </w:tabs>
        <w:bidi w:val="0"/>
        <w:spacing w:before="0" w:after="0"/>
        <w:ind w:start="707" w:hanging="283"/>
        <w:jc w:val="left"/>
        <w:rPr/>
      </w:pPr>
      <w:r>
        <w:rPr/>
        <w:t xml:space="preserve">1942: Frank Knox, Yhdysvaltain 47. laivastoministeri </w:t>
      </w:r>
    </w:p>
    <w:p>
      <w:pPr>
        <w:pStyle w:val="TextBody"/>
        <w:numPr>
          <w:ilvl w:val="0"/>
          <w:numId w:val="97"/>
        </w:numPr>
        <w:tabs>
          <w:tab w:val="clear" w:pos="1134"/>
          <w:tab w:val="left" w:leader="none" w:pos="707"/>
        </w:tabs>
        <w:bidi w:val="0"/>
        <w:spacing w:before="0" w:after="0"/>
        <w:ind w:start="707" w:hanging="283"/>
        <w:jc w:val="left"/>
        <w:rPr/>
      </w:pPr>
      <w:r>
        <w:rPr/>
        <w:t xml:space="preserve">1941: Edward Wood, 3. varakreivi Halifax, Yhdistyneen kuningaskunnan suurlähettiläs Yhdysvalloissa. </w:t>
      </w:r>
    </w:p>
    <w:p>
      <w:pPr>
        <w:pStyle w:val="TextBody"/>
        <w:numPr>
          <w:ilvl w:val="0"/>
          <w:numId w:val="97"/>
        </w:numPr>
        <w:tabs>
          <w:tab w:val="clear" w:pos="1134"/>
          <w:tab w:val="left" w:leader="none" w:pos="707"/>
        </w:tabs>
        <w:bidi w:val="0"/>
        <w:spacing w:before="0" w:after="0"/>
        <w:ind w:start="707" w:hanging="283"/>
        <w:jc w:val="left"/>
        <w:rPr/>
      </w:pPr>
      <w:r>
        <w:rPr/>
        <w:t xml:space="preserve">1941: Clarence Addison Dykstra, kansallisen puolustusneuvoston puheenjohtaja. </w:t>
      </w:r>
    </w:p>
    <w:p>
      <w:pPr>
        <w:pStyle w:val="TextBody"/>
        <w:numPr>
          <w:ilvl w:val="0"/>
          <w:numId w:val="97"/>
        </w:numPr>
        <w:tabs>
          <w:tab w:val="clear" w:pos="1134"/>
          <w:tab w:val="left" w:leader="none" w:pos="707"/>
        </w:tabs>
        <w:bidi w:val="0"/>
        <w:spacing w:before="0" w:after="0"/>
        <w:ind w:start="707" w:hanging="283"/>
        <w:jc w:val="left"/>
        <w:rPr/>
      </w:pPr>
      <w:r>
        <w:rPr/>
        <w:t xml:space="preserve">1941: Vannevar Bush, kansallisen puolustuksen tutkimuskomitea </w:t>
      </w:r>
    </w:p>
    <w:p>
      <w:pPr>
        <w:pStyle w:val="TextBody"/>
        <w:numPr>
          <w:ilvl w:val="0"/>
          <w:numId w:val="97"/>
        </w:numPr>
        <w:tabs>
          <w:tab w:val="clear" w:pos="1134"/>
          <w:tab w:val="left" w:leader="none" w:pos="707"/>
        </w:tabs>
        <w:bidi w:val="0"/>
        <w:spacing w:before="0" w:after="0"/>
        <w:ind w:start="707" w:hanging="283"/>
        <w:jc w:val="left"/>
        <w:rPr/>
      </w:pPr>
      <w:r>
        <w:rPr/>
        <w:t xml:space="preserve">1940: Robert Sproul, Kalifornian yliopiston 11. presidentti </w:t>
      </w:r>
    </w:p>
    <w:p>
      <w:pPr>
        <w:pStyle w:val="TextBody"/>
        <w:numPr>
          <w:ilvl w:val="0"/>
          <w:numId w:val="97"/>
        </w:numPr>
        <w:tabs>
          <w:tab w:val="clear" w:pos="1134"/>
          <w:tab w:val="left" w:leader="none" w:pos="707"/>
        </w:tabs>
        <w:bidi w:val="0"/>
        <w:spacing w:before="0" w:after="0"/>
        <w:ind w:start="707" w:hanging="283"/>
        <w:jc w:val="left"/>
        <w:rPr/>
      </w:pPr>
      <w:r>
        <w:rPr/>
        <w:t xml:space="preserve">1940: Carl Sandburg, kirjailija ja runoilija </w:t>
      </w:r>
    </w:p>
    <w:p>
      <w:pPr>
        <w:pStyle w:val="TextBody"/>
        <w:numPr>
          <w:ilvl w:val="0"/>
          <w:numId w:val="97"/>
        </w:numPr>
        <w:tabs>
          <w:tab w:val="clear" w:pos="1134"/>
          <w:tab w:val="left" w:leader="none" w:pos="707"/>
        </w:tabs>
        <w:bidi w:val="0"/>
        <w:spacing w:before="0" w:after="0"/>
        <w:ind w:start="707" w:hanging="283"/>
        <w:jc w:val="left"/>
        <w:rPr/>
      </w:pPr>
      <w:r>
        <w:rPr/>
        <w:t xml:space="preserve">1940: Cordell Hull, 47. Yhdysvaltain ulkoministeri </w:t>
      </w:r>
    </w:p>
    <w:p>
      <w:pPr>
        <w:pStyle w:val="TextBody"/>
        <w:numPr>
          <w:ilvl w:val="0"/>
          <w:numId w:val="97"/>
        </w:numPr>
        <w:tabs>
          <w:tab w:val="clear" w:pos="1134"/>
          <w:tab w:val="left" w:leader="none" w:pos="707"/>
        </w:tabs>
        <w:bidi w:val="0"/>
        <w:spacing w:before="0" w:after="0"/>
        <w:ind w:start="707" w:hanging="283"/>
        <w:jc w:val="left"/>
        <w:rPr/>
      </w:pPr>
      <w:r>
        <w:rPr/>
        <w:t xml:space="preserve">1938: John Buchan, 1. paroni Tweedsmuir, skotlantilainen kirjailija ja historioitsija, Kanadan 15. kenraalikuvernööri. </w:t>
      </w:r>
    </w:p>
    <w:p>
      <w:pPr>
        <w:pStyle w:val="TextBody"/>
        <w:numPr>
          <w:ilvl w:val="0"/>
          <w:numId w:val="97"/>
        </w:numPr>
        <w:tabs>
          <w:tab w:val="clear" w:pos="1134"/>
          <w:tab w:val="left" w:leader="none" w:pos="707"/>
        </w:tabs>
        <w:bidi w:val="0"/>
        <w:spacing w:before="0" w:after="0"/>
        <w:ind w:start="707" w:hanging="283"/>
        <w:jc w:val="left"/>
        <w:rPr/>
      </w:pPr>
      <w:r>
        <w:rPr/>
        <w:t xml:space="preserve">1934: Harold W. Dodds, Princetonin yliopiston 15. presidentti </w:t>
      </w:r>
    </w:p>
    <w:p>
      <w:pPr>
        <w:pStyle w:val="TextBody"/>
        <w:numPr>
          <w:ilvl w:val="0"/>
          <w:numId w:val="97"/>
        </w:numPr>
        <w:tabs>
          <w:tab w:val="clear" w:pos="1134"/>
          <w:tab w:val="left" w:leader="none" w:pos="707"/>
        </w:tabs>
        <w:bidi w:val="0"/>
        <w:spacing w:before="0" w:after="0"/>
        <w:ind w:start="707" w:hanging="283"/>
        <w:jc w:val="left"/>
        <w:rPr/>
      </w:pPr>
      <w:r>
        <w:rPr/>
        <w:t xml:space="preserve">1934: Charles F. Martin, McGillin yliopiston rehtori </w:t>
      </w:r>
    </w:p>
    <w:p>
      <w:pPr>
        <w:pStyle w:val="TextBody"/>
        <w:numPr>
          <w:ilvl w:val="0"/>
          <w:numId w:val="97"/>
        </w:numPr>
        <w:tabs>
          <w:tab w:val="clear" w:pos="1134"/>
          <w:tab w:val="left" w:leader="none" w:pos="707"/>
        </w:tabs>
        <w:bidi w:val="0"/>
        <w:spacing w:before="0" w:after="0"/>
        <w:ind w:start="707" w:hanging="283"/>
        <w:jc w:val="left"/>
        <w:rPr/>
      </w:pPr>
      <w:r>
        <w:rPr/>
        <w:t xml:space="preserve">1933: Sir Ronald Lindsay, brittiläinen virkamies ja diplomaatti </w:t>
      </w:r>
    </w:p>
    <w:p>
      <w:pPr>
        <w:pStyle w:val="TextBody"/>
        <w:numPr>
          <w:ilvl w:val="0"/>
          <w:numId w:val="97"/>
        </w:numPr>
        <w:tabs>
          <w:tab w:val="clear" w:pos="1134"/>
          <w:tab w:val="left" w:leader="none" w:pos="707"/>
        </w:tabs>
        <w:bidi w:val="0"/>
        <w:spacing w:before="0" w:after="0"/>
        <w:ind w:start="707" w:hanging="283"/>
        <w:jc w:val="left"/>
        <w:rPr/>
      </w:pPr>
      <w:r>
        <w:rPr/>
        <w:t xml:space="preserve">1931: Sir James Salter, kirjailija ja valtiotieteilijä </w:t>
      </w:r>
    </w:p>
    <w:p>
      <w:pPr>
        <w:pStyle w:val="TextBody"/>
        <w:numPr>
          <w:ilvl w:val="0"/>
          <w:numId w:val="97"/>
        </w:numPr>
        <w:tabs>
          <w:tab w:val="clear" w:pos="1134"/>
          <w:tab w:val="left" w:leader="none" w:pos="707"/>
        </w:tabs>
        <w:bidi w:val="0"/>
        <w:spacing w:before="0" w:after="0"/>
        <w:ind w:start="707" w:hanging="283"/>
        <w:jc w:val="left"/>
        <w:rPr/>
      </w:pPr>
      <w:r>
        <w:rPr/>
        <w:t xml:space="preserve">1929: Ernest Barker, valtiotieteilijä </w:t>
      </w:r>
    </w:p>
    <w:p>
      <w:pPr>
        <w:pStyle w:val="TextBody"/>
        <w:numPr>
          <w:ilvl w:val="0"/>
          <w:numId w:val="97"/>
        </w:numPr>
        <w:tabs>
          <w:tab w:val="clear" w:pos="1134"/>
          <w:tab w:val="left" w:leader="none" w:pos="707"/>
        </w:tabs>
        <w:bidi w:val="0"/>
        <w:spacing w:before="0" w:after="0"/>
        <w:ind w:start="707" w:hanging="283"/>
        <w:jc w:val="left"/>
        <w:rPr/>
      </w:pPr>
      <w:r>
        <w:rPr/>
        <w:t xml:space="preserve">1927: Josiah Stamp, 1. paroni Stamp, brittiläinen virkamies </w:t>
      </w:r>
    </w:p>
    <w:p>
      <w:pPr>
        <w:pStyle w:val="TextBody"/>
        <w:numPr>
          <w:ilvl w:val="0"/>
          <w:numId w:val="97"/>
        </w:numPr>
        <w:tabs>
          <w:tab w:val="clear" w:pos="1134"/>
          <w:tab w:val="left" w:leader="none" w:pos="707"/>
        </w:tabs>
        <w:bidi w:val="0"/>
        <w:spacing w:before="0" w:after="0"/>
        <w:ind w:start="707" w:hanging="283"/>
        <w:jc w:val="left"/>
        <w:rPr/>
      </w:pPr>
      <w:r>
        <w:rPr/>
        <w:t xml:space="preserve">1926: Arthur Currie, Kanadan armeijan kenraali </w:t>
      </w:r>
    </w:p>
    <w:p>
      <w:pPr>
        <w:pStyle w:val="TextBody"/>
        <w:numPr>
          <w:ilvl w:val="0"/>
          <w:numId w:val="97"/>
        </w:numPr>
        <w:tabs>
          <w:tab w:val="clear" w:pos="1134"/>
          <w:tab w:val="left" w:leader="none" w:pos="707"/>
        </w:tabs>
        <w:bidi w:val="0"/>
        <w:spacing w:before="0" w:after="0"/>
        <w:ind w:start="707" w:hanging="283"/>
        <w:jc w:val="left"/>
        <w:rPr/>
      </w:pPr>
      <w:r>
        <w:rPr/>
        <w:t xml:space="preserve">1924: Owen D. Young, liikemies, Dawesin komissio </w:t>
      </w:r>
    </w:p>
    <w:p>
      <w:pPr>
        <w:pStyle w:val="TextBody"/>
        <w:numPr>
          <w:ilvl w:val="0"/>
          <w:numId w:val="97"/>
        </w:numPr>
        <w:tabs>
          <w:tab w:val="clear" w:pos="1134"/>
          <w:tab w:val="left" w:leader="none" w:pos="707"/>
        </w:tabs>
        <w:bidi w:val="0"/>
        <w:spacing w:before="0" w:after="0"/>
        <w:ind w:start="707" w:hanging="283"/>
        <w:jc w:val="left"/>
        <w:rPr/>
      </w:pPr>
      <w:r>
        <w:rPr/>
        <w:t xml:space="preserve">1923: William Lyon Mackenzie King, kanadalainen poliitikko </w:t>
      </w:r>
    </w:p>
    <w:p>
      <w:pPr>
        <w:pStyle w:val="TextBody"/>
        <w:numPr>
          <w:ilvl w:val="0"/>
          <w:numId w:val="97"/>
        </w:numPr>
        <w:tabs>
          <w:tab w:val="clear" w:pos="1134"/>
          <w:tab w:val="left" w:leader="none" w:pos="707"/>
        </w:tabs>
        <w:bidi w:val="0"/>
        <w:spacing w:before="0" w:after="0"/>
        <w:ind w:start="707" w:hanging="283"/>
        <w:jc w:val="left"/>
        <w:rPr/>
      </w:pPr>
      <w:r>
        <w:rPr/>
        <w:t xml:space="preserve">1918: Rufus Isaacs, Readingin 1. jaarli, brittiläinen poliitikko </w:t>
      </w:r>
    </w:p>
    <w:p>
      <w:pPr>
        <w:pStyle w:val="TextBody"/>
        <w:numPr>
          <w:ilvl w:val="0"/>
          <w:numId w:val="97"/>
        </w:numPr>
        <w:tabs>
          <w:tab w:val="clear" w:pos="1134"/>
          <w:tab w:val="left" w:leader="none" w:pos="707"/>
        </w:tabs>
        <w:bidi w:val="0"/>
        <w:spacing w:before="0" w:after="0"/>
        <w:ind w:start="707" w:hanging="283"/>
        <w:jc w:val="left"/>
        <w:rPr/>
      </w:pPr>
      <w:r>
        <w:rPr/>
        <w:t xml:space="preserve">1917: Cecil Spring Rice, Yhdistyneen kuningaskunnan suurlähettiläs Yhdysvalloissa </w:t>
      </w:r>
    </w:p>
    <w:p>
      <w:pPr>
        <w:pStyle w:val="TextBody"/>
        <w:numPr>
          <w:ilvl w:val="0"/>
          <w:numId w:val="97"/>
        </w:numPr>
        <w:tabs>
          <w:tab w:val="clear" w:pos="1134"/>
          <w:tab w:val="left" w:leader="none" w:pos="707"/>
        </w:tabs>
        <w:bidi w:val="0"/>
        <w:spacing w:before="0" w:after="0"/>
        <w:ind w:start="707" w:hanging="283"/>
        <w:jc w:val="left"/>
        <w:rPr/>
      </w:pPr>
      <w:r>
        <w:rPr/>
        <w:t xml:space="preserve">1914: David F. Houston, Yhdysvaltain viides maatalousministeri </w:t>
      </w:r>
    </w:p>
    <w:p>
      <w:pPr>
        <w:pStyle w:val="TextBody"/>
        <w:numPr>
          <w:ilvl w:val="0"/>
          <w:numId w:val="97"/>
        </w:numPr>
        <w:tabs>
          <w:tab w:val="clear" w:pos="1134"/>
          <w:tab w:val="left" w:leader="none" w:pos="707"/>
        </w:tabs>
        <w:bidi w:val="0"/>
        <w:spacing w:before="0" w:after="0"/>
        <w:ind w:start="707" w:hanging="283"/>
        <w:jc w:val="left"/>
        <w:rPr/>
      </w:pPr>
      <w:r>
        <w:rPr/>
        <w:t xml:space="preserve">1914: Sir Charles Fitzpatrick, Kanadan viides ylituomari </w:t>
      </w:r>
    </w:p>
    <w:p>
      <w:pPr>
        <w:pStyle w:val="TextBody"/>
        <w:numPr>
          <w:ilvl w:val="0"/>
          <w:numId w:val="97"/>
        </w:numPr>
        <w:tabs>
          <w:tab w:val="clear" w:pos="1134"/>
          <w:tab w:val="left" w:leader="none" w:pos="707"/>
        </w:tabs>
        <w:bidi w:val="0"/>
        <w:spacing w:before="0" w:after="0"/>
        <w:ind w:start="707" w:hanging="283"/>
        <w:jc w:val="left"/>
        <w:rPr/>
      </w:pPr>
      <w:r>
        <w:rPr/>
        <w:t xml:space="preserve">1910: George Walter Prothero, brittiläinen kirjailija ja historioitsija </w:t>
      </w:r>
    </w:p>
    <w:p>
      <w:pPr>
        <w:pStyle w:val="TextBody"/>
        <w:numPr>
          <w:ilvl w:val="0"/>
          <w:numId w:val="97"/>
        </w:numPr>
        <w:tabs>
          <w:tab w:val="clear" w:pos="1134"/>
          <w:tab w:val="left" w:leader="none" w:pos="707"/>
        </w:tabs>
        <w:bidi w:val="0"/>
        <w:spacing w:before="0" w:after="0"/>
        <w:ind w:start="707" w:hanging="283"/>
        <w:jc w:val="left"/>
        <w:rPr/>
      </w:pPr>
      <w:r>
        <w:rPr/>
        <w:t xml:space="preserve">1909: Sir Napier Shaw, brittiläinen meteorologi </w:t>
      </w:r>
    </w:p>
    <w:p>
      <w:pPr>
        <w:pStyle w:val="TextBody"/>
        <w:numPr>
          <w:ilvl w:val="0"/>
          <w:numId w:val="97"/>
        </w:numPr>
        <w:tabs>
          <w:tab w:val="clear" w:pos="1134"/>
          <w:tab w:val="left" w:leader="none" w:pos="707"/>
        </w:tabs>
        <w:bidi w:val="0"/>
        <w:spacing w:before="0" w:after="0"/>
        <w:ind w:start="707" w:hanging="283"/>
        <w:jc w:val="left"/>
        <w:rPr/>
      </w:pPr>
      <w:r>
        <w:rPr/>
        <w:t xml:space="preserve">1907: James Bryce, brittiläinen historioitsija, valtiomies ja diplomaatti (otteita). </w:t>
      </w:r>
    </w:p>
    <w:p>
      <w:pPr>
        <w:pStyle w:val="TextBody"/>
        <w:numPr>
          <w:ilvl w:val="0"/>
          <w:numId w:val="97"/>
        </w:numPr>
        <w:tabs>
          <w:tab w:val="clear" w:pos="1134"/>
          <w:tab w:val="left" w:leader="none" w:pos="707"/>
        </w:tabs>
        <w:bidi w:val="0"/>
        <w:spacing w:before="0" w:after="0"/>
        <w:ind w:start="707" w:hanging="283"/>
        <w:jc w:val="left"/>
        <w:rPr/>
      </w:pPr>
      <w:r>
        <w:rPr/>
        <w:t xml:space="preserve">1904: Henry Cabot Lodge, Yhdysvaltain senaattori, joka edustaa Massachusettsia. </w:t>
      </w:r>
    </w:p>
    <w:p>
      <w:pPr>
        <w:pStyle w:val="TextBody"/>
        <w:numPr>
          <w:ilvl w:val="0"/>
          <w:numId w:val="97"/>
        </w:numPr>
        <w:tabs>
          <w:tab w:val="clear" w:pos="1134"/>
          <w:tab w:val="left" w:leader="none" w:pos="707"/>
        </w:tabs>
        <w:bidi w:val="0"/>
        <w:spacing w:before="0" w:after="0"/>
        <w:ind w:start="707" w:hanging="283"/>
        <w:jc w:val="left"/>
        <w:rPr/>
      </w:pPr>
      <w:r>
        <w:rPr/>
        <w:t xml:space="preserve">1904: Paroni Kaneko Kentarō, Japanin lähettiläs Yhdysvalloissa </w:t>
      </w:r>
    </w:p>
    <w:p>
      <w:pPr>
        <w:pStyle w:val="TextBody"/>
        <w:numPr>
          <w:ilvl w:val="0"/>
          <w:numId w:val="97"/>
        </w:numPr>
        <w:tabs>
          <w:tab w:val="clear" w:pos="1134"/>
          <w:tab w:val="left" w:leader="none" w:pos="707"/>
        </w:tabs>
        <w:bidi w:val="0"/>
        <w:spacing w:before="0" w:after="0"/>
        <w:ind w:start="707" w:hanging="283"/>
        <w:jc w:val="left"/>
        <w:rPr/>
      </w:pPr>
      <w:r>
        <w:rPr/>
        <w:t xml:space="preserve">1904: William Osler, kanadalainen lääkäri </w:t>
      </w:r>
    </w:p>
    <w:p>
      <w:pPr>
        <w:pStyle w:val="TextBody"/>
        <w:numPr>
          <w:ilvl w:val="0"/>
          <w:numId w:val="97"/>
        </w:numPr>
        <w:tabs>
          <w:tab w:val="clear" w:pos="1134"/>
          <w:tab w:val="left" w:leader="none" w:pos="707"/>
        </w:tabs>
        <w:bidi w:val="0"/>
        <w:spacing w:before="0" w:after="0"/>
        <w:ind w:start="707" w:hanging="283"/>
        <w:jc w:val="left"/>
        <w:rPr/>
      </w:pPr>
      <w:r>
        <w:rPr/>
        <w:t xml:space="preserve">1900: Julian Pauncefote, 1. paroni Pauncefote, brittidiplomaatti. </w:t>
      </w:r>
    </w:p>
    <w:p>
      <w:pPr>
        <w:pStyle w:val="TextBody"/>
        <w:numPr>
          <w:ilvl w:val="0"/>
          <w:numId w:val="97"/>
        </w:numPr>
        <w:tabs>
          <w:tab w:val="clear" w:pos="1134"/>
          <w:tab w:val="left" w:leader="none" w:pos="707"/>
        </w:tabs>
        <w:bidi w:val="0"/>
        <w:spacing w:before="0" w:after="0"/>
        <w:ind w:start="707" w:hanging="283"/>
        <w:jc w:val="left"/>
        <w:rPr/>
      </w:pPr>
      <w:r>
        <w:rPr/>
        <w:t xml:space="preserve">1898: John Campbell-Gordon, Aberdeenin seitsemäs jaarli, brittiläinen poliitikko </w:t>
      </w:r>
    </w:p>
    <w:p>
      <w:pPr>
        <w:pStyle w:val="TextBody"/>
        <w:numPr>
          <w:ilvl w:val="0"/>
          <w:numId w:val="97"/>
        </w:numPr>
        <w:tabs>
          <w:tab w:val="clear" w:pos="1134"/>
          <w:tab w:val="left" w:leader="none" w:pos="707"/>
        </w:tabs>
        <w:bidi w:val="0"/>
        <w:spacing w:before="0" w:after="0"/>
        <w:ind w:start="707" w:hanging="283"/>
        <w:jc w:val="left"/>
        <w:rPr/>
      </w:pPr>
      <w:r>
        <w:rPr/>
        <w:t xml:space="preserve">1890: Leslie Stephen, brittiläinen kirjailija ja kirjallisuuskriitikko </w:t>
      </w:r>
    </w:p>
    <w:p>
      <w:pPr>
        <w:pStyle w:val="TextBody"/>
        <w:numPr>
          <w:ilvl w:val="0"/>
          <w:numId w:val="97"/>
        </w:numPr>
        <w:tabs>
          <w:tab w:val="clear" w:pos="1134"/>
          <w:tab w:val="left" w:leader="none" w:pos="707"/>
        </w:tabs>
        <w:bidi w:val="0"/>
        <w:spacing w:before="0" w:after="0"/>
        <w:ind w:start="707" w:hanging="283"/>
        <w:jc w:val="left"/>
        <w:rPr/>
      </w:pPr>
      <w:r>
        <w:rPr/>
        <w:t xml:space="preserve">1886: Lyon Playfair, 1. paroni Playfair, brittiläinen poliitikko </w:t>
      </w:r>
    </w:p>
    <w:p>
      <w:pPr>
        <w:pStyle w:val="TextBody"/>
        <w:numPr>
          <w:ilvl w:val="0"/>
          <w:numId w:val="97"/>
        </w:numPr>
        <w:tabs>
          <w:tab w:val="clear" w:pos="1134"/>
          <w:tab w:val="left" w:leader="none" w:pos="707"/>
        </w:tabs>
        <w:bidi w:val="0"/>
        <w:spacing w:before="0" w:after="0"/>
        <w:ind w:start="707" w:hanging="283"/>
        <w:jc w:val="left"/>
        <w:rPr/>
      </w:pPr>
      <w:r>
        <w:rPr/>
        <w:t xml:space="preserve">1884: Richard Claverhouse Jebb, brittiläinen klassikkotutkija ja poliitikko </w:t>
      </w:r>
    </w:p>
    <w:p>
      <w:pPr>
        <w:pStyle w:val="TextBody"/>
        <w:numPr>
          <w:ilvl w:val="0"/>
          <w:numId w:val="97"/>
        </w:numPr>
        <w:tabs>
          <w:tab w:val="clear" w:pos="1134"/>
          <w:tab w:val="left" w:leader="none" w:pos="707"/>
        </w:tabs>
        <w:bidi w:val="0"/>
        <w:spacing w:before="0" w:after="0"/>
        <w:ind w:start="707" w:hanging="283"/>
        <w:jc w:val="left"/>
        <w:rPr/>
      </w:pPr>
      <w:r>
        <w:rPr/>
        <w:t xml:space="preserve">1878: Frederick Hamilton-Temple-Blackwood, Dufferinin ja Avan 1. markiisi, brittiläinen poliitikko </w:t>
      </w:r>
    </w:p>
    <w:p>
      <w:pPr>
        <w:pStyle w:val="TextBody"/>
        <w:numPr>
          <w:ilvl w:val="0"/>
          <w:numId w:val="97"/>
        </w:numPr>
        <w:tabs>
          <w:tab w:val="clear" w:pos="1134"/>
          <w:tab w:val="left" w:leader="none" w:pos="707"/>
        </w:tabs>
        <w:bidi w:val="0"/>
        <w:spacing w:before="0" w:after="0"/>
        <w:ind w:start="707" w:hanging="283"/>
        <w:jc w:val="left"/>
        <w:rPr/>
      </w:pPr>
      <w:r>
        <w:rPr/>
        <w:t xml:space="preserve">1875: Thomas Carlyle, skotlantilainen esseisti ja historioitsija </w:t>
      </w:r>
    </w:p>
    <w:p>
      <w:pPr>
        <w:pStyle w:val="TextBody"/>
        <w:numPr>
          <w:ilvl w:val="0"/>
          <w:numId w:val="97"/>
        </w:numPr>
        <w:tabs>
          <w:tab w:val="clear" w:pos="1134"/>
          <w:tab w:val="left" w:leader="none" w:pos="707"/>
        </w:tabs>
        <w:bidi w:val="0"/>
        <w:spacing w:before="0" w:after="0"/>
        <w:ind w:start="707" w:hanging="283"/>
        <w:jc w:val="left"/>
        <w:rPr/>
      </w:pPr>
      <w:r>
        <w:rPr/>
        <w:t xml:space="preserve">1871: George Robinson, Riponin 1. markiisi, brittiläinen poliitikko </w:t>
      </w:r>
    </w:p>
    <w:p>
      <w:pPr>
        <w:pStyle w:val="TextBody"/>
        <w:numPr>
          <w:ilvl w:val="0"/>
          <w:numId w:val="97"/>
        </w:numPr>
        <w:tabs>
          <w:tab w:val="clear" w:pos="1134"/>
          <w:tab w:val="left" w:leader="none" w:pos="707"/>
        </w:tabs>
        <w:bidi w:val="0"/>
        <w:spacing w:before="0" w:after="0"/>
        <w:ind w:start="707" w:hanging="283"/>
        <w:jc w:val="left"/>
        <w:rPr/>
      </w:pPr>
      <w:r>
        <w:rPr/>
        <w:t xml:space="preserve">1862: </w:t>
      </w:r>
      <w:r>
        <w:rPr>
          <w:color w:val="A9A9A9"/>
        </w:rPr>
        <w:t xml:space="preserve">John Stuart Mill</w:t>
      </w:r>
      <w:r>
        <w:rPr/>
        <w:t xml:space="preserve">, brittiläinen filosofi ja taloustieteilijä </w:t>
      </w:r>
    </w:p>
    <w:p>
      <w:pPr>
        <w:pStyle w:val="TextBody"/>
        <w:numPr>
          <w:ilvl w:val="0"/>
          <w:numId w:val="97"/>
        </w:numPr>
        <w:tabs>
          <w:tab w:val="clear" w:pos="1134"/>
          <w:tab w:val="left" w:leader="none" w:pos="707"/>
        </w:tabs>
        <w:bidi w:val="0"/>
        <w:spacing w:before="0" w:after="0"/>
        <w:ind w:start="707" w:hanging="283"/>
        <w:jc w:val="left"/>
        <w:rPr/>
      </w:pPr>
      <w:r>
        <w:rPr/>
        <w:t xml:space="preserve">1860: Richard Lyons, 1. varakreivi Lyons, brittidiplomaatti </w:t>
      </w:r>
    </w:p>
    <w:p>
      <w:pPr>
        <w:pStyle w:val="TextBody"/>
        <w:numPr>
          <w:ilvl w:val="0"/>
          <w:numId w:val="97"/>
        </w:numPr>
        <w:tabs>
          <w:tab w:val="clear" w:pos="1134"/>
          <w:tab w:val="left" w:leader="none" w:pos="707"/>
        </w:tabs>
        <w:bidi w:val="0"/>
        <w:spacing w:before="0" w:after="0"/>
        <w:ind w:start="707" w:hanging="283"/>
        <w:jc w:val="left"/>
        <w:rPr/>
      </w:pPr>
      <w:r>
        <w:rPr/>
        <w:t xml:space="preserve">1858: Francis Napier, 1. paroni Ettrick, brittidiplomaatti </w:t>
      </w:r>
    </w:p>
    <w:p>
      <w:pPr>
        <w:pStyle w:val="TextBody"/>
        <w:numPr>
          <w:ilvl w:val="0"/>
          <w:numId w:val="97"/>
        </w:numPr>
        <w:tabs>
          <w:tab w:val="clear" w:pos="1134"/>
          <w:tab w:val="left" w:leader="none" w:pos="707"/>
        </w:tabs>
        <w:bidi w:val="0"/>
        <w:spacing w:before="0" w:after="0"/>
        <w:ind w:start="707" w:hanging="283"/>
        <w:jc w:val="left"/>
        <w:rPr/>
      </w:pPr>
      <w:r>
        <w:rPr/>
        <w:t xml:space="preserve">1853: James Bruce, Elginin 8. jaarli, brittiläinen siirtomaahallinnon johtaja ja diplomaatti. </w:t>
      </w:r>
    </w:p>
    <w:p>
      <w:pPr>
        <w:pStyle w:val="TextBody"/>
        <w:numPr>
          <w:ilvl w:val="0"/>
          <w:numId w:val="97"/>
        </w:numPr>
        <w:tabs>
          <w:tab w:val="clear" w:pos="1134"/>
          <w:tab w:val="left" w:leader="none" w:pos="707"/>
        </w:tabs>
        <w:bidi w:val="0"/>
        <w:spacing w:before="0" w:after="0"/>
        <w:ind w:start="707" w:hanging="283"/>
        <w:jc w:val="left"/>
        <w:rPr/>
      </w:pPr>
      <w:r>
        <w:rPr/>
        <w:t xml:space="preserve">1846: Thomas Grenville, brittiläinen poliitikko </w:t>
      </w:r>
    </w:p>
    <w:p>
      <w:pPr>
        <w:pStyle w:val="TextBody"/>
        <w:numPr>
          <w:ilvl w:val="0"/>
          <w:numId w:val="97"/>
        </w:numPr>
        <w:tabs>
          <w:tab w:val="clear" w:pos="1134"/>
          <w:tab w:val="left" w:leader="none" w:pos="707"/>
        </w:tabs>
        <w:bidi w:val="0"/>
        <w:spacing w:before="0" w:after="0"/>
        <w:ind w:start="707" w:hanging="283"/>
        <w:jc w:val="left"/>
        <w:rPr/>
      </w:pPr>
      <w:r>
        <w:rPr/>
        <w:t xml:space="preserve">1844: Charles Lyell, brittiläinen juristi ja geologi </w:t>
      </w:r>
    </w:p>
    <w:p>
      <w:pPr>
        <w:pStyle w:val="TextBody"/>
        <w:numPr>
          <w:ilvl w:val="0"/>
          <w:numId w:val="97"/>
        </w:numPr>
        <w:tabs>
          <w:tab w:val="clear" w:pos="1134"/>
          <w:tab w:val="left" w:leader="none" w:pos="707"/>
        </w:tabs>
        <w:bidi w:val="0"/>
        <w:ind w:start="707" w:hanging="283"/>
        <w:jc w:val="left"/>
        <w:rPr/>
      </w:pPr>
      <w:r>
        <w:rPr/>
        <w:t xml:space="preserve">1831: Richard Whately, brittiläinen retorikko, loogikko, taloustieteilijä ja teologi.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poliittinen filosofi, joka piti Harvardin vuoden 1862 alkutilaisuuden</w:t>
      </w:r>
    </w:p>
    <w:p>
      <w:pPr>
        <w:pStyle w:val="TextBody"/>
        <w:bidi w:val="0"/>
        <w:jc w:val="left"/>
        <w:rPr>
          <w:b/>
          <w:u w:val="single"/>
          <w:shd w:val="clear" w:fill="FFFF00"/>
        </w:rPr>
      </w:pPr>
      <w:r>
        <w:rPr>
          <w:b/>
          <w:u w:val="single"/>
          <w:shd w:val="clear" w:fill="FFFF00"/>
        </w:rPr>
        <w:t xml:space="preserve">Asiakirjan numero 25913</w:t>
      </w:r>
    </w:p>
    <w:p>
      <w:pPr>
        <w:pStyle w:val="TextBody"/>
        <w:bidi w:val="0"/>
        <w:jc w:val="left"/>
        <w:rPr>
          <w:b/>
          <w:shd w:val="clear" w:fill="FFFF00"/>
        </w:rPr>
      </w:pPr>
      <w:r>
        <w:rPr>
          <w:b/>
          <w:shd w:val="clear" w:fill="FFFF00"/>
        </w:rPr>
        <w:t xml:space="preserve">Tekstin numero 0</w:t>
      </w:r>
    </w:p>
    <w:p>
      <w:pPr>
        <w:pStyle w:val="TextBody"/>
        <w:numPr>
          <w:ilvl w:val="0"/>
          <w:numId w:val="98"/>
        </w:numPr>
        <w:tabs>
          <w:tab w:val="clear" w:pos="1134"/>
          <w:tab w:val="left" w:leader="none" w:pos="707"/>
        </w:tabs>
        <w:bidi w:val="0"/>
        <w:spacing w:before="0" w:after="0"/>
        <w:ind w:start="707" w:hanging="283"/>
        <w:jc w:val="left"/>
        <w:rPr/>
      </w:pPr>
      <w:r>
        <w:rPr/>
        <w:t xml:space="preserve">Puheenjohtaja: </w:t>
      </w:r>
      <w:r>
        <w:rPr>
          <w:color w:val="A9A9A9"/>
        </w:rPr>
        <w:t xml:space="preserve">Eisenhower </w:t>
      </w:r>
      <w:r>
        <w:rPr/>
        <w:t xml:space="preserve">(R-Kansas / New York) Presidentti: </w:t>
      </w:r>
      <w:r>
        <w:rPr>
          <w:color w:val="A9A9A9"/>
        </w:rPr>
        <w:t xml:space="preserve">Dwight D. Eisenhower (</w:t>
      </w:r>
      <w:r>
        <w:rPr/>
        <w:t xml:space="preserve">R-Kansas / New York) </w:t>
      </w:r>
    </w:p>
    <w:p>
      <w:pPr>
        <w:pStyle w:val="TextBody"/>
        <w:numPr>
          <w:ilvl w:val="0"/>
          <w:numId w:val="98"/>
        </w:numPr>
        <w:tabs>
          <w:tab w:val="clear" w:pos="1134"/>
          <w:tab w:val="left" w:leader="none" w:pos="707"/>
        </w:tabs>
        <w:bidi w:val="0"/>
        <w:spacing w:before="0" w:after="0"/>
        <w:ind w:start="707" w:hanging="283"/>
        <w:jc w:val="left"/>
        <w:rPr/>
      </w:pPr>
      <w:r>
        <w:rPr/>
        <w:t xml:space="preserve">Varapuheenjohtaja: Richard Nixon (R-Kalifornia) </w:t>
      </w:r>
    </w:p>
    <w:p>
      <w:pPr>
        <w:pStyle w:val="TextBody"/>
        <w:numPr>
          <w:ilvl w:val="0"/>
          <w:numId w:val="98"/>
        </w:numPr>
        <w:tabs>
          <w:tab w:val="clear" w:pos="1134"/>
          <w:tab w:val="left" w:leader="none" w:pos="707"/>
        </w:tabs>
        <w:bidi w:val="0"/>
        <w:spacing w:before="0" w:after="0"/>
        <w:ind w:start="707" w:hanging="283"/>
        <w:jc w:val="left"/>
        <w:rPr/>
      </w:pPr>
      <w:r>
        <w:rPr/>
        <w:t xml:space="preserve">Ylituomari: Earl Warren (Kalifornia) </w:t>
      </w:r>
    </w:p>
    <w:p>
      <w:pPr>
        <w:pStyle w:val="TextBody"/>
        <w:numPr>
          <w:ilvl w:val="0"/>
          <w:numId w:val="98"/>
        </w:numPr>
        <w:tabs>
          <w:tab w:val="clear" w:pos="1134"/>
          <w:tab w:val="left" w:leader="none" w:pos="707"/>
        </w:tabs>
        <w:bidi w:val="0"/>
        <w:spacing w:before="0" w:after="0"/>
        <w:ind w:start="707" w:hanging="283"/>
        <w:jc w:val="left"/>
        <w:rPr/>
      </w:pPr>
      <w:r>
        <w:rPr/>
        <w:t xml:space="preserve">Edustajainhuoneen puhemies: Joseph William Martin, Jr. (R-Massachusetts) </w:t>
      </w:r>
    </w:p>
    <w:p>
      <w:pPr>
        <w:pStyle w:val="TextBody"/>
        <w:numPr>
          <w:ilvl w:val="0"/>
          <w:numId w:val="98"/>
        </w:numPr>
        <w:tabs>
          <w:tab w:val="clear" w:pos="1134"/>
          <w:tab w:val="left" w:leader="none" w:pos="707"/>
        </w:tabs>
        <w:bidi w:val="0"/>
        <w:spacing w:before="0" w:after="0"/>
        <w:ind w:start="707" w:hanging="283"/>
        <w:jc w:val="left"/>
        <w:rPr/>
      </w:pPr>
      <w:r>
        <w:rPr/>
        <w:t xml:space="preserve">Senaatin enemmistöjohtaja: William F. Knowland (R-Kalifornia) </w:t>
      </w:r>
    </w:p>
    <w:p>
      <w:pPr>
        <w:pStyle w:val="TextBody"/>
        <w:numPr>
          <w:ilvl w:val="0"/>
          <w:numId w:val="98"/>
        </w:numPr>
        <w:tabs>
          <w:tab w:val="clear" w:pos="1134"/>
          <w:tab w:val="left" w:leader="none" w:pos="707"/>
        </w:tabs>
        <w:bidi w:val="0"/>
        <w:ind w:start="707" w:hanging="283"/>
        <w:jc w:val="left"/>
        <w:rPr/>
      </w:pPr>
      <w:r>
        <w:rPr/>
        <w:t xml:space="preserve">Kongressi: Kongressi: 83.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presidentti vuonna 1954?</w:t>
      </w:r>
    </w:p>
    <w:p>
      <w:pPr>
        <w:pStyle w:val="TextBody"/>
        <w:bidi w:val="0"/>
        <w:jc w:val="left"/>
        <w:rPr>
          <w:b/>
          <w:u w:val="single"/>
          <w:shd w:val="clear" w:fill="FFFF00"/>
        </w:rPr>
      </w:pPr>
      <w:r>
        <w:rPr>
          <w:b/>
          <w:u w:val="single"/>
          <w:shd w:val="clear" w:fill="FFFF00"/>
        </w:rPr>
        <w:t xml:space="preserve">Asiakirjan numero 25914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Hit and run perustuu sisäkentän puolustuspelaajien sijoittumiseen. Ensimmäinen ja kolmas basemies seisovat tavallisesti lähellä foul-linjoja, yleensä lähellä oman pesänsä sisäpuolta, hieman taaksepäin, jotta heillä on enemmän aikaa reagoida terävästi lyötyihin palloihin. </w:t>
      </w:r>
      <w:r>
        <w:rPr>
          <w:color w:val="A9A9A9"/>
        </w:rPr>
        <w:t xml:space="preserve">Jos juoksija on ykköspesällä, </w:t>
      </w:r>
      <w:r>
        <w:rPr/>
        <w:t xml:space="preserve">ykköspesämies seisoo kuitenkin lähempänä pesää estääkseen varkaudet syöttäjän noutoyritysten avulla; näin ollen kakkos- ja ykköspesämiesten välille jää suurempi väli. Kakkospesämies ja lyhytsyöttäjä seisovat kakkospesän vastakkaisilla puolilla ja kattavat ykköspesän ja kakkospesän sekä kakkospesän ja kolmospesän väliset alueet. Itse kakkospesä ei ole suoraan suojattu, koska syöttäjä voi syöttää lyötyjä palloja tähän suuntaan.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syytä tehdä osuma ja pako</w:t>
      </w:r>
    </w:p>
    <w:p>
      <w:pPr>
        <w:pStyle w:val="TextBody"/>
        <w:bidi w:val="0"/>
        <w:jc w:val="left"/>
        <w:rPr>
          <w:b/>
          <w:u w:val="single"/>
          <w:shd w:val="clear" w:fill="FFFF00"/>
        </w:rPr>
      </w:pPr>
      <w:r>
        <w:rPr>
          <w:b/>
          <w:u w:val="single"/>
          <w:shd w:val="clear" w:fill="FFFF00"/>
        </w:rPr>
        <w:t xml:space="preserve">Asiakirjan numero 25915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Koordinaatit: 29,</w:t>
      </w:r>
      <w:r>
        <w:rPr/>
        <w:t xml:space="preserve">955383 ° N 90,077957 ° W </w:t>
      </w:r>
      <w:r>
        <w:rPr/>
        <w:t xml:space="preserve">/ 29,955383;-90,077957 Charity Hospital oli toinen kahdesta opetussairaalasta, jotka olivat osa Medical Center of Louisiana at New Orleans (MCLNO), toinen oli University Hospital. Kolme viikkoa </w:t>
      </w:r>
      <w:r>
        <w:rPr>
          <w:color w:val="A9A9A9"/>
        </w:rPr>
        <w:t xml:space="preserve">Katrina-hurrikaanin </w:t>
      </w:r>
      <w:r>
        <w:rPr/>
        <w:t xml:space="preserve">tapahtumien jälkeen </w:t>
      </w:r>
      <w:r>
        <w:rPr/>
        <w:t xml:space="preserve">silloinen kuvernööri Kathleen Blanco ilmoitti, että Charity Hospitalia ei avata uudelleen toimivana sairaalana. Louisianan osavaltion yliopistojärjestelmä, joka omistaa rakennuksen, ilmoitti, ettei sillä ollut suunnitelmia avata sairaalaa uudelleen alkuperäisellä paikallaan. Se päätti sisällyttää Charity Hospitalin kaupungin uuteen lääketieteelliseen keskukseen Mid-Cityn alaosassa. Elokuussa 2015 valmistunut uusi sairaala sai nimekseen University Medical Center New Orleans.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New Orleansin hyväntekeväisyyssairaala suljettiin?</w:t>
      </w:r>
    </w:p>
    <w:p>
      <w:pPr>
        <w:pStyle w:val="TextBody"/>
        <w:bidi w:val="0"/>
        <w:jc w:val="left"/>
        <w:rPr>
          <w:b/>
          <w:u w:val="single"/>
          <w:shd w:val="clear" w:fill="FFFF00"/>
        </w:rPr>
      </w:pPr>
      <w:r>
        <w:rPr>
          <w:b/>
          <w:u w:val="single"/>
          <w:shd w:val="clear" w:fill="FFFF00"/>
        </w:rPr>
        <w:t xml:space="preserve">Asiakirjan numero 25916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Veren fraktiointi on prosessi, jossa kokoveri fraktioidaan eli erotetaan sen osiin. Tämä tehdään yleensä </w:t>
      </w:r>
      <w:r>
        <w:rPr>
          <w:color w:val="A9A9A9"/>
        </w:rPr>
        <w:t xml:space="preserve">sentrifugoimalla </w:t>
      </w:r>
      <w:r>
        <w:rPr/>
        <w:t xml:space="preserve">veri.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erotetaan solukomponentit veren nestemäisestä osasta?</w:t>
      </w:r>
    </w:p>
    <w:p>
      <w:pPr>
        <w:pStyle w:val="TextBody"/>
        <w:bidi w:val="0"/>
        <w:jc w:val="left"/>
        <w:rPr>
          <w:b/>
          <w:u w:val="single"/>
          <w:shd w:val="clear" w:fill="FFFF00"/>
        </w:rPr>
      </w:pPr>
      <w:r>
        <w:rPr>
          <w:b/>
          <w:u w:val="single"/>
          <w:shd w:val="clear" w:fill="FFFF00"/>
        </w:rPr>
        <w:t xml:space="preserve">Asiakirjan numero 25917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3"/>
        <w:gridCol w:w="769"/>
        <w:gridCol w:w="1340"/>
        <w:gridCol w:w="1258"/>
        <w:gridCol w:w="1882"/>
        <w:gridCol w:w="1123"/>
        <w:gridCol w:w="830"/>
        <w:gridCol w:w="2190"/>
      </w:tblGrid>
      <w:tr>
        <w:trPr/>
        <w:tc>
          <w:tcPr>
            <w:tcW w:w="813" w:type="dxa"/>
            <w:tcBorders/>
            <w:vAlign w:val="center"/>
          </w:tcPr>
          <w:p>
            <w:pPr>
              <w:pStyle w:val="TableHeading"/>
              <w:suppressLineNumbers/>
              <w:bidi w:val="0"/>
              <w:spacing w:before="0" w:after="283"/>
              <w:jc w:val="center"/>
              <w:rPr/>
            </w:pPr>
            <w:r>
              <w:rPr/>
              <w:t xml:space="preserve">Ei. </w:t>
            </w:r>
          </w:p>
        </w:tc>
        <w:tc>
          <w:tcPr>
            <w:tcW w:w="769" w:type="dxa"/>
            <w:tcBorders/>
            <w:vAlign w:val="center"/>
          </w:tcPr>
          <w:p>
            <w:pPr>
              <w:pStyle w:val="TableHeading"/>
              <w:suppressLineNumbers/>
              <w:bidi w:val="0"/>
              <w:spacing w:before="0" w:after="283"/>
              <w:jc w:val="center"/>
              <w:rPr/>
            </w:pPr>
            <w:r>
              <w:rPr/>
              <w:t xml:space="preserve">Nro kauden aikana </w:t>
            </w:r>
          </w:p>
        </w:tc>
        <w:tc>
          <w:tcPr>
            <w:tcW w:w="1340" w:type="dxa"/>
            <w:tcBorders/>
            <w:vAlign w:val="center"/>
          </w:tcPr>
          <w:p>
            <w:pPr>
              <w:pStyle w:val="TableHeading"/>
              <w:suppressLineNumbers/>
              <w:bidi w:val="0"/>
              <w:spacing w:before="0" w:after="283"/>
              <w:jc w:val="center"/>
              <w:rPr/>
            </w:pPr>
            <w:r>
              <w:rPr/>
              <w:t xml:space="preserve">Otsikko </w:t>
            </w:r>
          </w:p>
        </w:tc>
        <w:tc>
          <w:tcPr>
            <w:tcW w:w="1258" w:type="dxa"/>
            <w:tcBorders/>
            <w:vAlign w:val="center"/>
          </w:tcPr>
          <w:p>
            <w:pPr>
              <w:pStyle w:val="TableHeading"/>
              <w:suppressLineNumbers/>
              <w:bidi w:val="0"/>
              <w:spacing w:before="0" w:after="283"/>
              <w:jc w:val="center"/>
              <w:rPr/>
            </w:pPr>
            <w:r>
              <w:rPr/>
              <w:t xml:space="preserve">Ohjaaja </w:t>
            </w:r>
          </w:p>
        </w:tc>
        <w:tc>
          <w:tcPr>
            <w:tcW w:w="1882" w:type="dxa"/>
            <w:tcBorders/>
            <w:vAlign w:val="center"/>
          </w:tcPr>
          <w:p>
            <w:pPr>
              <w:pStyle w:val="TableHeading"/>
              <w:suppressLineNumbers/>
              <w:bidi w:val="0"/>
              <w:spacing w:before="0" w:after="283"/>
              <w:jc w:val="center"/>
              <w:rPr/>
            </w:pPr>
            <w:r>
              <w:rPr/>
              <w:t xml:space="preserve">Kirjoittanut </w:t>
            </w:r>
          </w:p>
        </w:tc>
        <w:tc>
          <w:tcPr>
            <w:tcW w:w="1123" w:type="dxa"/>
            <w:tcBorders/>
            <w:vAlign w:val="center"/>
          </w:tcPr>
          <w:p>
            <w:pPr>
              <w:pStyle w:val="TableHeading"/>
              <w:suppressLineNumbers/>
              <w:bidi w:val="0"/>
              <w:spacing w:before="0" w:after="283"/>
              <w:jc w:val="center"/>
              <w:rPr/>
            </w:pPr>
            <w:r>
              <w:rPr/>
              <w:t xml:space="preserve">Alkuperäinen lähetyspäivä </w:t>
            </w:r>
          </w:p>
        </w:tc>
        <w:tc>
          <w:tcPr>
            <w:tcW w:w="830" w:type="dxa"/>
            <w:tcBorders/>
            <w:vAlign w:val="center"/>
          </w:tcPr>
          <w:p>
            <w:pPr>
              <w:pStyle w:val="TableHeading"/>
              <w:suppressLineNumbers/>
              <w:bidi w:val="0"/>
              <w:spacing w:before="0" w:after="283"/>
              <w:jc w:val="center"/>
              <w:rPr/>
            </w:pPr>
            <w:r>
              <w:rPr/>
              <w:t xml:space="preserve">Tuotteen koodi </w:t>
            </w:r>
          </w:p>
        </w:tc>
        <w:tc>
          <w:tcPr>
            <w:tcW w:w="2190" w:type="dxa"/>
            <w:tcBorders/>
            <w:vAlign w:val="center"/>
          </w:tcPr>
          <w:p>
            <w:pPr>
              <w:pStyle w:val="TableHeading"/>
              <w:suppressLineNumbers/>
              <w:bidi w:val="0"/>
              <w:spacing w:before="0" w:after="283"/>
              <w:jc w:val="center"/>
              <w:rPr/>
            </w:pPr>
            <w:r>
              <w:rPr/>
              <w:t xml:space="preserve">Yhdysvaltain katsojat (miljoonaa) </w:t>
            </w:r>
          </w:p>
        </w:tc>
      </w:tr>
      <w:tr>
        <w:trPr/>
        <w:tc>
          <w:tcPr>
            <w:tcW w:w="813" w:type="dxa"/>
            <w:tcBorders/>
            <w:vAlign w:val="center"/>
          </w:tcPr>
          <w:p>
            <w:pPr>
              <w:pStyle w:val="TableHeading"/>
              <w:suppressLineNumbers/>
              <w:bidi w:val="0"/>
              <w:spacing w:before="0" w:after="283"/>
              <w:jc w:val="center"/>
              <w:rPr/>
            </w:pPr>
            <w:r>
              <w:rPr/>
              <w:t xml:space="preserve">147 </w:t>
            </w:r>
          </w:p>
        </w:tc>
        <w:tc>
          <w:tcPr>
            <w:tcW w:w="769" w:type="dxa"/>
            <w:tcBorders/>
            <w:vAlign w:val="center"/>
          </w:tcPr>
          <w:p>
            <w:pPr>
              <w:pStyle w:val="TableContents"/>
              <w:bidi w:val="0"/>
              <w:spacing w:before="0" w:after="283"/>
              <w:jc w:val="left"/>
              <w:rPr>
                <w:sz w:val="4"/>
                <w:szCs w:val="4"/>
              </w:rPr>
            </w:pPr>
            <w:r>
              <w:rPr>
                <w:sz w:val="4"/>
                <w:szCs w:val="4"/>
              </w:rPr>
            </w:r>
          </w:p>
        </w:tc>
        <w:tc>
          <w:tcPr>
            <w:tcW w:w="1340" w:type="dxa"/>
            <w:tcBorders/>
            <w:vAlign w:val="center"/>
          </w:tcPr>
          <w:p>
            <w:pPr>
              <w:pStyle w:val="TableContents"/>
              <w:bidi w:val="0"/>
              <w:spacing w:before="0" w:after="283"/>
              <w:jc w:val="left"/>
              <w:rPr/>
            </w:pPr>
            <w:r>
              <w:rPr/>
              <w:t xml:space="preserve">``The one with Monica's Thunder'' </w:t>
            </w:r>
          </w:p>
        </w:tc>
        <w:tc>
          <w:tcPr>
            <w:tcW w:w="1258" w:type="dxa"/>
            <w:tcBorders/>
            <w:vAlign w:val="center"/>
          </w:tcPr>
          <w:p>
            <w:pPr>
              <w:pStyle w:val="TableContents"/>
              <w:bidi w:val="0"/>
              <w:spacing w:before="0" w:after="283"/>
              <w:jc w:val="left"/>
              <w:rPr/>
            </w:pPr>
            <w:r>
              <w:rPr/>
              <w:t xml:space="preserve">Kevin S. Bright </w:t>
            </w:r>
          </w:p>
        </w:tc>
        <w:tc>
          <w:tcPr>
            <w:tcW w:w="1882" w:type="dxa"/>
            <w:tcBorders/>
            <w:vAlign w:val="center"/>
          </w:tcPr>
          <w:p>
            <w:pPr>
              <w:pStyle w:val="TableContents"/>
              <w:bidi w:val="0"/>
              <w:spacing w:before="0" w:after="283"/>
              <w:jc w:val="left"/>
              <w:rPr/>
            </w:pPr>
            <w:r>
              <w:rPr/>
              <w:t xml:space="preserve">Juttu: Kertoi: Wil Calhoun Teleplay by: Crane &amp; Marta Kauffman </w:t>
            </w:r>
          </w:p>
        </w:tc>
        <w:tc>
          <w:tcPr>
            <w:tcW w:w="1123" w:type="dxa"/>
            <w:tcBorders/>
            <w:vAlign w:val="center"/>
          </w:tcPr>
          <w:p>
            <w:pPr>
              <w:pStyle w:val="TableContents"/>
              <w:bidi w:val="0"/>
              <w:spacing w:before="0" w:after="283"/>
              <w:jc w:val="left"/>
              <w:rPr/>
            </w:pPr>
            <w:r>
              <w:rPr/>
              <w:t xml:space="preserve">12. lokakuuta 2000 (2000-10-12) </w:t>
            </w:r>
          </w:p>
        </w:tc>
        <w:tc>
          <w:tcPr>
            <w:tcW w:w="830" w:type="dxa"/>
            <w:tcBorders/>
            <w:vAlign w:val="center"/>
          </w:tcPr>
          <w:p>
            <w:pPr>
              <w:pStyle w:val="TableContents"/>
              <w:bidi w:val="0"/>
              <w:spacing w:before="0" w:after="283"/>
              <w:jc w:val="left"/>
              <w:rPr/>
            </w:pPr>
            <w:r>
              <w:rPr/>
              <w:t xml:space="preserve">226401 </w:t>
            </w:r>
          </w:p>
        </w:tc>
        <w:tc>
          <w:tcPr>
            <w:tcW w:w="2190" w:type="dxa"/>
            <w:tcBorders/>
            <w:vAlign w:val="center"/>
          </w:tcPr>
          <w:p>
            <w:pPr>
              <w:pStyle w:val="TableContents"/>
              <w:bidi w:val="0"/>
              <w:spacing w:before="0" w:after="283"/>
              <w:jc w:val="left"/>
              <w:rPr/>
            </w:pPr>
            <w:r>
              <w:rPr/>
              <w:t xml:space="preserve">25.54 Jengi valmistautuu juhlimaan Monican ja Chandlerin kihlausta. Kun Monica kuitenkin avaa oven, kun Ross suutelee Rachelia eteisessä, Monica syyttää heitä hänen ukkosensa varastamisesta. Ross ja Rachel olivat suunnitelleet "bonusiltaa", jossa kaksi exää viettää yhden illan juttuja. Samaan aikaan Chandlerilla on makuuhuoneeseen liittyviä ongelmia, Joey käy koe-esiintymässä 19-vuotiaana, ja Phoebe haluaa epätoivoisesti, että häntä pyydetään soittamaan kitaraa häihin. </w:t>
            </w:r>
          </w:p>
        </w:tc>
      </w:tr>
      <w:tr>
        <w:trPr/>
        <w:tc>
          <w:tcPr>
            <w:tcW w:w="813" w:type="dxa"/>
            <w:tcBorders/>
            <w:vAlign w:val="center"/>
          </w:tcPr>
          <w:p>
            <w:pPr>
              <w:pStyle w:val="TableHeading"/>
              <w:suppressLineNumbers/>
              <w:bidi w:val="0"/>
              <w:spacing w:before="0" w:after="283"/>
              <w:jc w:val="center"/>
              <w:rPr/>
            </w:pPr>
            <w:r>
              <w:rPr/>
              <w:t xml:space="preserve">148 </w:t>
            </w:r>
          </w:p>
        </w:tc>
        <w:tc>
          <w:tcPr>
            <w:tcW w:w="769" w:type="dxa"/>
            <w:tcBorders/>
            <w:vAlign w:val="center"/>
          </w:tcPr>
          <w:p>
            <w:pPr>
              <w:pStyle w:val="TableContents"/>
              <w:bidi w:val="0"/>
              <w:spacing w:before="0" w:after="283"/>
              <w:jc w:val="left"/>
              <w:rPr>
                <w:sz w:val="4"/>
                <w:szCs w:val="4"/>
              </w:rPr>
            </w:pPr>
            <w:r>
              <w:rPr>
                <w:sz w:val="4"/>
                <w:szCs w:val="4"/>
              </w:rPr>
            </w:r>
          </w:p>
        </w:tc>
        <w:tc>
          <w:tcPr>
            <w:tcW w:w="1340" w:type="dxa"/>
            <w:tcBorders/>
            <w:vAlign w:val="center"/>
          </w:tcPr>
          <w:p>
            <w:pPr>
              <w:pStyle w:val="TableContents"/>
              <w:bidi w:val="0"/>
              <w:spacing w:before="0" w:after="283"/>
              <w:jc w:val="left"/>
              <w:rPr/>
            </w:pPr>
            <w:r>
              <w:rPr/>
              <w:t xml:space="preserve">"Rachelin kirjan kanssa </w:t>
            </w:r>
          </w:p>
        </w:tc>
        <w:tc>
          <w:tcPr>
            <w:tcW w:w="1258" w:type="dxa"/>
            <w:tcBorders/>
            <w:vAlign w:val="center"/>
          </w:tcPr>
          <w:p>
            <w:pPr>
              <w:pStyle w:val="TableContents"/>
              <w:bidi w:val="0"/>
              <w:spacing w:before="0" w:after="283"/>
              <w:jc w:val="left"/>
              <w:rPr/>
            </w:pPr>
            <w:r>
              <w:rPr/>
              <w:t xml:space="preserve">Michael Lembeck </w:t>
            </w:r>
          </w:p>
        </w:tc>
        <w:tc>
          <w:tcPr>
            <w:tcW w:w="1882" w:type="dxa"/>
            <w:tcBorders/>
            <w:vAlign w:val="center"/>
          </w:tcPr>
          <w:p>
            <w:pPr>
              <w:pStyle w:val="TableContents"/>
              <w:bidi w:val="0"/>
              <w:spacing w:before="0" w:after="283"/>
              <w:jc w:val="left"/>
              <w:rPr/>
            </w:pPr>
            <w:r>
              <w:rPr/>
              <w:t xml:space="preserve">Andrew Reich &amp; Ted Cohen </w:t>
            </w:r>
          </w:p>
        </w:tc>
        <w:tc>
          <w:tcPr>
            <w:tcW w:w="1123" w:type="dxa"/>
            <w:tcBorders/>
            <w:vAlign w:val="center"/>
          </w:tcPr>
          <w:p>
            <w:pPr>
              <w:pStyle w:val="TableContents"/>
              <w:bidi w:val="0"/>
              <w:spacing w:before="0" w:after="283"/>
              <w:jc w:val="left"/>
              <w:rPr/>
            </w:pPr>
            <w:r>
              <w:rPr/>
              <w:t xml:space="preserve">12. lokakuuta 2000 (2000-10-12) </w:t>
            </w:r>
          </w:p>
        </w:tc>
        <w:tc>
          <w:tcPr>
            <w:tcW w:w="830" w:type="dxa"/>
            <w:tcBorders/>
            <w:vAlign w:val="center"/>
          </w:tcPr>
          <w:p>
            <w:pPr>
              <w:pStyle w:val="TableContents"/>
              <w:bidi w:val="0"/>
              <w:spacing w:before="0" w:after="283"/>
              <w:jc w:val="left"/>
              <w:rPr/>
            </w:pPr>
            <w:r>
              <w:rPr/>
              <w:t xml:space="preserve">226402 </w:t>
            </w:r>
          </w:p>
        </w:tc>
        <w:tc>
          <w:tcPr>
            <w:tcW w:w="2190" w:type="dxa"/>
            <w:tcBorders/>
            <w:vAlign w:val="center"/>
          </w:tcPr>
          <w:p>
            <w:pPr>
              <w:pStyle w:val="TableContents"/>
              <w:bidi w:val="0"/>
              <w:spacing w:before="0" w:after="283"/>
              <w:jc w:val="left"/>
              <w:rPr/>
            </w:pPr>
            <w:r>
              <w:rPr/>
              <w:t xml:space="preserve">27.93 Monica kuulee, että hänen vanhempansa ovat käyttäneet hänen häärahastonsa, mutta piristyy pian, kun hän kuulee, että Chandler on säästänyt tarpeeksi rahaa maksaakseen hänen unelmahäitään varten. Chandler ei kuitenkaan halua käyttää kaikkia rahoja häihin, vaikka hän mieluummin säästäisi ne tulevaisuutta varten. Joey löytää Rachelin lukeman eroottisen romaanin ja pilkkaa häntä. Phoebe muuttaa tilapäisesti Rossin asuntoon tuoden mukanaan hieronta-asiakkaita, minkä seurauksena Ross päätyy hieromaan vanhaa miestä epäonnistuneessa naishieronnassaan. </w:t>
            </w:r>
          </w:p>
        </w:tc>
      </w:tr>
      <w:tr>
        <w:trPr/>
        <w:tc>
          <w:tcPr>
            <w:tcW w:w="813" w:type="dxa"/>
            <w:tcBorders/>
            <w:vAlign w:val="center"/>
          </w:tcPr>
          <w:p>
            <w:pPr>
              <w:pStyle w:val="TableHeading"/>
              <w:suppressLineNumbers/>
              <w:bidi w:val="0"/>
              <w:spacing w:before="0" w:after="283"/>
              <w:jc w:val="center"/>
              <w:rPr/>
            </w:pPr>
            <w:r>
              <w:rPr/>
              <w:t xml:space="preserve">149 </w:t>
            </w:r>
          </w:p>
        </w:tc>
        <w:tc>
          <w:tcPr>
            <w:tcW w:w="769" w:type="dxa"/>
            <w:tcBorders/>
            <w:vAlign w:val="center"/>
          </w:tcPr>
          <w:p>
            <w:pPr>
              <w:pStyle w:val="TableContents"/>
              <w:bidi w:val="0"/>
              <w:spacing w:before="0" w:after="283"/>
              <w:jc w:val="left"/>
              <w:rPr>
                <w:sz w:val="4"/>
                <w:szCs w:val="4"/>
              </w:rPr>
            </w:pPr>
            <w:r>
              <w:rPr>
                <w:sz w:val="4"/>
                <w:szCs w:val="4"/>
              </w:rPr>
            </w:r>
          </w:p>
        </w:tc>
        <w:tc>
          <w:tcPr>
            <w:tcW w:w="1340" w:type="dxa"/>
            <w:tcBorders/>
            <w:vAlign w:val="center"/>
          </w:tcPr>
          <w:p>
            <w:pPr>
              <w:pStyle w:val="TableContents"/>
              <w:bidi w:val="0"/>
              <w:spacing w:before="0" w:after="283"/>
              <w:jc w:val="left"/>
              <w:rPr/>
            </w:pPr>
            <w:r>
              <w:rPr>
                <w:color w:val="A9A9A9"/>
              </w:rPr>
              <w:t xml:space="preserve">``The one with Phoebe's Cookies'</w:t>
            </w:r>
            <w:r>
              <w:rPr/>
              <w:t xml:space="preserve">' </w:t>
            </w:r>
          </w:p>
        </w:tc>
        <w:tc>
          <w:tcPr>
            <w:tcW w:w="1258" w:type="dxa"/>
            <w:tcBorders/>
            <w:vAlign w:val="center"/>
          </w:tcPr>
          <w:p>
            <w:pPr>
              <w:pStyle w:val="TableContents"/>
              <w:bidi w:val="0"/>
              <w:spacing w:before="0" w:after="283"/>
              <w:jc w:val="left"/>
              <w:rPr/>
            </w:pPr>
            <w:r>
              <w:rPr/>
              <w:t xml:space="preserve">Gary Halvorson </w:t>
            </w:r>
          </w:p>
        </w:tc>
        <w:tc>
          <w:tcPr>
            <w:tcW w:w="1882" w:type="dxa"/>
            <w:tcBorders/>
            <w:vAlign w:val="center"/>
          </w:tcPr>
          <w:p>
            <w:pPr>
              <w:pStyle w:val="TableContents"/>
              <w:bidi w:val="0"/>
              <w:spacing w:before="0" w:after="283"/>
              <w:jc w:val="left"/>
              <w:rPr/>
            </w:pPr>
            <w:r>
              <w:rPr/>
              <w:t xml:space="preserve">Sherry Bilsing &amp; Ellen Plummer </w:t>
            </w:r>
          </w:p>
        </w:tc>
        <w:tc>
          <w:tcPr>
            <w:tcW w:w="1123" w:type="dxa"/>
            <w:tcBorders/>
            <w:vAlign w:val="center"/>
          </w:tcPr>
          <w:p>
            <w:pPr>
              <w:pStyle w:val="TableContents"/>
              <w:bidi w:val="0"/>
              <w:spacing w:before="0" w:after="283"/>
              <w:jc w:val="left"/>
              <w:rPr/>
            </w:pPr>
            <w:r>
              <w:rPr/>
              <w:t xml:space="preserve">19. lokakuuta 2000 (2000-10-19) </w:t>
            </w:r>
          </w:p>
        </w:tc>
        <w:tc>
          <w:tcPr>
            <w:tcW w:w="830" w:type="dxa"/>
            <w:tcBorders/>
            <w:vAlign w:val="center"/>
          </w:tcPr>
          <w:p>
            <w:pPr>
              <w:pStyle w:val="TableContents"/>
              <w:bidi w:val="0"/>
              <w:spacing w:before="0" w:after="283"/>
              <w:jc w:val="left"/>
              <w:rPr/>
            </w:pPr>
            <w:r>
              <w:rPr/>
              <w:t xml:space="preserve">226405 </w:t>
            </w:r>
          </w:p>
        </w:tc>
        <w:tc>
          <w:tcPr>
            <w:tcW w:w="2190" w:type="dxa"/>
            <w:tcBorders/>
            <w:vAlign w:val="center"/>
          </w:tcPr>
          <w:p>
            <w:pPr>
              <w:pStyle w:val="TableContents"/>
              <w:bidi w:val="0"/>
              <w:spacing w:before="0" w:after="283"/>
              <w:jc w:val="left"/>
              <w:rPr/>
            </w:pPr>
            <w:r>
              <w:rPr/>
              <w:t xml:space="preserve">22.70 Phoebe haluaa antaa Monicalle isoäitinsä salaisen piparireseptin, mutta resepti tuhoutui tulipalossa. Myöhemmin he tekevät monia testikeksejä, mutta huomaavat, että oikea resepti on peräisin Nestle Toll Houselta. Rachel yrittää opettaa Joeylle purjehtimista, mutta turhaan. Rachelin vaativa käytös veneessä saa hänet tajuamaan, että hän voi olla kuin isänsä. Samaan aikaan Chandler hankkii uudet silmälasit, ja vahinko höyrysaunassa johtaa siihen, että Chandler istuu tulevan appensa alastomalla sylissä. </w:t>
            </w:r>
          </w:p>
        </w:tc>
      </w:tr>
      <w:tr>
        <w:trPr/>
        <w:tc>
          <w:tcPr>
            <w:tcW w:w="813" w:type="dxa"/>
            <w:tcBorders/>
            <w:vAlign w:val="center"/>
          </w:tcPr>
          <w:p>
            <w:pPr>
              <w:pStyle w:val="TableHeading"/>
              <w:suppressLineNumbers/>
              <w:bidi w:val="0"/>
              <w:spacing w:before="0" w:after="283"/>
              <w:jc w:val="center"/>
              <w:rPr/>
            </w:pPr>
            <w:r>
              <w:rPr/>
              <w:t xml:space="preserve">150 </w:t>
            </w:r>
          </w:p>
        </w:tc>
        <w:tc>
          <w:tcPr>
            <w:tcW w:w="769" w:type="dxa"/>
            <w:tcBorders/>
            <w:vAlign w:val="center"/>
          </w:tcPr>
          <w:p>
            <w:pPr>
              <w:pStyle w:val="TableContents"/>
              <w:bidi w:val="0"/>
              <w:spacing w:before="0" w:after="283"/>
              <w:jc w:val="left"/>
              <w:rPr>
                <w:sz w:val="4"/>
                <w:szCs w:val="4"/>
              </w:rPr>
            </w:pPr>
            <w:r>
              <w:rPr>
                <w:sz w:val="4"/>
                <w:szCs w:val="4"/>
              </w:rPr>
            </w:r>
          </w:p>
        </w:tc>
        <w:tc>
          <w:tcPr>
            <w:tcW w:w="1340" w:type="dxa"/>
            <w:tcBorders/>
            <w:vAlign w:val="center"/>
          </w:tcPr>
          <w:p>
            <w:pPr>
              <w:pStyle w:val="TableContents"/>
              <w:bidi w:val="0"/>
              <w:spacing w:before="0" w:after="283"/>
              <w:jc w:val="left"/>
              <w:rPr/>
            </w:pPr>
            <w:r>
              <w:rPr/>
              <w:t xml:space="preserve">``The one with Rachel's Assistant`` </w:t>
            </w:r>
          </w:p>
        </w:tc>
        <w:tc>
          <w:tcPr>
            <w:tcW w:w="1258" w:type="dxa"/>
            <w:tcBorders/>
            <w:vAlign w:val="center"/>
          </w:tcPr>
          <w:p>
            <w:pPr>
              <w:pStyle w:val="TableContents"/>
              <w:bidi w:val="0"/>
              <w:spacing w:before="0" w:after="283"/>
              <w:jc w:val="left"/>
              <w:rPr/>
            </w:pPr>
            <w:r>
              <w:rPr/>
              <w:t xml:space="preserve">David Schwimmer </w:t>
            </w:r>
          </w:p>
        </w:tc>
        <w:tc>
          <w:tcPr>
            <w:tcW w:w="1882" w:type="dxa"/>
            <w:tcBorders/>
            <w:vAlign w:val="center"/>
          </w:tcPr>
          <w:p>
            <w:pPr>
              <w:pStyle w:val="TableContents"/>
              <w:bidi w:val="0"/>
              <w:spacing w:before="0" w:after="283"/>
              <w:jc w:val="left"/>
              <w:rPr/>
            </w:pPr>
            <w:r>
              <w:rPr/>
              <w:t xml:space="preserve">Brian Boyle </w:t>
            </w:r>
          </w:p>
        </w:tc>
        <w:tc>
          <w:tcPr>
            <w:tcW w:w="1123" w:type="dxa"/>
            <w:tcBorders/>
            <w:vAlign w:val="center"/>
          </w:tcPr>
          <w:p>
            <w:pPr>
              <w:pStyle w:val="TableContents"/>
              <w:bidi w:val="0"/>
              <w:spacing w:before="0" w:after="283"/>
              <w:jc w:val="left"/>
              <w:rPr/>
            </w:pPr>
            <w:r>
              <w:rPr/>
              <w:t xml:space="preserve">26. lokakuuta 2000 (2000-10-26) </w:t>
            </w:r>
          </w:p>
        </w:tc>
        <w:tc>
          <w:tcPr>
            <w:tcW w:w="830" w:type="dxa"/>
            <w:tcBorders/>
            <w:vAlign w:val="center"/>
          </w:tcPr>
          <w:p>
            <w:pPr>
              <w:pStyle w:val="TableContents"/>
              <w:bidi w:val="0"/>
              <w:spacing w:before="0" w:after="283"/>
              <w:jc w:val="left"/>
              <w:rPr/>
            </w:pPr>
            <w:r>
              <w:rPr/>
              <w:t xml:space="preserve">226403 </w:t>
            </w:r>
          </w:p>
        </w:tc>
        <w:tc>
          <w:tcPr>
            <w:tcW w:w="2190" w:type="dxa"/>
            <w:tcBorders/>
            <w:vAlign w:val="center"/>
          </w:tcPr>
          <w:p>
            <w:pPr>
              <w:pStyle w:val="TableContents"/>
              <w:bidi w:val="0"/>
              <w:spacing w:before="0" w:after="283"/>
              <w:jc w:val="left"/>
              <w:rPr/>
            </w:pPr>
            <w:r>
              <w:rPr/>
              <w:t xml:space="preserve">22.66 Rachel joutuu valitsemaan johdon assistentin paikkaa hakiessaan joko komean nuoren miehen, Tagin, tai kokeneen ja hyvin koulutetun naisen välillä. Joeylle tarjotaan tohtori Stryker Ramorayn, hänen vanhan hahmonsa tohtori Drake Ramorayn kaksosen, roolia Days of Our Lives -ohjelmassa, mutta hän loukkaantuu, kun häntä pyydetään koe-esiintymiseen. Kun Mac ja C.H.E.E.E.S.E. kuitenkin perutaan, Joey joutuu ryömimään takaisin tuottajien luo. Monica, Chandler ja Ross (jolla oli jalassa lämmittimet) paljastavat toisilleen salaisuuksia. Monica kertoo Chandlerille Phoeben salaisuuden erään työntekijän potkuista, ja Chandler kertoo Disney-matkastaan Rossin kanssa, joka sairastui kyydissä syötyään tacoja. Ross kertoo Monicalle Atlantic Cityn reissusta, jossa Chandlerin salaisuus oli se, että hän suuteli vahingossa erästä miestä. Monica söi makaronidioraamansa. Ross päätyi suutelemaan siivoojaa. </w:t>
            </w:r>
          </w:p>
        </w:tc>
      </w:tr>
      <w:tr>
        <w:trPr/>
        <w:tc>
          <w:tcPr>
            <w:tcW w:w="813" w:type="dxa"/>
            <w:tcBorders/>
            <w:vAlign w:val="center"/>
          </w:tcPr>
          <w:p>
            <w:pPr>
              <w:pStyle w:val="TableHeading"/>
              <w:suppressLineNumbers/>
              <w:bidi w:val="0"/>
              <w:spacing w:before="0" w:after="283"/>
              <w:jc w:val="center"/>
              <w:rPr/>
            </w:pPr>
            <w:r>
              <w:rPr/>
              <w:t xml:space="preserve">151 </w:t>
            </w:r>
          </w:p>
        </w:tc>
        <w:tc>
          <w:tcPr>
            <w:tcW w:w="769" w:type="dxa"/>
            <w:tcBorders/>
            <w:vAlign w:val="center"/>
          </w:tcPr>
          <w:p>
            <w:pPr>
              <w:pStyle w:val="TableContents"/>
              <w:bidi w:val="0"/>
              <w:spacing w:before="0" w:after="283"/>
              <w:jc w:val="left"/>
              <w:rPr/>
            </w:pPr>
            <w:r>
              <w:rPr/>
              <w:t xml:space="preserve">5 </w:t>
            </w:r>
          </w:p>
        </w:tc>
        <w:tc>
          <w:tcPr>
            <w:tcW w:w="1340" w:type="dxa"/>
            <w:tcBorders/>
            <w:vAlign w:val="center"/>
          </w:tcPr>
          <w:p>
            <w:pPr>
              <w:pStyle w:val="TableContents"/>
              <w:bidi w:val="0"/>
              <w:spacing w:before="0" w:after="283"/>
              <w:jc w:val="left"/>
              <w:rPr/>
            </w:pPr>
            <w:r>
              <w:rPr/>
              <w:t xml:space="preserve">``Kihlakuva, jolla on kihlajaiskuva`` </w:t>
            </w:r>
          </w:p>
        </w:tc>
        <w:tc>
          <w:tcPr>
            <w:tcW w:w="1258" w:type="dxa"/>
            <w:tcBorders/>
            <w:vAlign w:val="center"/>
          </w:tcPr>
          <w:p>
            <w:pPr>
              <w:pStyle w:val="TableContents"/>
              <w:bidi w:val="0"/>
              <w:spacing w:before="0" w:after="283"/>
              <w:jc w:val="left"/>
              <w:rPr/>
            </w:pPr>
            <w:r>
              <w:rPr/>
              <w:t xml:space="preserve">Gary Halvorson </w:t>
            </w:r>
          </w:p>
        </w:tc>
        <w:tc>
          <w:tcPr>
            <w:tcW w:w="1882" w:type="dxa"/>
            <w:tcBorders/>
            <w:vAlign w:val="center"/>
          </w:tcPr>
          <w:p>
            <w:pPr>
              <w:pStyle w:val="TableContents"/>
              <w:bidi w:val="0"/>
              <w:spacing w:before="0" w:after="283"/>
              <w:jc w:val="left"/>
              <w:rPr/>
            </w:pPr>
            <w:r>
              <w:rPr/>
              <w:t xml:space="preserve">Juttu: Kertoi: Earl Davis Teleplay by: Patty Lin </w:t>
            </w:r>
          </w:p>
        </w:tc>
        <w:tc>
          <w:tcPr>
            <w:tcW w:w="1123" w:type="dxa"/>
            <w:tcBorders/>
            <w:vAlign w:val="center"/>
          </w:tcPr>
          <w:p>
            <w:pPr>
              <w:pStyle w:val="TableContents"/>
              <w:bidi w:val="0"/>
              <w:spacing w:before="0" w:after="283"/>
              <w:jc w:val="left"/>
              <w:rPr/>
            </w:pPr>
            <w:r>
              <w:rPr/>
              <w:t xml:space="preserve">2. marraskuuta 2000 (2000-11-02) </w:t>
            </w:r>
          </w:p>
        </w:tc>
        <w:tc>
          <w:tcPr>
            <w:tcW w:w="830" w:type="dxa"/>
            <w:tcBorders/>
            <w:vAlign w:val="center"/>
          </w:tcPr>
          <w:p>
            <w:pPr>
              <w:pStyle w:val="TableContents"/>
              <w:bidi w:val="0"/>
              <w:spacing w:before="0" w:after="283"/>
              <w:jc w:val="left"/>
              <w:rPr/>
            </w:pPr>
            <w:r>
              <w:rPr/>
              <w:t xml:space="preserve">226404 </w:t>
            </w:r>
          </w:p>
        </w:tc>
        <w:tc>
          <w:tcPr>
            <w:tcW w:w="2190" w:type="dxa"/>
            <w:tcBorders/>
            <w:vAlign w:val="center"/>
          </w:tcPr>
          <w:p>
            <w:pPr>
              <w:pStyle w:val="TableContents"/>
              <w:bidi w:val="0"/>
              <w:spacing w:before="0" w:after="283"/>
              <w:jc w:val="left"/>
              <w:rPr/>
            </w:pPr>
            <w:r>
              <w:rPr/>
              <w:t xml:space="preserve">24.43 Chandler ei tunnu osaavan kuvata hyvin. Joey opettaa Tagia iskemään naisia Rachelin harmiksi. Ross ja Phoebe seurustelevat eronneen pariskunnan kanssa. </w:t>
            </w:r>
          </w:p>
        </w:tc>
      </w:tr>
      <w:tr>
        <w:trPr/>
        <w:tc>
          <w:tcPr>
            <w:tcW w:w="813" w:type="dxa"/>
            <w:tcBorders/>
            <w:vAlign w:val="center"/>
          </w:tcPr>
          <w:p>
            <w:pPr>
              <w:pStyle w:val="TableHeading"/>
              <w:suppressLineNumbers/>
              <w:bidi w:val="0"/>
              <w:spacing w:before="0" w:after="283"/>
              <w:jc w:val="center"/>
              <w:rPr/>
            </w:pPr>
            <w:r>
              <w:rPr/>
              <w:t xml:space="preserve">152 </w:t>
            </w:r>
          </w:p>
        </w:tc>
        <w:tc>
          <w:tcPr>
            <w:tcW w:w="769" w:type="dxa"/>
            <w:tcBorders/>
            <w:vAlign w:val="center"/>
          </w:tcPr>
          <w:p>
            <w:pPr>
              <w:pStyle w:val="TableContents"/>
              <w:bidi w:val="0"/>
              <w:spacing w:before="0" w:after="283"/>
              <w:jc w:val="left"/>
              <w:rPr/>
            </w:pPr>
            <w:r>
              <w:rPr/>
              <w:t xml:space="preserve">6 </w:t>
            </w:r>
          </w:p>
        </w:tc>
        <w:tc>
          <w:tcPr>
            <w:tcW w:w="1340" w:type="dxa"/>
            <w:tcBorders/>
            <w:vAlign w:val="center"/>
          </w:tcPr>
          <w:p>
            <w:pPr>
              <w:pStyle w:val="TableContents"/>
              <w:bidi w:val="0"/>
              <w:spacing w:before="0" w:after="283"/>
              <w:jc w:val="left"/>
              <w:rPr/>
            </w:pPr>
            <w:r>
              <w:rPr/>
              <w:t xml:space="preserve">``The One with the Nap Partners'' </w:t>
            </w:r>
          </w:p>
        </w:tc>
        <w:tc>
          <w:tcPr>
            <w:tcW w:w="1258" w:type="dxa"/>
            <w:tcBorders/>
            <w:vAlign w:val="center"/>
          </w:tcPr>
          <w:p>
            <w:pPr>
              <w:pStyle w:val="TableContents"/>
              <w:bidi w:val="0"/>
              <w:spacing w:before="0" w:after="283"/>
              <w:jc w:val="left"/>
              <w:rPr/>
            </w:pPr>
            <w:r>
              <w:rPr/>
              <w:t xml:space="preserve">Gary Halvorson </w:t>
            </w:r>
          </w:p>
        </w:tc>
        <w:tc>
          <w:tcPr>
            <w:tcW w:w="1882" w:type="dxa"/>
            <w:tcBorders/>
            <w:vAlign w:val="center"/>
          </w:tcPr>
          <w:p>
            <w:pPr>
              <w:pStyle w:val="TableContents"/>
              <w:bidi w:val="0"/>
              <w:spacing w:before="0" w:after="283"/>
              <w:jc w:val="left"/>
              <w:rPr/>
            </w:pPr>
            <w:r>
              <w:rPr/>
              <w:t xml:space="preserve">Brian Buckner &amp; Sebastian Jones </w:t>
            </w:r>
          </w:p>
        </w:tc>
        <w:tc>
          <w:tcPr>
            <w:tcW w:w="1123" w:type="dxa"/>
            <w:tcBorders/>
            <w:vAlign w:val="center"/>
          </w:tcPr>
          <w:p>
            <w:pPr>
              <w:pStyle w:val="TableContents"/>
              <w:bidi w:val="0"/>
              <w:spacing w:before="0" w:after="283"/>
              <w:jc w:val="left"/>
              <w:rPr/>
            </w:pPr>
            <w:r>
              <w:rPr/>
              <w:t xml:space="preserve">9. marraskuuta 2000 (2000-11-09) </w:t>
            </w:r>
          </w:p>
        </w:tc>
        <w:tc>
          <w:tcPr>
            <w:tcW w:w="830" w:type="dxa"/>
            <w:tcBorders/>
            <w:vAlign w:val="center"/>
          </w:tcPr>
          <w:p>
            <w:pPr>
              <w:pStyle w:val="TableContents"/>
              <w:bidi w:val="0"/>
              <w:spacing w:before="0" w:after="283"/>
              <w:jc w:val="left"/>
              <w:rPr/>
            </w:pPr>
            <w:r>
              <w:rPr/>
              <w:t xml:space="preserve">226406 </w:t>
            </w:r>
          </w:p>
        </w:tc>
        <w:tc>
          <w:tcPr>
            <w:tcW w:w="2190" w:type="dxa"/>
            <w:tcBorders/>
            <w:vAlign w:val="center"/>
          </w:tcPr>
          <w:p>
            <w:pPr>
              <w:pStyle w:val="TableContents"/>
              <w:bidi w:val="0"/>
              <w:spacing w:before="0" w:after="283"/>
              <w:jc w:val="left"/>
              <w:rPr/>
            </w:pPr>
            <w:r>
              <w:rPr/>
              <w:t xml:space="preserve">22.01 Joey ja Ross ottavat vahingossa päiväunet yhdessä ja huomaavat kauhukseen pitävänsä siitä. Phoebe ja Rachel kilpailevat siitä, kuka on Monican morsiusneito. Samaan aikaan Chandlerin ero aikaisemman tyttöystävänsä kanssa paino-ongelmien vuoksi saa Monican epäilemään, onko Chandler sitoutunut heidän suhteeseensa. </w:t>
            </w:r>
          </w:p>
        </w:tc>
      </w:tr>
      <w:tr>
        <w:trPr/>
        <w:tc>
          <w:tcPr>
            <w:tcW w:w="813" w:type="dxa"/>
            <w:tcBorders/>
            <w:vAlign w:val="center"/>
          </w:tcPr>
          <w:p>
            <w:pPr>
              <w:pStyle w:val="TableHeading"/>
              <w:suppressLineNumbers/>
              <w:bidi w:val="0"/>
              <w:spacing w:before="0" w:after="283"/>
              <w:jc w:val="center"/>
              <w:rPr/>
            </w:pPr>
            <w:r>
              <w:rPr/>
              <w:t xml:space="preserve">153 </w:t>
            </w:r>
          </w:p>
        </w:tc>
        <w:tc>
          <w:tcPr>
            <w:tcW w:w="769" w:type="dxa"/>
            <w:tcBorders/>
            <w:vAlign w:val="center"/>
          </w:tcPr>
          <w:p>
            <w:pPr>
              <w:pStyle w:val="TableContents"/>
              <w:bidi w:val="0"/>
              <w:spacing w:before="0" w:after="283"/>
              <w:jc w:val="left"/>
              <w:rPr/>
            </w:pPr>
            <w:r>
              <w:rPr/>
              <w:t xml:space="preserve">7 </w:t>
            </w:r>
          </w:p>
        </w:tc>
        <w:tc>
          <w:tcPr>
            <w:tcW w:w="1340" w:type="dxa"/>
            <w:tcBorders/>
            <w:vAlign w:val="center"/>
          </w:tcPr>
          <w:p>
            <w:pPr>
              <w:pStyle w:val="TableContents"/>
              <w:bidi w:val="0"/>
              <w:spacing w:before="0" w:after="283"/>
              <w:jc w:val="left"/>
              <w:rPr/>
            </w:pPr>
            <w:r>
              <w:rPr/>
              <w:t xml:space="preserve">``The one with Ross's Library Book'' </w:t>
            </w:r>
          </w:p>
        </w:tc>
        <w:tc>
          <w:tcPr>
            <w:tcW w:w="1258" w:type="dxa"/>
            <w:tcBorders/>
            <w:vAlign w:val="center"/>
          </w:tcPr>
          <w:p>
            <w:pPr>
              <w:pStyle w:val="TableContents"/>
              <w:bidi w:val="0"/>
              <w:spacing w:before="0" w:after="283"/>
              <w:jc w:val="left"/>
              <w:rPr/>
            </w:pPr>
            <w:r>
              <w:rPr/>
              <w:t xml:space="preserve">David Schwimmer </w:t>
            </w:r>
          </w:p>
        </w:tc>
        <w:tc>
          <w:tcPr>
            <w:tcW w:w="1882" w:type="dxa"/>
            <w:tcBorders/>
            <w:vAlign w:val="center"/>
          </w:tcPr>
          <w:p>
            <w:pPr>
              <w:pStyle w:val="TableContents"/>
              <w:bidi w:val="0"/>
              <w:spacing w:before="0" w:after="283"/>
              <w:jc w:val="left"/>
              <w:rPr/>
            </w:pPr>
            <w:r>
              <w:rPr/>
              <w:t xml:space="preserve">Scott Silveri </w:t>
            </w:r>
          </w:p>
        </w:tc>
        <w:tc>
          <w:tcPr>
            <w:tcW w:w="1123" w:type="dxa"/>
            <w:tcBorders/>
            <w:vAlign w:val="center"/>
          </w:tcPr>
          <w:p>
            <w:pPr>
              <w:pStyle w:val="TableContents"/>
              <w:bidi w:val="0"/>
              <w:spacing w:before="0" w:after="283"/>
              <w:jc w:val="left"/>
              <w:rPr/>
            </w:pPr>
            <w:r>
              <w:rPr/>
              <w:t xml:space="preserve">16. marraskuuta 2000 (2000-11-16) </w:t>
            </w:r>
          </w:p>
        </w:tc>
        <w:tc>
          <w:tcPr>
            <w:tcW w:w="830" w:type="dxa"/>
            <w:tcBorders/>
            <w:vAlign w:val="center"/>
          </w:tcPr>
          <w:p>
            <w:pPr>
              <w:pStyle w:val="TableContents"/>
              <w:bidi w:val="0"/>
              <w:spacing w:before="0" w:after="283"/>
              <w:jc w:val="left"/>
              <w:rPr/>
            </w:pPr>
            <w:r>
              <w:rPr/>
              <w:t xml:space="preserve">226410 </w:t>
            </w:r>
          </w:p>
        </w:tc>
        <w:tc>
          <w:tcPr>
            <w:tcW w:w="2190" w:type="dxa"/>
            <w:tcBorders/>
            <w:vAlign w:val="center"/>
          </w:tcPr>
          <w:p>
            <w:pPr>
              <w:pStyle w:val="TableContents"/>
              <w:bidi w:val="0"/>
              <w:spacing w:before="0" w:after="283"/>
              <w:jc w:val="left"/>
              <w:rPr/>
            </w:pPr>
            <w:r>
              <w:rPr/>
              <w:t xml:space="preserve">23.73 Ross on iloinen siitä, että hänen väitöskirjansa on koulun kirjastossa, kunnes hänelle selviää, missä se sijaitsee: kirjaston kuolleessa osassa, jonne ihmiset menevät koukkaamaan. Rachel ja Phoebe uskovat löytäneensä Joeylle täydellisen tytön (Kristin Davis). Janice kutsuu itsensä Chandlerin ja Monican häihin, ja he yrittävät estää häntä vakuuttamalla, että Chandlerilla on yhä tunteita häntä kohtaan. Ross, joka yrittää suojella väitöskirjaansa mahdollisilta rakastajilta, tapaa naisen, joka nautti hänen työstään, ja he päätyvät pelleilemään (ja jäävät kiinni) kirjastossa. </w:t>
            </w:r>
          </w:p>
        </w:tc>
      </w:tr>
      <w:tr>
        <w:trPr/>
        <w:tc>
          <w:tcPr>
            <w:tcW w:w="813" w:type="dxa"/>
            <w:tcBorders/>
            <w:vAlign w:val="center"/>
          </w:tcPr>
          <w:p>
            <w:pPr>
              <w:pStyle w:val="TableHeading"/>
              <w:suppressLineNumbers/>
              <w:bidi w:val="0"/>
              <w:spacing w:before="0" w:after="283"/>
              <w:jc w:val="center"/>
              <w:rPr/>
            </w:pPr>
            <w:r>
              <w:rPr/>
              <w:t xml:space="preserve">154 </w:t>
            </w:r>
          </w:p>
        </w:tc>
        <w:tc>
          <w:tcPr>
            <w:tcW w:w="769" w:type="dxa"/>
            <w:tcBorders/>
            <w:vAlign w:val="center"/>
          </w:tcPr>
          <w:p>
            <w:pPr>
              <w:pStyle w:val="TableContents"/>
              <w:bidi w:val="0"/>
              <w:spacing w:before="0" w:after="283"/>
              <w:jc w:val="left"/>
              <w:rPr/>
            </w:pPr>
            <w:r>
              <w:rPr/>
              <w:t xml:space="preserve">8 </w:t>
            </w:r>
          </w:p>
        </w:tc>
        <w:tc>
          <w:tcPr>
            <w:tcW w:w="1340" w:type="dxa"/>
            <w:tcBorders/>
            <w:vAlign w:val="center"/>
          </w:tcPr>
          <w:p>
            <w:pPr>
              <w:pStyle w:val="TableContents"/>
              <w:bidi w:val="0"/>
              <w:spacing w:before="0" w:after="283"/>
              <w:jc w:val="left"/>
              <w:rPr/>
            </w:pPr>
            <w:r>
              <w:rPr/>
              <w:t xml:space="preserve">"'Juttu jossa Chandler ei pidä koirista'" - </w:t>
            </w:r>
          </w:p>
        </w:tc>
        <w:tc>
          <w:tcPr>
            <w:tcW w:w="1258" w:type="dxa"/>
            <w:tcBorders/>
            <w:vAlign w:val="center"/>
          </w:tcPr>
          <w:p>
            <w:pPr>
              <w:pStyle w:val="TableContents"/>
              <w:bidi w:val="0"/>
              <w:spacing w:before="0" w:after="283"/>
              <w:jc w:val="left"/>
              <w:rPr/>
            </w:pPr>
            <w:r>
              <w:rPr/>
              <w:t xml:space="preserve">Kevin S. Bright </w:t>
            </w:r>
          </w:p>
        </w:tc>
        <w:tc>
          <w:tcPr>
            <w:tcW w:w="1882" w:type="dxa"/>
            <w:tcBorders/>
            <w:vAlign w:val="center"/>
          </w:tcPr>
          <w:p>
            <w:pPr>
              <w:pStyle w:val="TableContents"/>
              <w:bidi w:val="0"/>
              <w:spacing w:before="0" w:after="283"/>
              <w:jc w:val="left"/>
              <w:rPr/>
            </w:pPr>
            <w:r>
              <w:rPr/>
              <w:t xml:space="preserve">Patty Lin </w:t>
            </w:r>
          </w:p>
        </w:tc>
        <w:tc>
          <w:tcPr>
            <w:tcW w:w="1123" w:type="dxa"/>
            <w:tcBorders/>
            <w:vAlign w:val="center"/>
          </w:tcPr>
          <w:p>
            <w:pPr>
              <w:pStyle w:val="TableContents"/>
              <w:bidi w:val="0"/>
              <w:spacing w:before="0" w:after="283"/>
              <w:jc w:val="left"/>
              <w:rPr/>
            </w:pPr>
            <w:r>
              <w:rPr/>
              <w:t xml:space="preserve">23. marraskuuta 2000 (2000-11-23) </w:t>
            </w:r>
          </w:p>
        </w:tc>
        <w:tc>
          <w:tcPr>
            <w:tcW w:w="830" w:type="dxa"/>
            <w:tcBorders/>
            <w:vAlign w:val="center"/>
          </w:tcPr>
          <w:p>
            <w:pPr>
              <w:pStyle w:val="TableContents"/>
              <w:bidi w:val="0"/>
              <w:spacing w:before="0" w:after="283"/>
              <w:jc w:val="left"/>
              <w:rPr/>
            </w:pPr>
            <w:r>
              <w:rPr/>
              <w:t xml:space="preserve">226407 </w:t>
            </w:r>
          </w:p>
        </w:tc>
        <w:tc>
          <w:tcPr>
            <w:tcW w:w="2190" w:type="dxa"/>
            <w:tcBorders/>
            <w:vAlign w:val="center"/>
          </w:tcPr>
          <w:p>
            <w:pPr>
              <w:pStyle w:val="TableContents"/>
              <w:bidi w:val="0"/>
              <w:spacing w:before="0" w:after="283"/>
              <w:jc w:val="left"/>
              <w:rPr/>
            </w:pPr>
            <w:r>
              <w:rPr/>
              <w:t xml:space="preserve">16.57 Phoebe tuo salaa koiran asuntoon; Chandler paljastaa vihaavansa koiria. Rossille tulee pakkomielle nimetä kaikki viisikymmentä Yhdysvaltain osavaltiota ansaitakseen kiitospäivän illallisensa. Paljastettuaan, että Tag erosi tyttöystävästään eikä hänellä ole paikkaa, jonne mennä kiitospäiväksi, Rachel kutsuu hänet Monican ja Chandlerin asuntoon ja epäröi, kertooko Tagille todelliset tunteensa. </w:t>
            </w:r>
          </w:p>
        </w:tc>
      </w:tr>
      <w:tr>
        <w:trPr/>
        <w:tc>
          <w:tcPr>
            <w:tcW w:w="813" w:type="dxa"/>
            <w:tcBorders/>
            <w:vAlign w:val="center"/>
          </w:tcPr>
          <w:p>
            <w:pPr>
              <w:pStyle w:val="TableHeading"/>
              <w:suppressLineNumbers/>
              <w:bidi w:val="0"/>
              <w:spacing w:before="0" w:after="283"/>
              <w:jc w:val="center"/>
              <w:rPr/>
            </w:pPr>
            <w:r>
              <w:rPr/>
              <w:t xml:space="preserve">155 </w:t>
            </w:r>
          </w:p>
        </w:tc>
        <w:tc>
          <w:tcPr>
            <w:tcW w:w="769" w:type="dxa"/>
            <w:tcBorders/>
            <w:vAlign w:val="center"/>
          </w:tcPr>
          <w:p>
            <w:pPr>
              <w:pStyle w:val="TableContents"/>
              <w:bidi w:val="0"/>
              <w:spacing w:before="0" w:after="283"/>
              <w:jc w:val="left"/>
              <w:rPr/>
            </w:pPr>
            <w:r>
              <w:rPr/>
              <w:t xml:space="preserve">9 </w:t>
            </w:r>
          </w:p>
        </w:tc>
        <w:tc>
          <w:tcPr>
            <w:tcW w:w="1340" w:type="dxa"/>
            <w:tcBorders/>
            <w:vAlign w:val="center"/>
          </w:tcPr>
          <w:p>
            <w:pPr>
              <w:pStyle w:val="TableContents"/>
              <w:bidi w:val="0"/>
              <w:spacing w:before="0" w:after="283"/>
              <w:jc w:val="left"/>
              <w:rPr/>
            </w:pPr>
            <w:r>
              <w:rPr/>
              <w:t xml:space="preserve">``The one with all the candy`` </w:t>
            </w:r>
          </w:p>
        </w:tc>
        <w:tc>
          <w:tcPr>
            <w:tcW w:w="1258" w:type="dxa"/>
            <w:tcBorders/>
            <w:vAlign w:val="center"/>
          </w:tcPr>
          <w:p>
            <w:pPr>
              <w:pStyle w:val="TableContents"/>
              <w:bidi w:val="0"/>
              <w:spacing w:before="0" w:after="283"/>
              <w:jc w:val="left"/>
              <w:rPr/>
            </w:pPr>
            <w:r>
              <w:rPr/>
              <w:t xml:space="preserve">David Schwimmer </w:t>
            </w:r>
          </w:p>
        </w:tc>
        <w:tc>
          <w:tcPr>
            <w:tcW w:w="1882" w:type="dxa"/>
            <w:tcBorders/>
            <w:vAlign w:val="center"/>
          </w:tcPr>
          <w:p>
            <w:pPr>
              <w:pStyle w:val="TableContents"/>
              <w:bidi w:val="0"/>
              <w:spacing w:before="0" w:after="283"/>
              <w:jc w:val="left"/>
              <w:rPr/>
            </w:pPr>
            <w:r>
              <w:rPr/>
              <w:t xml:space="preserve">Wil Calhoun </w:t>
            </w:r>
          </w:p>
        </w:tc>
        <w:tc>
          <w:tcPr>
            <w:tcW w:w="1123" w:type="dxa"/>
            <w:tcBorders/>
            <w:vAlign w:val="center"/>
          </w:tcPr>
          <w:p>
            <w:pPr>
              <w:pStyle w:val="TableContents"/>
              <w:bidi w:val="0"/>
              <w:spacing w:before="0" w:after="283"/>
              <w:jc w:val="left"/>
              <w:rPr/>
            </w:pPr>
            <w:r>
              <w:rPr/>
              <w:t xml:space="preserve">7. joulukuuta 2000 (2000-12-07) </w:t>
            </w:r>
          </w:p>
        </w:tc>
        <w:tc>
          <w:tcPr>
            <w:tcW w:w="830" w:type="dxa"/>
            <w:tcBorders/>
            <w:vAlign w:val="center"/>
          </w:tcPr>
          <w:p>
            <w:pPr>
              <w:pStyle w:val="TableContents"/>
              <w:bidi w:val="0"/>
              <w:spacing w:before="0" w:after="283"/>
              <w:jc w:val="left"/>
              <w:rPr/>
            </w:pPr>
            <w:r>
              <w:rPr/>
              <w:t xml:space="preserve">226408 </w:t>
            </w:r>
          </w:p>
        </w:tc>
        <w:tc>
          <w:tcPr>
            <w:tcW w:w="2190" w:type="dxa"/>
            <w:tcBorders/>
            <w:vAlign w:val="center"/>
          </w:tcPr>
          <w:p>
            <w:pPr>
              <w:pStyle w:val="TableContents"/>
              <w:bidi w:val="0"/>
              <w:spacing w:before="0" w:after="283"/>
              <w:jc w:val="left"/>
              <w:rPr/>
            </w:pPr>
            <w:r>
              <w:rPr/>
              <w:t xml:space="preserve">21.08 Monican suunnitelma tutustua naapureihinsa epäonnistuu, kun hän joutuu ylitöihin. Phoebe saa vihdoin Rossin ansiosta ensimmäisen polkupyöränsä, mutta ei osaa ajaa sillä. Rachelin ja Tagin suhde melkein paljastuu Ralph Laurenissa. </w:t>
            </w:r>
          </w:p>
        </w:tc>
      </w:tr>
      <w:tr>
        <w:trPr/>
        <w:tc>
          <w:tcPr>
            <w:tcW w:w="813" w:type="dxa"/>
            <w:tcBorders/>
            <w:vAlign w:val="center"/>
          </w:tcPr>
          <w:p>
            <w:pPr>
              <w:pStyle w:val="TableHeading"/>
              <w:suppressLineNumbers/>
              <w:bidi w:val="0"/>
              <w:spacing w:before="0" w:after="283"/>
              <w:jc w:val="center"/>
              <w:rPr/>
            </w:pPr>
            <w:r>
              <w:rPr/>
              <w:t xml:space="preserve">156 </w:t>
            </w:r>
          </w:p>
        </w:tc>
        <w:tc>
          <w:tcPr>
            <w:tcW w:w="769" w:type="dxa"/>
            <w:tcBorders/>
            <w:vAlign w:val="center"/>
          </w:tcPr>
          <w:p>
            <w:pPr>
              <w:pStyle w:val="TableContents"/>
              <w:bidi w:val="0"/>
              <w:spacing w:before="0" w:after="283"/>
              <w:jc w:val="left"/>
              <w:rPr/>
            </w:pPr>
            <w:r>
              <w:rPr/>
              <w:t xml:space="preserve">10 </w:t>
            </w:r>
          </w:p>
        </w:tc>
        <w:tc>
          <w:tcPr>
            <w:tcW w:w="1340" w:type="dxa"/>
            <w:tcBorders/>
            <w:vAlign w:val="center"/>
          </w:tcPr>
          <w:p>
            <w:pPr>
              <w:pStyle w:val="TableContents"/>
              <w:bidi w:val="0"/>
              <w:spacing w:before="0" w:after="283"/>
              <w:jc w:val="left"/>
              <w:rPr/>
            </w:pPr>
            <w:r>
              <w:rPr/>
              <w:t xml:space="preserve">``The one with the Holiday Armadillo`` </w:t>
            </w:r>
          </w:p>
        </w:tc>
        <w:tc>
          <w:tcPr>
            <w:tcW w:w="1258" w:type="dxa"/>
            <w:tcBorders/>
            <w:vAlign w:val="center"/>
          </w:tcPr>
          <w:p>
            <w:pPr>
              <w:pStyle w:val="TableContents"/>
              <w:bidi w:val="0"/>
              <w:spacing w:before="0" w:after="283"/>
              <w:jc w:val="left"/>
              <w:rPr/>
            </w:pPr>
            <w:r>
              <w:rPr/>
              <w:t xml:space="preserve">Gary Halvorson </w:t>
            </w:r>
          </w:p>
        </w:tc>
        <w:tc>
          <w:tcPr>
            <w:tcW w:w="1882" w:type="dxa"/>
            <w:tcBorders/>
            <w:vAlign w:val="center"/>
          </w:tcPr>
          <w:p>
            <w:pPr>
              <w:pStyle w:val="TableContents"/>
              <w:bidi w:val="0"/>
              <w:spacing w:before="0" w:after="283"/>
              <w:jc w:val="left"/>
              <w:rPr/>
            </w:pPr>
            <w:r>
              <w:rPr/>
              <w:t xml:space="preserve">Gregory S. Malins </w:t>
            </w:r>
          </w:p>
        </w:tc>
        <w:tc>
          <w:tcPr>
            <w:tcW w:w="1123" w:type="dxa"/>
            <w:tcBorders/>
            <w:vAlign w:val="center"/>
          </w:tcPr>
          <w:p>
            <w:pPr>
              <w:pStyle w:val="TableContents"/>
              <w:bidi w:val="0"/>
              <w:spacing w:before="0" w:after="283"/>
              <w:jc w:val="left"/>
              <w:rPr/>
            </w:pPr>
            <w:r>
              <w:rPr/>
              <w:t xml:space="preserve">14. joulukuuta 2000 (2000-12-14) </w:t>
            </w:r>
          </w:p>
        </w:tc>
        <w:tc>
          <w:tcPr>
            <w:tcW w:w="830" w:type="dxa"/>
            <w:tcBorders/>
            <w:vAlign w:val="center"/>
          </w:tcPr>
          <w:p>
            <w:pPr>
              <w:pStyle w:val="TableContents"/>
              <w:bidi w:val="0"/>
              <w:spacing w:before="0" w:after="283"/>
              <w:jc w:val="left"/>
              <w:rPr/>
            </w:pPr>
            <w:r>
              <w:rPr/>
              <w:t xml:space="preserve">226409 </w:t>
            </w:r>
          </w:p>
        </w:tc>
        <w:tc>
          <w:tcPr>
            <w:tcW w:w="2190" w:type="dxa"/>
            <w:tcBorders/>
            <w:vAlign w:val="center"/>
          </w:tcPr>
          <w:p>
            <w:pPr>
              <w:pStyle w:val="TableContents"/>
              <w:bidi w:val="0"/>
              <w:spacing w:before="0" w:after="283"/>
              <w:jc w:val="left"/>
              <w:rPr/>
            </w:pPr>
            <w:r>
              <w:rPr/>
              <w:t xml:space="preserve">23.26 Ross haluaa esitellä Benille hanukan, mutta Ben on aina rakastanut joulua. Phoebe saa tietää, että hänen ja Rachelin asunto on korjattu; sitten hän kuitenkin pelkää, että Rachel jatkaa mieluummin Joeyn kanssa asumista hänen sijastaan. Estääkseen tämän ongelman hän antaa Joeylle erilaisia lahjoja -- hämähäkin, joka pelottaa Joeya enemmän kuin Rachelia, ja rumpupaketin, joka ärsyttää Monicaa. Ross pukeutuu ``Pyhäpäivän vyötiäiseksi'' saadakseen Benin innostumaan hanukasta. </w:t>
            </w:r>
          </w:p>
        </w:tc>
      </w:tr>
      <w:tr>
        <w:trPr/>
        <w:tc>
          <w:tcPr>
            <w:tcW w:w="813" w:type="dxa"/>
            <w:tcBorders/>
            <w:vAlign w:val="center"/>
          </w:tcPr>
          <w:p>
            <w:pPr>
              <w:pStyle w:val="TableHeading"/>
              <w:suppressLineNumbers/>
              <w:bidi w:val="0"/>
              <w:spacing w:before="0" w:after="283"/>
              <w:jc w:val="center"/>
              <w:rPr/>
            </w:pPr>
            <w:r>
              <w:rPr/>
              <w:t xml:space="preserve">157 </w:t>
            </w:r>
          </w:p>
        </w:tc>
        <w:tc>
          <w:tcPr>
            <w:tcW w:w="769" w:type="dxa"/>
            <w:tcBorders/>
            <w:vAlign w:val="center"/>
          </w:tcPr>
          <w:p>
            <w:pPr>
              <w:pStyle w:val="TableContents"/>
              <w:bidi w:val="0"/>
              <w:spacing w:before="0" w:after="283"/>
              <w:jc w:val="left"/>
              <w:rPr/>
            </w:pPr>
            <w:r>
              <w:rPr/>
              <w:t xml:space="preserve">11 </w:t>
            </w:r>
          </w:p>
        </w:tc>
        <w:tc>
          <w:tcPr>
            <w:tcW w:w="1340" w:type="dxa"/>
            <w:tcBorders/>
            <w:vAlign w:val="center"/>
          </w:tcPr>
          <w:p>
            <w:pPr>
              <w:pStyle w:val="TableContents"/>
              <w:bidi w:val="0"/>
              <w:spacing w:before="0" w:after="283"/>
              <w:jc w:val="left"/>
              <w:rPr/>
            </w:pPr>
            <w:r>
              <w:rPr/>
              <w:t xml:space="preserve">``The one with All the Cheesecakes'' </w:t>
            </w:r>
          </w:p>
        </w:tc>
        <w:tc>
          <w:tcPr>
            <w:tcW w:w="1258" w:type="dxa"/>
            <w:tcBorders/>
            <w:vAlign w:val="center"/>
          </w:tcPr>
          <w:p>
            <w:pPr>
              <w:pStyle w:val="TableContents"/>
              <w:bidi w:val="0"/>
              <w:spacing w:before="0" w:after="283"/>
              <w:jc w:val="left"/>
              <w:rPr/>
            </w:pPr>
            <w:r>
              <w:rPr/>
              <w:t xml:space="preserve">Gary Halvorson </w:t>
            </w:r>
          </w:p>
        </w:tc>
        <w:tc>
          <w:tcPr>
            <w:tcW w:w="1882" w:type="dxa"/>
            <w:tcBorders/>
            <w:vAlign w:val="center"/>
          </w:tcPr>
          <w:p>
            <w:pPr>
              <w:pStyle w:val="TableContents"/>
              <w:bidi w:val="0"/>
              <w:spacing w:before="0" w:after="283"/>
              <w:jc w:val="left"/>
              <w:rPr/>
            </w:pPr>
            <w:r>
              <w:rPr/>
              <w:t xml:space="preserve">Shana Goldberg-Meehan </w:t>
            </w:r>
          </w:p>
        </w:tc>
        <w:tc>
          <w:tcPr>
            <w:tcW w:w="1123" w:type="dxa"/>
            <w:tcBorders/>
            <w:vAlign w:val="center"/>
          </w:tcPr>
          <w:p>
            <w:pPr>
              <w:pStyle w:val="TableContents"/>
              <w:bidi w:val="0"/>
              <w:spacing w:before="0" w:after="283"/>
              <w:jc w:val="left"/>
              <w:rPr/>
            </w:pPr>
            <w:r>
              <w:rPr/>
              <w:t xml:space="preserve">4. tammikuuta 2001 (2001-01-04) </w:t>
            </w:r>
          </w:p>
        </w:tc>
        <w:tc>
          <w:tcPr>
            <w:tcW w:w="830" w:type="dxa"/>
            <w:tcBorders/>
            <w:vAlign w:val="center"/>
          </w:tcPr>
          <w:p>
            <w:pPr>
              <w:pStyle w:val="TableContents"/>
              <w:bidi w:val="0"/>
              <w:spacing w:before="0" w:after="283"/>
              <w:jc w:val="left"/>
              <w:rPr/>
            </w:pPr>
            <w:r>
              <w:rPr/>
              <w:t xml:space="preserve">226412 </w:t>
            </w:r>
          </w:p>
        </w:tc>
        <w:tc>
          <w:tcPr>
            <w:tcW w:w="2190" w:type="dxa"/>
            <w:tcBorders/>
            <w:vAlign w:val="center"/>
          </w:tcPr>
          <w:p>
            <w:pPr>
              <w:pStyle w:val="TableContents"/>
              <w:bidi w:val="0"/>
              <w:spacing w:before="0" w:after="283"/>
              <w:jc w:val="left"/>
              <w:rPr/>
            </w:pPr>
            <w:r>
              <w:rPr/>
              <w:t xml:space="preserve">24.37 Rachel ja Chandler jäävät koukkuun toiselle tarkoitettuihin juustokakkuihin. David (Hank Azaria), Phoeben tiedemies, tulee kaupunkiin vain yhdeksi yöksi ja haluaa syödä illallista Phoeben kanssa, kun hänellä on jo suunnitelmia Joeyn kanssa. Monican serkku Frannie, jonka kanssa hän oli aikoinaan paras ystävä, on menossa naimisiin, eikä häntä kutsuta. Kävi ilmi, että hänen miehensä on Stuart, vanha rakkaus, joka makasi aikoinaan Monican kanssa. </w:t>
            </w:r>
          </w:p>
        </w:tc>
      </w:tr>
      <w:tr>
        <w:trPr/>
        <w:tc>
          <w:tcPr>
            <w:tcW w:w="813" w:type="dxa"/>
            <w:tcBorders/>
            <w:vAlign w:val="center"/>
          </w:tcPr>
          <w:p>
            <w:pPr>
              <w:pStyle w:val="TableHeading"/>
              <w:suppressLineNumbers/>
              <w:bidi w:val="0"/>
              <w:spacing w:before="0" w:after="283"/>
              <w:jc w:val="center"/>
              <w:rPr/>
            </w:pPr>
            <w:r>
              <w:rPr/>
              <w:t xml:space="preserve">158 </w:t>
            </w:r>
          </w:p>
        </w:tc>
        <w:tc>
          <w:tcPr>
            <w:tcW w:w="769" w:type="dxa"/>
            <w:tcBorders/>
            <w:vAlign w:val="center"/>
          </w:tcPr>
          <w:p>
            <w:pPr>
              <w:pStyle w:val="TableContents"/>
              <w:bidi w:val="0"/>
              <w:spacing w:before="0" w:after="283"/>
              <w:jc w:val="left"/>
              <w:rPr/>
            </w:pPr>
            <w:r>
              <w:rPr/>
              <w:t xml:space="preserve">12 </w:t>
            </w:r>
          </w:p>
        </w:tc>
        <w:tc>
          <w:tcPr>
            <w:tcW w:w="1340" w:type="dxa"/>
            <w:tcBorders/>
            <w:vAlign w:val="center"/>
          </w:tcPr>
          <w:p>
            <w:pPr>
              <w:pStyle w:val="TableContents"/>
              <w:bidi w:val="0"/>
              <w:spacing w:before="0" w:after="283"/>
              <w:jc w:val="left"/>
              <w:rPr/>
            </w:pPr>
            <w:r>
              <w:rPr/>
              <w:t xml:space="preserve">``The one where they 're up all night'' </w:t>
            </w:r>
          </w:p>
        </w:tc>
        <w:tc>
          <w:tcPr>
            <w:tcW w:w="1258" w:type="dxa"/>
            <w:tcBorders/>
            <w:vAlign w:val="center"/>
          </w:tcPr>
          <w:p>
            <w:pPr>
              <w:pStyle w:val="TableContents"/>
              <w:bidi w:val="0"/>
              <w:spacing w:before="0" w:after="283"/>
              <w:jc w:val="left"/>
              <w:rPr/>
            </w:pPr>
            <w:r>
              <w:rPr/>
              <w:t xml:space="preserve">Kevin S. Bright </w:t>
            </w:r>
          </w:p>
        </w:tc>
        <w:tc>
          <w:tcPr>
            <w:tcW w:w="1882" w:type="dxa"/>
            <w:tcBorders/>
            <w:vAlign w:val="center"/>
          </w:tcPr>
          <w:p>
            <w:pPr>
              <w:pStyle w:val="TableContents"/>
              <w:bidi w:val="0"/>
              <w:spacing w:before="0" w:after="283"/>
              <w:jc w:val="left"/>
              <w:rPr/>
            </w:pPr>
            <w:r>
              <w:rPr/>
              <w:t xml:space="preserve">Zachary Rosenblatt </w:t>
            </w:r>
          </w:p>
        </w:tc>
        <w:tc>
          <w:tcPr>
            <w:tcW w:w="1123" w:type="dxa"/>
            <w:tcBorders/>
            <w:vAlign w:val="center"/>
          </w:tcPr>
          <w:p>
            <w:pPr>
              <w:pStyle w:val="TableContents"/>
              <w:bidi w:val="0"/>
              <w:spacing w:before="0" w:after="283"/>
              <w:jc w:val="left"/>
              <w:rPr/>
            </w:pPr>
            <w:r>
              <w:rPr/>
              <w:t xml:space="preserve">11. tammikuuta 2001 (2001-01-11) </w:t>
            </w:r>
          </w:p>
        </w:tc>
        <w:tc>
          <w:tcPr>
            <w:tcW w:w="830" w:type="dxa"/>
            <w:tcBorders/>
            <w:vAlign w:val="center"/>
          </w:tcPr>
          <w:p>
            <w:pPr>
              <w:pStyle w:val="TableContents"/>
              <w:bidi w:val="0"/>
              <w:spacing w:before="0" w:after="283"/>
              <w:jc w:val="left"/>
              <w:rPr/>
            </w:pPr>
            <w:r>
              <w:rPr/>
              <w:t xml:space="preserve">226413 </w:t>
            </w:r>
          </w:p>
        </w:tc>
        <w:tc>
          <w:tcPr>
            <w:tcW w:w="2190" w:type="dxa"/>
            <w:tcBorders/>
            <w:vAlign w:val="center"/>
          </w:tcPr>
          <w:p>
            <w:pPr>
              <w:pStyle w:val="TableContents"/>
              <w:bidi w:val="0"/>
              <w:spacing w:before="0" w:after="283"/>
              <w:jc w:val="left"/>
              <w:rPr/>
            </w:pPr>
            <w:r>
              <w:rPr/>
              <w:t xml:space="preserve">22.86 Kaikki ovat hereillä koko yön, kun he yrittävät nähdä komeetan katolla. Monica ja Chandler eivät tunnu saavan unta, Rachel ja Tag etsivät liikekansiota, Joey ja Ross yrittävät päästä pois katolta jääden muiden perässä ja jäätyään lukkojen taakse, ja Phoeben savunilmaisin ei lakkaa piippaamasta, mikä johtaa yhteenottoon palomiehen kanssa. </w:t>
            </w:r>
          </w:p>
        </w:tc>
      </w:tr>
      <w:tr>
        <w:trPr/>
        <w:tc>
          <w:tcPr>
            <w:tcW w:w="813" w:type="dxa"/>
            <w:tcBorders/>
            <w:vAlign w:val="center"/>
          </w:tcPr>
          <w:p>
            <w:pPr>
              <w:pStyle w:val="TableHeading"/>
              <w:suppressLineNumbers/>
              <w:bidi w:val="0"/>
              <w:spacing w:before="0" w:after="283"/>
              <w:jc w:val="center"/>
              <w:rPr/>
            </w:pPr>
            <w:r>
              <w:rPr/>
              <w:t xml:space="preserve">159 </w:t>
            </w:r>
          </w:p>
        </w:tc>
        <w:tc>
          <w:tcPr>
            <w:tcW w:w="769" w:type="dxa"/>
            <w:tcBorders/>
            <w:vAlign w:val="center"/>
          </w:tcPr>
          <w:p>
            <w:pPr>
              <w:pStyle w:val="TableContents"/>
              <w:bidi w:val="0"/>
              <w:spacing w:before="0" w:after="283"/>
              <w:jc w:val="left"/>
              <w:rPr/>
            </w:pPr>
            <w:r>
              <w:rPr/>
              <w:t xml:space="preserve">13 </w:t>
            </w:r>
          </w:p>
        </w:tc>
        <w:tc>
          <w:tcPr>
            <w:tcW w:w="1340" w:type="dxa"/>
            <w:tcBorders/>
            <w:vAlign w:val="center"/>
          </w:tcPr>
          <w:p>
            <w:pPr>
              <w:pStyle w:val="TableContents"/>
              <w:bidi w:val="0"/>
              <w:spacing w:before="0" w:after="283"/>
              <w:jc w:val="left"/>
              <w:rPr/>
            </w:pPr>
            <w:r>
              <w:rPr/>
              <w:t xml:space="preserve">suomentanut Mentori Rosita kuolee - </w:t>
            </w:r>
          </w:p>
        </w:tc>
        <w:tc>
          <w:tcPr>
            <w:tcW w:w="1258" w:type="dxa"/>
            <w:tcBorders/>
            <w:vAlign w:val="center"/>
          </w:tcPr>
          <w:p>
            <w:pPr>
              <w:pStyle w:val="TableContents"/>
              <w:bidi w:val="0"/>
              <w:spacing w:before="0" w:after="283"/>
              <w:jc w:val="left"/>
              <w:rPr/>
            </w:pPr>
            <w:r>
              <w:rPr/>
              <w:t xml:space="preserve">Stephen Prime </w:t>
            </w:r>
          </w:p>
        </w:tc>
        <w:tc>
          <w:tcPr>
            <w:tcW w:w="1882" w:type="dxa"/>
            <w:tcBorders/>
            <w:vAlign w:val="center"/>
          </w:tcPr>
          <w:p>
            <w:pPr>
              <w:pStyle w:val="TableContents"/>
              <w:bidi w:val="0"/>
              <w:spacing w:before="0" w:after="283"/>
              <w:jc w:val="left"/>
              <w:rPr/>
            </w:pPr>
            <w:r>
              <w:rPr/>
              <w:t xml:space="preserve">Juttu: Kertoi: Ellen Plummer &amp; Sherry Bilsing: Brian Buckner &amp; Sebastian Jones </w:t>
            </w:r>
          </w:p>
        </w:tc>
        <w:tc>
          <w:tcPr>
            <w:tcW w:w="1123" w:type="dxa"/>
            <w:tcBorders/>
            <w:vAlign w:val="center"/>
          </w:tcPr>
          <w:p>
            <w:pPr>
              <w:pStyle w:val="TableContents"/>
              <w:bidi w:val="0"/>
              <w:spacing w:before="0" w:after="283"/>
              <w:jc w:val="left"/>
              <w:rPr/>
            </w:pPr>
            <w:r>
              <w:rPr/>
              <w:t xml:space="preserve">1. helmikuuta 2001 (2001-02-01) </w:t>
            </w:r>
          </w:p>
        </w:tc>
        <w:tc>
          <w:tcPr>
            <w:tcW w:w="830" w:type="dxa"/>
            <w:tcBorders/>
            <w:vAlign w:val="center"/>
          </w:tcPr>
          <w:p>
            <w:pPr>
              <w:pStyle w:val="TableContents"/>
              <w:bidi w:val="0"/>
              <w:spacing w:before="0" w:after="283"/>
              <w:jc w:val="left"/>
              <w:rPr/>
            </w:pPr>
            <w:r>
              <w:rPr/>
              <w:t xml:space="preserve">226415 </w:t>
            </w:r>
          </w:p>
        </w:tc>
        <w:tc>
          <w:tcPr>
            <w:tcW w:w="2190" w:type="dxa"/>
            <w:tcBorders/>
            <w:vAlign w:val="center"/>
          </w:tcPr>
          <w:p>
            <w:pPr>
              <w:pStyle w:val="TableContents"/>
              <w:bidi w:val="0"/>
              <w:spacing w:before="0" w:after="283"/>
              <w:jc w:val="left"/>
              <w:rPr/>
            </w:pPr>
            <w:r>
              <w:rPr/>
              <w:t xml:space="preserve">22.24 Rachel ja Chandler luulevat molemmat rikkoneensa Rositan, Joeyn lepotuolin, joten Rachel lähtee Joeyn kanssa ostamaan La-Z-Boy E-Cliner 3000:n, kun taas Chandler vaihtaa salaa lepotuolinsa Joeyn lepotuoliin. Lopulta Joey ottaa Monican pyynnöstä Chandlerin, ja Rachel pitää ylellisen La-Z-Boyn itsellään (mikä saa Joeyn mustasukkaiseksi). Sillä välin Monica ja Ross käyvät lapsuudenkodissaan ja saavat tietää, että heidän vanhempansa ovat myymässä sitä. Porschen kanssa sattunut välikohtaus ja tulva johtavat kuitenkin siihen, että Monican lapsuuden laatikot tuhoutuvat, kun taas Rossin laatikot pysyvät kuivina. Phoebe ryhtyy puhelinmyyjäksi myymään väriainetta ja yrittää pelastaa Earl-nimisen miehen (Jason Alexander) itsemurhalta. </w:t>
            </w:r>
          </w:p>
        </w:tc>
      </w:tr>
      <w:tr>
        <w:trPr/>
        <w:tc>
          <w:tcPr>
            <w:tcW w:w="813" w:type="dxa"/>
            <w:tcBorders/>
            <w:vAlign w:val="center"/>
          </w:tcPr>
          <w:p>
            <w:pPr>
              <w:pStyle w:val="TableHeading"/>
              <w:suppressLineNumbers/>
              <w:bidi w:val="0"/>
              <w:spacing w:before="0" w:after="283"/>
              <w:jc w:val="center"/>
              <w:rPr/>
            </w:pPr>
            <w:r>
              <w:rPr/>
              <w:t xml:space="preserve">160 </w:t>
            </w:r>
          </w:p>
        </w:tc>
        <w:tc>
          <w:tcPr>
            <w:tcW w:w="769" w:type="dxa"/>
            <w:tcBorders/>
            <w:vAlign w:val="center"/>
          </w:tcPr>
          <w:p>
            <w:pPr>
              <w:pStyle w:val="TableContents"/>
              <w:bidi w:val="0"/>
              <w:spacing w:before="0" w:after="283"/>
              <w:jc w:val="left"/>
              <w:rPr/>
            </w:pPr>
            <w:r>
              <w:rPr/>
              <w:t xml:space="preserve">14 </w:t>
            </w:r>
          </w:p>
        </w:tc>
        <w:tc>
          <w:tcPr>
            <w:tcW w:w="1340" w:type="dxa"/>
            <w:tcBorders/>
            <w:vAlign w:val="center"/>
          </w:tcPr>
          <w:p>
            <w:pPr>
              <w:pStyle w:val="TableContents"/>
              <w:bidi w:val="0"/>
              <w:spacing w:before="0" w:after="283"/>
              <w:jc w:val="left"/>
              <w:rPr/>
            </w:pPr>
            <w:r>
              <w:rPr/>
              <w:t xml:space="preserve">``The one where They All Turn Thirty Thirty'' </w:t>
            </w:r>
          </w:p>
        </w:tc>
        <w:tc>
          <w:tcPr>
            <w:tcW w:w="1258" w:type="dxa"/>
            <w:tcBorders/>
            <w:vAlign w:val="center"/>
          </w:tcPr>
          <w:p>
            <w:pPr>
              <w:pStyle w:val="TableContents"/>
              <w:bidi w:val="0"/>
              <w:spacing w:before="0" w:after="283"/>
              <w:jc w:val="left"/>
              <w:rPr/>
            </w:pPr>
            <w:r>
              <w:rPr/>
              <w:t xml:space="preserve">Ben Weiss </w:t>
            </w:r>
          </w:p>
        </w:tc>
        <w:tc>
          <w:tcPr>
            <w:tcW w:w="1882" w:type="dxa"/>
            <w:tcBorders/>
            <w:vAlign w:val="center"/>
          </w:tcPr>
          <w:p>
            <w:pPr>
              <w:pStyle w:val="TableContents"/>
              <w:bidi w:val="0"/>
              <w:spacing w:before="0" w:after="283"/>
              <w:jc w:val="left"/>
              <w:rPr/>
            </w:pPr>
            <w:r>
              <w:rPr/>
              <w:t xml:space="preserve">Juttu: Kertoi: Vanessa McCarthy Teleplay by: Ellen Plummer &amp; Sherry Bilsing </w:t>
            </w:r>
          </w:p>
        </w:tc>
        <w:tc>
          <w:tcPr>
            <w:tcW w:w="1123" w:type="dxa"/>
            <w:tcBorders/>
            <w:vAlign w:val="center"/>
          </w:tcPr>
          <w:p>
            <w:pPr>
              <w:pStyle w:val="TableContents"/>
              <w:bidi w:val="0"/>
              <w:spacing w:before="0" w:after="283"/>
              <w:jc w:val="left"/>
              <w:rPr/>
            </w:pPr>
            <w:r>
              <w:rPr/>
              <w:t xml:space="preserve">8. helmikuuta 2001 (2001-02-08) </w:t>
            </w:r>
          </w:p>
        </w:tc>
        <w:tc>
          <w:tcPr>
            <w:tcW w:w="830" w:type="dxa"/>
            <w:tcBorders/>
            <w:vAlign w:val="center"/>
          </w:tcPr>
          <w:p>
            <w:pPr>
              <w:pStyle w:val="TableContents"/>
              <w:bidi w:val="0"/>
              <w:spacing w:before="0" w:after="283"/>
              <w:jc w:val="left"/>
              <w:rPr/>
            </w:pPr>
            <w:r>
              <w:rPr/>
              <w:t xml:space="preserve">226411 </w:t>
            </w:r>
          </w:p>
        </w:tc>
        <w:tc>
          <w:tcPr>
            <w:tcW w:w="2190" w:type="dxa"/>
            <w:tcBorders/>
            <w:vAlign w:val="center"/>
          </w:tcPr>
          <w:p>
            <w:pPr>
              <w:pStyle w:val="TableContents"/>
              <w:bidi w:val="0"/>
              <w:jc w:val="left"/>
              <w:rPr/>
            </w:pPr>
            <w:r>
              <w:rPr/>
              <w:t xml:space="preserve">22.40 </w:t>
            </w:r>
          </w:p>
          <w:p>
            <w:pPr>
              <w:pStyle w:val="TextBody"/>
              <w:bidi w:val="0"/>
              <w:spacing w:before="0" w:after="283"/>
              <w:jc w:val="left"/>
              <w:rPr/>
            </w:pPr>
            <w:r>
              <w:rPr/>
              <w:t xml:space="preserve">Rachel on huolissaan siitä, että hän täyttää 30 vuotta, mikä saa kaikki muut muistelemaan, mitä he tekivät, kun he saavuttivat saman virstanpylvään. Tajuttuaan, että Tag on liian nuori ja epäkypsä, Rachel jättää hänet. </w:t>
            </w:r>
          </w:p>
          <w:p>
            <w:pPr>
              <w:pStyle w:val="TextBody"/>
              <w:bidi w:val="0"/>
              <w:spacing w:before="0" w:after="283"/>
              <w:jc w:val="left"/>
              <w:rPr/>
            </w:pPr>
            <w:r>
              <w:rPr/>
              <w:t xml:space="preserve">Huomautus: Jaksossa 3.10 "Jakso, jossa Rachel lopettaa", joka sijoittuu joulukuuhun 1996, Chandler sanoo Rachelin olevan 28-vuotias, joten hänen pitäisi täyttää 33 vuotta tässä jaksossa, joka sijoittuu vuoden 2001 alkuun. Lisäksi aiemmin (muualla 4. ja 5. kaudella) on sanottu, että Rachel on syntynyt 5. toukokuuta eikä talvella. </w:t>
            </w:r>
          </w:p>
        </w:tc>
      </w:tr>
      <w:tr>
        <w:trPr/>
        <w:tc>
          <w:tcPr>
            <w:tcW w:w="813" w:type="dxa"/>
            <w:tcBorders/>
            <w:vAlign w:val="center"/>
          </w:tcPr>
          <w:p>
            <w:pPr>
              <w:pStyle w:val="TableHeading"/>
              <w:suppressLineNumbers/>
              <w:bidi w:val="0"/>
              <w:spacing w:before="0" w:after="283"/>
              <w:jc w:val="center"/>
              <w:rPr/>
            </w:pPr>
            <w:r>
              <w:rPr/>
              <w:t xml:space="preserve">161 </w:t>
            </w:r>
          </w:p>
        </w:tc>
        <w:tc>
          <w:tcPr>
            <w:tcW w:w="769" w:type="dxa"/>
            <w:tcBorders/>
            <w:vAlign w:val="center"/>
          </w:tcPr>
          <w:p>
            <w:pPr>
              <w:pStyle w:val="TableContents"/>
              <w:bidi w:val="0"/>
              <w:spacing w:before="0" w:after="283"/>
              <w:jc w:val="left"/>
              <w:rPr/>
            </w:pPr>
            <w:r>
              <w:rPr/>
              <w:t xml:space="preserve">15 </w:t>
            </w:r>
          </w:p>
        </w:tc>
        <w:tc>
          <w:tcPr>
            <w:tcW w:w="1340" w:type="dxa"/>
            <w:tcBorders/>
            <w:vAlign w:val="center"/>
          </w:tcPr>
          <w:p>
            <w:pPr>
              <w:pStyle w:val="TableContents"/>
              <w:bidi w:val="0"/>
              <w:spacing w:before="0" w:after="283"/>
              <w:jc w:val="left"/>
              <w:rPr/>
            </w:pPr>
            <w:r>
              <w:rPr/>
              <w:t xml:space="preserve">``The one with Joey's New Brain`` </w:t>
            </w:r>
          </w:p>
        </w:tc>
        <w:tc>
          <w:tcPr>
            <w:tcW w:w="1258" w:type="dxa"/>
            <w:tcBorders/>
            <w:vAlign w:val="center"/>
          </w:tcPr>
          <w:p>
            <w:pPr>
              <w:pStyle w:val="TableContents"/>
              <w:bidi w:val="0"/>
              <w:spacing w:before="0" w:after="283"/>
              <w:jc w:val="left"/>
              <w:rPr/>
            </w:pPr>
            <w:r>
              <w:rPr/>
              <w:t xml:space="preserve">Kevin S. Bright </w:t>
            </w:r>
          </w:p>
        </w:tc>
        <w:tc>
          <w:tcPr>
            <w:tcW w:w="1882" w:type="dxa"/>
            <w:tcBorders/>
            <w:vAlign w:val="center"/>
          </w:tcPr>
          <w:p>
            <w:pPr>
              <w:pStyle w:val="TableContents"/>
              <w:bidi w:val="0"/>
              <w:spacing w:before="0" w:after="283"/>
              <w:jc w:val="left"/>
              <w:rPr/>
            </w:pPr>
            <w:r>
              <w:rPr/>
              <w:t xml:space="preserve">Juttu: Kertoi: Ellen Plummer Televisiointi: Sherry Bilsing &amp; Ellen Plummer: Andrew Reich &amp; Ted Cohen </w:t>
            </w:r>
          </w:p>
        </w:tc>
        <w:tc>
          <w:tcPr>
            <w:tcW w:w="1123" w:type="dxa"/>
            <w:tcBorders/>
            <w:vAlign w:val="center"/>
          </w:tcPr>
          <w:p>
            <w:pPr>
              <w:pStyle w:val="TableContents"/>
              <w:bidi w:val="0"/>
              <w:spacing w:before="0" w:after="283"/>
              <w:jc w:val="left"/>
              <w:rPr/>
            </w:pPr>
            <w:r>
              <w:rPr/>
              <w:t xml:space="preserve">15. helmikuuta 2001 (2001-02-15) </w:t>
            </w:r>
          </w:p>
        </w:tc>
        <w:tc>
          <w:tcPr>
            <w:tcW w:w="830" w:type="dxa"/>
            <w:tcBorders/>
            <w:vAlign w:val="center"/>
          </w:tcPr>
          <w:p>
            <w:pPr>
              <w:pStyle w:val="TableContents"/>
              <w:bidi w:val="0"/>
              <w:spacing w:before="0" w:after="283"/>
              <w:jc w:val="left"/>
              <w:rPr/>
            </w:pPr>
            <w:r>
              <w:rPr/>
              <w:t xml:space="preserve">226416 </w:t>
            </w:r>
          </w:p>
        </w:tc>
        <w:tc>
          <w:tcPr>
            <w:tcW w:w="2190" w:type="dxa"/>
            <w:tcBorders/>
            <w:vAlign w:val="center"/>
          </w:tcPr>
          <w:p>
            <w:pPr>
              <w:pStyle w:val="TableContents"/>
              <w:bidi w:val="0"/>
              <w:jc w:val="left"/>
              <w:rPr/>
            </w:pPr>
            <w:r>
              <w:rPr/>
              <w:t xml:space="preserve">21.75 </w:t>
            </w:r>
          </w:p>
          <w:p>
            <w:pPr>
              <w:pStyle w:val="TextBody"/>
              <w:bidi w:val="0"/>
              <w:spacing w:before="0" w:after="283"/>
              <w:jc w:val="left"/>
              <w:rPr/>
            </w:pPr>
            <w:r>
              <w:rPr/>
              <w:t xml:space="preserve">Joey Days of our Lives -hahmon kehoon siirretään toisen hahmon aivot, ja hän kertoo siitä vahingossa näyttelijättärelle. Viehätysvoimansa avulla Joey ja näyttelijätär työskentelevät hahmon perinnön säilyttämiseksi, ja he nukkuvat yhdessä. Ross keksii häihin erikoisen yllätyksen: kauheaa säkkipillin soittoa. Samaan aikaan Phoebe ja Rachel löytävät söpön miehen puhelimen ja kilpailevat siitä, kumpi saa pitää puhelimen ja aloittaa "digiajan sadun". Myöhemmin vanhempi herrasmies lunastaa puhelimen, ja Phoebe lähtee iloisena illalliselle hänen kanssaan, sillä hänestä hän on viehättävämpi kuin nuoresta miehestä, jonka puhelinta he luulivat puhelimeksi. </w:t>
            </w:r>
          </w:p>
          <w:p>
            <w:pPr>
              <w:pStyle w:val="TextBody"/>
              <w:bidi w:val="0"/>
              <w:spacing w:before="0" w:after="283"/>
              <w:jc w:val="left"/>
              <w:rPr/>
            </w:pPr>
            <w:r>
              <w:rPr/>
              <w:t xml:space="preserve">Huomautus: Matt LeBlancia jännitti esiintyminen Susan Sarandonin kanssa. Samoin Kevin Bright oli varovainen ohjaamisen suhteen, sillä Tim Robbins osallistui studioäänitykseen. </w:t>
            </w:r>
          </w:p>
        </w:tc>
      </w:tr>
      <w:tr>
        <w:trPr/>
        <w:tc>
          <w:tcPr>
            <w:tcW w:w="813" w:type="dxa"/>
            <w:tcBorders/>
            <w:vAlign w:val="center"/>
          </w:tcPr>
          <w:p>
            <w:pPr>
              <w:pStyle w:val="TableHeading"/>
              <w:suppressLineNumbers/>
              <w:bidi w:val="0"/>
              <w:spacing w:before="0" w:after="283"/>
              <w:jc w:val="center"/>
              <w:rPr/>
            </w:pPr>
            <w:r>
              <w:rPr/>
              <w:t xml:space="preserve">162 </w:t>
            </w:r>
          </w:p>
        </w:tc>
        <w:tc>
          <w:tcPr>
            <w:tcW w:w="769" w:type="dxa"/>
            <w:tcBorders/>
            <w:vAlign w:val="center"/>
          </w:tcPr>
          <w:p>
            <w:pPr>
              <w:pStyle w:val="TableContents"/>
              <w:bidi w:val="0"/>
              <w:spacing w:before="0" w:after="283"/>
              <w:jc w:val="left"/>
              <w:rPr/>
            </w:pPr>
            <w:r>
              <w:rPr/>
              <w:t xml:space="preserve">16 </w:t>
            </w:r>
          </w:p>
        </w:tc>
        <w:tc>
          <w:tcPr>
            <w:tcW w:w="1340" w:type="dxa"/>
            <w:tcBorders/>
            <w:vAlign w:val="center"/>
          </w:tcPr>
          <w:p>
            <w:pPr>
              <w:pStyle w:val="TableContents"/>
              <w:bidi w:val="0"/>
              <w:spacing w:before="0" w:after="283"/>
              <w:jc w:val="left"/>
              <w:rPr/>
            </w:pPr>
            <w:r>
              <w:rPr/>
              <w:t xml:space="preserve">``The One with the Truth About London'' (suomennos) </w:t>
            </w:r>
          </w:p>
        </w:tc>
        <w:tc>
          <w:tcPr>
            <w:tcW w:w="1258" w:type="dxa"/>
            <w:tcBorders/>
            <w:vAlign w:val="center"/>
          </w:tcPr>
          <w:p>
            <w:pPr>
              <w:pStyle w:val="TableContents"/>
              <w:bidi w:val="0"/>
              <w:spacing w:before="0" w:after="283"/>
              <w:jc w:val="left"/>
              <w:rPr/>
            </w:pPr>
            <w:r>
              <w:rPr/>
              <w:t xml:space="preserve">David Schwimmer </w:t>
            </w:r>
          </w:p>
        </w:tc>
        <w:tc>
          <w:tcPr>
            <w:tcW w:w="1882" w:type="dxa"/>
            <w:tcBorders/>
            <w:vAlign w:val="center"/>
          </w:tcPr>
          <w:p>
            <w:pPr>
              <w:pStyle w:val="TableContents"/>
              <w:bidi w:val="0"/>
              <w:spacing w:before="0" w:after="283"/>
              <w:jc w:val="left"/>
              <w:rPr/>
            </w:pPr>
            <w:r>
              <w:rPr/>
              <w:t xml:space="preserve">Juttu: Kertoi: Jones Teleplay by: Zachary Rosenblatt </w:t>
            </w:r>
          </w:p>
        </w:tc>
        <w:tc>
          <w:tcPr>
            <w:tcW w:w="1123" w:type="dxa"/>
            <w:tcBorders/>
            <w:vAlign w:val="center"/>
          </w:tcPr>
          <w:p>
            <w:pPr>
              <w:pStyle w:val="TableContents"/>
              <w:bidi w:val="0"/>
              <w:spacing w:before="0" w:after="283"/>
              <w:jc w:val="left"/>
              <w:rPr/>
            </w:pPr>
            <w:r>
              <w:rPr/>
              <w:t xml:space="preserve">22. helmikuuta 2001 (2001-02-22) </w:t>
            </w:r>
          </w:p>
        </w:tc>
        <w:tc>
          <w:tcPr>
            <w:tcW w:w="830" w:type="dxa"/>
            <w:tcBorders/>
            <w:vAlign w:val="center"/>
          </w:tcPr>
          <w:p>
            <w:pPr>
              <w:pStyle w:val="TableContents"/>
              <w:bidi w:val="0"/>
              <w:spacing w:before="0" w:after="283"/>
              <w:jc w:val="left"/>
              <w:rPr/>
            </w:pPr>
            <w:r>
              <w:rPr/>
              <w:t xml:space="preserve">226417 </w:t>
            </w:r>
          </w:p>
        </w:tc>
        <w:tc>
          <w:tcPr>
            <w:tcW w:w="2190" w:type="dxa"/>
            <w:tcBorders/>
            <w:vAlign w:val="center"/>
          </w:tcPr>
          <w:p>
            <w:pPr>
              <w:pStyle w:val="TableContents"/>
              <w:bidi w:val="0"/>
              <w:spacing w:before="0" w:after="283"/>
              <w:jc w:val="left"/>
              <w:rPr/>
            </w:pPr>
            <w:r>
              <w:rPr/>
              <w:t xml:space="preserve">21.22 Rachel opettaa Benille piloja, mikä suututtaa Rossin. Ross ja Ben kuitenkin kostavat Rachelille omalla pilallaan. Chandler saa tietää, että Monica aikoi oikeasti maata Joeyn kanssa sinä yönä, kun he tapasivat ensimmäisen kerran, mikä sai Chandlerin vainoharhaiseksi, että Monica jättäisi hänet Joeyn takia. Joey vihkiytyy internetin välityksellä voidakseen toimittaa Monican ja Chandlerin häät. </w:t>
            </w:r>
          </w:p>
        </w:tc>
      </w:tr>
      <w:tr>
        <w:trPr/>
        <w:tc>
          <w:tcPr>
            <w:tcW w:w="813" w:type="dxa"/>
            <w:tcBorders/>
            <w:vAlign w:val="center"/>
          </w:tcPr>
          <w:p>
            <w:pPr>
              <w:pStyle w:val="TableHeading"/>
              <w:suppressLineNumbers/>
              <w:bidi w:val="0"/>
              <w:spacing w:before="0" w:after="283"/>
              <w:jc w:val="center"/>
              <w:rPr/>
            </w:pPr>
            <w:r>
              <w:rPr/>
              <w:t xml:space="preserve">163 </w:t>
            </w:r>
          </w:p>
        </w:tc>
        <w:tc>
          <w:tcPr>
            <w:tcW w:w="769" w:type="dxa"/>
            <w:tcBorders/>
            <w:vAlign w:val="center"/>
          </w:tcPr>
          <w:p>
            <w:pPr>
              <w:pStyle w:val="TableContents"/>
              <w:bidi w:val="0"/>
              <w:spacing w:before="0" w:after="283"/>
              <w:jc w:val="left"/>
              <w:rPr/>
            </w:pPr>
            <w:r>
              <w:rPr/>
              <w:t xml:space="preserve">17 </w:t>
            </w:r>
          </w:p>
        </w:tc>
        <w:tc>
          <w:tcPr>
            <w:tcW w:w="1340" w:type="dxa"/>
            <w:tcBorders/>
            <w:vAlign w:val="center"/>
          </w:tcPr>
          <w:p>
            <w:pPr>
              <w:pStyle w:val="TableContents"/>
              <w:bidi w:val="0"/>
              <w:spacing w:before="0" w:after="283"/>
              <w:jc w:val="left"/>
              <w:rPr/>
            </w:pPr>
            <w:r>
              <w:rPr/>
              <w:t xml:space="preserve">``Se, jolla on halpa hääpuku'' </w:t>
            </w:r>
          </w:p>
        </w:tc>
        <w:tc>
          <w:tcPr>
            <w:tcW w:w="1258" w:type="dxa"/>
            <w:tcBorders/>
            <w:vAlign w:val="center"/>
          </w:tcPr>
          <w:p>
            <w:pPr>
              <w:pStyle w:val="TableContents"/>
              <w:bidi w:val="0"/>
              <w:spacing w:before="0" w:after="283"/>
              <w:jc w:val="left"/>
              <w:rPr/>
            </w:pPr>
            <w:r>
              <w:rPr/>
              <w:t xml:space="preserve">Kevin S. Bright </w:t>
            </w:r>
          </w:p>
        </w:tc>
        <w:tc>
          <w:tcPr>
            <w:tcW w:w="1882" w:type="dxa"/>
            <w:tcBorders/>
            <w:vAlign w:val="center"/>
          </w:tcPr>
          <w:p>
            <w:pPr>
              <w:pStyle w:val="TableContents"/>
              <w:bidi w:val="0"/>
              <w:spacing w:before="0" w:after="283"/>
              <w:jc w:val="left"/>
              <w:rPr/>
            </w:pPr>
            <w:r>
              <w:rPr/>
              <w:t xml:space="preserve">Juttu: Kertoi: Jones Telepaino: Brian Buckner &amp; Sebastian Jones: Andrew Reich &amp; Ted Cohen </w:t>
            </w:r>
          </w:p>
        </w:tc>
        <w:tc>
          <w:tcPr>
            <w:tcW w:w="1123" w:type="dxa"/>
            <w:tcBorders/>
            <w:vAlign w:val="center"/>
          </w:tcPr>
          <w:p>
            <w:pPr>
              <w:pStyle w:val="TableContents"/>
              <w:bidi w:val="0"/>
              <w:spacing w:before="0" w:after="283"/>
              <w:jc w:val="left"/>
              <w:rPr/>
            </w:pPr>
            <w:r>
              <w:rPr/>
              <w:t xml:space="preserve">15. maaliskuuta 2001 (2001-03-15) </w:t>
            </w:r>
          </w:p>
        </w:tc>
        <w:tc>
          <w:tcPr>
            <w:tcW w:w="830" w:type="dxa"/>
            <w:tcBorders/>
            <w:vAlign w:val="center"/>
          </w:tcPr>
          <w:p>
            <w:pPr>
              <w:pStyle w:val="TableContents"/>
              <w:bidi w:val="0"/>
              <w:spacing w:before="0" w:after="283"/>
              <w:jc w:val="left"/>
              <w:rPr/>
            </w:pPr>
            <w:r>
              <w:rPr/>
              <w:t xml:space="preserve">226414 </w:t>
            </w:r>
          </w:p>
        </w:tc>
        <w:tc>
          <w:tcPr>
            <w:tcW w:w="2190" w:type="dxa"/>
            <w:tcBorders/>
            <w:vAlign w:val="center"/>
          </w:tcPr>
          <w:p>
            <w:pPr>
              <w:pStyle w:val="TableContents"/>
              <w:bidi w:val="0"/>
              <w:spacing w:before="0" w:after="283"/>
              <w:jc w:val="left"/>
              <w:rPr/>
            </w:pPr>
            <w:r>
              <w:rPr/>
              <w:t xml:space="preserve">20.84 Monica voittaa toisen morsiamen hääpuvusta käydyssä tappelussa; hänen on kuitenkin pakko harkita voittoaan uudelleen, kun toinen morsian varaa Chandlerin suosikkibändin hänen häidensä päiväksi ja vaatii heiltä lunnaita puvusta. Joey ja Ross riitelevät samasta tytöstä (Gabrielle Union), jonka he tapasivat, ja ryhtyvät rajuihin toimenpiteisiin voittaakseen. </w:t>
            </w:r>
          </w:p>
        </w:tc>
      </w:tr>
      <w:tr>
        <w:trPr/>
        <w:tc>
          <w:tcPr>
            <w:tcW w:w="813" w:type="dxa"/>
            <w:tcBorders/>
            <w:vAlign w:val="center"/>
          </w:tcPr>
          <w:p>
            <w:pPr>
              <w:pStyle w:val="TableHeading"/>
              <w:suppressLineNumbers/>
              <w:bidi w:val="0"/>
              <w:spacing w:before="0" w:after="283"/>
              <w:jc w:val="center"/>
              <w:rPr/>
            </w:pPr>
            <w:r>
              <w:rPr/>
              <w:t xml:space="preserve">164 </w:t>
            </w:r>
          </w:p>
        </w:tc>
        <w:tc>
          <w:tcPr>
            <w:tcW w:w="769" w:type="dxa"/>
            <w:tcBorders/>
            <w:vAlign w:val="center"/>
          </w:tcPr>
          <w:p>
            <w:pPr>
              <w:pStyle w:val="TableContents"/>
              <w:bidi w:val="0"/>
              <w:spacing w:before="0" w:after="283"/>
              <w:jc w:val="left"/>
              <w:rPr/>
            </w:pPr>
            <w:r>
              <w:rPr/>
              <w:t xml:space="preserve">18 </w:t>
            </w:r>
          </w:p>
        </w:tc>
        <w:tc>
          <w:tcPr>
            <w:tcW w:w="1340" w:type="dxa"/>
            <w:tcBorders/>
            <w:vAlign w:val="center"/>
          </w:tcPr>
          <w:p>
            <w:pPr>
              <w:pStyle w:val="TableContents"/>
              <w:bidi w:val="0"/>
              <w:spacing w:before="0" w:after="283"/>
              <w:jc w:val="left"/>
              <w:rPr/>
            </w:pPr>
            <w:r>
              <w:rPr/>
              <w:t xml:space="preserve">``The One with Joey's Award'' </w:t>
            </w:r>
          </w:p>
        </w:tc>
        <w:tc>
          <w:tcPr>
            <w:tcW w:w="1258" w:type="dxa"/>
            <w:tcBorders/>
            <w:vAlign w:val="center"/>
          </w:tcPr>
          <w:p>
            <w:pPr>
              <w:pStyle w:val="TableContents"/>
              <w:bidi w:val="0"/>
              <w:spacing w:before="0" w:after="283"/>
              <w:jc w:val="left"/>
              <w:rPr/>
            </w:pPr>
            <w:r>
              <w:rPr/>
              <w:t xml:space="preserve">Gary Halvorson </w:t>
            </w:r>
          </w:p>
        </w:tc>
        <w:tc>
          <w:tcPr>
            <w:tcW w:w="1882" w:type="dxa"/>
            <w:tcBorders/>
            <w:vAlign w:val="center"/>
          </w:tcPr>
          <w:p>
            <w:pPr>
              <w:pStyle w:val="TableContents"/>
              <w:bidi w:val="0"/>
              <w:spacing w:before="0" w:after="283"/>
              <w:jc w:val="left"/>
              <w:rPr/>
            </w:pPr>
            <w:r>
              <w:rPr/>
              <w:t xml:space="preserve">Juttu: Kertoi: Ellen Plummer Televisiointi: Sherry Bilsing &amp; Ellen Plummer: Brian Boyle </w:t>
            </w:r>
          </w:p>
        </w:tc>
        <w:tc>
          <w:tcPr>
            <w:tcW w:w="1123" w:type="dxa"/>
            <w:tcBorders/>
            <w:vAlign w:val="center"/>
          </w:tcPr>
          <w:p>
            <w:pPr>
              <w:pStyle w:val="TableContents"/>
              <w:bidi w:val="0"/>
              <w:spacing w:before="0" w:after="283"/>
              <w:jc w:val="left"/>
              <w:rPr/>
            </w:pPr>
            <w:r>
              <w:rPr/>
              <w:t xml:space="preserve">29. maaliskuuta 2001 (2001-03-29) </w:t>
            </w:r>
          </w:p>
        </w:tc>
        <w:tc>
          <w:tcPr>
            <w:tcW w:w="830" w:type="dxa"/>
            <w:tcBorders/>
            <w:vAlign w:val="center"/>
          </w:tcPr>
          <w:p>
            <w:pPr>
              <w:pStyle w:val="TableContents"/>
              <w:bidi w:val="0"/>
              <w:spacing w:before="0" w:after="283"/>
              <w:jc w:val="left"/>
              <w:rPr/>
            </w:pPr>
            <w:r>
              <w:rPr/>
              <w:t xml:space="preserve">226418 </w:t>
            </w:r>
          </w:p>
        </w:tc>
        <w:tc>
          <w:tcPr>
            <w:tcW w:w="2190" w:type="dxa"/>
            <w:tcBorders/>
            <w:vAlign w:val="center"/>
          </w:tcPr>
          <w:p>
            <w:pPr>
              <w:pStyle w:val="TableContents"/>
              <w:bidi w:val="0"/>
              <w:spacing w:before="0" w:after="283"/>
              <w:jc w:val="left"/>
              <w:rPr/>
            </w:pPr>
            <w:r>
              <w:rPr/>
              <w:t xml:space="preserve">17.81 Joey on ehdolla saippuakilpailuun, mutta häviää harmikseen. Mutta kun hän ottaa vastaan toisen palkinnon työtoverinsa puolesta, hän huomaa olevansa haluton luovuttamaan sitä. Yksi Rossin miespuolisista opiskelijoista väittää olevansa rakastunut Rossiin saadakseen paremman arvosanan kokeesta. Toinen opiskelija paljastaa, että hän on hetero ja on huijannut muitakin professoreita vastaavalla tavalla. Opiskelija saa lopulta kolmosen, kun jotkut Rossin kollegat kuulevat keskustelun, jonka perusteella Ross ja opiskelija näyttävät seurustelevan. </w:t>
            </w:r>
          </w:p>
        </w:tc>
      </w:tr>
      <w:tr>
        <w:trPr/>
        <w:tc>
          <w:tcPr>
            <w:tcW w:w="813" w:type="dxa"/>
            <w:tcBorders/>
            <w:vAlign w:val="center"/>
          </w:tcPr>
          <w:p>
            <w:pPr>
              <w:pStyle w:val="TableHeading"/>
              <w:suppressLineNumbers/>
              <w:bidi w:val="0"/>
              <w:spacing w:before="0" w:after="283"/>
              <w:jc w:val="center"/>
              <w:rPr/>
            </w:pPr>
            <w:r>
              <w:rPr/>
              <w:t xml:space="preserve">165 </w:t>
            </w:r>
          </w:p>
        </w:tc>
        <w:tc>
          <w:tcPr>
            <w:tcW w:w="769" w:type="dxa"/>
            <w:tcBorders/>
            <w:vAlign w:val="center"/>
          </w:tcPr>
          <w:p>
            <w:pPr>
              <w:pStyle w:val="TableContents"/>
              <w:bidi w:val="0"/>
              <w:spacing w:before="0" w:after="283"/>
              <w:jc w:val="left"/>
              <w:rPr/>
            </w:pPr>
            <w:r>
              <w:rPr/>
              <w:t xml:space="preserve">19 </w:t>
            </w:r>
          </w:p>
        </w:tc>
        <w:tc>
          <w:tcPr>
            <w:tcW w:w="1340" w:type="dxa"/>
            <w:tcBorders/>
            <w:vAlign w:val="center"/>
          </w:tcPr>
          <w:p>
            <w:pPr>
              <w:pStyle w:val="TableContents"/>
              <w:bidi w:val="0"/>
              <w:spacing w:before="0" w:after="283"/>
              <w:jc w:val="left"/>
              <w:rPr/>
            </w:pPr>
            <w:r>
              <w:rPr/>
              <w:t xml:space="preserve">``The one with Ross and Monica's Cousin'' </w:t>
            </w:r>
          </w:p>
        </w:tc>
        <w:tc>
          <w:tcPr>
            <w:tcW w:w="1258" w:type="dxa"/>
            <w:tcBorders/>
            <w:vAlign w:val="center"/>
          </w:tcPr>
          <w:p>
            <w:pPr>
              <w:pStyle w:val="TableContents"/>
              <w:bidi w:val="0"/>
              <w:spacing w:before="0" w:after="283"/>
              <w:jc w:val="left"/>
              <w:rPr/>
            </w:pPr>
            <w:r>
              <w:rPr/>
              <w:t xml:space="preserve">Gary Halvorson </w:t>
            </w:r>
          </w:p>
        </w:tc>
        <w:tc>
          <w:tcPr>
            <w:tcW w:w="1882" w:type="dxa"/>
            <w:tcBorders/>
            <w:vAlign w:val="center"/>
          </w:tcPr>
          <w:p>
            <w:pPr>
              <w:pStyle w:val="TableContents"/>
              <w:bidi w:val="0"/>
              <w:spacing w:before="0" w:after="283"/>
              <w:jc w:val="left"/>
              <w:rPr/>
            </w:pPr>
            <w:r>
              <w:rPr/>
              <w:t xml:space="preserve">Andrew Reich &amp; Ted Cohen </w:t>
            </w:r>
          </w:p>
        </w:tc>
        <w:tc>
          <w:tcPr>
            <w:tcW w:w="1123" w:type="dxa"/>
            <w:tcBorders/>
            <w:vAlign w:val="center"/>
          </w:tcPr>
          <w:p>
            <w:pPr>
              <w:pStyle w:val="TableContents"/>
              <w:bidi w:val="0"/>
              <w:spacing w:before="0" w:after="283"/>
              <w:jc w:val="left"/>
              <w:rPr/>
            </w:pPr>
            <w:r>
              <w:rPr/>
              <w:t xml:space="preserve">19. huhtikuuta 2001 (2001-04-19) </w:t>
            </w:r>
          </w:p>
        </w:tc>
        <w:tc>
          <w:tcPr>
            <w:tcW w:w="830" w:type="dxa"/>
            <w:tcBorders/>
            <w:vAlign w:val="center"/>
          </w:tcPr>
          <w:p>
            <w:pPr>
              <w:pStyle w:val="TableContents"/>
              <w:bidi w:val="0"/>
              <w:spacing w:before="0" w:after="283"/>
              <w:jc w:val="left"/>
              <w:rPr/>
            </w:pPr>
            <w:r>
              <w:rPr/>
              <w:t xml:space="preserve">226421 </w:t>
            </w:r>
          </w:p>
        </w:tc>
        <w:tc>
          <w:tcPr>
            <w:tcW w:w="2190" w:type="dxa"/>
            <w:tcBorders/>
            <w:vAlign w:val="center"/>
          </w:tcPr>
          <w:p>
            <w:pPr>
              <w:pStyle w:val="TableContents"/>
              <w:bidi w:val="0"/>
              <w:jc w:val="left"/>
              <w:rPr/>
            </w:pPr>
            <w:r>
              <w:rPr/>
              <w:t xml:space="preserve">16.55 </w:t>
            </w:r>
          </w:p>
          <w:p>
            <w:pPr>
              <w:pStyle w:val="TextBody"/>
              <w:bidi w:val="0"/>
              <w:spacing w:before="0" w:after="283"/>
              <w:jc w:val="left"/>
              <w:rPr/>
            </w:pPr>
            <w:r>
              <w:rPr/>
              <w:t xml:space="preserve">Rossin ja Monican upea serkku Cassie (Denise Richards) tulee vierailulle, ja Chandler, Ross ja Phoebe ihastuvat häneen. Rachel ja Phoebe järjestävät nopeasti Morsiuskutsut Monicalle. Joey käy koe-esiintymisessä rooliin, joka sopii hänelle täydellisesti, paitsi että siinä vaaditaan ympärileikkaamatonta näyttelijää (jota Joey ei ole). Kun Monica saa selville, että Joey valehteli alakerran alueestaan, hän yrittää korjata asian, jotta Joey saisi roolin, käyttäen erilaisia menetelmiä, kuten Silly Puttya ja leikkeleitä. </w:t>
            </w:r>
          </w:p>
          <w:p>
            <w:pPr>
              <w:pStyle w:val="TextBody"/>
              <w:bidi w:val="0"/>
              <w:spacing w:before="0" w:after="283"/>
              <w:jc w:val="left"/>
              <w:rPr/>
            </w:pPr>
            <w:r>
              <w:rPr/>
              <w:t xml:space="preserve">Huomautus: sivujuoni, jossa Joey koe-esiintyy ympärileikkaamattoman miehen rooliin, oli alun perin kirjoitettu The One with Barry and Mindy's Wedding -elokuvaan, mutta tarinaa muutettiin sensuurin neuvosta, koska se oli heidän mielestään mauton. </w:t>
            </w:r>
          </w:p>
        </w:tc>
      </w:tr>
      <w:tr>
        <w:trPr/>
        <w:tc>
          <w:tcPr>
            <w:tcW w:w="813" w:type="dxa"/>
            <w:tcBorders/>
            <w:vAlign w:val="center"/>
          </w:tcPr>
          <w:p>
            <w:pPr>
              <w:pStyle w:val="TableHeading"/>
              <w:suppressLineNumbers/>
              <w:bidi w:val="0"/>
              <w:spacing w:before="0" w:after="283"/>
              <w:jc w:val="center"/>
              <w:rPr/>
            </w:pPr>
            <w:r>
              <w:rPr/>
              <w:t xml:space="preserve">166 </w:t>
            </w:r>
          </w:p>
        </w:tc>
        <w:tc>
          <w:tcPr>
            <w:tcW w:w="769" w:type="dxa"/>
            <w:tcBorders/>
            <w:vAlign w:val="center"/>
          </w:tcPr>
          <w:p>
            <w:pPr>
              <w:pStyle w:val="TableContents"/>
              <w:bidi w:val="0"/>
              <w:spacing w:before="0" w:after="283"/>
              <w:jc w:val="left"/>
              <w:rPr/>
            </w:pPr>
            <w:r>
              <w:rPr/>
              <w:t xml:space="preserve">20 </w:t>
            </w:r>
          </w:p>
        </w:tc>
        <w:tc>
          <w:tcPr>
            <w:tcW w:w="1340" w:type="dxa"/>
            <w:tcBorders/>
            <w:vAlign w:val="center"/>
          </w:tcPr>
          <w:p>
            <w:pPr>
              <w:pStyle w:val="TableContents"/>
              <w:bidi w:val="0"/>
              <w:spacing w:before="0" w:after="283"/>
              <w:jc w:val="left"/>
              <w:rPr/>
            </w:pPr>
            <w:r>
              <w:rPr/>
              <w:t xml:space="preserve">``The one with Rachel's Big Kiss`` </w:t>
            </w:r>
          </w:p>
        </w:tc>
        <w:tc>
          <w:tcPr>
            <w:tcW w:w="1258" w:type="dxa"/>
            <w:tcBorders/>
            <w:vAlign w:val="center"/>
          </w:tcPr>
          <w:p>
            <w:pPr>
              <w:pStyle w:val="TableContents"/>
              <w:bidi w:val="0"/>
              <w:spacing w:before="0" w:after="283"/>
              <w:jc w:val="left"/>
              <w:rPr/>
            </w:pPr>
            <w:r>
              <w:rPr/>
              <w:t xml:space="preserve">Gary Halvorson </w:t>
            </w:r>
          </w:p>
        </w:tc>
        <w:tc>
          <w:tcPr>
            <w:tcW w:w="1882" w:type="dxa"/>
            <w:tcBorders/>
            <w:vAlign w:val="center"/>
          </w:tcPr>
          <w:p>
            <w:pPr>
              <w:pStyle w:val="TableContents"/>
              <w:bidi w:val="0"/>
              <w:spacing w:before="0" w:after="283"/>
              <w:jc w:val="left"/>
              <w:rPr/>
            </w:pPr>
            <w:r>
              <w:rPr/>
              <w:t xml:space="preserve">Scott Silveri &amp; Shana Goldberg-Meehan </w:t>
            </w:r>
          </w:p>
        </w:tc>
        <w:tc>
          <w:tcPr>
            <w:tcW w:w="1123" w:type="dxa"/>
            <w:tcBorders/>
            <w:vAlign w:val="center"/>
          </w:tcPr>
          <w:p>
            <w:pPr>
              <w:pStyle w:val="TableContents"/>
              <w:bidi w:val="0"/>
              <w:spacing w:before="0" w:after="283"/>
              <w:jc w:val="left"/>
              <w:rPr/>
            </w:pPr>
            <w:r>
              <w:rPr/>
              <w:t xml:space="preserve">26. huhtikuuta 2001 (2001-04-26) </w:t>
            </w:r>
          </w:p>
        </w:tc>
        <w:tc>
          <w:tcPr>
            <w:tcW w:w="830" w:type="dxa"/>
            <w:tcBorders/>
            <w:vAlign w:val="center"/>
          </w:tcPr>
          <w:p>
            <w:pPr>
              <w:pStyle w:val="TableContents"/>
              <w:bidi w:val="0"/>
              <w:spacing w:before="0" w:after="283"/>
              <w:jc w:val="left"/>
              <w:rPr/>
            </w:pPr>
            <w:r>
              <w:rPr/>
              <w:t xml:space="preserve">226419 </w:t>
            </w:r>
          </w:p>
        </w:tc>
        <w:tc>
          <w:tcPr>
            <w:tcW w:w="2190" w:type="dxa"/>
            <w:tcBorders/>
            <w:vAlign w:val="center"/>
          </w:tcPr>
          <w:p>
            <w:pPr>
              <w:pStyle w:val="TableContents"/>
              <w:bidi w:val="0"/>
              <w:spacing w:before="0" w:after="283"/>
              <w:jc w:val="left"/>
              <w:rPr/>
            </w:pPr>
            <w:r>
              <w:rPr/>
              <w:t xml:space="preserve">16.30 Rachel törmää Melissaan (Winona Ryder), entiseen sisarjärjestön sisareen, jonka kanssa hänellä oli kerran intohimoinen suudelma. Koska Melissa kuitenkin kiistää asian ja Phoebe ei pysty uskomaan, että Rachel kykenee sellaiseen, Rachel päättää toistaa suudelman yllättävin tuloksin: Melissa teeskenteli ja hänellä on tunteita Rachelia kohtaan. Samaan aikaan Chandler on innoissaan, kun hän vuokraa saman smokin, jota Pierce Brosnan käytti James Bondina, mutta tuntee itsensä päihitetyksi, kun Ross väittää kokeilleensa samaa smokkia, jota Val Kilmer käytti Batman Foreverissa. </w:t>
            </w:r>
          </w:p>
        </w:tc>
      </w:tr>
      <w:tr>
        <w:trPr/>
        <w:tc>
          <w:tcPr>
            <w:tcW w:w="813" w:type="dxa"/>
            <w:tcBorders/>
            <w:vAlign w:val="center"/>
          </w:tcPr>
          <w:p>
            <w:pPr>
              <w:pStyle w:val="TableHeading"/>
              <w:suppressLineNumbers/>
              <w:bidi w:val="0"/>
              <w:spacing w:before="0" w:after="283"/>
              <w:jc w:val="center"/>
              <w:rPr/>
            </w:pPr>
            <w:r>
              <w:rPr/>
              <w:t xml:space="preserve">167 </w:t>
            </w:r>
          </w:p>
        </w:tc>
        <w:tc>
          <w:tcPr>
            <w:tcW w:w="769" w:type="dxa"/>
            <w:tcBorders/>
            <w:vAlign w:val="center"/>
          </w:tcPr>
          <w:p>
            <w:pPr>
              <w:pStyle w:val="TableContents"/>
              <w:bidi w:val="0"/>
              <w:spacing w:before="0" w:after="283"/>
              <w:jc w:val="left"/>
              <w:rPr/>
            </w:pPr>
            <w:r>
              <w:rPr/>
              <w:t xml:space="preserve">21 </w:t>
            </w:r>
          </w:p>
        </w:tc>
        <w:tc>
          <w:tcPr>
            <w:tcW w:w="1340" w:type="dxa"/>
            <w:tcBorders/>
            <w:vAlign w:val="center"/>
          </w:tcPr>
          <w:p>
            <w:pPr>
              <w:pStyle w:val="TableContents"/>
              <w:bidi w:val="0"/>
              <w:spacing w:before="0" w:after="283"/>
              <w:jc w:val="left"/>
              <w:rPr/>
            </w:pPr>
            <w:r>
              <w:rPr/>
              <w:t xml:space="preserve">``Se, jolla on lupaukset'' </w:t>
            </w:r>
          </w:p>
        </w:tc>
        <w:tc>
          <w:tcPr>
            <w:tcW w:w="1258" w:type="dxa"/>
            <w:tcBorders/>
            <w:vAlign w:val="center"/>
          </w:tcPr>
          <w:p>
            <w:pPr>
              <w:pStyle w:val="TableContents"/>
              <w:bidi w:val="0"/>
              <w:spacing w:before="0" w:after="283"/>
              <w:jc w:val="left"/>
              <w:rPr/>
            </w:pPr>
            <w:r>
              <w:rPr/>
              <w:t xml:space="preserve">Gary Halvorson </w:t>
            </w:r>
          </w:p>
        </w:tc>
        <w:tc>
          <w:tcPr>
            <w:tcW w:w="1882" w:type="dxa"/>
            <w:tcBorders/>
            <w:vAlign w:val="center"/>
          </w:tcPr>
          <w:p>
            <w:pPr>
              <w:pStyle w:val="TableContents"/>
              <w:bidi w:val="0"/>
              <w:spacing w:before="0" w:after="283"/>
              <w:jc w:val="left"/>
              <w:rPr/>
            </w:pPr>
            <w:r>
              <w:rPr/>
              <w:t xml:space="preserve">Doty Abrams </w:t>
            </w:r>
          </w:p>
        </w:tc>
        <w:tc>
          <w:tcPr>
            <w:tcW w:w="1123" w:type="dxa"/>
            <w:tcBorders/>
            <w:vAlign w:val="center"/>
          </w:tcPr>
          <w:p>
            <w:pPr>
              <w:pStyle w:val="TableContents"/>
              <w:bidi w:val="0"/>
              <w:spacing w:before="0" w:after="283"/>
              <w:jc w:val="left"/>
              <w:rPr/>
            </w:pPr>
            <w:r>
              <w:rPr/>
              <w:t xml:space="preserve">3. toukokuuta 2001 (2001-05-03) </w:t>
            </w:r>
          </w:p>
        </w:tc>
        <w:tc>
          <w:tcPr>
            <w:tcW w:w="830" w:type="dxa"/>
            <w:tcBorders/>
            <w:vAlign w:val="center"/>
          </w:tcPr>
          <w:p>
            <w:pPr>
              <w:pStyle w:val="TableContents"/>
              <w:bidi w:val="0"/>
              <w:spacing w:before="0" w:after="283"/>
              <w:jc w:val="left"/>
              <w:rPr/>
            </w:pPr>
            <w:r>
              <w:rPr/>
              <w:t xml:space="preserve">226424 </w:t>
            </w:r>
          </w:p>
        </w:tc>
        <w:tc>
          <w:tcPr>
            <w:tcW w:w="2190" w:type="dxa"/>
            <w:tcBorders/>
            <w:vAlign w:val="center"/>
          </w:tcPr>
          <w:p>
            <w:pPr>
              <w:pStyle w:val="TableContents"/>
              <w:bidi w:val="0"/>
              <w:jc w:val="left"/>
              <w:rPr/>
            </w:pPr>
            <w:r>
              <w:rPr/>
              <w:t xml:space="preserve">15.65 </w:t>
            </w:r>
          </w:p>
          <w:p>
            <w:pPr>
              <w:pStyle w:val="TextBody"/>
              <w:bidi w:val="0"/>
              <w:spacing w:before="0" w:after="283"/>
              <w:jc w:val="left"/>
              <w:rPr/>
            </w:pPr>
            <w:r>
              <w:rPr/>
              <w:t xml:space="preserve">Chandler ja Monica kamppailevat kirjoittaakseen häävalansa. Ryhmä muistelee Monica ja Chandlerin viime vuosien matkaa takaumien kautta. </w:t>
            </w:r>
          </w:p>
          <w:p>
            <w:pPr>
              <w:pStyle w:val="TextBody"/>
              <w:bidi w:val="0"/>
              <w:spacing w:before="0" w:after="283"/>
              <w:jc w:val="left"/>
              <w:rPr/>
            </w:pPr>
            <w:r>
              <w:rPr/>
              <w:t xml:space="preserve">Huomautus: Tämä on sarjan alhaisin katsojamäärä, vain 15,65 miljoonaa katsojaa. </w:t>
            </w:r>
          </w:p>
        </w:tc>
      </w:tr>
      <w:tr>
        <w:trPr/>
        <w:tc>
          <w:tcPr>
            <w:tcW w:w="813" w:type="dxa"/>
            <w:tcBorders/>
            <w:vAlign w:val="center"/>
          </w:tcPr>
          <w:p>
            <w:pPr>
              <w:pStyle w:val="TableHeading"/>
              <w:suppressLineNumbers/>
              <w:bidi w:val="0"/>
              <w:spacing w:before="0" w:after="283"/>
              <w:jc w:val="center"/>
              <w:rPr/>
            </w:pPr>
            <w:r>
              <w:rPr/>
              <w:t xml:space="preserve">168 </w:t>
            </w:r>
          </w:p>
        </w:tc>
        <w:tc>
          <w:tcPr>
            <w:tcW w:w="769" w:type="dxa"/>
            <w:tcBorders/>
            <w:vAlign w:val="center"/>
          </w:tcPr>
          <w:p>
            <w:pPr>
              <w:pStyle w:val="TableContents"/>
              <w:bidi w:val="0"/>
              <w:spacing w:before="0" w:after="283"/>
              <w:jc w:val="left"/>
              <w:rPr/>
            </w:pPr>
            <w:r>
              <w:rPr/>
              <w:t xml:space="preserve">22 </w:t>
            </w:r>
          </w:p>
        </w:tc>
        <w:tc>
          <w:tcPr>
            <w:tcW w:w="1340" w:type="dxa"/>
            <w:tcBorders/>
            <w:vAlign w:val="center"/>
          </w:tcPr>
          <w:p>
            <w:pPr>
              <w:pStyle w:val="TableContents"/>
              <w:bidi w:val="0"/>
              <w:spacing w:before="0" w:after="283"/>
              <w:jc w:val="left"/>
              <w:rPr/>
            </w:pPr>
            <w:r>
              <w:rPr/>
              <w:t xml:space="preserve">``The one with Chandler's Dad`` </w:t>
            </w:r>
          </w:p>
        </w:tc>
        <w:tc>
          <w:tcPr>
            <w:tcW w:w="1258" w:type="dxa"/>
            <w:tcBorders/>
            <w:vAlign w:val="center"/>
          </w:tcPr>
          <w:p>
            <w:pPr>
              <w:pStyle w:val="TableContents"/>
              <w:bidi w:val="0"/>
              <w:spacing w:before="0" w:after="283"/>
              <w:jc w:val="left"/>
              <w:rPr/>
            </w:pPr>
            <w:r>
              <w:rPr/>
              <w:t xml:space="preserve">Kevin S. Bright &amp; Gary Halvorson </w:t>
            </w:r>
          </w:p>
        </w:tc>
        <w:tc>
          <w:tcPr>
            <w:tcW w:w="1882" w:type="dxa"/>
            <w:tcBorders/>
            <w:vAlign w:val="center"/>
          </w:tcPr>
          <w:p>
            <w:pPr>
              <w:pStyle w:val="TableContents"/>
              <w:bidi w:val="0"/>
              <w:spacing w:before="0" w:after="283"/>
              <w:jc w:val="left"/>
              <w:rPr/>
            </w:pPr>
            <w:r>
              <w:rPr/>
              <w:t xml:space="preserve">Juttu: Kertoi: Gregory S. Malins Televisiointi: Gregory S. Malins: Brian Buckner &amp; Sebastian Jones </w:t>
            </w:r>
          </w:p>
        </w:tc>
        <w:tc>
          <w:tcPr>
            <w:tcW w:w="1123" w:type="dxa"/>
            <w:tcBorders/>
            <w:vAlign w:val="center"/>
          </w:tcPr>
          <w:p>
            <w:pPr>
              <w:pStyle w:val="TableContents"/>
              <w:bidi w:val="0"/>
              <w:spacing w:before="0" w:after="283"/>
              <w:jc w:val="left"/>
              <w:rPr/>
            </w:pPr>
            <w:r>
              <w:rPr/>
              <w:t xml:space="preserve">10. toukokuuta 2001 (2001-05-10) </w:t>
            </w:r>
          </w:p>
        </w:tc>
        <w:tc>
          <w:tcPr>
            <w:tcW w:w="830" w:type="dxa"/>
            <w:tcBorders/>
            <w:vAlign w:val="center"/>
          </w:tcPr>
          <w:p>
            <w:pPr>
              <w:pStyle w:val="TableContents"/>
              <w:bidi w:val="0"/>
              <w:spacing w:before="0" w:after="283"/>
              <w:jc w:val="left"/>
              <w:rPr/>
            </w:pPr>
            <w:r>
              <w:rPr/>
              <w:t xml:space="preserve">226420 </w:t>
            </w:r>
          </w:p>
        </w:tc>
        <w:tc>
          <w:tcPr>
            <w:tcW w:w="2190" w:type="dxa"/>
            <w:tcBorders/>
            <w:vAlign w:val="center"/>
          </w:tcPr>
          <w:p>
            <w:pPr>
              <w:pStyle w:val="TableContents"/>
              <w:bidi w:val="0"/>
              <w:spacing w:before="0" w:after="283"/>
              <w:jc w:val="left"/>
              <w:rPr/>
            </w:pPr>
            <w:r>
              <w:rPr/>
              <w:t xml:space="preserve">17.23 Chandler yrittää Monican pyynnöstä tehdä sovinnon vieraantuneen isänsä (Kathleen Turner) kanssa. Monica ja Chandler osallistuvat herra Bingin drag-show'hun, jossa isä ja poika tekevät sovinnon ja herra Bing suostuu osallistumaan. Vastuuttomasti ajava Rachel vie Rossin kanssa Monican Porschen ajelulle (Rossin peloksi). Joey ottaa Phoeben neuvoja miehisyydestään, minkä seurauksena hän kokeilee naisten alusvaatteita. Rachel jää kiinni Porschen ajamisesta ilman ajokorttia ja flirttailee poliisin kanssa välttääkseen sakot. Myöhemmin Ross pysäytetään liian hitaasta ajamisesta moottoritiellä, ja hän yrittää samanlaista flirttailua (mutta epäonnistuu). </w:t>
            </w:r>
          </w:p>
        </w:tc>
      </w:tr>
      <w:tr>
        <w:trPr/>
        <w:tc>
          <w:tcPr>
            <w:tcW w:w="813" w:type="dxa"/>
            <w:tcBorders/>
            <w:vAlign w:val="center"/>
          </w:tcPr>
          <w:p>
            <w:pPr>
              <w:pStyle w:val="TableHeading"/>
              <w:suppressLineNumbers/>
              <w:bidi w:val="0"/>
              <w:spacing w:before="0" w:after="283"/>
              <w:jc w:val="center"/>
              <w:rPr/>
            </w:pPr>
            <w:r>
              <w:rPr/>
              <w:t xml:space="preserve">169 170 </w:t>
            </w:r>
          </w:p>
        </w:tc>
        <w:tc>
          <w:tcPr>
            <w:tcW w:w="769" w:type="dxa"/>
            <w:tcBorders/>
            <w:vAlign w:val="center"/>
          </w:tcPr>
          <w:p>
            <w:pPr>
              <w:pStyle w:val="TableContents"/>
              <w:bidi w:val="0"/>
              <w:spacing w:before="0" w:after="283"/>
              <w:jc w:val="left"/>
              <w:rPr/>
            </w:pPr>
            <w:r>
              <w:rPr/>
              <w:t xml:space="preserve">23 24 </w:t>
            </w:r>
          </w:p>
        </w:tc>
        <w:tc>
          <w:tcPr>
            <w:tcW w:w="1340" w:type="dxa"/>
            <w:tcBorders/>
            <w:vAlign w:val="center"/>
          </w:tcPr>
          <w:p>
            <w:pPr>
              <w:pStyle w:val="TableContents"/>
              <w:bidi w:val="0"/>
              <w:spacing w:before="0" w:after="283"/>
              <w:jc w:val="left"/>
              <w:rPr/>
            </w:pPr>
            <w:r>
              <w:rPr/>
              <w:t xml:space="preserve">FRENDIT "Monica ja Chandlerin häät </w:t>
            </w:r>
          </w:p>
        </w:tc>
        <w:tc>
          <w:tcPr>
            <w:tcW w:w="1258" w:type="dxa"/>
            <w:tcBorders/>
            <w:vAlign w:val="center"/>
          </w:tcPr>
          <w:p>
            <w:pPr>
              <w:pStyle w:val="TableContents"/>
              <w:bidi w:val="0"/>
              <w:spacing w:before="0" w:after="283"/>
              <w:jc w:val="left"/>
              <w:rPr/>
            </w:pPr>
            <w:r>
              <w:rPr/>
              <w:t xml:space="preserve">Kevin S. Bright </w:t>
            </w:r>
          </w:p>
        </w:tc>
        <w:tc>
          <w:tcPr>
            <w:tcW w:w="1882" w:type="dxa"/>
            <w:tcBorders/>
            <w:vAlign w:val="center"/>
          </w:tcPr>
          <w:p>
            <w:pPr>
              <w:pStyle w:val="TableContents"/>
              <w:bidi w:val="0"/>
              <w:spacing w:before="0" w:after="283"/>
              <w:jc w:val="left"/>
              <w:rPr/>
            </w:pPr>
            <w:r>
              <w:rPr/>
              <w:t xml:space="preserve">Gregory S. Malins Marta Kauffman &amp; David Crane </w:t>
            </w:r>
          </w:p>
        </w:tc>
        <w:tc>
          <w:tcPr>
            <w:tcW w:w="1123" w:type="dxa"/>
            <w:tcBorders/>
            <w:vAlign w:val="center"/>
          </w:tcPr>
          <w:p>
            <w:pPr>
              <w:pStyle w:val="TableContents"/>
              <w:bidi w:val="0"/>
              <w:spacing w:before="0" w:after="283"/>
              <w:jc w:val="left"/>
              <w:rPr/>
            </w:pPr>
            <w:r>
              <w:rPr/>
              <w:t xml:space="preserve">17. toukokuuta 2001 (2001-05-17) </w:t>
            </w:r>
          </w:p>
        </w:tc>
        <w:tc>
          <w:tcPr>
            <w:tcW w:w="830" w:type="dxa"/>
            <w:tcBorders/>
            <w:vAlign w:val="center"/>
          </w:tcPr>
          <w:p>
            <w:pPr>
              <w:pStyle w:val="TableContents"/>
              <w:bidi w:val="0"/>
              <w:spacing w:before="0" w:after="283"/>
              <w:jc w:val="left"/>
              <w:rPr/>
            </w:pPr>
            <w:r>
              <w:rPr/>
              <w:t xml:space="preserve">226422 226423 </w:t>
            </w:r>
          </w:p>
        </w:tc>
        <w:tc>
          <w:tcPr>
            <w:tcW w:w="2190" w:type="dxa"/>
            <w:tcBorders/>
            <w:vAlign w:val="center"/>
          </w:tcPr>
          <w:p>
            <w:pPr>
              <w:pStyle w:val="TableContents"/>
              <w:bidi w:val="0"/>
              <w:spacing w:before="0" w:after="283"/>
              <w:jc w:val="left"/>
              <w:rPr/>
            </w:pPr>
            <w:r>
              <w:rPr/>
              <w:t xml:space="preserve">30.05 Joey saa roolin elokuvassa ja oppii kuuluisalta vastanäyttelijältään (Gary Oldman) ääntämisen (ja siinä sylkemisen) taidon. Myöhemmin hän saa tietää, että hänen pitäisi työskennellä Monican ja Chandlerin hääpäivänä. Chandlerin sitoutumiskammo saa hänet kiinni ja hän karkaa häistä. Phoebe löytää kylpyhuoneen roskiksesta jonkun positiivisen raskaustestin ja olettaa sen olevan Monican. Joey saa tietää, että hänen pitäisi kuvata vain yksi kohtaus ennen kuin hän voi lähteä häihin, mutta kun hänen työtoverinsa ilmestyy paikalle humalassa, näyttää siltä, ettei Joey ehdi seremoniaan. Chandler löytyy, mutta kuultuaan Phoeben puhuvan Monican oletetusta raskaudesta hän katoaa jälleen. Onneksi hän ilmaantuu jälleen, tottuneena ajatukseen isäksi tulemisesta. Joey saapuu paikalle juuri ajoissa, yhä sotaelokuvasta tuttu asu päällä. Monicasta ja Chandlerista tulee aviomies ja vaimo, ja he menevät naimisiin Foo Fightersin kappaleen ``Everlong'' tahdissa. Lopulta paljastuu, että raskaustesti kuului Rachelille.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ystävät on Nestle toll house</w:t>
      </w:r>
    </w:p>
    <w:p>
      <w:pPr>
        <w:pStyle w:val="TextBody"/>
        <w:bidi w:val="0"/>
        <w:jc w:val="left"/>
        <w:rPr>
          <w:b/>
          <w:u w:val="single"/>
          <w:shd w:val="clear" w:fill="FFFF00"/>
        </w:rPr>
      </w:pPr>
      <w:r>
        <w:rPr>
          <w:b/>
          <w:u w:val="single"/>
          <w:shd w:val="clear" w:fill="FFFF00"/>
        </w:rPr>
        <w:t xml:space="preserve">Asiakirjan numero 25918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'm on Fire'' on </w:t>
      </w:r>
      <w:r>
        <w:rPr>
          <w:color w:val="A9A9A9"/>
        </w:rPr>
        <w:t xml:space="preserve">yhdysvaltalaisen rock-artistin Bruce Springsteenin</w:t>
      </w:r>
      <w:r>
        <w:rPr/>
        <w:t xml:space="preserve"> kirjoittama ja esittämä kappale</w:t>
      </w:r>
      <w:r>
        <w:rPr/>
        <w:t xml:space="preserve">. Se julkaistiin vuonna 1985, ja se oli neljäs single hänen Born in the U.S.A. -albumiltaan.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I'm on fire</w:t>
      </w:r>
    </w:p>
    <w:p>
      <w:pPr>
        <w:pStyle w:val="TextBody"/>
        <w:bidi w:val="0"/>
        <w:jc w:val="left"/>
        <w:rPr>
          <w:b/>
          <w:u w:val="single"/>
          <w:shd w:val="clear" w:fill="FFFF00"/>
        </w:rPr>
      </w:pPr>
      <w:r>
        <w:rPr>
          <w:b/>
          <w:u w:val="single"/>
          <w:shd w:val="clear" w:fill="FFFF00"/>
        </w:rPr>
        <w:t xml:space="preserve">Asiakirjan numero 25919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Chester Chronicle on brittiläinen Chesterin ja Cheshiren alueen paikallisviikkolehti, joka perustettiin ensimmäisen kerran 1700-luvulla. Se ilmestyy joka </w:t>
      </w:r>
      <w:r>
        <w:rPr>
          <w:color w:val="A9A9A9"/>
        </w:rPr>
        <w:t xml:space="preserve">torstai ja sen </w:t>
      </w:r>
      <w:r>
        <w:rPr/>
        <w:t xml:space="preserve">levikki on 7 023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päivänä chester chronicle ilmestyy?</w:t>
      </w:r>
    </w:p>
    <w:p>
      <w:pPr>
        <w:pStyle w:val="TextBody"/>
        <w:bidi w:val="0"/>
        <w:jc w:val="left"/>
        <w:rPr>
          <w:b/>
          <w:u w:val="single"/>
          <w:shd w:val="clear" w:fill="FFFF00"/>
        </w:rPr>
      </w:pPr>
      <w:r>
        <w:rPr>
          <w:b/>
          <w:u w:val="single"/>
          <w:shd w:val="clear" w:fill="FFFF00"/>
        </w:rPr>
        <w:t xml:space="preserve">Asiakirjan numero 25920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 Got the Goldmine (I Got the Shaft)'' on </w:t>
      </w:r>
      <w:r>
        <w:rPr>
          <w:color w:val="A9A9A9"/>
        </w:rPr>
        <w:t xml:space="preserve">Tim DuBois</w:t>
      </w:r>
      <w:r>
        <w:rPr/>
        <w:t xml:space="preserve">'n kirjoittama kappale, jonka on </w:t>
      </w:r>
      <w:r>
        <w:rPr/>
        <w:t xml:space="preserve">levyttänyt yhdysvaltalainen country-laulaja </w:t>
      </w:r>
      <w:r>
        <w:rPr>
          <w:color w:val="DCDCDC"/>
        </w:rPr>
        <w:t xml:space="preserve">Jerry Reed</w:t>
      </w:r>
      <w:r>
        <w:rPr/>
        <w:t xml:space="preserve">. Se julkaistiin kesäkuussa 1982 kolmantena ja viimeisenä singlenä albumilta The Man with the Golden Thumb. Kappale on satiiri avioerosta, ja se oli Reedin kolmas ja viimeinen listaykköseksi noussut countryhitti loppukesällä 1982 ja yksi hänen tunnuskappaleistaan.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hän sai kultakaivoksen, minä sain kuilun...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hän sai kultakaivoksen, minä sain kuilun.</w:t>
      </w:r>
    </w:p>
    <w:p>
      <w:pPr>
        <w:pStyle w:val="TextBody"/>
        <w:bidi w:val="0"/>
        <w:jc w:val="left"/>
        <w:rPr>
          <w:b/>
          <w:u w:val="single"/>
          <w:shd w:val="clear" w:fill="FFFF00"/>
        </w:rPr>
      </w:pPr>
      <w:r>
        <w:rPr>
          <w:b/>
          <w:u w:val="single"/>
          <w:shd w:val="clear" w:fill="FFFF00"/>
        </w:rPr>
        <w:t xml:space="preserve">Asiakirjan numero 25921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1997 World Series, Major League Baseballin 93. mestaruussarja, alkoi 18. lokakuuta ja päättyi 26. lokakuuta (keskiyöllä 27. lokakuuta). Siinä pelasivat American Leaguen Cleveland Indians (joka pelasi toisessa World Series -sarjassaan kolmen vuoden sisällä) ja National Leaguen Florida Marlins (joka oli tehnyt ennätyksen pääsemällä World Seriesiin vasta viidennellä kaudellaan). Marlins, joka oli altavastaajana, päätti huikean kauden. Se voitti Indiansin neljä peliä kolmella ja voitti ensimmäisen World Series -mestaruutensa, mikä teki siitä ensimmäisen villin kortin joukkueen, joka on koskaan voittanut World Seriesin. Seitsemännen ottelun loppuottelu ratkaistiin jatkoerässä </w:t>
      </w:r>
      <w:r>
        <w:rPr>
          <w:color w:val="A9A9A9"/>
        </w:rPr>
        <w:t xml:space="preserve">Édgar Renterían </w:t>
      </w:r>
      <w:r>
        <w:rPr/>
        <w:t xml:space="preserve">singlellä. Tämä oli myös neljäs kerta, kun World Seriesin seitsemäs peli meni jatkoeriin, ja viimeisin vasta vuoden 2016 World Seriesissä, jossa Indians hävisi myös jatkoerissä, tällä kertaa Chicago Cubsille.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voittojuoksun vuoden 1997 World Seriesissä</w:t>
      </w:r>
    </w:p>
    <w:p>
      <w:pPr>
        <w:pStyle w:val="TextBody"/>
        <w:bidi w:val="0"/>
        <w:jc w:val="left"/>
        <w:rPr>
          <w:b/>
          <w:u w:val="single"/>
          <w:shd w:val="clear" w:fill="FFFF00"/>
        </w:rPr>
      </w:pPr>
      <w:r>
        <w:rPr>
          <w:b/>
          <w:u w:val="single"/>
          <w:shd w:val="clear" w:fill="FFFF00"/>
        </w:rPr>
        <w:t xml:space="preserve">Asiakirjan numero 25922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EFL Cupin voittajat </w:t>
      </w:r>
    </w:p>
    <w:tbl>
      <w:tblPr>
        <w:tblW w:w="10205" w:type="dxa"/>
        <w:jc w:val="left"/>
        <w:tblInd w:w="0" w:type="dxa"/>
        <w:tblLayout w:type="fixed"/>
        <w:tblCellMar>
          <w:top w:w="28" w:type="dxa"/>
          <w:left w:w="28" w:type="dxa"/>
          <w:bottom w:w="28" w:type="dxa"/>
          <w:right w:w="28" w:type="dxa"/>
        </w:tblCellMar>
      </w:tblPr>
      <w:tblGrid>
        <w:gridCol w:w="1534"/>
        <w:gridCol w:w="1864"/>
        <w:gridCol w:w="1621"/>
        <w:gridCol w:w="1723"/>
        <w:gridCol w:w="2129"/>
        <w:gridCol w:w="1334"/>
      </w:tblGrid>
      <w:tr>
        <w:trPr/>
        <w:tc>
          <w:tcPr>
            <w:tcW w:w="1534" w:type="dxa"/>
            <w:tcBorders/>
            <w:vAlign w:val="center"/>
          </w:tcPr>
          <w:p>
            <w:pPr>
              <w:pStyle w:val="TableHeading"/>
              <w:suppressLineNumbers/>
              <w:bidi w:val="0"/>
              <w:spacing w:before="0" w:after="283"/>
              <w:jc w:val="center"/>
              <w:rPr/>
            </w:pPr>
            <w:r>
              <w:rPr/>
              <w:t xml:space="preserve">Lopullinen </w:t>
            </w:r>
          </w:p>
        </w:tc>
        <w:tc>
          <w:tcPr>
            <w:tcW w:w="1864" w:type="dxa"/>
            <w:tcBorders/>
            <w:vAlign w:val="center"/>
          </w:tcPr>
          <w:p>
            <w:pPr>
              <w:pStyle w:val="TableHeading"/>
              <w:suppressLineNumbers/>
              <w:bidi w:val="0"/>
              <w:spacing w:before="0" w:after="283"/>
              <w:jc w:val="center"/>
              <w:rPr/>
            </w:pPr>
            <w:r>
              <w:rPr/>
              <w:t xml:space="preserve">Voittaja </w:t>
            </w:r>
          </w:p>
        </w:tc>
        <w:tc>
          <w:tcPr>
            <w:tcW w:w="1621" w:type="dxa"/>
            <w:tcBorders/>
            <w:vAlign w:val="center"/>
          </w:tcPr>
          <w:p>
            <w:pPr>
              <w:pStyle w:val="TableHeading"/>
              <w:suppressLineNumbers/>
              <w:bidi w:val="0"/>
              <w:spacing w:before="0" w:after="283"/>
              <w:jc w:val="center"/>
              <w:rPr/>
            </w:pPr>
            <w:r>
              <w:rPr/>
              <w:t xml:space="preserve">Pisteet </w:t>
            </w:r>
          </w:p>
        </w:tc>
        <w:tc>
          <w:tcPr>
            <w:tcW w:w="1723" w:type="dxa"/>
            <w:tcBorders/>
            <w:vAlign w:val="center"/>
          </w:tcPr>
          <w:p>
            <w:pPr>
              <w:pStyle w:val="TableHeading"/>
              <w:suppressLineNumbers/>
              <w:bidi w:val="0"/>
              <w:spacing w:before="0" w:after="283"/>
              <w:jc w:val="center"/>
              <w:rPr/>
            </w:pPr>
            <w:r>
              <w:rPr/>
              <w:t xml:space="preserve">Toiseksi sijoittunut </w:t>
            </w:r>
          </w:p>
        </w:tc>
        <w:tc>
          <w:tcPr>
            <w:tcW w:w="2129" w:type="dxa"/>
            <w:tcBorders/>
            <w:vAlign w:val="center"/>
          </w:tcPr>
          <w:p>
            <w:pPr>
              <w:pStyle w:val="TableHeading"/>
              <w:suppressLineNumbers/>
              <w:bidi w:val="0"/>
              <w:spacing w:before="0" w:after="283"/>
              <w:jc w:val="center"/>
              <w:rPr/>
            </w:pPr>
            <w:r>
              <w:rPr/>
              <w:t xml:space="preserve">Tapahtumapaikka </w:t>
            </w:r>
          </w:p>
        </w:tc>
        <w:tc>
          <w:tcPr>
            <w:tcW w:w="1334" w:type="dxa"/>
            <w:tcBorders/>
            <w:vAlign w:val="center"/>
          </w:tcPr>
          <w:p>
            <w:pPr>
              <w:pStyle w:val="TableHeading"/>
              <w:suppressLineNumbers/>
              <w:bidi w:val="0"/>
              <w:spacing w:before="0" w:after="283"/>
              <w:jc w:val="center"/>
              <w:rPr/>
            </w:pPr>
            <w:r>
              <w:rPr/>
              <w:t xml:space="preserve">Osallistuminen </w:t>
            </w:r>
          </w:p>
        </w:tc>
      </w:tr>
      <w:tr>
        <w:trPr/>
        <w:tc>
          <w:tcPr>
            <w:tcW w:w="1534" w:type="dxa"/>
            <w:tcBorders/>
            <w:vAlign w:val="center"/>
          </w:tcPr>
          <w:p>
            <w:pPr>
              <w:pStyle w:val="TableHeading"/>
              <w:suppressLineNumbers/>
              <w:bidi w:val="0"/>
              <w:spacing w:before="0" w:after="283"/>
              <w:jc w:val="center"/>
              <w:rPr/>
            </w:pPr>
            <w:r>
              <w:rPr/>
              <w:t xml:space="preserve">1961 </w:t>
            </w:r>
          </w:p>
        </w:tc>
        <w:tc>
          <w:tcPr>
            <w:tcW w:w="1864" w:type="dxa"/>
            <w:tcBorders/>
            <w:vAlign w:val="center"/>
          </w:tcPr>
          <w:p>
            <w:pPr>
              <w:pStyle w:val="TableContents"/>
              <w:bidi w:val="0"/>
              <w:spacing w:before="0" w:after="283"/>
              <w:jc w:val="left"/>
              <w:rPr/>
            </w:pPr>
            <w:r>
              <w:rPr/>
              <w:t xml:space="preserve">Aston Villa </w:t>
            </w:r>
          </w:p>
        </w:tc>
        <w:tc>
          <w:tcPr>
            <w:tcW w:w="1621" w:type="dxa"/>
            <w:tcBorders/>
            <w:vAlign w:val="center"/>
          </w:tcPr>
          <w:p>
            <w:pPr>
              <w:pStyle w:val="TableContents"/>
              <w:bidi w:val="0"/>
              <w:spacing w:before="0" w:after="283"/>
              <w:jc w:val="left"/>
              <w:rPr/>
            </w:pPr>
            <w:r>
              <w:rPr/>
              <w:t xml:space="preserve">0 -- 2 </w:t>
            </w:r>
          </w:p>
        </w:tc>
        <w:tc>
          <w:tcPr>
            <w:tcW w:w="1723" w:type="dxa"/>
            <w:tcBorders/>
            <w:vAlign w:val="center"/>
          </w:tcPr>
          <w:p>
            <w:pPr>
              <w:pStyle w:val="TableContents"/>
              <w:bidi w:val="0"/>
              <w:spacing w:before="0" w:after="283"/>
              <w:jc w:val="left"/>
              <w:rPr/>
            </w:pPr>
            <w:r>
              <w:rPr/>
              <w:t xml:space="preserve">Rotherham United </w:t>
            </w:r>
          </w:p>
        </w:tc>
        <w:tc>
          <w:tcPr>
            <w:tcW w:w="2129" w:type="dxa"/>
            <w:tcBorders/>
            <w:vAlign w:val="center"/>
          </w:tcPr>
          <w:p>
            <w:pPr>
              <w:pStyle w:val="TableContents"/>
              <w:bidi w:val="0"/>
              <w:spacing w:before="0" w:after="283"/>
              <w:jc w:val="left"/>
              <w:rPr/>
            </w:pPr>
            <w:r>
              <w:rPr/>
              <w:t xml:space="preserve">Millmoor </w:t>
            </w:r>
          </w:p>
        </w:tc>
        <w:tc>
          <w:tcPr>
            <w:tcW w:w="1334" w:type="dxa"/>
            <w:tcBorders/>
            <w:vAlign w:val="center"/>
          </w:tcPr>
          <w:p>
            <w:pPr>
              <w:pStyle w:val="TableContents"/>
              <w:bidi w:val="0"/>
              <w:spacing w:before="0" w:after="283"/>
              <w:jc w:val="left"/>
              <w:rPr/>
            </w:pPr>
            <w:r>
              <w:rPr/>
              <w:t xml:space="preserve">12,226 </w:t>
            </w:r>
          </w:p>
        </w:tc>
      </w:tr>
      <w:tr>
        <w:trPr/>
        <w:tc>
          <w:tcPr>
            <w:tcW w:w="1534" w:type="dxa"/>
            <w:tcBorders/>
            <w:vAlign w:val="center"/>
          </w:tcPr>
          <w:p>
            <w:pPr>
              <w:pStyle w:val="TableContents"/>
              <w:bidi w:val="0"/>
              <w:spacing w:before="0" w:after="283"/>
              <w:jc w:val="left"/>
              <w:rPr/>
            </w:pPr>
            <w:r>
              <w:rPr/>
              <w:t xml:space="preserve">Aston Villa </w:t>
            </w:r>
          </w:p>
        </w:tc>
        <w:tc>
          <w:tcPr>
            <w:tcW w:w="1864" w:type="dxa"/>
            <w:tcBorders/>
            <w:vAlign w:val="center"/>
          </w:tcPr>
          <w:p>
            <w:pPr>
              <w:pStyle w:val="TableContents"/>
              <w:bidi w:val="0"/>
              <w:spacing w:before="0" w:after="283"/>
              <w:jc w:val="left"/>
              <w:rPr/>
            </w:pPr>
            <w:r>
              <w:rPr/>
              <w:t xml:space="preserve">3 -- 0 </w:t>
            </w:r>
          </w:p>
        </w:tc>
        <w:tc>
          <w:tcPr>
            <w:tcW w:w="1621" w:type="dxa"/>
            <w:tcBorders/>
            <w:vAlign w:val="center"/>
          </w:tcPr>
          <w:p>
            <w:pPr>
              <w:pStyle w:val="TableContents"/>
              <w:bidi w:val="0"/>
              <w:spacing w:before="0" w:after="283"/>
              <w:jc w:val="left"/>
              <w:rPr/>
            </w:pPr>
            <w:r>
              <w:rPr/>
              <w:t xml:space="preserve">Rotherham United </w:t>
            </w:r>
          </w:p>
        </w:tc>
        <w:tc>
          <w:tcPr>
            <w:tcW w:w="1723" w:type="dxa"/>
            <w:tcBorders/>
            <w:vAlign w:val="center"/>
          </w:tcPr>
          <w:p>
            <w:pPr>
              <w:pStyle w:val="TableContents"/>
              <w:bidi w:val="0"/>
              <w:spacing w:before="0" w:after="283"/>
              <w:jc w:val="left"/>
              <w:rPr/>
            </w:pPr>
            <w:r>
              <w:rPr/>
              <w:t xml:space="preserve">Villa Park </w:t>
            </w:r>
          </w:p>
        </w:tc>
        <w:tc>
          <w:tcPr>
            <w:tcW w:w="2129" w:type="dxa"/>
            <w:tcBorders/>
            <w:vAlign w:val="center"/>
          </w:tcPr>
          <w:p>
            <w:pPr>
              <w:pStyle w:val="TableContents"/>
              <w:bidi w:val="0"/>
              <w:spacing w:before="0" w:after="283"/>
              <w:jc w:val="left"/>
              <w:rPr/>
            </w:pPr>
            <w:r>
              <w:rPr/>
              <w:t xml:space="preserve">31,202 Aston Villa voitti 3 -- 2 yhteensä </w:t>
            </w:r>
          </w:p>
        </w:tc>
        <w:tc>
          <w:tcPr>
            <w:tcW w:w="1334" w:type="dxa"/>
            <w:tcBorders/>
          </w:tcPr>
          <w:p>
            <w:pPr>
              <w:pStyle w:val="TableContents"/>
              <w:bidi w:val="0"/>
              <w:spacing w:before="0" w:after="283"/>
              <w:jc w:val="left"/>
              <w:rPr>
                <w:sz w:val="4"/>
                <w:szCs w:val="4"/>
              </w:rPr>
            </w:pPr>
            <w:r>
              <w:rPr>
                <w:sz w:val="4"/>
                <w:szCs w:val="4"/>
              </w:rPr>
            </w:r>
          </w:p>
        </w:tc>
      </w:tr>
      <w:tr>
        <w:trPr/>
        <w:tc>
          <w:tcPr>
            <w:tcW w:w="1534" w:type="dxa"/>
            <w:tcBorders/>
            <w:vAlign w:val="center"/>
          </w:tcPr>
          <w:p>
            <w:pPr>
              <w:pStyle w:val="TableHeading"/>
              <w:suppressLineNumbers/>
              <w:bidi w:val="0"/>
              <w:spacing w:before="0" w:after="283"/>
              <w:jc w:val="center"/>
              <w:rPr/>
            </w:pPr>
            <w:r>
              <w:rPr/>
              <w:t xml:space="preserve">1962 </w:t>
            </w:r>
          </w:p>
        </w:tc>
        <w:tc>
          <w:tcPr>
            <w:tcW w:w="1864" w:type="dxa"/>
            <w:tcBorders/>
            <w:vAlign w:val="center"/>
          </w:tcPr>
          <w:p>
            <w:pPr>
              <w:pStyle w:val="TableContents"/>
              <w:bidi w:val="0"/>
              <w:spacing w:before="0" w:after="283"/>
              <w:jc w:val="left"/>
              <w:rPr/>
            </w:pPr>
            <w:r>
              <w:rPr/>
              <w:t xml:space="preserve">Norwich City </w:t>
            </w:r>
          </w:p>
        </w:tc>
        <w:tc>
          <w:tcPr>
            <w:tcW w:w="1621" w:type="dxa"/>
            <w:tcBorders/>
            <w:vAlign w:val="center"/>
          </w:tcPr>
          <w:p>
            <w:pPr>
              <w:pStyle w:val="TableContents"/>
              <w:bidi w:val="0"/>
              <w:spacing w:before="0" w:after="283"/>
              <w:jc w:val="left"/>
              <w:rPr/>
            </w:pPr>
            <w:r>
              <w:rPr/>
              <w:t xml:space="preserve">3 -- 0 </w:t>
            </w:r>
          </w:p>
        </w:tc>
        <w:tc>
          <w:tcPr>
            <w:tcW w:w="1723" w:type="dxa"/>
            <w:tcBorders/>
            <w:vAlign w:val="center"/>
          </w:tcPr>
          <w:p>
            <w:pPr>
              <w:pStyle w:val="TableContents"/>
              <w:bidi w:val="0"/>
              <w:spacing w:before="0" w:after="283"/>
              <w:jc w:val="left"/>
              <w:rPr/>
            </w:pPr>
            <w:r>
              <w:rPr/>
              <w:t xml:space="preserve">Rochdale </w:t>
            </w:r>
          </w:p>
        </w:tc>
        <w:tc>
          <w:tcPr>
            <w:tcW w:w="2129" w:type="dxa"/>
            <w:tcBorders/>
            <w:vAlign w:val="center"/>
          </w:tcPr>
          <w:p>
            <w:pPr>
              <w:pStyle w:val="TableContents"/>
              <w:bidi w:val="0"/>
              <w:spacing w:before="0" w:after="283"/>
              <w:jc w:val="left"/>
              <w:rPr/>
            </w:pPr>
            <w:r>
              <w:rPr/>
              <w:t xml:space="preserve">Spotland </w:t>
            </w:r>
          </w:p>
        </w:tc>
        <w:tc>
          <w:tcPr>
            <w:tcW w:w="1334" w:type="dxa"/>
            <w:tcBorders/>
            <w:vAlign w:val="center"/>
          </w:tcPr>
          <w:p>
            <w:pPr>
              <w:pStyle w:val="TableContents"/>
              <w:bidi w:val="0"/>
              <w:spacing w:before="0" w:after="283"/>
              <w:jc w:val="left"/>
              <w:rPr/>
            </w:pPr>
            <w:r>
              <w:rPr/>
              <w:t xml:space="preserve">11,123 </w:t>
            </w:r>
          </w:p>
        </w:tc>
      </w:tr>
      <w:tr>
        <w:trPr/>
        <w:tc>
          <w:tcPr>
            <w:tcW w:w="1534" w:type="dxa"/>
            <w:tcBorders/>
            <w:vAlign w:val="center"/>
          </w:tcPr>
          <w:p>
            <w:pPr>
              <w:pStyle w:val="TableContents"/>
              <w:bidi w:val="0"/>
              <w:spacing w:before="0" w:after="283"/>
              <w:jc w:val="left"/>
              <w:rPr/>
            </w:pPr>
            <w:r>
              <w:rPr/>
              <w:t xml:space="preserve">Norwich City </w:t>
            </w:r>
          </w:p>
        </w:tc>
        <w:tc>
          <w:tcPr>
            <w:tcW w:w="1864" w:type="dxa"/>
            <w:tcBorders/>
            <w:vAlign w:val="center"/>
          </w:tcPr>
          <w:p>
            <w:pPr>
              <w:pStyle w:val="TableContents"/>
              <w:bidi w:val="0"/>
              <w:spacing w:before="0" w:after="283"/>
              <w:jc w:val="left"/>
              <w:rPr/>
            </w:pPr>
            <w:r>
              <w:rPr/>
              <w:t xml:space="preserve">1 -- 0 </w:t>
            </w:r>
          </w:p>
        </w:tc>
        <w:tc>
          <w:tcPr>
            <w:tcW w:w="1621" w:type="dxa"/>
            <w:tcBorders/>
            <w:vAlign w:val="center"/>
          </w:tcPr>
          <w:p>
            <w:pPr>
              <w:pStyle w:val="TableContents"/>
              <w:bidi w:val="0"/>
              <w:spacing w:before="0" w:after="283"/>
              <w:jc w:val="left"/>
              <w:rPr/>
            </w:pPr>
            <w:r>
              <w:rPr/>
              <w:t xml:space="preserve">Rochdale </w:t>
            </w:r>
          </w:p>
        </w:tc>
        <w:tc>
          <w:tcPr>
            <w:tcW w:w="1723" w:type="dxa"/>
            <w:tcBorders/>
            <w:vAlign w:val="center"/>
          </w:tcPr>
          <w:p>
            <w:pPr>
              <w:pStyle w:val="TableContents"/>
              <w:bidi w:val="0"/>
              <w:spacing w:before="0" w:after="283"/>
              <w:jc w:val="left"/>
              <w:rPr/>
            </w:pPr>
            <w:r>
              <w:rPr/>
              <w:t xml:space="preserve">Carrow Road </w:t>
            </w:r>
          </w:p>
        </w:tc>
        <w:tc>
          <w:tcPr>
            <w:tcW w:w="2129" w:type="dxa"/>
            <w:tcBorders/>
            <w:vAlign w:val="center"/>
          </w:tcPr>
          <w:p>
            <w:pPr>
              <w:pStyle w:val="TableContents"/>
              <w:bidi w:val="0"/>
              <w:spacing w:before="0" w:after="283"/>
              <w:jc w:val="left"/>
              <w:rPr/>
            </w:pPr>
            <w:r>
              <w:rPr/>
              <w:t xml:space="preserve">19,708 Norwich City voitti 4 -- 0 yhteensä </w:t>
            </w:r>
          </w:p>
        </w:tc>
        <w:tc>
          <w:tcPr>
            <w:tcW w:w="1334" w:type="dxa"/>
            <w:tcBorders/>
          </w:tcPr>
          <w:p>
            <w:pPr>
              <w:pStyle w:val="TableContents"/>
              <w:bidi w:val="0"/>
              <w:spacing w:before="0" w:after="283"/>
              <w:jc w:val="left"/>
              <w:rPr>
                <w:sz w:val="4"/>
                <w:szCs w:val="4"/>
              </w:rPr>
            </w:pPr>
            <w:r>
              <w:rPr>
                <w:sz w:val="4"/>
                <w:szCs w:val="4"/>
              </w:rPr>
            </w:r>
          </w:p>
        </w:tc>
      </w:tr>
      <w:tr>
        <w:trPr/>
        <w:tc>
          <w:tcPr>
            <w:tcW w:w="1534" w:type="dxa"/>
            <w:tcBorders/>
            <w:vAlign w:val="center"/>
          </w:tcPr>
          <w:p>
            <w:pPr>
              <w:pStyle w:val="TableHeading"/>
              <w:suppressLineNumbers/>
              <w:bidi w:val="0"/>
              <w:spacing w:before="0" w:after="283"/>
              <w:jc w:val="center"/>
              <w:rPr/>
            </w:pPr>
            <w:r>
              <w:rPr/>
              <w:t xml:space="preserve">1963 </w:t>
            </w:r>
          </w:p>
        </w:tc>
        <w:tc>
          <w:tcPr>
            <w:tcW w:w="1864" w:type="dxa"/>
            <w:tcBorders/>
            <w:vAlign w:val="center"/>
          </w:tcPr>
          <w:p>
            <w:pPr>
              <w:pStyle w:val="TableContents"/>
              <w:bidi w:val="0"/>
              <w:spacing w:before="0" w:after="283"/>
              <w:jc w:val="left"/>
              <w:rPr/>
            </w:pPr>
            <w:r>
              <w:rPr/>
              <w:t xml:space="preserve">Birmingham City </w:t>
            </w:r>
          </w:p>
        </w:tc>
        <w:tc>
          <w:tcPr>
            <w:tcW w:w="1621" w:type="dxa"/>
            <w:tcBorders/>
            <w:vAlign w:val="center"/>
          </w:tcPr>
          <w:p>
            <w:pPr>
              <w:pStyle w:val="TableContents"/>
              <w:bidi w:val="0"/>
              <w:spacing w:before="0" w:after="283"/>
              <w:jc w:val="left"/>
              <w:rPr/>
            </w:pPr>
            <w:r>
              <w:rPr/>
              <w:t xml:space="preserve">3 -- 1 </w:t>
            </w:r>
          </w:p>
        </w:tc>
        <w:tc>
          <w:tcPr>
            <w:tcW w:w="1723" w:type="dxa"/>
            <w:tcBorders/>
            <w:vAlign w:val="center"/>
          </w:tcPr>
          <w:p>
            <w:pPr>
              <w:pStyle w:val="TableContents"/>
              <w:bidi w:val="0"/>
              <w:spacing w:before="0" w:after="283"/>
              <w:jc w:val="left"/>
              <w:rPr/>
            </w:pPr>
            <w:r>
              <w:rPr/>
              <w:t xml:space="preserve">Aston Villa </w:t>
            </w:r>
          </w:p>
        </w:tc>
        <w:tc>
          <w:tcPr>
            <w:tcW w:w="2129" w:type="dxa"/>
            <w:tcBorders/>
            <w:vAlign w:val="center"/>
          </w:tcPr>
          <w:p>
            <w:pPr>
              <w:pStyle w:val="TableContents"/>
              <w:bidi w:val="0"/>
              <w:spacing w:before="0" w:after="283"/>
              <w:jc w:val="left"/>
              <w:rPr/>
            </w:pPr>
            <w:r>
              <w:rPr/>
              <w:t xml:space="preserve">Pyhän Andreaksen kirkko </w:t>
            </w:r>
          </w:p>
        </w:tc>
        <w:tc>
          <w:tcPr>
            <w:tcW w:w="1334" w:type="dxa"/>
            <w:tcBorders/>
            <w:vAlign w:val="center"/>
          </w:tcPr>
          <w:p>
            <w:pPr>
              <w:pStyle w:val="TableContents"/>
              <w:bidi w:val="0"/>
              <w:spacing w:before="0" w:after="283"/>
              <w:jc w:val="left"/>
              <w:rPr/>
            </w:pPr>
            <w:r>
              <w:rPr/>
              <w:t xml:space="preserve">31,850 </w:t>
            </w:r>
          </w:p>
        </w:tc>
      </w:tr>
      <w:tr>
        <w:trPr/>
        <w:tc>
          <w:tcPr>
            <w:tcW w:w="1534" w:type="dxa"/>
            <w:tcBorders/>
            <w:vAlign w:val="center"/>
          </w:tcPr>
          <w:p>
            <w:pPr>
              <w:pStyle w:val="TableContents"/>
              <w:bidi w:val="0"/>
              <w:spacing w:before="0" w:after="283"/>
              <w:jc w:val="left"/>
              <w:rPr/>
            </w:pPr>
            <w:r>
              <w:rPr/>
              <w:t xml:space="preserve">Birmingham City </w:t>
            </w:r>
          </w:p>
        </w:tc>
        <w:tc>
          <w:tcPr>
            <w:tcW w:w="1864" w:type="dxa"/>
            <w:tcBorders/>
            <w:vAlign w:val="center"/>
          </w:tcPr>
          <w:p>
            <w:pPr>
              <w:pStyle w:val="TableContents"/>
              <w:bidi w:val="0"/>
              <w:spacing w:before="0" w:after="283"/>
              <w:jc w:val="left"/>
              <w:rPr/>
            </w:pPr>
            <w:r>
              <w:rPr/>
              <w:t xml:space="preserve">0 -- 0 </w:t>
            </w:r>
          </w:p>
        </w:tc>
        <w:tc>
          <w:tcPr>
            <w:tcW w:w="1621" w:type="dxa"/>
            <w:tcBorders/>
            <w:vAlign w:val="center"/>
          </w:tcPr>
          <w:p>
            <w:pPr>
              <w:pStyle w:val="TableContents"/>
              <w:bidi w:val="0"/>
              <w:spacing w:before="0" w:after="283"/>
              <w:jc w:val="left"/>
              <w:rPr/>
            </w:pPr>
            <w:r>
              <w:rPr/>
              <w:t xml:space="preserve">Aston Villa </w:t>
            </w:r>
          </w:p>
        </w:tc>
        <w:tc>
          <w:tcPr>
            <w:tcW w:w="1723" w:type="dxa"/>
            <w:tcBorders/>
            <w:vAlign w:val="center"/>
          </w:tcPr>
          <w:p>
            <w:pPr>
              <w:pStyle w:val="TableContents"/>
              <w:bidi w:val="0"/>
              <w:spacing w:before="0" w:after="283"/>
              <w:jc w:val="left"/>
              <w:rPr/>
            </w:pPr>
            <w:r>
              <w:rPr/>
              <w:t xml:space="preserve">Villa Park </w:t>
            </w:r>
          </w:p>
        </w:tc>
        <w:tc>
          <w:tcPr>
            <w:tcW w:w="2129" w:type="dxa"/>
            <w:tcBorders/>
            <w:vAlign w:val="center"/>
          </w:tcPr>
          <w:p>
            <w:pPr>
              <w:pStyle w:val="TableContents"/>
              <w:bidi w:val="0"/>
              <w:spacing w:before="0" w:after="283"/>
              <w:jc w:val="left"/>
              <w:rPr/>
            </w:pPr>
            <w:r>
              <w:rPr/>
              <w:t xml:space="preserve">37,921 Birmingham City voitti 3 -- 1 yhteenlaskettuun voittoon </w:t>
            </w:r>
          </w:p>
        </w:tc>
        <w:tc>
          <w:tcPr>
            <w:tcW w:w="1334" w:type="dxa"/>
            <w:tcBorders/>
          </w:tcPr>
          <w:p>
            <w:pPr>
              <w:pStyle w:val="TableContents"/>
              <w:bidi w:val="0"/>
              <w:spacing w:before="0" w:after="283"/>
              <w:jc w:val="left"/>
              <w:rPr>
                <w:sz w:val="4"/>
                <w:szCs w:val="4"/>
              </w:rPr>
            </w:pPr>
            <w:r>
              <w:rPr>
                <w:sz w:val="4"/>
                <w:szCs w:val="4"/>
              </w:rPr>
            </w:r>
          </w:p>
        </w:tc>
      </w:tr>
      <w:tr>
        <w:trPr/>
        <w:tc>
          <w:tcPr>
            <w:tcW w:w="1534" w:type="dxa"/>
            <w:tcBorders/>
            <w:vAlign w:val="center"/>
          </w:tcPr>
          <w:p>
            <w:pPr>
              <w:pStyle w:val="TableHeading"/>
              <w:suppressLineNumbers/>
              <w:bidi w:val="0"/>
              <w:spacing w:before="0" w:after="283"/>
              <w:jc w:val="center"/>
              <w:rPr/>
            </w:pPr>
            <w:r>
              <w:rPr/>
              <w:t xml:space="preserve">1964 </w:t>
            </w:r>
          </w:p>
        </w:tc>
        <w:tc>
          <w:tcPr>
            <w:tcW w:w="1864" w:type="dxa"/>
            <w:tcBorders/>
            <w:vAlign w:val="center"/>
          </w:tcPr>
          <w:p>
            <w:pPr>
              <w:pStyle w:val="TableContents"/>
              <w:bidi w:val="0"/>
              <w:spacing w:before="0" w:after="283"/>
              <w:jc w:val="left"/>
              <w:rPr/>
            </w:pPr>
            <w:r>
              <w:rPr/>
              <w:t xml:space="preserve">Leicester City </w:t>
            </w:r>
          </w:p>
        </w:tc>
        <w:tc>
          <w:tcPr>
            <w:tcW w:w="1621" w:type="dxa"/>
            <w:tcBorders/>
            <w:vAlign w:val="center"/>
          </w:tcPr>
          <w:p>
            <w:pPr>
              <w:pStyle w:val="TableContents"/>
              <w:bidi w:val="0"/>
              <w:spacing w:before="0" w:after="283"/>
              <w:jc w:val="left"/>
              <w:rPr/>
            </w:pPr>
            <w:r>
              <w:rPr/>
              <w:t xml:space="preserve">1 -- 1 </w:t>
            </w:r>
          </w:p>
        </w:tc>
        <w:tc>
          <w:tcPr>
            <w:tcW w:w="1723" w:type="dxa"/>
            <w:tcBorders/>
            <w:vAlign w:val="center"/>
          </w:tcPr>
          <w:p>
            <w:pPr>
              <w:pStyle w:val="TableContents"/>
              <w:bidi w:val="0"/>
              <w:spacing w:before="0" w:after="283"/>
              <w:jc w:val="left"/>
              <w:rPr/>
            </w:pPr>
            <w:r>
              <w:rPr/>
              <w:t xml:space="preserve">Stoke City </w:t>
            </w:r>
          </w:p>
        </w:tc>
        <w:tc>
          <w:tcPr>
            <w:tcW w:w="2129" w:type="dxa"/>
            <w:tcBorders/>
            <w:vAlign w:val="center"/>
          </w:tcPr>
          <w:p>
            <w:pPr>
              <w:pStyle w:val="TableContents"/>
              <w:bidi w:val="0"/>
              <w:spacing w:before="0" w:after="283"/>
              <w:jc w:val="left"/>
              <w:rPr/>
            </w:pPr>
            <w:r>
              <w:rPr/>
              <w:t xml:space="preserve">Victoria Ground </w:t>
            </w:r>
          </w:p>
        </w:tc>
        <w:tc>
          <w:tcPr>
            <w:tcW w:w="1334" w:type="dxa"/>
            <w:tcBorders/>
            <w:vAlign w:val="center"/>
          </w:tcPr>
          <w:p>
            <w:pPr>
              <w:pStyle w:val="TableContents"/>
              <w:bidi w:val="0"/>
              <w:spacing w:before="0" w:after="283"/>
              <w:jc w:val="left"/>
              <w:rPr/>
            </w:pPr>
            <w:r>
              <w:rPr/>
              <w:t xml:space="preserve">22,309 </w:t>
            </w:r>
          </w:p>
        </w:tc>
      </w:tr>
      <w:tr>
        <w:trPr/>
        <w:tc>
          <w:tcPr>
            <w:tcW w:w="1534" w:type="dxa"/>
            <w:tcBorders/>
            <w:vAlign w:val="center"/>
          </w:tcPr>
          <w:p>
            <w:pPr>
              <w:pStyle w:val="TableContents"/>
              <w:bidi w:val="0"/>
              <w:spacing w:before="0" w:after="283"/>
              <w:jc w:val="left"/>
              <w:rPr/>
            </w:pPr>
            <w:r>
              <w:rPr/>
              <w:t xml:space="preserve">Leicester City </w:t>
            </w:r>
          </w:p>
        </w:tc>
        <w:tc>
          <w:tcPr>
            <w:tcW w:w="1864" w:type="dxa"/>
            <w:tcBorders/>
            <w:vAlign w:val="center"/>
          </w:tcPr>
          <w:p>
            <w:pPr>
              <w:pStyle w:val="TableContents"/>
              <w:bidi w:val="0"/>
              <w:spacing w:before="0" w:after="283"/>
              <w:jc w:val="left"/>
              <w:rPr/>
            </w:pPr>
            <w:r>
              <w:rPr/>
              <w:t xml:space="preserve">3 -- 2 </w:t>
            </w:r>
          </w:p>
        </w:tc>
        <w:tc>
          <w:tcPr>
            <w:tcW w:w="1621" w:type="dxa"/>
            <w:tcBorders/>
            <w:vAlign w:val="center"/>
          </w:tcPr>
          <w:p>
            <w:pPr>
              <w:pStyle w:val="TableContents"/>
              <w:bidi w:val="0"/>
              <w:spacing w:before="0" w:after="283"/>
              <w:jc w:val="left"/>
              <w:rPr/>
            </w:pPr>
            <w:r>
              <w:rPr/>
              <w:t xml:space="preserve">Stoke City </w:t>
            </w:r>
          </w:p>
        </w:tc>
        <w:tc>
          <w:tcPr>
            <w:tcW w:w="1723" w:type="dxa"/>
            <w:tcBorders/>
            <w:vAlign w:val="center"/>
          </w:tcPr>
          <w:p>
            <w:pPr>
              <w:pStyle w:val="TableContents"/>
              <w:bidi w:val="0"/>
              <w:spacing w:before="0" w:after="283"/>
              <w:jc w:val="left"/>
              <w:rPr/>
            </w:pPr>
            <w:r>
              <w:rPr/>
              <w:t xml:space="preserve">Filbert Street </w:t>
            </w:r>
          </w:p>
        </w:tc>
        <w:tc>
          <w:tcPr>
            <w:tcW w:w="2129" w:type="dxa"/>
            <w:tcBorders/>
            <w:vAlign w:val="center"/>
          </w:tcPr>
          <w:p>
            <w:pPr>
              <w:pStyle w:val="TableContents"/>
              <w:bidi w:val="0"/>
              <w:spacing w:before="0" w:after="283"/>
              <w:jc w:val="left"/>
              <w:rPr/>
            </w:pPr>
            <w:r>
              <w:rPr/>
              <w:t xml:space="preserve">25,372 Leicester City voitti 4 -- 3 yhteensä </w:t>
            </w:r>
          </w:p>
        </w:tc>
        <w:tc>
          <w:tcPr>
            <w:tcW w:w="1334" w:type="dxa"/>
            <w:tcBorders/>
          </w:tcPr>
          <w:p>
            <w:pPr>
              <w:pStyle w:val="TableContents"/>
              <w:bidi w:val="0"/>
              <w:spacing w:before="0" w:after="283"/>
              <w:jc w:val="left"/>
              <w:rPr>
                <w:sz w:val="4"/>
                <w:szCs w:val="4"/>
              </w:rPr>
            </w:pPr>
            <w:r>
              <w:rPr>
                <w:sz w:val="4"/>
                <w:szCs w:val="4"/>
              </w:rPr>
            </w:r>
          </w:p>
        </w:tc>
      </w:tr>
      <w:tr>
        <w:trPr/>
        <w:tc>
          <w:tcPr>
            <w:tcW w:w="1534" w:type="dxa"/>
            <w:tcBorders/>
            <w:vAlign w:val="center"/>
          </w:tcPr>
          <w:p>
            <w:pPr>
              <w:pStyle w:val="TableHeading"/>
              <w:suppressLineNumbers/>
              <w:bidi w:val="0"/>
              <w:spacing w:before="0" w:after="283"/>
              <w:jc w:val="center"/>
              <w:rPr/>
            </w:pPr>
            <w:r>
              <w:rPr/>
              <w:t xml:space="preserve">1965 </w:t>
            </w:r>
          </w:p>
        </w:tc>
        <w:tc>
          <w:tcPr>
            <w:tcW w:w="1864" w:type="dxa"/>
            <w:tcBorders/>
            <w:vAlign w:val="center"/>
          </w:tcPr>
          <w:p>
            <w:pPr>
              <w:pStyle w:val="TableContents"/>
              <w:bidi w:val="0"/>
              <w:spacing w:before="0" w:after="283"/>
              <w:jc w:val="left"/>
              <w:rPr/>
            </w:pPr>
            <w:r>
              <w:rPr/>
              <w:t xml:space="preserve">Chelsea </w:t>
            </w:r>
          </w:p>
        </w:tc>
        <w:tc>
          <w:tcPr>
            <w:tcW w:w="1621" w:type="dxa"/>
            <w:tcBorders/>
            <w:vAlign w:val="center"/>
          </w:tcPr>
          <w:p>
            <w:pPr>
              <w:pStyle w:val="TableContents"/>
              <w:bidi w:val="0"/>
              <w:spacing w:before="0" w:after="283"/>
              <w:jc w:val="left"/>
              <w:rPr/>
            </w:pPr>
            <w:r>
              <w:rPr/>
              <w:t xml:space="preserve">3 -- 2 </w:t>
            </w:r>
          </w:p>
        </w:tc>
        <w:tc>
          <w:tcPr>
            <w:tcW w:w="1723" w:type="dxa"/>
            <w:tcBorders/>
            <w:vAlign w:val="center"/>
          </w:tcPr>
          <w:p>
            <w:pPr>
              <w:pStyle w:val="TableContents"/>
              <w:bidi w:val="0"/>
              <w:spacing w:before="0" w:after="283"/>
              <w:jc w:val="left"/>
              <w:rPr/>
            </w:pPr>
            <w:r>
              <w:rPr/>
              <w:t xml:space="preserve">Leicester City </w:t>
            </w:r>
          </w:p>
        </w:tc>
        <w:tc>
          <w:tcPr>
            <w:tcW w:w="2129" w:type="dxa"/>
            <w:tcBorders/>
            <w:vAlign w:val="center"/>
          </w:tcPr>
          <w:p>
            <w:pPr>
              <w:pStyle w:val="TableContents"/>
              <w:bidi w:val="0"/>
              <w:spacing w:before="0" w:after="283"/>
              <w:jc w:val="left"/>
              <w:rPr/>
            </w:pPr>
            <w:r>
              <w:rPr/>
              <w:t xml:space="preserve">Stamford Bridge </w:t>
            </w:r>
          </w:p>
        </w:tc>
        <w:tc>
          <w:tcPr>
            <w:tcW w:w="1334" w:type="dxa"/>
            <w:tcBorders/>
            <w:vAlign w:val="center"/>
          </w:tcPr>
          <w:p>
            <w:pPr>
              <w:pStyle w:val="TableContents"/>
              <w:bidi w:val="0"/>
              <w:spacing w:before="0" w:after="283"/>
              <w:jc w:val="left"/>
              <w:rPr/>
            </w:pPr>
            <w:r>
              <w:rPr/>
              <w:t xml:space="preserve">20,690 </w:t>
            </w:r>
          </w:p>
        </w:tc>
      </w:tr>
      <w:tr>
        <w:trPr/>
        <w:tc>
          <w:tcPr>
            <w:tcW w:w="1534" w:type="dxa"/>
            <w:tcBorders/>
            <w:vAlign w:val="center"/>
          </w:tcPr>
          <w:p>
            <w:pPr>
              <w:pStyle w:val="TableContents"/>
              <w:bidi w:val="0"/>
              <w:spacing w:before="0" w:after="283"/>
              <w:jc w:val="left"/>
              <w:rPr/>
            </w:pPr>
            <w:r>
              <w:rPr/>
              <w:t xml:space="preserve">Chelsea </w:t>
            </w:r>
          </w:p>
        </w:tc>
        <w:tc>
          <w:tcPr>
            <w:tcW w:w="1864" w:type="dxa"/>
            <w:tcBorders/>
            <w:vAlign w:val="center"/>
          </w:tcPr>
          <w:p>
            <w:pPr>
              <w:pStyle w:val="TableContents"/>
              <w:bidi w:val="0"/>
              <w:spacing w:before="0" w:after="283"/>
              <w:jc w:val="left"/>
              <w:rPr/>
            </w:pPr>
            <w:r>
              <w:rPr/>
              <w:t xml:space="preserve">0 -- 0 </w:t>
            </w:r>
          </w:p>
        </w:tc>
        <w:tc>
          <w:tcPr>
            <w:tcW w:w="1621" w:type="dxa"/>
            <w:tcBorders/>
            <w:vAlign w:val="center"/>
          </w:tcPr>
          <w:p>
            <w:pPr>
              <w:pStyle w:val="TableContents"/>
              <w:bidi w:val="0"/>
              <w:spacing w:before="0" w:after="283"/>
              <w:jc w:val="left"/>
              <w:rPr/>
            </w:pPr>
            <w:r>
              <w:rPr/>
              <w:t xml:space="preserve">Leicester City </w:t>
            </w:r>
          </w:p>
        </w:tc>
        <w:tc>
          <w:tcPr>
            <w:tcW w:w="1723" w:type="dxa"/>
            <w:tcBorders/>
            <w:vAlign w:val="center"/>
          </w:tcPr>
          <w:p>
            <w:pPr>
              <w:pStyle w:val="TableContents"/>
              <w:bidi w:val="0"/>
              <w:spacing w:before="0" w:after="283"/>
              <w:jc w:val="left"/>
              <w:rPr/>
            </w:pPr>
            <w:r>
              <w:rPr/>
              <w:t xml:space="preserve">Filbert Street </w:t>
            </w:r>
          </w:p>
        </w:tc>
        <w:tc>
          <w:tcPr>
            <w:tcW w:w="2129" w:type="dxa"/>
            <w:tcBorders/>
            <w:vAlign w:val="center"/>
          </w:tcPr>
          <w:p>
            <w:pPr>
              <w:pStyle w:val="TableContents"/>
              <w:bidi w:val="0"/>
              <w:spacing w:before="0" w:after="283"/>
              <w:jc w:val="left"/>
              <w:rPr/>
            </w:pPr>
            <w:r>
              <w:rPr/>
              <w:t xml:space="preserve">26,958 Chelsea voitti 3 -- 2 yhteenlaskettuun voittoon </w:t>
            </w:r>
          </w:p>
        </w:tc>
        <w:tc>
          <w:tcPr>
            <w:tcW w:w="1334" w:type="dxa"/>
            <w:tcBorders/>
          </w:tcPr>
          <w:p>
            <w:pPr>
              <w:pStyle w:val="TableContents"/>
              <w:bidi w:val="0"/>
              <w:spacing w:before="0" w:after="283"/>
              <w:jc w:val="left"/>
              <w:rPr>
                <w:sz w:val="4"/>
                <w:szCs w:val="4"/>
              </w:rPr>
            </w:pPr>
            <w:r>
              <w:rPr>
                <w:sz w:val="4"/>
                <w:szCs w:val="4"/>
              </w:rPr>
            </w:r>
          </w:p>
        </w:tc>
      </w:tr>
      <w:tr>
        <w:trPr/>
        <w:tc>
          <w:tcPr>
            <w:tcW w:w="1534" w:type="dxa"/>
            <w:tcBorders/>
            <w:vAlign w:val="center"/>
          </w:tcPr>
          <w:p>
            <w:pPr>
              <w:pStyle w:val="TableHeading"/>
              <w:suppressLineNumbers/>
              <w:bidi w:val="0"/>
              <w:spacing w:before="0" w:after="283"/>
              <w:jc w:val="center"/>
              <w:rPr/>
            </w:pPr>
            <w:r>
              <w:rPr/>
              <w:t xml:space="preserve">1966 </w:t>
            </w:r>
          </w:p>
        </w:tc>
        <w:tc>
          <w:tcPr>
            <w:tcW w:w="1864" w:type="dxa"/>
            <w:tcBorders/>
            <w:vAlign w:val="center"/>
          </w:tcPr>
          <w:p>
            <w:pPr>
              <w:pStyle w:val="TableContents"/>
              <w:bidi w:val="0"/>
              <w:spacing w:before="0" w:after="283"/>
              <w:jc w:val="left"/>
              <w:rPr/>
            </w:pPr>
            <w:r>
              <w:rPr/>
              <w:t xml:space="preserve">West Bromwich Albion </w:t>
            </w:r>
          </w:p>
        </w:tc>
        <w:tc>
          <w:tcPr>
            <w:tcW w:w="1621" w:type="dxa"/>
            <w:tcBorders/>
            <w:vAlign w:val="center"/>
          </w:tcPr>
          <w:p>
            <w:pPr>
              <w:pStyle w:val="TableContents"/>
              <w:bidi w:val="0"/>
              <w:spacing w:before="0" w:after="283"/>
              <w:jc w:val="left"/>
              <w:rPr/>
            </w:pPr>
            <w:r>
              <w:rPr/>
              <w:t xml:space="preserve">1 -- 2 </w:t>
            </w:r>
          </w:p>
        </w:tc>
        <w:tc>
          <w:tcPr>
            <w:tcW w:w="1723" w:type="dxa"/>
            <w:tcBorders/>
            <w:vAlign w:val="center"/>
          </w:tcPr>
          <w:p>
            <w:pPr>
              <w:pStyle w:val="TableContents"/>
              <w:bidi w:val="0"/>
              <w:spacing w:before="0" w:after="283"/>
              <w:jc w:val="left"/>
              <w:rPr/>
            </w:pPr>
            <w:r>
              <w:rPr/>
              <w:t xml:space="preserve">West Ham United </w:t>
            </w:r>
          </w:p>
        </w:tc>
        <w:tc>
          <w:tcPr>
            <w:tcW w:w="2129" w:type="dxa"/>
            <w:tcBorders/>
            <w:vAlign w:val="center"/>
          </w:tcPr>
          <w:p>
            <w:pPr>
              <w:pStyle w:val="TableContents"/>
              <w:bidi w:val="0"/>
              <w:spacing w:before="0" w:after="283"/>
              <w:jc w:val="left"/>
              <w:rPr/>
            </w:pPr>
            <w:r>
              <w:rPr/>
              <w:t xml:space="preserve">Boleyn Ground </w:t>
            </w:r>
          </w:p>
        </w:tc>
        <w:tc>
          <w:tcPr>
            <w:tcW w:w="1334" w:type="dxa"/>
            <w:tcBorders/>
            <w:vAlign w:val="center"/>
          </w:tcPr>
          <w:p>
            <w:pPr>
              <w:pStyle w:val="TableContents"/>
              <w:bidi w:val="0"/>
              <w:spacing w:before="0" w:after="283"/>
              <w:jc w:val="left"/>
              <w:rPr/>
            </w:pPr>
            <w:r>
              <w:rPr/>
              <w:t xml:space="preserve">28,341 </w:t>
            </w:r>
          </w:p>
        </w:tc>
      </w:tr>
      <w:tr>
        <w:trPr/>
        <w:tc>
          <w:tcPr>
            <w:tcW w:w="1534" w:type="dxa"/>
            <w:tcBorders/>
            <w:vAlign w:val="center"/>
          </w:tcPr>
          <w:p>
            <w:pPr>
              <w:pStyle w:val="TableContents"/>
              <w:bidi w:val="0"/>
              <w:spacing w:before="0" w:after="283"/>
              <w:jc w:val="left"/>
              <w:rPr/>
            </w:pPr>
            <w:r>
              <w:rPr/>
              <w:t xml:space="preserve">West Bromwich Albion </w:t>
            </w:r>
          </w:p>
        </w:tc>
        <w:tc>
          <w:tcPr>
            <w:tcW w:w="1864" w:type="dxa"/>
            <w:tcBorders/>
            <w:vAlign w:val="center"/>
          </w:tcPr>
          <w:p>
            <w:pPr>
              <w:pStyle w:val="TableContents"/>
              <w:bidi w:val="0"/>
              <w:spacing w:before="0" w:after="283"/>
              <w:jc w:val="left"/>
              <w:rPr/>
            </w:pPr>
            <w:r>
              <w:rPr/>
              <w:t xml:space="preserve">4 -- 1 </w:t>
            </w:r>
          </w:p>
        </w:tc>
        <w:tc>
          <w:tcPr>
            <w:tcW w:w="1621" w:type="dxa"/>
            <w:tcBorders/>
            <w:vAlign w:val="center"/>
          </w:tcPr>
          <w:p>
            <w:pPr>
              <w:pStyle w:val="TableContents"/>
              <w:bidi w:val="0"/>
              <w:spacing w:before="0" w:after="283"/>
              <w:jc w:val="left"/>
              <w:rPr/>
            </w:pPr>
            <w:r>
              <w:rPr/>
              <w:t xml:space="preserve">West Ham United </w:t>
            </w:r>
          </w:p>
        </w:tc>
        <w:tc>
          <w:tcPr>
            <w:tcW w:w="1723" w:type="dxa"/>
            <w:tcBorders/>
            <w:vAlign w:val="center"/>
          </w:tcPr>
          <w:p>
            <w:pPr>
              <w:pStyle w:val="TableContents"/>
              <w:bidi w:val="0"/>
              <w:spacing w:before="0" w:after="283"/>
              <w:jc w:val="left"/>
              <w:rPr/>
            </w:pPr>
            <w:r>
              <w:rPr/>
              <w:t xml:space="preserve">The Hawthorns </w:t>
            </w:r>
          </w:p>
        </w:tc>
        <w:tc>
          <w:tcPr>
            <w:tcW w:w="2129" w:type="dxa"/>
            <w:tcBorders/>
            <w:vAlign w:val="center"/>
          </w:tcPr>
          <w:p>
            <w:pPr>
              <w:pStyle w:val="TableContents"/>
              <w:bidi w:val="0"/>
              <w:spacing w:before="0" w:after="283"/>
              <w:jc w:val="left"/>
              <w:rPr/>
            </w:pPr>
            <w:r>
              <w:rPr/>
              <w:t xml:space="preserve">31,925 West Bromwich Albion voitti 5 -- 3 yhteensä </w:t>
            </w:r>
          </w:p>
        </w:tc>
        <w:tc>
          <w:tcPr>
            <w:tcW w:w="1334" w:type="dxa"/>
            <w:tcBorders/>
          </w:tcPr>
          <w:p>
            <w:pPr>
              <w:pStyle w:val="TableContents"/>
              <w:bidi w:val="0"/>
              <w:spacing w:before="0" w:after="283"/>
              <w:jc w:val="left"/>
              <w:rPr>
                <w:sz w:val="4"/>
                <w:szCs w:val="4"/>
              </w:rPr>
            </w:pPr>
            <w:r>
              <w:rPr>
                <w:sz w:val="4"/>
                <w:szCs w:val="4"/>
              </w:rPr>
            </w:r>
          </w:p>
        </w:tc>
      </w:tr>
      <w:tr>
        <w:trPr/>
        <w:tc>
          <w:tcPr>
            <w:tcW w:w="1534" w:type="dxa"/>
            <w:tcBorders/>
            <w:vAlign w:val="center"/>
          </w:tcPr>
          <w:p>
            <w:pPr>
              <w:pStyle w:val="TableHeading"/>
              <w:suppressLineNumbers/>
              <w:bidi w:val="0"/>
              <w:spacing w:before="0" w:after="283"/>
              <w:jc w:val="center"/>
              <w:rPr/>
            </w:pPr>
            <w:r>
              <w:rPr/>
              <w:t xml:space="preserve">1967 </w:t>
            </w:r>
          </w:p>
        </w:tc>
        <w:tc>
          <w:tcPr>
            <w:tcW w:w="1864" w:type="dxa"/>
            <w:tcBorders/>
            <w:vAlign w:val="center"/>
          </w:tcPr>
          <w:p>
            <w:pPr>
              <w:pStyle w:val="TableContents"/>
              <w:bidi w:val="0"/>
              <w:spacing w:before="0" w:after="283"/>
              <w:jc w:val="left"/>
              <w:rPr/>
            </w:pPr>
            <w:r>
              <w:rPr/>
              <w:t xml:space="preserve">Queens Park Rangers </w:t>
            </w:r>
          </w:p>
        </w:tc>
        <w:tc>
          <w:tcPr>
            <w:tcW w:w="1621" w:type="dxa"/>
            <w:tcBorders/>
            <w:vAlign w:val="center"/>
          </w:tcPr>
          <w:p>
            <w:pPr>
              <w:pStyle w:val="TableContents"/>
              <w:bidi w:val="0"/>
              <w:spacing w:before="0" w:after="283"/>
              <w:jc w:val="left"/>
              <w:rPr/>
            </w:pPr>
            <w:r>
              <w:rPr/>
              <w:t xml:space="preserve">3 -- 2 </w:t>
            </w:r>
          </w:p>
        </w:tc>
        <w:tc>
          <w:tcPr>
            <w:tcW w:w="1723" w:type="dxa"/>
            <w:tcBorders/>
            <w:vAlign w:val="center"/>
          </w:tcPr>
          <w:p>
            <w:pPr>
              <w:pStyle w:val="TableContents"/>
              <w:bidi w:val="0"/>
              <w:spacing w:before="0" w:after="283"/>
              <w:jc w:val="left"/>
              <w:rPr/>
            </w:pPr>
            <w:r>
              <w:rPr/>
              <w:t xml:space="preserve">West Bromwich Albion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97,952 </w:t>
            </w:r>
          </w:p>
        </w:tc>
      </w:tr>
      <w:tr>
        <w:trPr/>
        <w:tc>
          <w:tcPr>
            <w:tcW w:w="1534" w:type="dxa"/>
            <w:tcBorders/>
            <w:vAlign w:val="center"/>
          </w:tcPr>
          <w:p>
            <w:pPr>
              <w:pStyle w:val="TableHeading"/>
              <w:suppressLineNumbers/>
              <w:bidi w:val="0"/>
              <w:spacing w:before="0" w:after="283"/>
              <w:jc w:val="center"/>
              <w:rPr/>
            </w:pPr>
            <w:r>
              <w:rPr/>
              <w:t xml:space="preserve">1968 </w:t>
            </w:r>
          </w:p>
        </w:tc>
        <w:tc>
          <w:tcPr>
            <w:tcW w:w="1864" w:type="dxa"/>
            <w:tcBorders/>
            <w:vAlign w:val="center"/>
          </w:tcPr>
          <w:p>
            <w:pPr>
              <w:pStyle w:val="TableContents"/>
              <w:bidi w:val="0"/>
              <w:spacing w:before="0" w:after="283"/>
              <w:jc w:val="left"/>
              <w:rPr/>
            </w:pPr>
            <w:r>
              <w:rPr/>
              <w:t xml:space="preserve">Leeds United </w:t>
            </w:r>
          </w:p>
        </w:tc>
        <w:tc>
          <w:tcPr>
            <w:tcW w:w="1621" w:type="dxa"/>
            <w:tcBorders/>
            <w:vAlign w:val="center"/>
          </w:tcPr>
          <w:p>
            <w:pPr>
              <w:pStyle w:val="TableContents"/>
              <w:bidi w:val="0"/>
              <w:spacing w:before="0" w:after="283"/>
              <w:jc w:val="left"/>
              <w:rPr/>
            </w:pPr>
            <w:r>
              <w:rPr/>
              <w:t xml:space="preserve">1 -- 0 </w:t>
            </w:r>
          </w:p>
        </w:tc>
        <w:tc>
          <w:tcPr>
            <w:tcW w:w="1723" w:type="dxa"/>
            <w:tcBorders/>
            <w:vAlign w:val="center"/>
          </w:tcPr>
          <w:p>
            <w:pPr>
              <w:pStyle w:val="TableContents"/>
              <w:bidi w:val="0"/>
              <w:spacing w:before="0" w:after="283"/>
              <w:jc w:val="left"/>
              <w:rPr/>
            </w:pPr>
            <w:r>
              <w:rPr/>
              <w:t xml:space="preserve">Arsenal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97,887 </w:t>
            </w:r>
          </w:p>
        </w:tc>
      </w:tr>
      <w:tr>
        <w:trPr/>
        <w:tc>
          <w:tcPr>
            <w:tcW w:w="1534" w:type="dxa"/>
            <w:tcBorders/>
            <w:vAlign w:val="center"/>
          </w:tcPr>
          <w:p>
            <w:pPr>
              <w:pStyle w:val="TableHeading"/>
              <w:suppressLineNumbers/>
              <w:bidi w:val="0"/>
              <w:spacing w:before="0" w:after="283"/>
              <w:jc w:val="center"/>
              <w:rPr/>
            </w:pPr>
            <w:r>
              <w:rPr/>
              <w:t xml:space="preserve">1969 </w:t>
            </w:r>
          </w:p>
        </w:tc>
        <w:tc>
          <w:tcPr>
            <w:tcW w:w="1864" w:type="dxa"/>
            <w:tcBorders/>
            <w:vAlign w:val="center"/>
          </w:tcPr>
          <w:p>
            <w:pPr>
              <w:pStyle w:val="TableContents"/>
              <w:bidi w:val="0"/>
              <w:spacing w:before="0" w:after="283"/>
              <w:jc w:val="left"/>
              <w:rPr/>
            </w:pPr>
            <w:r>
              <w:rPr/>
              <w:t xml:space="preserve">Swindon Town </w:t>
            </w:r>
          </w:p>
        </w:tc>
        <w:tc>
          <w:tcPr>
            <w:tcW w:w="1621" w:type="dxa"/>
            <w:tcBorders/>
            <w:vAlign w:val="center"/>
          </w:tcPr>
          <w:p>
            <w:pPr>
              <w:pStyle w:val="TableContents"/>
              <w:bidi w:val="0"/>
              <w:spacing w:before="0" w:after="283"/>
              <w:jc w:val="left"/>
              <w:rPr/>
            </w:pPr>
            <w:r>
              <w:rPr/>
              <w:t xml:space="preserve">3 -- 1 </w:t>
            </w:r>
          </w:p>
        </w:tc>
        <w:tc>
          <w:tcPr>
            <w:tcW w:w="1723" w:type="dxa"/>
            <w:tcBorders/>
            <w:vAlign w:val="center"/>
          </w:tcPr>
          <w:p>
            <w:pPr>
              <w:pStyle w:val="TableContents"/>
              <w:bidi w:val="0"/>
              <w:spacing w:before="0" w:after="283"/>
              <w:jc w:val="left"/>
              <w:rPr/>
            </w:pPr>
            <w:r>
              <w:rPr/>
              <w:t xml:space="preserve">Arsenal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98,189 </w:t>
            </w:r>
          </w:p>
        </w:tc>
      </w:tr>
      <w:tr>
        <w:trPr/>
        <w:tc>
          <w:tcPr>
            <w:tcW w:w="1534" w:type="dxa"/>
            <w:tcBorders/>
            <w:vAlign w:val="center"/>
          </w:tcPr>
          <w:p>
            <w:pPr>
              <w:pStyle w:val="TableHeading"/>
              <w:suppressLineNumbers/>
              <w:bidi w:val="0"/>
              <w:spacing w:before="0" w:after="283"/>
              <w:jc w:val="center"/>
              <w:rPr/>
            </w:pPr>
            <w:r>
              <w:rPr/>
              <w:t xml:space="preserve">1970 </w:t>
            </w:r>
          </w:p>
        </w:tc>
        <w:tc>
          <w:tcPr>
            <w:tcW w:w="1864" w:type="dxa"/>
            <w:tcBorders/>
            <w:vAlign w:val="center"/>
          </w:tcPr>
          <w:p>
            <w:pPr>
              <w:pStyle w:val="TableContents"/>
              <w:bidi w:val="0"/>
              <w:spacing w:before="0" w:after="283"/>
              <w:jc w:val="left"/>
              <w:rPr/>
            </w:pPr>
            <w:r>
              <w:rPr/>
              <w:t xml:space="preserve">Manchester City </w:t>
            </w:r>
          </w:p>
        </w:tc>
        <w:tc>
          <w:tcPr>
            <w:tcW w:w="1621" w:type="dxa"/>
            <w:tcBorders/>
            <w:vAlign w:val="center"/>
          </w:tcPr>
          <w:p>
            <w:pPr>
              <w:pStyle w:val="TableContents"/>
              <w:bidi w:val="0"/>
              <w:spacing w:before="0" w:after="283"/>
              <w:jc w:val="left"/>
              <w:rPr/>
            </w:pPr>
            <w:r>
              <w:rPr/>
              <w:t xml:space="preserve">2 -- 1 </w:t>
            </w:r>
          </w:p>
        </w:tc>
        <w:tc>
          <w:tcPr>
            <w:tcW w:w="1723" w:type="dxa"/>
            <w:tcBorders/>
            <w:vAlign w:val="center"/>
          </w:tcPr>
          <w:p>
            <w:pPr>
              <w:pStyle w:val="TableContents"/>
              <w:bidi w:val="0"/>
              <w:spacing w:before="0" w:after="283"/>
              <w:jc w:val="left"/>
              <w:rPr/>
            </w:pPr>
            <w:r>
              <w:rPr/>
              <w:t xml:space="preserve">West Bromwich Albion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97,963 </w:t>
            </w:r>
          </w:p>
        </w:tc>
      </w:tr>
      <w:tr>
        <w:trPr/>
        <w:tc>
          <w:tcPr>
            <w:tcW w:w="1534" w:type="dxa"/>
            <w:tcBorders/>
            <w:vAlign w:val="center"/>
          </w:tcPr>
          <w:p>
            <w:pPr>
              <w:pStyle w:val="TableHeading"/>
              <w:suppressLineNumbers/>
              <w:bidi w:val="0"/>
              <w:spacing w:before="0" w:after="283"/>
              <w:jc w:val="center"/>
              <w:rPr/>
            </w:pPr>
            <w:r>
              <w:rPr/>
              <w:t xml:space="preserve">1971 </w:t>
            </w:r>
          </w:p>
        </w:tc>
        <w:tc>
          <w:tcPr>
            <w:tcW w:w="1864" w:type="dxa"/>
            <w:tcBorders/>
            <w:vAlign w:val="center"/>
          </w:tcPr>
          <w:p>
            <w:pPr>
              <w:pStyle w:val="TableContents"/>
              <w:bidi w:val="0"/>
              <w:spacing w:before="0" w:after="283"/>
              <w:jc w:val="left"/>
              <w:rPr/>
            </w:pPr>
            <w:r>
              <w:rPr/>
              <w:t xml:space="preserve">Tottenham Hotspur </w:t>
            </w:r>
          </w:p>
        </w:tc>
        <w:tc>
          <w:tcPr>
            <w:tcW w:w="1621" w:type="dxa"/>
            <w:tcBorders/>
            <w:vAlign w:val="center"/>
          </w:tcPr>
          <w:p>
            <w:pPr>
              <w:pStyle w:val="TableContents"/>
              <w:bidi w:val="0"/>
              <w:spacing w:before="0" w:after="283"/>
              <w:jc w:val="left"/>
              <w:rPr/>
            </w:pPr>
            <w:r>
              <w:rPr/>
              <w:t xml:space="preserve">2 -- 0 </w:t>
            </w:r>
          </w:p>
        </w:tc>
        <w:tc>
          <w:tcPr>
            <w:tcW w:w="1723" w:type="dxa"/>
            <w:tcBorders/>
            <w:vAlign w:val="center"/>
          </w:tcPr>
          <w:p>
            <w:pPr>
              <w:pStyle w:val="TableContents"/>
              <w:bidi w:val="0"/>
              <w:spacing w:before="0" w:after="283"/>
              <w:jc w:val="left"/>
              <w:rPr/>
            </w:pPr>
            <w:r>
              <w:rPr/>
              <w:t xml:space="preserve">Aston Villa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100,000 </w:t>
            </w:r>
          </w:p>
        </w:tc>
      </w:tr>
      <w:tr>
        <w:trPr/>
        <w:tc>
          <w:tcPr>
            <w:tcW w:w="1534" w:type="dxa"/>
            <w:tcBorders/>
            <w:vAlign w:val="center"/>
          </w:tcPr>
          <w:p>
            <w:pPr>
              <w:pStyle w:val="TableHeading"/>
              <w:suppressLineNumbers/>
              <w:bidi w:val="0"/>
              <w:spacing w:before="0" w:after="283"/>
              <w:jc w:val="center"/>
              <w:rPr/>
            </w:pPr>
            <w:r>
              <w:rPr/>
              <w:t xml:space="preserve">1972 </w:t>
            </w:r>
          </w:p>
        </w:tc>
        <w:tc>
          <w:tcPr>
            <w:tcW w:w="1864" w:type="dxa"/>
            <w:tcBorders/>
            <w:vAlign w:val="center"/>
          </w:tcPr>
          <w:p>
            <w:pPr>
              <w:pStyle w:val="TableContents"/>
              <w:bidi w:val="0"/>
              <w:spacing w:before="0" w:after="283"/>
              <w:jc w:val="left"/>
              <w:rPr/>
            </w:pPr>
            <w:r>
              <w:rPr/>
              <w:t xml:space="preserve">Stoke City </w:t>
            </w:r>
          </w:p>
        </w:tc>
        <w:tc>
          <w:tcPr>
            <w:tcW w:w="1621" w:type="dxa"/>
            <w:tcBorders/>
            <w:vAlign w:val="center"/>
          </w:tcPr>
          <w:p>
            <w:pPr>
              <w:pStyle w:val="TableContents"/>
              <w:bidi w:val="0"/>
              <w:spacing w:before="0" w:after="283"/>
              <w:jc w:val="left"/>
              <w:rPr/>
            </w:pPr>
            <w:r>
              <w:rPr/>
              <w:t xml:space="preserve">2 -- 1 </w:t>
            </w:r>
          </w:p>
        </w:tc>
        <w:tc>
          <w:tcPr>
            <w:tcW w:w="1723" w:type="dxa"/>
            <w:tcBorders/>
            <w:vAlign w:val="center"/>
          </w:tcPr>
          <w:p>
            <w:pPr>
              <w:pStyle w:val="TableContents"/>
              <w:bidi w:val="0"/>
              <w:spacing w:before="0" w:after="283"/>
              <w:jc w:val="left"/>
              <w:rPr/>
            </w:pPr>
            <w:r>
              <w:rPr/>
              <w:t xml:space="preserve">Chelsea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97,852 </w:t>
            </w:r>
          </w:p>
        </w:tc>
      </w:tr>
      <w:tr>
        <w:trPr/>
        <w:tc>
          <w:tcPr>
            <w:tcW w:w="1534" w:type="dxa"/>
            <w:tcBorders/>
            <w:vAlign w:val="center"/>
          </w:tcPr>
          <w:p>
            <w:pPr>
              <w:pStyle w:val="TableHeading"/>
              <w:suppressLineNumbers/>
              <w:bidi w:val="0"/>
              <w:spacing w:before="0" w:after="283"/>
              <w:jc w:val="center"/>
              <w:rPr/>
            </w:pPr>
            <w:r>
              <w:rPr/>
              <w:t xml:space="preserve">1973 </w:t>
            </w:r>
          </w:p>
        </w:tc>
        <w:tc>
          <w:tcPr>
            <w:tcW w:w="1864" w:type="dxa"/>
            <w:tcBorders/>
            <w:vAlign w:val="center"/>
          </w:tcPr>
          <w:p>
            <w:pPr>
              <w:pStyle w:val="TableContents"/>
              <w:bidi w:val="0"/>
              <w:spacing w:before="0" w:after="283"/>
              <w:jc w:val="left"/>
              <w:rPr/>
            </w:pPr>
            <w:r>
              <w:rPr/>
              <w:t xml:space="preserve">Tottenham Hotspur </w:t>
            </w:r>
          </w:p>
        </w:tc>
        <w:tc>
          <w:tcPr>
            <w:tcW w:w="1621" w:type="dxa"/>
            <w:tcBorders/>
            <w:vAlign w:val="center"/>
          </w:tcPr>
          <w:p>
            <w:pPr>
              <w:pStyle w:val="TableContents"/>
              <w:bidi w:val="0"/>
              <w:spacing w:before="0" w:after="283"/>
              <w:jc w:val="left"/>
              <w:rPr/>
            </w:pPr>
            <w:r>
              <w:rPr/>
              <w:t xml:space="preserve">1 -- 0 </w:t>
            </w:r>
          </w:p>
        </w:tc>
        <w:tc>
          <w:tcPr>
            <w:tcW w:w="1723" w:type="dxa"/>
            <w:tcBorders/>
            <w:vAlign w:val="center"/>
          </w:tcPr>
          <w:p>
            <w:pPr>
              <w:pStyle w:val="TableContents"/>
              <w:bidi w:val="0"/>
              <w:spacing w:before="0" w:after="283"/>
              <w:jc w:val="left"/>
              <w:rPr/>
            </w:pPr>
            <w:r>
              <w:rPr/>
              <w:t xml:space="preserve">Norwich City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100,000 </w:t>
            </w:r>
          </w:p>
        </w:tc>
      </w:tr>
      <w:tr>
        <w:trPr/>
        <w:tc>
          <w:tcPr>
            <w:tcW w:w="1534"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Wolverhampton Wanderers </w:t>
            </w:r>
          </w:p>
        </w:tc>
        <w:tc>
          <w:tcPr>
            <w:tcW w:w="1621" w:type="dxa"/>
            <w:tcBorders/>
            <w:vAlign w:val="center"/>
          </w:tcPr>
          <w:p>
            <w:pPr>
              <w:pStyle w:val="TableContents"/>
              <w:bidi w:val="0"/>
              <w:spacing w:before="0" w:after="283"/>
              <w:jc w:val="left"/>
              <w:rPr/>
            </w:pPr>
            <w:r>
              <w:rPr/>
              <w:t xml:space="preserve">2 -- 1 </w:t>
            </w:r>
          </w:p>
        </w:tc>
        <w:tc>
          <w:tcPr>
            <w:tcW w:w="1723" w:type="dxa"/>
            <w:tcBorders/>
            <w:vAlign w:val="center"/>
          </w:tcPr>
          <w:p>
            <w:pPr>
              <w:pStyle w:val="TableContents"/>
              <w:bidi w:val="0"/>
              <w:spacing w:before="0" w:after="283"/>
              <w:jc w:val="left"/>
              <w:rPr/>
            </w:pPr>
            <w:r>
              <w:rPr/>
              <w:t xml:space="preserve">Manchester City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97,886 </w:t>
            </w:r>
          </w:p>
        </w:tc>
      </w:tr>
      <w:tr>
        <w:trPr/>
        <w:tc>
          <w:tcPr>
            <w:tcW w:w="1534"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Aston Villa </w:t>
            </w:r>
          </w:p>
        </w:tc>
        <w:tc>
          <w:tcPr>
            <w:tcW w:w="1621" w:type="dxa"/>
            <w:tcBorders/>
            <w:vAlign w:val="center"/>
          </w:tcPr>
          <w:p>
            <w:pPr>
              <w:pStyle w:val="TableContents"/>
              <w:bidi w:val="0"/>
              <w:spacing w:before="0" w:after="283"/>
              <w:jc w:val="left"/>
              <w:rPr/>
            </w:pPr>
            <w:r>
              <w:rPr/>
              <w:t xml:space="preserve">1 -- 0 </w:t>
            </w:r>
          </w:p>
        </w:tc>
        <w:tc>
          <w:tcPr>
            <w:tcW w:w="1723" w:type="dxa"/>
            <w:tcBorders/>
            <w:vAlign w:val="center"/>
          </w:tcPr>
          <w:p>
            <w:pPr>
              <w:pStyle w:val="TableContents"/>
              <w:bidi w:val="0"/>
              <w:spacing w:before="0" w:after="283"/>
              <w:jc w:val="left"/>
              <w:rPr/>
            </w:pPr>
            <w:r>
              <w:rPr/>
              <w:t xml:space="preserve">Norwich City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95,946 </w:t>
            </w:r>
          </w:p>
        </w:tc>
      </w:tr>
      <w:tr>
        <w:trPr/>
        <w:tc>
          <w:tcPr>
            <w:tcW w:w="1534" w:type="dxa"/>
            <w:tcBorders/>
            <w:vAlign w:val="center"/>
          </w:tcPr>
          <w:p>
            <w:pPr>
              <w:pStyle w:val="TableHeading"/>
              <w:suppressLineNumbers/>
              <w:bidi w:val="0"/>
              <w:spacing w:before="0" w:after="283"/>
              <w:jc w:val="center"/>
              <w:rPr/>
            </w:pPr>
            <w:r>
              <w:rPr/>
              <w:t xml:space="preserve">1976 </w:t>
            </w:r>
          </w:p>
        </w:tc>
        <w:tc>
          <w:tcPr>
            <w:tcW w:w="1864" w:type="dxa"/>
            <w:tcBorders/>
            <w:vAlign w:val="center"/>
          </w:tcPr>
          <w:p>
            <w:pPr>
              <w:pStyle w:val="TableContents"/>
              <w:bidi w:val="0"/>
              <w:spacing w:before="0" w:after="283"/>
              <w:jc w:val="left"/>
              <w:rPr/>
            </w:pPr>
            <w:r>
              <w:rPr/>
              <w:t xml:space="preserve">Manchester City </w:t>
            </w:r>
          </w:p>
        </w:tc>
        <w:tc>
          <w:tcPr>
            <w:tcW w:w="1621" w:type="dxa"/>
            <w:tcBorders/>
            <w:vAlign w:val="center"/>
          </w:tcPr>
          <w:p>
            <w:pPr>
              <w:pStyle w:val="TableContents"/>
              <w:bidi w:val="0"/>
              <w:spacing w:before="0" w:after="283"/>
              <w:jc w:val="left"/>
              <w:rPr/>
            </w:pPr>
            <w:r>
              <w:rPr/>
              <w:t xml:space="preserve">2 -- 1 </w:t>
            </w:r>
          </w:p>
        </w:tc>
        <w:tc>
          <w:tcPr>
            <w:tcW w:w="1723" w:type="dxa"/>
            <w:tcBorders/>
            <w:vAlign w:val="center"/>
          </w:tcPr>
          <w:p>
            <w:pPr>
              <w:pStyle w:val="TableContents"/>
              <w:bidi w:val="0"/>
              <w:spacing w:before="0" w:after="283"/>
              <w:jc w:val="left"/>
              <w:rPr/>
            </w:pPr>
            <w:r>
              <w:rPr/>
              <w:t xml:space="preserve">Newcastle United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100,000 </w:t>
            </w:r>
          </w:p>
        </w:tc>
      </w:tr>
      <w:tr>
        <w:trPr/>
        <w:tc>
          <w:tcPr>
            <w:tcW w:w="1534" w:type="dxa"/>
            <w:tcBorders/>
            <w:vAlign w:val="center"/>
          </w:tcPr>
          <w:p>
            <w:pPr>
              <w:pStyle w:val="TableHeading"/>
              <w:suppressLineNumbers/>
              <w:bidi w:val="0"/>
              <w:spacing w:before="0" w:after="283"/>
              <w:jc w:val="center"/>
              <w:rPr/>
            </w:pPr>
            <w:r>
              <w:rPr/>
              <w:t xml:space="preserve">1977 </w:t>
            </w:r>
          </w:p>
        </w:tc>
        <w:tc>
          <w:tcPr>
            <w:tcW w:w="1864" w:type="dxa"/>
            <w:tcBorders/>
            <w:vAlign w:val="center"/>
          </w:tcPr>
          <w:p>
            <w:pPr>
              <w:pStyle w:val="TableContents"/>
              <w:bidi w:val="0"/>
              <w:spacing w:before="0" w:after="283"/>
              <w:jc w:val="left"/>
              <w:rPr/>
            </w:pPr>
            <w:r>
              <w:rPr/>
              <w:t xml:space="preserve">Aston Villa </w:t>
            </w:r>
          </w:p>
        </w:tc>
        <w:tc>
          <w:tcPr>
            <w:tcW w:w="1621" w:type="dxa"/>
            <w:tcBorders/>
            <w:vAlign w:val="center"/>
          </w:tcPr>
          <w:p>
            <w:pPr>
              <w:pStyle w:val="TableContents"/>
              <w:bidi w:val="0"/>
              <w:spacing w:before="0" w:after="283"/>
              <w:jc w:val="left"/>
              <w:rPr/>
            </w:pPr>
            <w:r>
              <w:rPr/>
              <w:t xml:space="preserve">0 -- 0 </w:t>
            </w:r>
          </w:p>
        </w:tc>
        <w:tc>
          <w:tcPr>
            <w:tcW w:w="1723" w:type="dxa"/>
            <w:tcBorders/>
            <w:vAlign w:val="center"/>
          </w:tcPr>
          <w:p>
            <w:pPr>
              <w:pStyle w:val="TableContents"/>
              <w:bidi w:val="0"/>
              <w:spacing w:before="0" w:after="283"/>
              <w:jc w:val="left"/>
              <w:rPr/>
            </w:pPr>
            <w:r>
              <w:rPr/>
              <w:t xml:space="preserve">Everton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100,000 </w:t>
            </w:r>
          </w:p>
        </w:tc>
      </w:tr>
      <w:tr>
        <w:trPr/>
        <w:tc>
          <w:tcPr>
            <w:tcW w:w="1534" w:type="dxa"/>
            <w:tcBorders/>
            <w:vAlign w:val="center"/>
          </w:tcPr>
          <w:p>
            <w:pPr>
              <w:pStyle w:val="TableContents"/>
              <w:bidi w:val="0"/>
              <w:spacing w:before="0" w:after="283"/>
              <w:jc w:val="left"/>
              <w:rPr/>
            </w:pPr>
            <w:r>
              <w:rPr/>
              <w:t xml:space="preserve">Aston Villa </w:t>
            </w:r>
          </w:p>
        </w:tc>
        <w:tc>
          <w:tcPr>
            <w:tcW w:w="1864" w:type="dxa"/>
            <w:tcBorders/>
            <w:vAlign w:val="center"/>
          </w:tcPr>
          <w:p>
            <w:pPr>
              <w:pStyle w:val="TableContents"/>
              <w:bidi w:val="0"/>
              <w:spacing w:before="0" w:after="283"/>
              <w:jc w:val="left"/>
              <w:rPr/>
            </w:pPr>
            <w:r>
              <w:rPr/>
              <w:t xml:space="preserve">1 -- 1 </w:t>
            </w:r>
          </w:p>
        </w:tc>
        <w:tc>
          <w:tcPr>
            <w:tcW w:w="1621" w:type="dxa"/>
            <w:tcBorders/>
            <w:vAlign w:val="center"/>
          </w:tcPr>
          <w:p>
            <w:pPr>
              <w:pStyle w:val="TableContents"/>
              <w:bidi w:val="0"/>
              <w:spacing w:before="0" w:after="283"/>
              <w:jc w:val="left"/>
              <w:rPr/>
            </w:pPr>
            <w:r>
              <w:rPr/>
              <w:t xml:space="preserve">Everton </w:t>
            </w:r>
          </w:p>
        </w:tc>
        <w:tc>
          <w:tcPr>
            <w:tcW w:w="1723" w:type="dxa"/>
            <w:tcBorders/>
            <w:vAlign w:val="center"/>
          </w:tcPr>
          <w:p>
            <w:pPr>
              <w:pStyle w:val="TableContents"/>
              <w:bidi w:val="0"/>
              <w:spacing w:before="0" w:after="283"/>
              <w:jc w:val="left"/>
              <w:rPr/>
            </w:pPr>
            <w:r>
              <w:rPr/>
              <w:t xml:space="preserve">Hillsborough Stadium </w:t>
            </w:r>
          </w:p>
        </w:tc>
        <w:tc>
          <w:tcPr>
            <w:tcW w:w="2129" w:type="dxa"/>
            <w:tcBorders/>
            <w:vAlign w:val="center"/>
          </w:tcPr>
          <w:p>
            <w:pPr>
              <w:pStyle w:val="TableContents"/>
              <w:bidi w:val="0"/>
              <w:spacing w:before="0" w:after="283"/>
              <w:jc w:val="left"/>
              <w:rPr/>
            </w:pPr>
            <w:r>
              <w:rPr/>
              <w:t xml:space="preserve">55,000 </w:t>
            </w:r>
          </w:p>
        </w:tc>
        <w:tc>
          <w:tcPr>
            <w:tcW w:w="1334" w:type="dxa"/>
            <w:tcBorders/>
          </w:tcPr>
          <w:p>
            <w:pPr>
              <w:pStyle w:val="TableContents"/>
              <w:bidi w:val="0"/>
              <w:spacing w:before="0" w:after="283"/>
              <w:jc w:val="left"/>
              <w:rPr>
                <w:sz w:val="4"/>
                <w:szCs w:val="4"/>
              </w:rPr>
            </w:pPr>
            <w:r>
              <w:rPr>
                <w:sz w:val="4"/>
                <w:szCs w:val="4"/>
              </w:rPr>
            </w:r>
          </w:p>
        </w:tc>
      </w:tr>
      <w:tr>
        <w:trPr/>
        <w:tc>
          <w:tcPr>
            <w:tcW w:w="1534" w:type="dxa"/>
            <w:tcBorders/>
            <w:vAlign w:val="center"/>
          </w:tcPr>
          <w:p>
            <w:pPr>
              <w:pStyle w:val="TableContents"/>
              <w:bidi w:val="0"/>
              <w:spacing w:before="0" w:after="283"/>
              <w:jc w:val="left"/>
              <w:rPr/>
            </w:pPr>
            <w:r>
              <w:rPr/>
              <w:t xml:space="preserve">Aston Villa </w:t>
            </w:r>
          </w:p>
        </w:tc>
        <w:tc>
          <w:tcPr>
            <w:tcW w:w="1864" w:type="dxa"/>
            <w:tcBorders/>
            <w:vAlign w:val="center"/>
          </w:tcPr>
          <w:p>
            <w:pPr>
              <w:pStyle w:val="TableContents"/>
              <w:bidi w:val="0"/>
              <w:spacing w:before="0" w:after="283"/>
              <w:jc w:val="left"/>
              <w:rPr/>
            </w:pPr>
            <w:r>
              <w:rPr/>
              <w:t xml:space="preserve">3 -- 2 </w:t>
            </w:r>
          </w:p>
        </w:tc>
        <w:tc>
          <w:tcPr>
            <w:tcW w:w="1621" w:type="dxa"/>
            <w:tcBorders/>
            <w:vAlign w:val="center"/>
          </w:tcPr>
          <w:p>
            <w:pPr>
              <w:pStyle w:val="TableContents"/>
              <w:bidi w:val="0"/>
              <w:spacing w:before="0" w:after="283"/>
              <w:jc w:val="left"/>
              <w:rPr/>
            </w:pPr>
            <w:r>
              <w:rPr/>
              <w:t xml:space="preserve">Everton </w:t>
            </w:r>
          </w:p>
        </w:tc>
        <w:tc>
          <w:tcPr>
            <w:tcW w:w="1723" w:type="dxa"/>
            <w:tcBorders/>
            <w:vAlign w:val="center"/>
          </w:tcPr>
          <w:p>
            <w:pPr>
              <w:pStyle w:val="TableContents"/>
              <w:bidi w:val="0"/>
              <w:spacing w:before="0" w:after="283"/>
              <w:jc w:val="left"/>
              <w:rPr/>
            </w:pPr>
            <w:r>
              <w:rPr/>
              <w:t xml:space="preserve">Old Trafford </w:t>
            </w:r>
          </w:p>
        </w:tc>
        <w:tc>
          <w:tcPr>
            <w:tcW w:w="2129" w:type="dxa"/>
            <w:tcBorders/>
            <w:vAlign w:val="center"/>
          </w:tcPr>
          <w:p>
            <w:pPr>
              <w:pStyle w:val="TableContents"/>
              <w:bidi w:val="0"/>
              <w:spacing w:before="0" w:after="283"/>
              <w:jc w:val="left"/>
              <w:rPr/>
            </w:pPr>
            <w:r>
              <w:rPr/>
              <w:t xml:space="preserve">54,749 </w:t>
            </w:r>
          </w:p>
        </w:tc>
        <w:tc>
          <w:tcPr>
            <w:tcW w:w="1334" w:type="dxa"/>
            <w:tcBorders/>
          </w:tcPr>
          <w:p>
            <w:pPr>
              <w:pStyle w:val="TableContents"/>
              <w:bidi w:val="0"/>
              <w:spacing w:before="0" w:after="283"/>
              <w:jc w:val="left"/>
              <w:rPr>
                <w:sz w:val="4"/>
                <w:szCs w:val="4"/>
              </w:rPr>
            </w:pPr>
            <w:r>
              <w:rPr>
                <w:sz w:val="4"/>
                <w:szCs w:val="4"/>
              </w:rPr>
            </w:r>
          </w:p>
        </w:tc>
      </w:tr>
      <w:tr>
        <w:trPr/>
        <w:tc>
          <w:tcPr>
            <w:tcW w:w="1534" w:type="dxa"/>
            <w:tcBorders/>
            <w:vAlign w:val="center"/>
          </w:tcPr>
          <w:p>
            <w:pPr>
              <w:pStyle w:val="TableHeading"/>
              <w:suppressLineNumbers/>
              <w:bidi w:val="0"/>
              <w:spacing w:before="0" w:after="283"/>
              <w:jc w:val="center"/>
              <w:rPr/>
            </w:pPr>
            <w:r>
              <w:rPr/>
              <w:t xml:space="preserve">1978 </w:t>
            </w:r>
          </w:p>
        </w:tc>
        <w:tc>
          <w:tcPr>
            <w:tcW w:w="1864" w:type="dxa"/>
            <w:tcBorders/>
            <w:vAlign w:val="center"/>
          </w:tcPr>
          <w:p>
            <w:pPr>
              <w:pStyle w:val="TableContents"/>
              <w:bidi w:val="0"/>
              <w:spacing w:before="0" w:after="283"/>
              <w:jc w:val="left"/>
              <w:rPr/>
            </w:pPr>
            <w:r>
              <w:rPr/>
              <w:t xml:space="preserve">Nottingham Forest </w:t>
            </w:r>
          </w:p>
        </w:tc>
        <w:tc>
          <w:tcPr>
            <w:tcW w:w="1621" w:type="dxa"/>
            <w:tcBorders/>
            <w:vAlign w:val="center"/>
          </w:tcPr>
          <w:p>
            <w:pPr>
              <w:pStyle w:val="TableContents"/>
              <w:bidi w:val="0"/>
              <w:spacing w:before="0" w:after="283"/>
              <w:jc w:val="left"/>
              <w:rPr/>
            </w:pPr>
            <w:r>
              <w:rPr/>
              <w:t xml:space="preserve">1 -- 0 </w:t>
            </w:r>
          </w:p>
        </w:tc>
        <w:tc>
          <w:tcPr>
            <w:tcW w:w="1723" w:type="dxa"/>
            <w:tcBorders/>
            <w:vAlign w:val="center"/>
          </w:tcPr>
          <w:p>
            <w:pPr>
              <w:pStyle w:val="TableContents"/>
              <w:bidi w:val="0"/>
              <w:spacing w:before="0" w:after="283"/>
              <w:jc w:val="left"/>
              <w:rPr/>
            </w:pPr>
            <w:r>
              <w:rPr/>
              <w:t xml:space="preserve">Liverpool </w:t>
            </w:r>
          </w:p>
        </w:tc>
        <w:tc>
          <w:tcPr>
            <w:tcW w:w="2129" w:type="dxa"/>
            <w:tcBorders/>
            <w:vAlign w:val="center"/>
          </w:tcPr>
          <w:p>
            <w:pPr>
              <w:pStyle w:val="TableContents"/>
              <w:bidi w:val="0"/>
              <w:spacing w:before="0" w:after="283"/>
              <w:jc w:val="left"/>
              <w:rPr/>
            </w:pPr>
            <w:r>
              <w:rPr/>
              <w:t xml:space="preserve">Old Trafford </w:t>
            </w:r>
          </w:p>
        </w:tc>
        <w:tc>
          <w:tcPr>
            <w:tcW w:w="1334" w:type="dxa"/>
            <w:tcBorders/>
            <w:vAlign w:val="center"/>
          </w:tcPr>
          <w:p>
            <w:pPr>
              <w:pStyle w:val="TableContents"/>
              <w:bidi w:val="0"/>
              <w:spacing w:before="0" w:after="283"/>
              <w:jc w:val="left"/>
              <w:rPr/>
            </w:pPr>
            <w:r>
              <w:rPr/>
              <w:t xml:space="preserve">54,375 </w:t>
            </w:r>
          </w:p>
        </w:tc>
      </w:tr>
      <w:tr>
        <w:trPr/>
        <w:tc>
          <w:tcPr>
            <w:tcW w:w="1534" w:type="dxa"/>
            <w:tcBorders/>
            <w:vAlign w:val="center"/>
          </w:tcPr>
          <w:p>
            <w:pPr>
              <w:pStyle w:val="TableHeading"/>
              <w:suppressLineNumbers/>
              <w:bidi w:val="0"/>
              <w:spacing w:before="0" w:after="283"/>
              <w:jc w:val="center"/>
              <w:rPr/>
            </w:pPr>
            <w:r>
              <w:rPr/>
              <w:t xml:space="preserve">1979 </w:t>
            </w:r>
          </w:p>
        </w:tc>
        <w:tc>
          <w:tcPr>
            <w:tcW w:w="1864" w:type="dxa"/>
            <w:tcBorders/>
            <w:vAlign w:val="center"/>
          </w:tcPr>
          <w:p>
            <w:pPr>
              <w:pStyle w:val="TableContents"/>
              <w:bidi w:val="0"/>
              <w:spacing w:before="0" w:after="283"/>
              <w:jc w:val="left"/>
              <w:rPr/>
            </w:pPr>
            <w:r>
              <w:rPr/>
              <w:t xml:space="preserve">Nottingham Forest </w:t>
            </w:r>
          </w:p>
        </w:tc>
        <w:tc>
          <w:tcPr>
            <w:tcW w:w="1621" w:type="dxa"/>
            <w:tcBorders/>
            <w:vAlign w:val="center"/>
          </w:tcPr>
          <w:p>
            <w:pPr>
              <w:pStyle w:val="TableContents"/>
              <w:bidi w:val="0"/>
              <w:spacing w:before="0" w:after="283"/>
              <w:jc w:val="left"/>
              <w:rPr/>
            </w:pPr>
            <w:r>
              <w:rPr/>
              <w:t xml:space="preserve">3 -- 2 </w:t>
            </w:r>
          </w:p>
        </w:tc>
        <w:tc>
          <w:tcPr>
            <w:tcW w:w="1723" w:type="dxa"/>
            <w:tcBorders/>
            <w:vAlign w:val="center"/>
          </w:tcPr>
          <w:p>
            <w:pPr>
              <w:pStyle w:val="TableContents"/>
              <w:bidi w:val="0"/>
              <w:spacing w:before="0" w:after="283"/>
              <w:jc w:val="left"/>
              <w:rPr/>
            </w:pPr>
            <w:r>
              <w:rPr/>
              <w:t xml:space="preserve">Southampton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96,952 </w:t>
            </w:r>
          </w:p>
        </w:tc>
      </w:tr>
      <w:tr>
        <w:trPr/>
        <w:tc>
          <w:tcPr>
            <w:tcW w:w="1534" w:type="dxa"/>
            <w:tcBorders/>
            <w:vAlign w:val="center"/>
          </w:tcPr>
          <w:p>
            <w:pPr>
              <w:pStyle w:val="TableHeading"/>
              <w:suppressLineNumbers/>
              <w:bidi w:val="0"/>
              <w:spacing w:before="0" w:after="283"/>
              <w:jc w:val="center"/>
              <w:rPr/>
            </w:pPr>
            <w:r>
              <w:rPr/>
              <w:t xml:space="preserve">1980 </w:t>
            </w:r>
          </w:p>
        </w:tc>
        <w:tc>
          <w:tcPr>
            <w:tcW w:w="1864" w:type="dxa"/>
            <w:tcBorders/>
            <w:vAlign w:val="center"/>
          </w:tcPr>
          <w:p>
            <w:pPr>
              <w:pStyle w:val="TableContents"/>
              <w:bidi w:val="0"/>
              <w:spacing w:before="0" w:after="283"/>
              <w:jc w:val="left"/>
              <w:rPr/>
            </w:pPr>
            <w:r>
              <w:rPr/>
              <w:t xml:space="preserve">Wolverhampton Wanderers </w:t>
            </w:r>
          </w:p>
        </w:tc>
        <w:tc>
          <w:tcPr>
            <w:tcW w:w="1621" w:type="dxa"/>
            <w:tcBorders/>
            <w:vAlign w:val="center"/>
          </w:tcPr>
          <w:p>
            <w:pPr>
              <w:pStyle w:val="TableContents"/>
              <w:bidi w:val="0"/>
              <w:spacing w:before="0" w:after="283"/>
              <w:jc w:val="left"/>
              <w:rPr/>
            </w:pPr>
            <w:r>
              <w:rPr/>
              <w:t xml:space="preserve">1 -- 0 </w:t>
            </w:r>
          </w:p>
        </w:tc>
        <w:tc>
          <w:tcPr>
            <w:tcW w:w="1723" w:type="dxa"/>
            <w:tcBorders/>
            <w:vAlign w:val="center"/>
          </w:tcPr>
          <w:p>
            <w:pPr>
              <w:pStyle w:val="TableContents"/>
              <w:bidi w:val="0"/>
              <w:spacing w:before="0" w:after="283"/>
              <w:jc w:val="left"/>
              <w:rPr/>
            </w:pPr>
            <w:r>
              <w:rPr/>
              <w:t xml:space="preserve">Nottingham Forest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96,527 </w:t>
            </w:r>
          </w:p>
        </w:tc>
      </w:tr>
      <w:tr>
        <w:trPr/>
        <w:tc>
          <w:tcPr>
            <w:tcW w:w="1534" w:type="dxa"/>
            <w:tcBorders/>
            <w:vAlign w:val="center"/>
          </w:tcPr>
          <w:p>
            <w:pPr>
              <w:pStyle w:val="TableHeading"/>
              <w:suppressLineNumbers/>
              <w:bidi w:val="0"/>
              <w:spacing w:before="0" w:after="283"/>
              <w:jc w:val="center"/>
              <w:rPr/>
            </w:pPr>
            <w:r>
              <w:rPr/>
              <w:t xml:space="preserve">1981 </w:t>
            </w:r>
          </w:p>
        </w:tc>
        <w:tc>
          <w:tcPr>
            <w:tcW w:w="1864" w:type="dxa"/>
            <w:tcBorders/>
            <w:vAlign w:val="center"/>
          </w:tcPr>
          <w:p>
            <w:pPr>
              <w:pStyle w:val="TableContents"/>
              <w:bidi w:val="0"/>
              <w:spacing w:before="0" w:after="283"/>
              <w:jc w:val="left"/>
              <w:rPr/>
            </w:pPr>
            <w:r>
              <w:rPr/>
              <w:t xml:space="preserve">Liverpool </w:t>
            </w:r>
          </w:p>
        </w:tc>
        <w:tc>
          <w:tcPr>
            <w:tcW w:w="1621" w:type="dxa"/>
            <w:tcBorders/>
            <w:vAlign w:val="center"/>
          </w:tcPr>
          <w:p>
            <w:pPr>
              <w:pStyle w:val="TableContents"/>
              <w:bidi w:val="0"/>
              <w:spacing w:before="0" w:after="283"/>
              <w:jc w:val="left"/>
              <w:rPr/>
            </w:pPr>
            <w:r>
              <w:rPr/>
              <w:t xml:space="preserve">2 -- 1 </w:t>
            </w:r>
          </w:p>
        </w:tc>
        <w:tc>
          <w:tcPr>
            <w:tcW w:w="1723" w:type="dxa"/>
            <w:tcBorders/>
            <w:vAlign w:val="center"/>
          </w:tcPr>
          <w:p>
            <w:pPr>
              <w:pStyle w:val="TableContents"/>
              <w:bidi w:val="0"/>
              <w:spacing w:before="0" w:after="283"/>
              <w:jc w:val="left"/>
              <w:rPr/>
            </w:pPr>
            <w:r>
              <w:rPr/>
              <w:t xml:space="preserve">West Ham United </w:t>
            </w:r>
          </w:p>
        </w:tc>
        <w:tc>
          <w:tcPr>
            <w:tcW w:w="2129" w:type="dxa"/>
            <w:tcBorders/>
            <w:vAlign w:val="center"/>
          </w:tcPr>
          <w:p>
            <w:pPr>
              <w:pStyle w:val="TableContents"/>
              <w:bidi w:val="0"/>
              <w:spacing w:before="0" w:after="283"/>
              <w:jc w:val="left"/>
              <w:rPr/>
            </w:pPr>
            <w:r>
              <w:rPr/>
              <w:t xml:space="preserve">Villa Park </w:t>
            </w:r>
          </w:p>
        </w:tc>
        <w:tc>
          <w:tcPr>
            <w:tcW w:w="1334" w:type="dxa"/>
            <w:tcBorders/>
            <w:vAlign w:val="center"/>
          </w:tcPr>
          <w:p>
            <w:pPr>
              <w:pStyle w:val="TableContents"/>
              <w:bidi w:val="0"/>
              <w:spacing w:before="0" w:after="283"/>
              <w:jc w:val="left"/>
              <w:rPr/>
            </w:pPr>
            <w:r>
              <w:rPr/>
              <w:t xml:space="preserve">36,693 </w:t>
            </w:r>
          </w:p>
        </w:tc>
      </w:tr>
      <w:tr>
        <w:trPr/>
        <w:tc>
          <w:tcPr>
            <w:tcW w:w="1534" w:type="dxa"/>
            <w:tcBorders/>
            <w:vAlign w:val="center"/>
          </w:tcPr>
          <w:p>
            <w:pPr>
              <w:pStyle w:val="TableHeading"/>
              <w:suppressLineNumbers/>
              <w:bidi w:val="0"/>
              <w:spacing w:before="0" w:after="283"/>
              <w:jc w:val="center"/>
              <w:rPr/>
            </w:pPr>
            <w:r>
              <w:rPr/>
              <w:t xml:space="preserve">1982 </w:t>
            </w:r>
          </w:p>
        </w:tc>
        <w:tc>
          <w:tcPr>
            <w:tcW w:w="1864" w:type="dxa"/>
            <w:tcBorders/>
            <w:vAlign w:val="center"/>
          </w:tcPr>
          <w:p>
            <w:pPr>
              <w:pStyle w:val="TableContents"/>
              <w:bidi w:val="0"/>
              <w:spacing w:before="0" w:after="283"/>
              <w:jc w:val="left"/>
              <w:rPr/>
            </w:pPr>
            <w:r>
              <w:rPr/>
              <w:t xml:space="preserve">Liverpool </w:t>
            </w:r>
          </w:p>
        </w:tc>
        <w:tc>
          <w:tcPr>
            <w:tcW w:w="1621" w:type="dxa"/>
            <w:tcBorders/>
            <w:vAlign w:val="center"/>
          </w:tcPr>
          <w:p>
            <w:pPr>
              <w:pStyle w:val="TableContents"/>
              <w:bidi w:val="0"/>
              <w:spacing w:before="0" w:after="283"/>
              <w:jc w:val="left"/>
              <w:rPr/>
            </w:pPr>
            <w:r>
              <w:rPr/>
              <w:t xml:space="preserve">3 -- 1 </w:t>
            </w:r>
          </w:p>
        </w:tc>
        <w:tc>
          <w:tcPr>
            <w:tcW w:w="1723" w:type="dxa"/>
            <w:tcBorders/>
            <w:vAlign w:val="center"/>
          </w:tcPr>
          <w:p>
            <w:pPr>
              <w:pStyle w:val="TableContents"/>
              <w:bidi w:val="0"/>
              <w:spacing w:before="0" w:after="283"/>
              <w:jc w:val="left"/>
              <w:rPr/>
            </w:pPr>
            <w:r>
              <w:rPr/>
              <w:t xml:space="preserve">Tottenham Hotspur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100,000 </w:t>
            </w:r>
          </w:p>
        </w:tc>
      </w:tr>
      <w:tr>
        <w:trPr/>
        <w:tc>
          <w:tcPr>
            <w:tcW w:w="1534"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Liverpool </w:t>
            </w:r>
          </w:p>
        </w:tc>
        <w:tc>
          <w:tcPr>
            <w:tcW w:w="1621" w:type="dxa"/>
            <w:tcBorders/>
            <w:vAlign w:val="center"/>
          </w:tcPr>
          <w:p>
            <w:pPr>
              <w:pStyle w:val="TableContents"/>
              <w:bidi w:val="0"/>
              <w:spacing w:before="0" w:after="283"/>
              <w:jc w:val="left"/>
              <w:rPr/>
            </w:pPr>
            <w:r>
              <w:rPr/>
              <w:t xml:space="preserve">2 -- 1 </w:t>
            </w:r>
          </w:p>
        </w:tc>
        <w:tc>
          <w:tcPr>
            <w:tcW w:w="1723" w:type="dxa"/>
            <w:tcBorders/>
            <w:vAlign w:val="center"/>
          </w:tcPr>
          <w:p>
            <w:pPr>
              <w:pStyle w:val="TableContents"/>
              <w:bidi w:val="0"/>
              <w:spacing w:before="0" w:after="283"/>
              <w:jc w:val="left"/>
              <w:rPr/>
            </w:pPr>
            <w:r>
              <w:rPr/>
              <w:t xml:space="preserve">Manchester United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99,304 </w:t>
            </w:r>
          </w:p>
        </w:tc>
      </w:tr>
      <w:tr>
        <w:trPr/>
        <w:tc>
          <w:tcPr>
            <w:tcW w:w="1534" w:type="dxa"/>
            <w:tcBorders/>
            <w:vAlign w:val="center"/>
          </w:tcPr>
          <w:p>
            <w:pPr>
              <w:pStyle w:val="TableHeading"/>
              <w:suppressLineNumbers/>
              <w:bidi w:val="0"/>
              <w:spacing w:before="0" w:after="283"/>
              <w:jc w:val="center"/>
              <w:rPr/>
            </w:pPr>
            <w:r>
              <w:rPr/>
              <w:t xml:space="preserve">1984 </w:t>
            </w:r>
          </w:p>
        </w:tc>
        <w:tc>
          <w:tcPr>
            <w:tcW w:w="1864" w:type="dxa"/>
            <w:tcBorders/>
            <w:vAlign w:val="center"/>
          </w:tcPr>
          <w:p>
            <w:pPr>
              <w:pStyle w:val="TableContents"/>
              <w:bidi w:val="0"/>
              <w:spacing w:before="0" w:after="283"/>
              <w:jc w:val="left"/>
              <w:rPr/>
            </w:pPr>
            <w:r>
              <w:rPr/>
              <w:t xml:space="preserve">Liverpool </w:t>
            </w:r>
          </w:p>
        </w:tc>
        <w:tc>
          <w:tcPr>
            <w:tcW w:w="1621" w:type="dxa"/>
            <w:tcBorders/>
            <w:vAlign w:val="center"/>
          </w:tcPr>
          <w:p>
            <w:pPr>
              <w:pStyle w:val="TableContents"/>
              <w:bidi w:val="0"/>
              <w:spacing w:before="0" w:after="283"/>
              <w:jc w:val="left"/>
              <w:rPr/>
            </w:pPr>
            <w:r>
              <w:rPr/>
              <w:t xml:space="preserve">1 -- 0 </w:t>
            </w:r>
          </w:p>
        </w:tc>
        <w:tc>
          <w:tcPr>
            <w:tcW w:w="1723" w:type="dxa"/>
            <w:tcBorders/>
            <w:vAlign w:val="center"/>
          </w:tcPr>
          <w:p>
            <w:pPr>
              <w:pStyle w:val="TableContents"/>
              <w:bidi w:val="0"/>
              <w:spacing w:before="0" w:after="283"/>
              <w:jc w:val="left"/>
              <w:rPr/>
            </w:pPr>
            <w:r>
              <w:rPr/>
              <w:t xml:space="preserve">Everton </w:t>
            </w:r>
          </w:p>
        </w:tc>
        <w:tc>
          <w:tcPr>
            <w:tcW w:w="2129" w:type="dxa"/>
            <w:tcBorders/>
            <w:vAlign w:val="center"/>
          </w:tcPr>
          <w:p>
            <w:pPr>
              <w:pStyle w:val="TableContents"/>
              <w:bidi w:val="0"/>
              <w:spacing w:before="0" w:after="283"/>
              <w:jc w:val="left"/>
              <w:rPr/>
            </w:pPr>
            <w:r>
              <w:rPr/>
              <w:t xml:space="preserve">Maine Road </w:t>
            </w:r>
          </w:p>
        </w:tc>
        <w:tc>
          <w:tcPr>
            <w:tcW w:w="1334" w:type="dxa"/>
            <w:tcBorders/>
            <w:vAlign w:val="center"/>
          </w:tcPr>
          <w:p>
            <w:pPr>
              <w:pStyle w:val="TableContents"/>
              <w:bidi w:val="0"/>
              <w:spacing w:before="0" w:after="283"/>
              <w:jc w:val="left"/>
              <w:rPr/>
            </w:pPr>
            <w:r>
              <w:rPr/>
              <w:t xml:space="preserve">52,089 </w:t>
            </w:r>
          </w:p>
        </w:tc>
      </w:tr>
      <w:tr>
        <w:trPr/>
        <w:tc>
          <w:tcPr>
            <w:tcW w:w="1534" w:type="dxa"/>
            <w:tcBorders/>
            <w:vAlign w:val="center"/>
          </w:tcPr>
          <w:p>
            <w:pPr>
              <w:pStyle w:val="TableHeading"/>
              <w:suppressLineNumbers/>
              <w:bidi w:val="0"/>
              <w:spacing w:before="0" w:after="283"/>
              <w:jc w:val="center"/>
              <w:rPr/>
            </w:pPr>
            <w:r>
              <w:rPr/>
              <w:t xml:space="preserve">1985 </w:t>
            </w:r>
          </w:p>
        </w:tc>
        <w:tc>
          <w:tcPr>
            <w:tcW w:w="1864" w:type="dxa"/>
            <w:tcBorders/>
            <w:vAlign w:val="center"/>
          </w:tcPr>
          <w:p>
            <w:pPr>
              <w:pStyle w:val="TableContents"/>
              <w:bidi w:val="0"/>
              <w:spacing w:before="0" w:after="283"/>
              <w:jc w:val="left"/>
              <w:rPr/>
            </w:pPr>
            <w:r>
              <w:rPr/>
              <w:t xml:space="preserve">Norwich City </w:t>
            </w:r>
          </w:p>
        </w:tc>
        <w:tc>
          <w:tcPr>
            <w:tcW w:w="1621" w:type="dxa"/>
            <w:tcBorders/>
            <w:vAlign w:val="center"/>
          </w:tcPr>
          <w:p>
            <w:pPr>
              <w:pStyle w:val="TableContents"/>
              <w:bidi w:val="0"/>
              <w:spacing w:before="0" w:after="283"/>
              <w:jc w:val="left"/>
              <w:rPr/>
            </w:pPr>
            <w:r>
              <w:rPr/>
              <w:t xml:space="preserve">1 -- 0 </w:t>
            </w:r>
          </w:p>
        </w:tc>
        <w:tc>
          <w:tcPr>
            <w:tcW w:w="1723" w:type="dxa"/>
            <w:tcBorders/>
            <w:vAlign w:val="center"/>
          </w:tcPr>
          <w:p>
            <w:pPr>
              <w:pStyle w:val="TableContents"/>
              <w:bidi w:val="0"/>
              <w:spacing w:before="0" w:after="283"/>
              <w:jc w:val="left"/>
              <w:rPr/>
            </w:pPr>
            <w:r>
              <w:rPr/>
              <w:t xml:space="preserve">Sunderland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100,000 </w:t>
            </w:r>
          </w:p>
        </w:tc>
      </w:tr>
      <w:tr>
        <w:trPr/>
        <w:tc>
          <w:tcPr>
            <w:tcW w:w="1534" w:type="dxa"/>
            <w:tcBorders/>
            <w:vAlign w:val="center"/>
          </w:tcPr>
          <w:p>
            <w:pPr>
              <w:pStyle w:val="TableHeading"/>
              <w:suppressLineNumbers/>
              <w:bidi w:val="0"/>
              <w:spacing w:before="0" w:after="283"/>
              <w:jc w:val="center"/>
              <w:rPr/>
            </w:pPr>
            <w:r>
              <w:rPr/>
              <w:t xml:space="preserve">1986 </w:t>
            </w:r>
          </w:p>
        </w:tc>
        <w:tc>
          <w:tcPr>
            <w:tcW w:w="1864" w:type="dxa"/>
            <w:tcBorders/>
            <w:vAlign w:val="center"/>
          </w:tcPr>
          <w:p>
            <w:pPr>
              <w:pStyle w:val="TableContents"/>
              <w:bidi w:val="0"/>
              <w:spacing w:before="0" w:after="283"/>
              <w:jc w:val="left"/>
              <w:rPr/>
            </w:pPr>
            <w:r>
              <w:rPr/>
              <w:t xml:space="preserve">Oxford United </w:t>
            </w:r>
          </w:p>
        </w:tc>
        <w:tc>
          <w:tcPr>
            <w:tcW w:w="1621" w:type="dxa"/>
            <w:tcBorders/>
            <w:vAlign w:val="center"/>
          </w:tcPr>
          <w:p>
            <w:pPr>
              <w:pStyle w:val="TableContents"/>
              <w:bidi w:val="0"/>
              <w:spacing w:before="0" w:after="283"/>
              <w:jc w:val="left"/>
              <w:rPr/>
            </w:pPr>
            <w:r>
              <w:rPr/>
              <w:t xml:space="preserve">3 -- 0 </w:t>
            </w:r>
          </w:p>
        </w:tc>
        <w:tc>
          <w:tcPr>
            <w:tcW w:w="1723" w:type="dxa"/>
            <w:tcBorders/>
            <w:vAlign w:val="center"/>
          </w:tcPr>
          <w:p>
            <w:pPr>
              <w:pStyle w:val="TableContents"/>
              <w:bidi w:val="0"/>
              <w:spacing w:before="0" w:after="283"/>
              <w:jc w:val="left"/>
              <w:rPr/>
            </w:pPr>
            <w:r>
              <w:rPr/>
              <w:t xml:space="preserve">Queens Park Rangers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90,396 </w:t>
            </w:r>
          </w:p>
        </w:tc>
      </w:tr>
      <w:tr>
        <w:trPr/>
        <w:tc>
          <w:tcPr>
            <w:tcW w:w="1534"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Arsenal </w:t>
            </w:r>
          </w:p>
        </w:tc>
        <w:tc>
          <w:tcPr>
            <w:tcW w:w="1621" w:type="dxa"/>
            <w:tcBorders/>
            <w:vAlign w:val="center"/>
          </w:tcPr>
          <w:p>
            <w:pPr>
              <w:pStyle w:val="TableContents"/>
              <w:bidi w:val="0"/>
              <w:spacing w:before="0" w:after="283"/>
              <w:jc w:val="left"/>
              <w:rPr/>
            </w:pPr>
            <w:r>
              <w:rPr/>
              <w:t xml:space="preserve">2 -- 1 </w:t>
            </w:r>
          </w:p>
        </w:tc>
        <w:tc>
          <w:tcPr>
            <w:tcW w:w="1723" w:type="dxa"/>
            <w:tcBorders/>
            <w:vAlign w:val="center"/>
          </w:tcPr>
          <w:p>
            <w:pPr>
              <w:pStyle w:val="TableContents"/>
              <w:bidi w:val="0"/>
              <w:spacing w:before="0" w:after="283"/>
              <w:jc w:val="left"/>
              <w:rPr/>
            </w:pPr>
            <w:r>
              <w:rPr/>
              <w:t xml:space="preserve">Liverpool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96,000 </w:t>
            </w:r>
          </w:p>
        </w:tc>
      </w:tr>
      <w:tr>
        <w:trPr/>
        <w:tc>
          <w:tcPr>
            <w:tcW w:w="1534" w:type="dxa"/>
            <w:tcBorders/>
            <w:vAlign w:val="center"/>
          </w:tcPr>
          <w:p>
            <w:pPr>
              <w:pStyle w:val="TableHeading"/>
              <w:suppressLineNumbers/>
              <w:bidi w:val="0"/>
              <w:spacing w:before="0" w:after="283"/>
              <w:jc w:val="center"/>
              <w:rPr/>
            </w:pPr>
            <w:r>
              <w:rPr/>
              <w:t xml:space="preserve">1988 </w:t>
            </w:r>
          </w:p>
        </w:tc>
        <w:tc>
          <w:tcPr>
            <w:tcW w:w="1864" w:type="dxa"/>
            <w:tcBorders/>
            <w:vAlign w:val="center"/>
          </w:tcPr>
          <w:p>
            <w:pPr>
              <w:pStyle w:val="TableContents"/>
              <w:bidi w:val="0"/>
              <w:spacing w:before="0" w:after="283"/>
              <w:jc w:val="left"/>
              <w:rPr/>
            </w:pPr>
            <w:r>
              <w:rPr/>
              <w:t xml:space="preserve">Luton Town </w:t>
            </w:r>
          </w:p>
        </w:tc>
        <w:tc>
          <w:tcPr>
            <w:tcW w:w="1621" w:type="dxa"/>
            <w:tcBorders/>
            <w:vAlign w:val="center"/>
          </w:tcPr>
          <w:p>
            <w:pPr>
              <w:pStyle w:val="TableContents"/>
              <w:bidi w:val="0"/>
              <w:spacing w:before="0" w:after="283"/>
              <w:jc w:val="left"/>
              <w:rPr/>
            </w:pPr>
            <w:r>
              <w:rPr/>
              <w:t xml:space="preserve">3 -- 2 </w:t>
            </w:r>
          </w:p>
        </w:tc>
        <w:tc>
          <w:tcPr>
            <w:tcW w:w="1723" w:type="dxa"/>
            <w:tcBorders/>
            <w:vAlign w:val="center"/>
          </w:tcPr>
          <w:p>
            <w:pPr>
              <w:pStyle w:val="TableContents"/>
              <w:bidi w:val="0"/>
              <w:spacing w:before="0" w:after="283"/>
              <w:jc w:val="left"/>
              <w:rPr/>
            </w:pPr>
            <w:r>
              <w:rPr/>
              <w:t xml:space="preserve">Arsenal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95,732 </w:t>
            </w:r>
          </w:p>
        </w:tc>
      </w:tr>
      <w:tr>
        <w:trPr/>
        <w:tc>
          <w:tcPr>
            <w:tcW w:w="1534" w:type="dxa"/>
            <w:tcBorders/>
            <w:vAlign w:val="center"/>
          </w:tcPr>
          <w:p>
            <w:pPr>
              <w:pStyle w:val="TableHeading"/>
              <w:suppressLineNumbers/>
              <w:bidi w:val="0"/>
              <w:spacing w:before="0" w:after="283"/>
              <w:jc w:val="center"/>
              <w:rPr/>
            </w:pPr>
            <w:r>
              <w:rPr/>
              <w:t xml:space="preserve">1989 </w:t>
            </w:r>
          </w:p>
        </w:tc>
        <w:tc>
          <w:tcPr>
            <w:tcW w:w="1864" w:type="dxa"/>
            <w:tcBorders/>
            <w:vAlign w:val="center"/>
          </w:tcPr>
          <w:p>
            <w:pPr>
              <w:pStyle w:val="TableContents"/>
              <w:bidi w:val="0"/>
              <w:spacing w:before="0" w:after="283"/>
              <w:jc w:val="left"/>
              <w:rPr/>
            </w:pPr>
            <w:r>
              <w:rPr/>
              <w:t xml:space="preserve">Nottingham Forest </w:t>
            </w:r>
          </w:p>
        </w:tc>
        <w:tc>
          <w:tcPr>
            <w:tcW w:w="1621" w:type="dxa"/>
            <w:tcBorders/>
            <w:vAlign w:val="center"/>
          </w:tcPr>
          <w:p>
            <w:pPr>
              <w:pStyle w:val="TableContents"/>
              <w:bidi w:val="0"/>
              <w:spacing w:before="0" w:after="283"/>
              <w:jc w:val="left"/>
              <w:rPr/>
            </w:pPr>
            <w:r>
              <w:rPr/>
              <w:t xml:space="preserve">3 -- 1 </w:t>
            </w:r>
          </w:p>
        </w:tc>
        <w:tc>
          <w:tcPr>
            <w:tcW w:w="1723" w:type="dxa"/>
            <w:tcBorders/>
            <w:vAlign w:val="center"/>
          </w:tcPr>
          <w:p>
            <w:pPr>
              <w:pStyle w:val="TableContents"/>
              <w:bidi w:val="0"/>
              <w:spacing w:before="0" w:after="283"/>
              <w:jc w:val="left"/>
              <w:rPr/>
            </w:pPr>
            <w:r>
              <w:rPr/>
              <w:t xml:space="preserve">Luton Town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76,130 </w:t>
            </w:r>
          </w:p>
        </w:tc>
      </w:tr>
      <w:tr>
        <w:trPr/>
        <w:tc>
          <w:tcPr>
            <w:tcW w:w="1534" w:type="dxa"/>
            <w:tcBorders/>
            <w:vAlign w:val="center"/>
          </w:tcPr>
          <w:p>
            <w:pPr>
              <w:pStyle w:val="TableHeading"/>
              <w:suppressLineNumbers/>
              <w:bidi w:val="0"/>
              <w:spacing w:before="0" w:after="283"/>
              <w:jc w:val="center"/>
              <w:rPr/>
            </w:pPr>
            <w:r>
              <w:rPr/>
              <w:t xml:space="preserve">1990 </w:t>
            </w:r>
          </w:p>
        </w:tc>
        <w:tc>
          <w:tcPr>
            <w:tcW w:w="1864" w:type="dxa"/>
            <w:tcBorders/>
            <w:vAlign w:val="center"/>
          </w:tcPr>
          <w:p>
            <w:pPr>
              <w:pStyle w:val="TableContents"/>
              <w:bidi w:val="0"/>
              <w:spacing w:before="0" w:after="283"/>
              <w:jc w:val="left"/>
              <w:rPr/>
            </w:pPr>
            <w:r>
              <w:rPr/>
              <w:t xml:space="preserve">Nottingham Forest </w:t>
            </w:r>
          </w:p>
        </w:tc>
        <w:tc>
          <w:tcPr>
            <w:tcW w:w="1621" w:type="dxa"/>
            <w:tcBorders/>
            <w:vAlign w:val="center"/>
          </w:tcPr>
          <w:p>
            <w:pPr>
              <w:pStyle w:val="TableContents"/>
              <w:bidi w:val="0"/>
              <w:spacing w:before="0" w:after="283"/>
              <w:jc w:val="left"/>
              <w:rPr/>
            </w:pPr>
            <w:r>
              <w:rPr/>
              <w:t xml:space="preserve">1 -- 0 </w:t>
            </w:r>
          </w:p>
        </w:tc>
        <w:tc>
          <w:tcPr>
            <w:tcW w:w="1723" w:type="dxa"/>
            <w:tcBorders/>
            <w:vAlign w:val="center"/>
          </w:tcPr>
          <w:p>
            <w:pPr>
              <w:pStyle w:val="TableContents"/>
              <w:bidi w:val="0"/>
              <w:spacing w:before="0" w:after="283"/>
              <w:jc w:val="left"/>
              <w:rPr/>
            </w:pPr>
            <w:r>
              <w:rPr/>
              <w:t xml:space="preserve">Oldham Athletic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74,343 </w:t>
            </w:r>
          </w:p>
        </w:tc>
      </w:tr>
      <w:tr>
        <w:trPr/>
        <w:tc>
          <w:tcPr>
            <w:tcW w:w="1534" w:type="dxa"/>
            <w:tcBorders/>
            <w:vAlign w:val="center"/>
          </w:tcPr>
          <w:p>
            <w:pPr>
              <w:pStyle w:val="TableHeading"/>
              <w:suppressLineNumbers/>
              <w:bidi w:val="0"/>
              <w:spacing w:before="0" w:after="283"/>
              <w:jc w:val="center"/>
              <w:rPr/>
            </w:pPr>
            <w:r>
              <w:rPr/>
              <w:t xml:space="preserve">1991 </w:t>
            </w:r>
          </w:p>
        </w:tc>
        <w:tc>
          <w:tcPr>
            <w:tcW w:w="1864" w:type="dxa"/>
            <w:tcBorders/>
            <w:vAlign w:val="center"/>
          </w:tcPr>
          <w:p>
            <w:pPr>
              <w:pStyle w:val="TableContents"/>
              <w:bidi w:val="0"/>
              <w:spacing w:before="0" w:after="283"/>
              <w:jc w:val="left"/>
              <w:rPr/>
            </w:pPr>
            <w:r>
              <w:rPr/>
              <w:t xml:space="preserve">Sheffield Wednesday </w:t>
            </w:r>
          </w:p>
        </w:tc>
        <w:tc>
          <w:tcPr>
            <w:tcW w:w="1621" w:type="dxa"/>
            <w:tcBorders/>
            <w:vAlign w:val="center"/>
          </w:tcPr>
          <w:p>
            <w:pPr>
              <w:pStyle w:val="TableContents"/>
              <w:bidi w:val="0"/>
              <w:spacing w:before="0" w:after="283"/>
              <w:jc w:val="left"/>
              <w:rPr/>
            </w:pPr>
            <w:r>
              <w:rPr/>
              <w:t xml:space="preserve">1 -- 0 </w:t>
            </w:r>
          </w:p>
        </w:tc>
        <w:tc>
          <w:tcPr>
            <w:tcW w:w="1723" w:type="dxa"/>
            <w:tcBorders/>
            <w:vAlign w:val="center"/>
          </w:tcPr>
          <w:p>
            <w:pPr>
              <w:pStyle w:val="TableContents"/>
              <w:bidi w:val="0"/>
              <w:spacing w:before="0" w:after="283"/>
              <w:jc w:val="left"/>
              <w:rPr/>
            </w:pPr>
            <w:r>
              <w:rPr/>
              <w:t xml:space="preserve">Manchester United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77,612 </w:t>
            </w:r>
          </w:p>
        </w:tc>
      </w:tr>
      <w:tr>
        <w:trPr/>
        <w:tc>
          <w:tcPr>
            <w:tcW w:w="1534" w:type="dxa"/>
            <w:tcBorders/>
            <w:vAlign w:val="center"/>
          </w:tcPr>
          <w:p>
            <w:pPr>
              <w:pStyle w:val="TableHeading"/>
              <w:suppressLineNumbers/>
              <w:bidi w:val="0"/>
              <w:spacing w:before="0" w:after="283"/>
              <w:jc w:val="center"/>
              <w:rPr/>
            </w:pPr>
            <w:r>
              <w:rPr/>
              <w:t xml:space="preserve">1992 </w:t>
            </w:r>
          </w:p>
        </w:tc>
        <w:tc>
          <w:tcPr>
            <w:tcW w:w="1864" w:type="dxa"/>
            <w:tcBorders/>
            <w:vAlign w:val="center"/>
          </w:tcPr>
          <w:p>
            <w:pPr>
              <w:pStyle w:val="TableContents"/>
              <w:bidi w:val="0"/>
              <w:spacing w:before="0" w:after="283"/>
              <w:jc w:val="left"/>
              <w:rPr/>
            </w:pPr>
            <w:r>
              <w:rPr/>
              <w:t xml:space="preserve">Manchester United </w:t>
            </w:r>
          </w:p>
        </w:tc>
        <w:tc>
          <w:tcPr>
            <w:tcW w:w="1621" w:type="dxa"/>
            <w:tcBorders/>
            <w:vAlign w:val="center"/>
          </w:tcPr>
          <w:p>
            <w:pPr>
              <w:pStyle w:val="TableContents"/>
              <w:bidi w:val="0"/>
              <w:spacing w:before="0" w:after="283"/>
              <w:jc w:val="left"/>
              <w:rPr/>
            </w:pPr>
            <w:r>
              <w:rPr/>
              <w:t xml:space="preserve">1 -- 0 </w:t>
            </w:r>
          </w:p>
        </w:tc>
        <w:tc>
          <w:tcPr>
            <w:tcW w:w="1723" w:type="dxa"/>
            <w:tcBorders/>
            <w:vAlign w:val="center"/>
          </w:tcPr>
          <w:p>
            <w:pPr>
              <w:pStyle w:val="TableContents"/>
              <w:bidi w:val="0"/>
              <w:spacing w:before="0" w:after="283"/>
              <w:jc w:val="left"/>
              <w:rPr/>
            </w:pPr>
            <w:r>
              <w:rPr/>
              <w:t xml:space="preserve">Nottingham Forest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76,810 </w:t>
            </w:r>
          </w:p>
        </w:tc>
      </w:tr>
      <w:tr>
        <w:trPr/>
        <w:tc>
          <w:tcPr>
            <w:tcW w:w="1534" w:type="dxa"/>
            <w:tcBorders/>
            <w:vAlign w:val="center"/>
          </w:tcPr>
          <w:p>
            <w:pPr>
              <w:pStyle w:val="TableHeading"/>
              <w:suppressLineNumbers/>
              <w:bidi w:val="0"/>
              <w:spacing w:before="0" w:after="283"/>
              <w:jc w:val="center"/>
              <w:rPr/>
            </w:pPr>
            <w:r>
              <w:rPr/>
              <w:t xml:space="preserve">1993 </w:t>
            </w:r>
          </w:p>
        </w:tc>
        <w:tc>
          <w:tcPr>
            <w:tcW w:w="1864" w:type="dxa"/>
            <w:tcBorders/>
            <w:vAlign w:val="center"/>
          </w:tcPr>
          <w:p>
            <w:pPr>
              <w:pStyle w:val="TableContents"/>
              <w:bidi w:val="0"/>
              <w:spacing w:before="0" w:after="283"/>
              <w:jc w:val="left"/>
              <w:rPr/>
            </w:pPr>
            <w:r>
              <w:rPr/>
              <w:t xml:space="preserve">Arsenal </w:t>
            </w:r>
          </w:p>
        </w:tc>
        <w:tc>
          <w:tcPr>
            <w:tcW w:w="1621" w:type="dxa"/>
            <w:tcBorders/>
            <w:vAlign w:val="center"/>
          </w:tcPr>
          <w:p>
            <w:pPr>
              <w:pStyle w:val="TableContents"/>
              <w:bidi w:val="0"/>
              <w:spacing w:before="0" w:after="283"/>
              <w:jc w:val="left"/>
              <w:rPr/>
            </w:pPr>
            <w:r>
              <w:rPr/>
              <w:t xml:space="preserve">2 -- 1 </w:t>
            </w:r>
          </w:p>
        </w:tc>
        <w:tc>
          <w:tcPr>
            <w:tcW w:w="1723" w:type="dxa"/>
            <w:tcBorders/>
            <w:vAlign w:val="center"/>
          </w:tcPr>
          <w:p>
            <w:pPr>
              <w:pStyle w:val="TableContents"/>
              <w:bidi w:val="0"/>
              <w:spacing w:before="0" w:after="283"/>
              <w:jc w:val="left"/>
              <w:rPr/>
            </w:pPr>
            <w:r>
              <w:rPr/>
              <w:t xml:space="preserve">Sheffield Wednesday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74,007 </w:t>
            </w:r>
          </w:p>
        </w:tc>
      </w:tr>
      <w:tr>
        <w:trPr/>
        <w:tc>
          <w:tcPr>
            <w:tcW w:w="1534" w:type="dxa"/>
            <w:tcBorders/>
            <w:vAlign w:val="center"/>
          </w:tcPr>
          <w:p>
            <w:pPr>
              <w:pStyle w:val="TableHeading"/>
              <w:suppressLineNumbers/>
              <w:bidi w:val="0"/>
              <w:spacing w:before="0" w:after="283"/>
              <w:jc w:val="center"/>
              <w:rPr/>
            </w:pPr>
            <w:r>
              <w:rPr/>
              <w:t xml:space="preserve">1994 </w:t>
            </w:r>
          </w:p>
        </w:tc>
        <w:tc>
          <w:tcPr>
            <w:tcW w:w="1864" w:type="dxa"/>
            <w:tcBorders/>
            <w:vAlign w:val="center"/>
          </w:tcPr>
          <w:p>
            <w:pPr>
              <w:pStyle w:val="TableContents"/>
              <w:bidi w:val="0"/>
              <w:spacing w:before="0" w:after="283"/>
              <w:jc w:val="left"/>
              <w:rPr/>
            </w:pPr>
            <w:r>
              <w:rPr/>
              <w:t xml:space="preserve">Aston Villa </w:t>
            </w:r>
          </w:p>
        </w:tc>
        <w:tc>
          <w:tcPr>
            <w:tcW w:w="1621" w:type="dxa"/>
            <w:tcBorders/>
            <w:vAlign w:val="center"/>
          </w:tcPr>
          <w:p>
            <w:pPr>
              <w:pStyle w:val="TableContents"/>
              <w:bidi w:val="0"/>
              <w:spacing w:before="0" w:after="283"/>
              <w:jc w:val="left"/>
              <w:rPr/>
            </w:pPr>
            <w:r>
              <w:rPr/>
              <w:t xml:space="preserve">3 -- 1 </w:t>
            </w:r>
          </w:p>
        </w:tc>
        <w:tc>
          <w:tcPr>
            <w:tcW w:w="1723" w:type="dxa"/>
            <w:tcBorders/>
            <w:vAlign w:val="center"/>
          </w:tcPr>
          <w:p>
            <w:pPr>
              <w:pStyle w:val="TableContents"/>
              <w:bidi w:val="0"/>
              <w:spacing w:before="0" w:after="283"/>
              <w:jc w:val="left"/>
              <w:rPr/>
            </w:pPr>
            <w:r>
              <w:rPr/>
              <w:t xml:space="preserve">Manchester United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77,231 </w:t>
            </w:r>
          </w:p>
        </w:tc>
      </w:tr>
      <w:tr>
        <w:trPr/>
        <w:tc>
          <w:tcPr>
            <w:tcW w:w="1534" w:type="dxa"/>
            <w:tcBorders/>
            <w:vAlign w:val="center"/>
          </w:tcPr>
          <w:p>
            <w:pPr>
              <w:pStyle w:val="TableHeading"/>
              <w:suppressLineNumbers/>
              <w:bidi w:val="0"/>
              <w:spacing w:before="0" w:after="283"/>
              <w:jc w:val="center"/>
              <w:rPr/>
            </w:pPr>
            <w:r>
              <w:rPr/>
              <w:t xml:space="preserve">1995 </w:t>
            </w:r>
          </w:p>
        </w:tc>
        <w:tc>
          <w:tcPr>
            <w:tcW w:w="1864" w:type="dxa"/>
            <w:tcBorders/>
            <w:vAlign w:val="center"/>
          </w:tcPr>
          <w:p>
            <w:pPr>
              <w:pStyle w:val="TableContents"/>
              <w:bidi w:val="0"/>
              <w:spacing w:before="0" w:after="283"/>
              <w:jc w:val="left"/>
              <w:rPr/>
            </w:pPr>
            <w:r>
              <w:rPr/>
              <w:t xml:space="preserve">Liverpool </w:t>
            </w:r>
          </w:p>
        </w:tc>
        <w:tc>
          <w:tcPr>
            <w:tcW w:w="1621" w:type="dxa"/>
            <w:tcBorders/>
            <w:vAlign w:val="center"/>
          </w:tcPr>
          <w:p>
            <w:pPr>
              <w:pStyle w:val="TableContents"/>
              <w:bidi w:val="0"/>
              <w:spacing w:before="0" w:after="283"/>
              <w:jc w:val="left"/>
              <w:rPr/>
            </w:pPr>
            <w:r>
              <w:rPr/>
              <w:t xml:space="preserve">2 -- 1 </w:t>
            </w:r>
          </w:p>
        </w:tc>
        <w:tc>
          <w:tcPr>
            <w:tcW w:w="1723" w:type="dxa"/>
            <w:tcBorders/>
            <w:vAlign w:val="center"/>
          </w:tcPr>
          <w:p>
            <w:pPr>
              <w:pStyle w:val="TableContents"/>
              <w:bidi w:val="0"/>
              <w:spacing w:before="0" w:after="283"/>
              <w:jc w:val="left"/>
              <w:rPr/>
            </w:pPr>
            <w:r>
              <w:rPr/>
              <w:t xml:space="preserve">Bolton Wanderers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75,595 </w:t>
            </w:r>
          </w:p>
        </w:tc>
      </w:tr>
      <w:tr>
        <w:trPr/>
        <w:tc>
          <w:tcPr>
            <w:tcW w:w="1534"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Aston Villa </w:t>
            </w:r>
          </w:p>
        </w:tc>
        <w:tc>
          <w:tcPr>
            <w:tcW w:w="1621" w:type="dxa"/>
            <w:tcBorders/>
            <w:vAlign w:val="center"/>
          </w:tcPr>
          <w:p>
            <w:pPr>
              <w:pStyle w:val="TableContents"/>
              <w:bidi w:val="0"/>
              <w:spacing w:before="0" w:after="283"/>
              <w:jc w:val="left"/>
              <w:rPr/>
            </w:pPr>
            <w:r>
              <w:rPr/>
              <w:t xml:space="preserve">3 -- 0 </w:t>
            </w:r>
          </w:p>
        </w:tc>
        <w:tc>
          <w:tcPr>
            <w:tcW w:w="1723" w:type="dxa"/>
            <w:tcBorders/>
            <w:vAlign w:val="center"/>
          </w:tcPr>
          <w:p>
            <w:pPr>
              <w:pStyle w:val="TableContents"/>
              <w:bidi w:val="0"/>
              <w:spacing w:before="0" w:after="283"/>
              <w:jc w:val="left"/>
              <w:rPr/>
            </w:pPr>
            <w:r>
              <w:rPr/>
              <w:t xml:space="preserve">Leeds United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77,065 </w:t>
            </w:r>
          </w:p>
        </w:tc>
      </w:tr>
      <w:tr>
        <w:trPr/>
        <w:tc>
          <w:tcPr>
            <w:tcW w:w="1534" w:type="dxa"/>
            <w:tcBorders/>
            <w:vAlign w:val="center"/>
          </w:tcPr>
          <w:p>
            <w:pPr>
              <w:pStyle w:val="TableHeading"/>
              <w:suppressLineNumbers/>
              <w:bidi w:val="0"/>
              <w:spacing w:before="0" w:after="283"/>
              <w:jc w:val="center"/>
              <w:rPr/>
            </w:pPr>
            <w:r>
              <w:rPr/>
              <w:t xml:space="preserve">1997 </w:t>
            </w:r>
          </w:p>
        </w:tc>
        <w:tc>
          <w:tcPr>
            <w:tcW w:w="1864" w:type="dxa"/>
            <w:tcBorders/>
            <w:vAlign w:val="center"/>
          </w:tcPr>
          <w:p>
            <w:pPr>
              <w:pStyle w:val="TableContents"/>
              <w:bidi w:val="0"/>
              <w:spacing w:before="0" w:after="283"/>
              <w:jc w:val="left"/>
              <w:rPr/>
            </w:pPr>
            <w:r>
              <w:rPr/>
              <w:t xml:space="preserve">Leicester City </w:t>
            </w:r>
          </w:p>
        </w:tc>
        <w:tc>
          <w:tcPr>
            <w:tcW w:w="1621" w:type="dxa"/>
            <w:tcBorders/>
            <w:vAlign w:val="center"/>
          </w:tcPr>
          <w:p>
            <w:pPr>
              <w:pStyle w:val="TableContents"/>
              <w:bidi w:val="0"/>
              <w:spacing w:before="0" w:after="283"/>
              <w:jc w:val="left"/>
              <w:rPr/>
            </w:pPr>
            <w:r>
              <w:rPr/>
              <w:t xml:space="preserve">1 -- 1 </w:t>
            </w:r>
          </w:p>
        </w:tc>
        <w:tc>
          <w:tcPr>
            <w:tcW w:w="1723" w:type="dxa"/>
            <w:tcBorders/>
            <w:vAlign w:val="center"/>
          </w:tcPr>
          <w:p>
            <w:pPr>
              <w:pStyle w:val="TableContents"/>
              <w:bidi w:val="0"/>
              <w:spacing w:before="0" w:after="283"/>
              <w:jc w:val="left"/>
              <w:rPr/>
            </w:pPr>
            <w:r>
              <w:rPr/>
              <w:t xml:space="preserve">Middlesbrough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76,757 </w:t>
            </w:r>
          </w:p>
        </w:tc>
      </w:tr>
      <w:tr>
        <w:trPr/>
        <w:tc>
          <w:tcPr>
            <w:tcW w:w="1534" w:type="dxa"/>
            <w:tcBorders/>
            <w:vAlign w:val="center"/>
          </w:tcPr>
          <w:p>
            <w:pPr>
              <w:pStyle w:val="TableContents"/>
              <w:bidi w:val="0"/>
              <w:spacing w:before="0" w:after="283"/>
              <w:jc w:val="left"/>
              <w:rPr/>
            </w:pPr>
            <w:r>
              <w:rPr/>
              <w:t xml:space="preserve">Leicester City </w:t>
            </w:r>
          </w:p>
        </w:tc>
        <w:tc>
          <w:tcPr>
            <w:tcW w:w="1864" w:type="dxa"/>
            <w:tcBorders/>
            <w:vAlign w:val="center"/>
          </w:tcPr>
          <w:p>
            <w:pPr>
              <w:pStyle w:val="TableContents"/>
              <w:bidi w:val="0"/>
              <w:spacing w:before="0" w:after="283"/>
              <w:jc w:val="left"/>
              <w:rPr/>
            </w:pPr>
            <w:r>
              <w:rPr/>
              <w:t xml:space="preserve">1 -- 0 </w:t>
            </w:r>
          </w:p>
        </w:tc>
        <w:tc>
          <w:tcPr>
            <w:tcW w:w="1621" w:type="dxa"/>
            <w:tcBorders/>
            <w:vAlign w:val="center"/>
          </w:tcPr>
          <w:p>
            <w:pPr>
              <w:pStyle w:val="TableContents"/>
              <w:bidi w:val="0"/>
              <w:spacing w:before="0" w:after="283"/>
              <w:jc w:val="left"/>
              <w:rPr/>
            </w:pPr>
            <w:r>
              <w:rPr/>
              <w:t xml:space="preserve">Middlesbrough </w:t>
            </w:r>
          </w:p>
        </w:tc>
        <w:tc>
          <w:tcPr>
            <w:tcW w:w="1723" w:type="dxa"/>
            <w:tcBorders/>
            <w:vAlign w:val="center"/>
          </w:tcPr>
          <w:p>
            <w:pPr>
              <w:pStyle w:val="TableContents"/>
              <w:bidi w:val="0"/>
              <w:spacing w:before="0" w:after="283"/>
              <w:jc w:val="left"/>
              <w:rPr/>
            </w:pPr>
            <w:r>
              <w:rPr/>
              <w:t xml:space="preserve">Hillsborough Stadium </w:t>
            </w:r>
          </w:p>
        </w:tc>
        <w:tc>
          <w:tcPr>
            <w:tcW w:w="2129" w:type="dxa"/>
            <w:tcBorders/>
            <w:vAlign w:val="center"/>
          </w:tcPr>
          <w:p>
            <w:pPr>
              <w:pStyle w:val="TableContents"/>
              <w:bidi w:val="0"/>
              <w:spacing w:before="0" w:after="283"/>
              <w:jc w:val="left"/>
              <w:rPr/>
            </w:pPr>
            <w:r>
              <w:rPr/>
              <w:t xml:space="preserve">39,428 </w:t>
            </w:r>
          </w:p>
        </w:tc>
        <w:tc>
          <w:tcPr>
            <w:tcW w:w="1334" w:type="dxa"/>
            <w:tcBorders/>
          </w:tcPr>
          <w:p>
            <w:pPr>
              <w:pStyle w:val="TableContents"/>
              <w:bidi w:val="0"/>
              <w:spacing w:before="0" w:after="283"/>
              <w:jc w:val="left"/>
              <w:rPr>
                <w:sz w:val="4"/>
                <w:szCs w:val="4"/>
              </w:rPr>
            </w:pPr>
            <w:r>
              <w:rPr>
                <w:sz w:val="4"/>
                <w:szCs w:val="4"/>
              </w:rPr>
            </w:r>
          </w:p>
        </w:tc>
      </w:tr>
      <w:tr>
        <w:trPr/>
        <w:tc>
          <w:tcPr>
            <w:tcW w:w="1534" w:type="dxa"/>
            <w:tcBorders/>
            <w:vAlign w:val="center"/>
          </w:tcPr>
          <w:p>
            <w:pPr>
              <w:pStyle w:val="TableHeading"/>
              <w:suppressLineNumbers/>
              <w:bidi w:val="0"/>
              <w:spacing w:before="0" w:after="283"/>
              <w:jc w:val="center"/>
              <w:rPr/>
            </w:pPr>
            <w:r>
              <w:rPr/>
              <w:t xml:space="preserve">1998 </w:t>
            </w:r>
          </w:p>
        </w:tc>
        <w:tc>
          <w:tcPr>
            <w:tcW w:w="1864" w:type="dxa"/>
            <w:tcBorders/>
            <w:vAlign w:val="center"/>
          </w:tcPr>
          <w:p>
            <w:pPr>
              <w:pStyle w:val="TableContents"/>
              <w:bidi w:val="0"/>
              <w:spacing w:before="0" w:after="283"/>
              <w:jc w:val="left"/>
              <w:rPr/>
            </w:pPr>
            <w:r>
              <w:rPr/>
              <w:t xml:space="preserve">Chelsea </w:t>
            </w:r>
          </w:p>
        </w:tc>
        <w:tc>
          <w:tcPr>
            <w:tcW w:w="1621" w:type="dxa"/>
            <w:tcBorders/>
            <w:vAlign w:val="center"/>
          </w:tcPr>
          <w:p>
            <w:pPr>
              <w:pStyle w:val="TableContents"/>
              <w:bidi w:val="0"/>
              <w:spacing w:before="0" w:after="283"/>
              <w:jc w:val="left"/>
              <w:rPr/>
            </w:pPr>
            <w:r>
              <w:rPr/>
              <w:t xml:space="preserve">2 -- 0 </w:t>
            </w:r>
          </w:p>
        </w:tc>
        <w:tc>
          <w:tcPr>
            <w:tcW w:w="1723" w:type="dxa"/>
            <w:tcBorders/>
            <w:vAlign w:val="center"/>
          </w:tcPr>
          <w:p>
            <w:pPr>
              <w:pStyle w:val="TableContents"/>
              <w:bidi w:val="0"/>
              <w:spacing w:before="0" w:after="283"/>
              <w:jc w:val="left"/>
              <w:rPr/>
            </w:pPr>
            <w:r>
              <w:rPr/>
              <w:t xml:space="preserve">Middlesbrough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77,698 </w:t>
            </w:r>
          </w:p>
        </w:tc>
      </w:tr>
      <w:tr>
        <w:trPr/>
        <w:tc>
          <w:tcPr>
            <w:tcW w:w="1534" w:type="dxa"/>
            <w:tcBorders/>
            <w:vAlign w:val="center"/>
          </w:tcPr>
          <w:p>
            <w:pPr>
              <w:pStyle w:val="TableHeading"/>
              <w:suppressLineNumbers/>
              <w:bidi w:val="0"/>
              <w:spacing w:before="0" w:after="283"/>
              <w:jc w:val="center"/>
              <w:rPr/>
            </w:pPr>
            <w:r>
              <w:rPr/>
              <w:t xml:space="preserve">1999 </w:t>
            </w:r>
          </w:p>
        </w:tc>
        <w:tc>
          <w:tcPr>
            <w:tcW w:w="1864" w:type="dxa"/>
            <w:tcBorders/>
            <w:vAlign w:val="center"/>
          </w:tcPr>
          <w:p>
            <w:pPr>
              <w:pStyle w:val="TableContents"/>
              <w:bidi w:val="0"/>
              <w:spacing w:before="0" w:after="283"/>
              <w:jc w:val="left"/>
              <w:rPr/>
            </w:pPr>
            <w:r>
              <w:rPr/>
              <w:t xml:space="preserve">Tottenham Hotspur </w:t>
            </w:r>
          </w:p>
        </w:tc>
        <w:tc>
          <w:tcPr>
            <w:tcW w:w="1621" w:type="dxa"/>
            <w:tcBorders/>
            <w:vAlign w:val="center"/>
          </w:tcPr>
          <w:p>
            <w:pPr>
              <w:pStyle w:val="TableContents"/>
              <w:bidi w:val="0"/>
              <w:spacing w:before="0" w:after="283"/>
              <w:jc w:val="left"/>
              <w:rPr/>
            </w:pPr>
            <w:r>
              <w:rPr/>
              <w:t xml:space="preserve">1 -- 0 </w:t>
            </w:r>
          </w:p>
        </w:tc>
        <w:tc>
          <w:tcPr>
            <w:tcW w:w="1723" w:type="dxa"/>
            <w:tcBorders/>
            <w:vAlign w:val="center"/>
          </w:tcPr>
          <w:p>
            <w:pPr>
              <w:pStyle w:val="TableContents"/>
              <w:bidi w:val="0"/>
              <w:spacing w:before="0" w:after="283"/>
              <w:jc w:val="left"/>
              <w:rPr/>
            </w:pPr>
            <w:r>
              <w:rPr/>
              <w:t xml:space="preserve">Leicester City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77,892 </w:t>
            </w:r>
          </w:p>
        </w:tc>
      </w:tr>
      <w:tr>
        <w:trPr/>
        <w:tc>
          <w:tcPr>
            <w:tcW w:w="1534" w:type="dxa"/>
            <w:tcBorders/>
            <w:vAlign w:val="center"/>
          </w:tcPr>
          <w:p>
            <w:pPr>
              <w:pStyle w:val="TableHeading"/>
              <w:suppressLineNumbers/>
              <w:bidi w:val="0"/>
              <w:spacing w:before="0" w:after="283"/>
              <w:jc w:val="center"/>
              <w:rPr/>
            </w:pPr>
            <w:r>
              <w:rPr/>
              <w:t xml:space="preserve">2000 </w:t>
            </w:r>
          </w:p>
        </w:tc>
        <w:tc>
          <w:tcPr>
            <w:tcW w:w="1864" w:type="dxa"/>
            <w:tcBorders/>
            <w:vAlign w:val="center"/>
          </w:tcPr>
          <w:p>
            <w:pPr>
              <w:pStyle w:val="TableContents"/>
              <w:bidi w:val="0"/>
              <w:spacing w:before="0" w:after="283"/>
              <w:jc w:val="left"/>
              <w:rPr/>
            </w:pPr>
            <w:r>
              <w:rPr/>
              <w:t xml:space="preserve">Leicester City </w:t>
            </w:r>
          </w:p>
        </w:tc>
        <w:tc>
          <w:tcPr>
            <w:tcW w:w="1621" w:type="dxa"/>
            <w:tcBorders/>
            <w:vAlign w:val="center"/>
          </w:tcPr>
          <w:p>
            <w:pPr>
              <w:pStyle w:val="TableContents"/>
              <w:bidi w:val="0"/>
              <w:spacing w:before="0" w:after="283"/>
              <w:jc w:val="left"/>
              <w:rPr/>
            </w:pPr>
            <w:r>
              <w:rPr/>
              <w:t xml:space="preserve">2 -- 1 </w:t>
            </w:r>
          </w:p>
        </w:tc>
        <w:tc>
          <w:tcPr>
            <w:tcW w:w="1723" w:type="dxa"/>
            <w:tcBorders/>
            <w:vAlign w:val="center"/>
          </w:tcPr>
          <w:p>
            <w:pPr>
              <w:pStyle w:val="TableContents"/>
              <w:bidi w:val="0"/>
              <w:spacing w:before="0" w:after="283"/>
              <w:jc w:val="left"/>
              <w:rPr/>
            </w:pPr>
            <w:r>
              <w:rPr/>
              <w:t xml:space="preserve">Tranmere Rovers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74,313 </w:t>
            </w:r>
          </w:p>
        </w:tc>
      </w:tr>
      <w:tr>
        <w:trPr/>
        <w:tc>
          <w:tcPr>
            <w:tcW w:w="1534" w:type="dxa"/>
            <w:tcBorders/>
            <w:vAlign w:val="center"/>
          </w:tcPr>
          <w:p>
            <w:pPr>
              <w:pStyle w:val="TableHeading"/>
              <w:suppressLineNumbers/>
              <w:bidi w:val="0"/>
              <w:spacing w:before="0" w:after="283"/>
              <w:jc w:val="center"/>
              <w:rPr/>
            </w:pPr>
            <w:r>
              <w:rPr/>
              <w:t xml:space="preserve">2001 </w:t>
            </w:r>
          </w:p>
        </w:tc>
        <w:tc>
          <w:tcPr>
            <w:tcW w:w="1864" w:type="dxa"/>
            <w:tcBorders/>
            <w:vAlign w:val="center"/>
          </w:tcPr>
          <w:p>
            <w:pPr>
              <w:pStyle w:val="TableContents"/>
              <w:bidi w:val="0"/>
              <w:spacing w:before="0" w:after="283"/>
              <w:jc w:val="left"/>
              <w:rPr/>
            </w:pPr>
            <w:r>
              <w:rPr/>
              <w:t xml:space="preserve">Liverpool </w:t>
            </w:r>
          </w:p>
        </w:tc>
        <w:tc>
          <w:tcPr>
            <w:tcW w:w="1621" w:type="dxa"/>
            <w:tcBorders/>
            <w:vAlign w:val="center"/>
          </w:tcPr>
          <w:p>
            <w:pPr>
              <w:pStyle w:val="TableContents"/>
              <w:bidi w:val="0"/>
              <w:spacing w:before="0" w:after="283"/>
              <w:jc w:val="left"/>
              <w:rPr/>
            </w:pPr>
            <w:r>
              <w:rPr/>
              <w:t xml:space="preserve">1 -- 1 * </w:t>
            </w:r>
          </w:p>
        </w:tc>
        <w:tc>
          <w:tcPr>
            <w:tcW w:w="1723" w:type="dxa"/>
            <w:tcBorders/>
            <w:vAlign w:val="center"/>
          </w:tcPr>
          <w:p>
            <w:pPr>
              <w:pStyle w:val="TableContents"/>
              <w:bidi w:val="0"/>
              <w:spacing w:before="0" w:after="283"/>
              <w:jc w:val="left"/>
              <w:rPr/>
            </w:pPr>
            <w:r>
              <w:rPr/>
              <w:t xml:space="preserve">Birmingham City </w:t>
            </w:r>
          </w:p>
        </w:tc>
        <w:tc>
          <w:tcPr>
            <w:tcW w:w="2129" w:type="dxa"/>
            <w:tcBorders/>
            <w:vAlign w:val="center"/>
          </w:tcPr>
          <w:p>
            <w:pPr>
              <w:pStyle w:val="TableContents"/>
              <w:bidi w:val="0"/>
              <w:spacing w:before="0" w:after="283"/>
              <w:jc w:val="left"/>
              <w:rPr/>
            </w:pPr>
            <w:r>
              <w:rPr/>
              <w:t xml:space="preserve">Millennium Stadium </w:t>
            </w:r>
          </w:p>
        </w:tc>
        <w:tc>
          <w:tcPr>
            <w:tcW w:w="1334" w:type="dxa"/>
            <w:tcBorders/>
            <w:vAlign w:val="center"/>
          </w:tcPr>
          <w:p>
            <w:pPr>
              <w:pStyle w:val="TableContents"/>
              <w:bidi w:val="0"/>
              <w:spacing w:before="0" w:after="283"/>
              <w:jc w:val="left"/>
              <w:rPr/>
            </w:pPr>
            <w:r>
              <w:rPr/>
              <w:t xml:space="preserve">73,500 </w:t>
            </w:r>
          </w:p>
        </w:tc>
      </w:tr>
      <w:tr>
        <w:trPr/>
        <w:tc>
          <w:tcPr>
            <w:tcW w:w="1534" w:type="dxa"/>
            <w:tcBorders/>
            <w:vAlign w:val="center"/>
          </w:tcPr>
          <w:p>
            <w:pPr>
              <w:pStyle w:val="TableHeading"/>
              <w:suppressLineNumbers/>
              <w:bidi w:val="0"/>
              <w:spacing w:before="0" w:after="283"/>
              <w:jc w:val="center"/>
              <w:rPr/>
            </w:pPr>
            <w:r>
              <w:rPr/>
              <w:t xml:space="preserve">2002 </w:t>
            </w:r>
          </w:p>
        </w:tc>
        <w:tc>
          <w:tcPr>
            <w:tcW w:w="1864" w:type="dxa"/>
            <w:tcBorders/>
            <w:vAlign w:val="center"/>
          </w:tcPr>
          <w:p>
            <w:pPr>
              <w:pStyle w:val="TableContents"/>
              <w:bidi w:val="0"/>
              <w:spacing w:before="0" w:after="283"/>
              <w:jc w:val="left"/>
              <w:rPr/>
            </w:pPr>
            <w:r>
              <w:rPr/>
              <w:t xml:space="preserve">Blackburn Rovers </w:t>
            </w:r>
          </w:p>
        </w:tc>
        <w:tc>
          <w:tcPr>
            <w:tcW w:w="1621" w:type="dxa"/>
            <w:tcBorders/>
            <w:vAlign w:val="center"/>
          </w:tcPr>
          <w:p>
            <w:pPr>
              <w:pStyle w:val="TableContents"/>
              <w:bidi w:val="0"/>
              <w:spacing w:before="0" w:after="283"/>
              <w:jc w:val="left"/>
              <w:rPr/>
            </w:pPr>
            <w:r>
              <w:rPr/>
              <w:t xml:space="preserve">2 -- 1 </w:t>
            </w:r>
          </w:p>
        </w:tc>
        <w:tc>
          <w:tcPr>
            <w:tcW w:w="1723" w:type="dxa"/>
            <w:tcBorders/>
            <w:vAlign w:val="center"/>
          </w:tcPr>
          <w:p>
            <w:pPr>
              <w:pStyle w:val="TableContents"/>
              <w:bidi w:val="0"/>
              <w:spacing w:before="0" w:after="283"/>
              <w:jc w:val="left"/>
              <w:rPr/>
            </w:pPr>
            <w:r>
              <w:rPr/>
              <w:t xml:space="preserve">Tottenham Hotspur </w:t>
            </w:r>
          </w:p>
        </w:tc>
        <w:tc>
          <w:tcPr>
            <w:tcW w:w="2129" w:type="dxa"/>
            <w:tcBorders/>
            <w:vAlign w:val="center"/>
          </w:tcPr>
          <w:p>
            <w:pPr>
              <w:pStyle w:val="TableContents"/>
              <w:bidi w:val="0"/>
              <w:spacing w:before="0" w:after="283"/>
              <w:jc w:val="left"/>
              <w:rPr/>
            </w:pPr>
            <w:r>
              <w:rPr/>
              <w:t xml:space="preserve">Millennium Stadium </w:t>
            </w:r>
          </w:p>
        </w:tc>
        <w:tc>
          <w:tcPr>
            <w:tcW w:w="1334" w:type="dxa"/>
            <w:tcBorders/>
            <w:vAlign w:val="center"/>
          </w:tcPr>
          <w:p>
            <w:pPr>
              <w:pStyle w:val="TableContents"/>
              <w:bidi w:val="0"/>
              <w:spacing w:before="0" w:after="283"/>
              <w:jc w:val="left"/>
              <w:rPr/>
            </w:pPr>
            <w:r>
              <w:rPr/>
              <w:t xml:space="preserve">72,500 </w:t>
            </w:r>
          </w:p>
        </w:tc>
      </w:tr>
      <w:tr>
        <w:trPr/>
        <w:tc>
          <w:tcPr>
            <w:tcW w:w="1534" w:type="dxa"/>
            <w:tcBorders/>
            <w:vAlign w:val="center"/>
          </w:tcPr>
          <w:p>
            <w:pPr>
              <w:pStyle w:val="TableHeading"/>
              <w:suppressLineNumbers/>
              <w:bidi w:val="0"/>
              <w:spacing w:before="0" w:after="283"/>
              <w:jc w:val="center"/>
              <w:rPr/>
            </w:pPr>
            <w:r>
              <w:rPr/>
              <w:t xml:space="preserve">2003 </w:t>
            </w:r>
          </w:p>
        </w:tc>
        <w:tc>
          <w:tcPr>
            <w:tcW w:w="1864" w:type="dxa"/>
            <w:tcBorders/>
            <w:vAlign w:val="center"/>
          </w:tcPr>
          <w:p>
            <w:pPr>
              <w:pStyle w:val="TableContents"/>
              <w:bidi w:val="0"/>
              <w:spacing w:before="0" w:after="283"/>
              <w:jc w:val="left"/>
              <w:rPr/>
            </w:pPr>
            <w:r>
              <w:rPr/>
              <w:t xml:space="preserve">Liverpool </w:t>
            </w:r>
          </w:p>
        </w:tc>
        <w:tc>
          <w:tcPr>
            <w:tcW w:w="1621" w:type="dxa"/>
            <w:tcBorders/>
            <w:vAlign w:val="center"/>
          </w:tcPr>
          <w:p>
            <w:pPr>
              <w:pStyle w:val="TableContents"/>
              <w:bidi w:val="0"/>
              <w:spacing w:before="0" w:after="283"/>
              <w:jc w:val="left"/>
              <w:rPr/>
            </w:pPr>
            <w:r>
              <w:rPr/>
              <w:t xml:space="preserve">2 -- 0 </w:t>
            </w:r>
          </w:p>
        </w:tc>
        <w:tc>
          <w:tcPr>
            <w:tcW w:w="1723" w:type="dxa"/>
            <w:tcBorders/>
            <w:vAlign w:val="center"/>
          </w:tcPr>
          <w:p>
            <w:pPr>
              <w:pStyle w:val="TableContents"/>
              <w:bidi w:val="0"/>
              <w:spacing w:before="0" w:after="283"/>
              <w:jc w:val="left"/>
              <w:rPr/>
            </w:pPr>
            <w:r>
              <w:rPr/>
              <w:t xml:space="preserve">Manchester United </w:t>
            </w:r>
          </w:p>
        </w:tc>
        <w:tc>
          <w:tcPr>
            <w:tcW w:w="2129" w:type="dxa"/>
            <w:tcBorders/>
            <w:vAlign w:val="center"/>
          </w:tcPr>
          <w:p>
            <w:pPr>
              <w:pStyle w:val="TableContents"/>
              <w:bidi w:val="0"/>
              <w:spacing w:before="0" w:after="283"/>
              <w:jc w:val="left"/>
              <w:rPr/>
            </w:pPr>
            <w:r>
              <w:rPr/>
              <w:t xml:space="preserve">Millennium Stadium </w:t>
            </w:r>
          </w:p>
        </w:tc>
        <w:tc>
          <w:tcPr>
            <w:tcW w:w="1334" w:type="dxa"/>
            <w:tcBorders/>
            <w:vAlign w:val="center"/>
          </w:tcPr>
          <w:p>
            <w:pPr>
              <w:pStyle w:val="TableContents"/>
              <w:bidi w:val="0"/>
              <w:spacing w:before="0" w:after="283"/>
              <w:jc w:val="left"/>
              <w:rPr/>
            </w:pPr>
            <w:r>
              <w:rPr/>
              <w:t xml:space="preserve">74,500 </w:t>
            </w:r>
          </w:p>
        </w:tc>
      </w:tr>
      <w:tr>
        <w:trPr/>
        <w:tc>
          <w:tcPr>
            <w:tcW w:w="1534"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Middlesbrough </w:t>
            </w:r>
          </w:p>
        </w:tc>
        <w:tc>
          <w:tcPr>
            <w:tcW w:w="1621" w:type="dxa"/>
            <w:tcBorders/>
            <w:vAlign w:val="center"/>
          </w:tcPr>
          <w:p>
            <w:pPr>
              <w:pStyle w:val="TableContents"/>
              <w:bidi w:val="0"/>
              <w:spacing w:before="0" w:after="283"/>
              <w:jc w:val="left"/>
              <w:rPr/>
            </w:pPr>
            <w:r>
              <w:rPr/>
              <w:t xml:space="preserve">2 -- 1 </w:t>
            </w:r>
          </w:p>
        </w:tc>
        <w:tc>
          <w:tcPr>
            <w:tcW w:w="1723" w:type="dxa"/>
            <w:tcBorders/>
            <w:vAlign w:val="center"/>
          </w:tcPr>
          <w:p>
            <w:pPr>
              <w:pStyle w:val="TableContents"/>
              <w:bidi w:val="0"/>
              <w:spacing w:before="0" w:after="283"/>
              <w:jc w:val="left"/>
              <w:rPr/>
            </w:pPr>
            <w:r>
              <w:rPr/>
              <w:t xml:space="preserve">Bolton Wanderers </w:t>
            </w:r>
          </w:p>
        </w:tc>
        <w:tc>
          <w:tcPr>
            <w:tcW w:w="2129" w:type="dxa"/>
            <w:tcBorders/>
            <w:vAlign w:val="center"/>
          </w:tcPr>
          <w:p>
            <w:pPr>
              <w:pStyle w:val="TableContents"/>
              <w:bidi w:val="0"/>
              <w:spacing w:before="0" w:after="283"/>
              <w:jc w:val="left"/>
              <w:rPr/>
            </w:pPr>
            <w:r>
              <w:rPr/>
              <w:t xml:space="preserve">Millennium Stadium </w:t>
            </w:r>
          </w:p>
        </w:tc>
        <w:tc>
          <w:tcPr>
            <w:tcW w:w="1334" w:type="dxa"/>
            <w:tcBorders/>
            <w:vAlign w:val="center"/>
          </w:tcPr>
          <w:p>
            <w:pPr>
              <w:pStyle w:val="TableContents"/>
              <w:bidi w:val="0"/>
              <w:spacing w:before="0" w:after="283"/>
              <w:jc w:val="left"/>
              <w:rPr/>
            </w:pPr>
            <w:r>
              <w:rPr/>
              <w:t xml:space="preserve">72,634 </w:t>
            </w:r>
          </w:p>
        </w:tc>
      </w:tr>
      <w:tr>
        <w:trPr/>
        <w:tc>
          <w:tcPr>
            <w:tcW w:w="1534" w:type="dxa"/>
            <w:tcBorders/>
            <w:vAlign w:val="center"/>
          </w:tcPr>
          <w:p>
            <w:pPr>
              <w:pStyle w:val="TableHeading"/>
              <w:suppressLineNumbers/>
              <w:bidi w:val="0"/>
              <w:spacing w:before="0" w:after="283"/>
              <w:jc w:val="center"/>
              <w:rPr/>
            </w:pPr>
            <w:r>
              <w:rPr/>
              <w:t xml:space="preserve">2005 </w:t>
            </w:r>
          </w:p>
        </w:tc>
        <w:tc>
          <w:tcPr>
            <w:tcW w:w="1864" w:type="dxa"/>
            <w:tcBorders/>
            <w:vAlign w:val="center"/>
          </w:tcPr>
          <w:p>
            <w:pPr>
              <w:pStyle w:val="TableContents"/>
              <w:bidi w:val="0"/>
              <w:spacing w:before="0" w:after="283"/>
              <w:jc w:val="left"/>
              <w:rPr/>
            </w:pPr>
            <w:r>
              <w:rPr/>
              <w:t xml:space="preserve">Chelsea </w:t>
            </w:r>
          </w:p>
        </w:tc>
        <w:tc>
          <w:tcPr>
            <w:tcW w:w="1621" w:type="dxa"/>
            <w:tcBorders/>
            <w:vAlign w:val="center"/>
          </w:tcPr>
          <w:p>
            <w:pPr>
              <w:pStyle w:val="TableContents"/>
              <w:bidi w:val="0"/>
              <w:spacing w:before="0" w:after="283"/>
              <w:jc w:val="left"/>
              <w:rPr/>
            </w:pPr>
            <w:r>
              <w:rPr/>
              <w:t xml:space="preserve">3 -- 2 </w:t>
            </w:r>
          </w:p>
        </w:tc>
        <w:tc>
          <w:tcPr>
            <w:tcW w:w="1723" w:type="dxa"/>
            <w:tcBorders/>
            <w:vAlign w:val="center"/>
          </w:tcPr>
          <w:p>
            <w:pPr>
              <w:pStyle w:val="TableContents"/>
              <w:bidi w:val="0"/>
              <w:spacing w:before="0" w:after="283"/>
              <w:jc w:val="left"/>
              <w:rPr/>
            </w:pPr>
            <w:r>
              <w:rPr/>
              <w:t xml:space="preserve">Liverpool </w:t>
            </w:r>
          </w:p>
        </w:tc>
        <w:tc>
          <w:tcPr>
            <w:tcW w:w="2129" w:type="dxa"/>
            <w:tcBorders/>
            <w:vAlign w:val="center"/>
          </w:tcPr>
          <w:p>
            <w:pPr>
              <w:pStyle w:val="TableContents"/>
              <w:bidi w:val="0"/>
              <w:spacing w:before="0" w:after="283"/>
              <w:jc w:val="left"/>
              <w:rPr/>
            </w:pPr>
            <w:r>
              <w:rPr/>
              <w:t xml:space="preserve">Millennium Stadium </w:t>
            </w:r>
          </w:p>
        </w:tc>
        <w:tc>
          <w:tcPr>
            <w:tcW w:w="1334" w:type="dxa"/>
            <w:tcBorders/>
            <w:vAlign w:val="center"/>
          </w:tcPr>
          <w:p>
            <w:pPr>
              <w:pStyle w:val="TableContents"/>
              <w:bidi w:val="0"/>
              <w:spacing w:before="0" w:after="283"/>
              <w:jc w:val="left"/>
              <w:rPr/>
            </w:pPr>
            <w:r>
              <w:rPr/>
              <w:t xml:space="preserve">78,000 </w:t>
            </w:r>
          </w:p>
        </w:tc>
      </w:tr>
      <w:tr>
        <w:trPr/>
        <w:tc>
          <w:tcPr>
            <w:tcW w:w="1534" w:type="dxa"/>
            <w:tcBorders/>
            <w:vAlign w:val="center"/>
          </w:tcPr>
          <w:p>
            <w:pPr>
              <w:pStyle w:val="TableHeading"/>
              <w:suppressLineNumbers/>
              <w:bidi w:val="0"/>
              <w:spacing w:before="0" w:after="283"/>
              <w:jc w:val="center"/>
              <w:rPr/>
            </w:pPr>
            <w:r>
              <w:rPr/>
              <w:t xml:space="preserve">2006 </w:t>
            </w:r>
          </w:p>
        </w:tc>
        <w:tc>
          <w:tcPr>
            <w:tcW w:w="1864" w:type="dxa"/>
            <w:tcBorders/>
            <w:vAlign w:val="center"/>
          </w:tcPr>
          <w:p>
            <w:pPr>
              <w:pStyle w:val="TableContents"/>
              <w:bidi w:val="0"/>
              <w:spacing w:before="0" w:after="283"/>
              <w:jc w:val="left"/>
              <w:rPr/>
            </w:pPr>
            <w:r>
              <w:rPr/>
              <w:t xml:space="preserve">Manchester United </w:t>
            </w:r>
          </w:p>
        </w:tc>
        <w:tc>
          <w:tcPr>
            <w:tcW w:w="1621" w:type="dxa"/>
            <w:tcBorders/>
            <w:vAlign w:val="center"/>
          </w:tcPr>
          <w:p>
            <w:pPr>
              <w:pStyle w:val="TableContents"/>
              <w:bidi w:val="0"/>
              <w:spacing w:before="0" w:after="283"/>
              <w:jc w:val="left"/>
              <w:rPr/>
            </w:pPr>
            <w:r>
              <w:rPr/>
              <w:t xml:space="preserve">4 -- 0 </w:t>
            </w:r>
          </w:p>
        </w:tc>
        <w:tc>
          <w:tcPr>
            <w:tcW w:w="1723" w:type="dxa"/>
            <w:tcBorders/>
            <w:vAlign w:val="center"/>
          </w:tcPr>
          <w:p>
            <w:pPr>
              <w:pStyle w:val="TableContents"/>
              <w:bidi w:val="0"/>
              <w:spacing w:before="0" w:after="283"/>
              <w:jc w:val="left"/>
              <w:rPr/>
            </w:pPr>
            <w:r>
              <w:rPr/>
              <w:t xml:space="preserve">Wigan Athletic </w:t>
            </w:r>
          </w:p>
        </w:tc>
        <w:tc>
          <w:tcPr>
            <w:tcW w:w="2129" w:type="dxa"/>
            <w:tcBorders/>
            <w:vAlign w:val="center"/>
          </w:tcPr>
          <w:p>
            <w:pPr>
              <w:pStyle w:val="TableContents"/>
              <w:bidi w:val="0"/>
              <w:spacing w:before="0" w:after="283"/>
              <w:jc w:val="left"/>
              <w:rPr/>
            </w:pPr>
            <w:r>
              <w:rPr/>
              <w:t xml:space="preserve">Millennium Stadium </w:t>
            </w:r>
          </w:p>
        </w:tc>
        <w:tc>
          <w:tcPr>
            <w:tcW w:w="1334" w:type="dxa"/>
            <w:tcBorders/>
            <w:vAlign w:val="center"/>
          </w:tcPr>
          <w:p>
            <w:pPr>
              <w:pStyle w:val="TableContents"/>
              <w:bidi w:val="0"/>
              <w:spacing w:before="0" w:after="283"/>
              <w:jc w:val="left"/>
              <w:rPr/>
            </w:pPr>
            <w:r>
              <w:rPr/>
              <w:t xml:space="preserve">66,866 </w:t>
            </w:r>
          </w:p>
        </w:tc>
      </w:tr>
      <w:tr>
        <w:trPr/>
        <w:tc>
          <w:tcPr>
            <w:tcW w:w="1534" w:type="dxa"/>
            <w:tcBorders/>
            <w:vAlign w:val="center"/>
          </w:tcPr>
          <w:p>
            <w:pPr>
              <w:pStyle w:val="TableHeading"/>
              <w:suppressLineNumbers/>
              <w:bidi w:val="0"/>
              <w:spacing w:before="0" w:after="283"/>
              <w:jc w:val="center"/>
              <w:rPr/>
            </w:pPr>
            <w:r>
              <w:rPr/>
              <w:t xml:space="preserve">2007 </w:t>
            </w:r>
          </w:p>
        </w:tc>
        <w:tc>
          <w:tcPr>
            <w:tcW w:w="1864" w:type="dxa"/>
            <w:tcBorders/>
            <w:vAlign w:val="center"/>
          </w:tcPr>
          <w:p>
            <w:pPr>
              <w:pStyle w:val="TableContents"/>
              <w:bidi w:val="0"/>
              <w:spacing w:before="0" w:after="283"/>
              <w:jc w:val="left"/>
              <w:rPr/>
            </w:pPr>
            <w:r>
              <w:rPr/>
              <w:t xml:space="preserve">Chelsea </w:t>
            </w:r>
          </w:p>
        </w:tc>
        <w:tc>
          <w:tcPr>
            <w:tcW w:w="1621" w:type="dxa"/>
            <w:tcBorders/>
            <w:vAlign w:val="center"/>
          </w:tcPr>
          <w:p>
            <w:pPr>
              <w:pStyle w:val="TableContents"/>
              <w:bidi w:val="0"/>
              <w:spacing w:before="0" w:after="283"/>
              <w:jc w:val="left"/>
              <w:rPr/>
            </w:pPr>
            <w:r>
              <w:rPr/>
              <w:t xml:space="preserve">2 -- 1 </w:t>
            </w:r>
          </w:p>
        </w:tc>
        <w:tc>
          <w:tcPr>
            <w:tcW w:w="1723" w:type="dxa"/>
            <w:tcBorders/>
            <w:vAlign w:val="center"/>
          </w:tcPr>
          <w:p>
            <w:pPr>
              <w:pStyle w:val="TableContents"/>
              <w:bidi w:val="0"/>
              <w:spacing w:before="0" w:after="283"/>
              <w:jc w:val="left"/>
              <w:rPr/>
            </w:pPr>
            <w:r>
              <w:rPr/>
              <w:t xml:space="preserve">Arsenal </w:t>
            </w:r>
          </w:p>
        </w:tc>
        <w:tc>
          <w:tcPr>
            <w:tcW w:w="2129" w:type="dxa"/>
            <w:tcBorders/>
            <w:vAlign w:val="center"/>
          </w:tcPr>
          <w:p>
            <w:pPr>
              <w:pStyle w:val="TableContents"/>
              <w:bidi w:val="0"/>
              <w:spacing w:before="0" w:after="283"/>
              <w:jc w:val="left"/>
              <w:rPr/>
            </w:pPr>
            <w:r>
              <w:rPr/>
              <w:t xml:space="preserve">Millennium Stadium </w:t>
            </w:r>
          </w:p>
        </w:tc>
        <w:tc>
          <w:tcPr>
            <w:tcW w:w="1334" w:type="dxa"/>
            <w:tcBorders/>
            <w:vAlign w:val="center"/>
          </w:tcPr>
          <w:p>
            <w:pPr>
              <w:pStyle w:val="TableContents"/>
              <w:bidi w:val="0"/>
              <w:spacing w:before="0" w:after="283"/>
              <w:jc w:val="left"/>
              <w:rPr/>
            </w:pPr>
            <w:r>
              <w:rPr/>
              <w:t xml:space="preserve">70,073 </w:t>
            </w:r>
          </w:p>
        </w:tc>
      </w:tr>
      <w:tr>
        <w:trPr/>
        <w:tc>
          <w:tcPr>
            <w:tcW w:w="1534" w:type="dxa"/>
            <w:tcBorders/>
            <w:vAlign w:val="center"/>
          </w:tcPr>
          <w:p>
            <w:pPr>
              <w:pStyle w:val="TableHeading"/>
              <w:suppressLineNumbers/>
              <w:bidi w:val="0"/>
              <w:spacing w:before="0" w:after="283"/>
              <w:jc w:val="center"/>
              <w:rPr/>
            </w:pPr>
            <w:r>
              <w:rPr/>
              <w:t xml:space="preserve">2008 </w:t>
            </w:r>
          </w:p>
        </w:tc>
        <w:tc>
          <w:tcPr>
            <w:tcW w:w="1864" w:type="dxa"/>
            <w:tcBorders/>
            <w:vAlign w:val="center"/>
          </w:tcPr>
          <w:p>
            <w:pPr>
              <w:pStyle w:val="TableContents"/>
              <w:bidi w:val="0"/>
              <w:spacing w:before="0" w:after="283"/>
              <w:jc w:val="left"/>
              <w:rPr/>
            </w:pPr>
            <w:r>
              <w:rPr/>
              <w:t xml:space="preserve">Tottenham Hotspur </w:t>
            </w:r>
          </w:p>
        </w:tc>
        <w:tc>
          <w:tcPr>
            <w:tcW w:w="1621" w:type="dxa"/>
            <w:tcBorders/>
            <w:vAlign w:val="center"/>
          </w:tcPr>
          <w:p>
            <w:pPr>
              <w:pStyle w:val="TableContents"/>
              <w:bidi w:val="0"/>
              <w:spacing w:before="0" w:after="283"/>
              <w:jc w:val="left"/>
              <w:rPr/>
            </w:pPr>
            <w:r>
              <w:rPr/>
              <w:t xml:space="preserve">2 -- 1 </w:t>
            </w:r>
          </w:p>
        </w:tc>
        <w:tc>
          <w:tcPr>
            <w:tcW w:w="1723" w:type="dxa"/>
            <w:tcBorders/>
            <w:vAlign w:val="center"/>
          </w:tcPr>
          <w:p>
            <w:pPr>
              <w:pStyle w:val="TableContents"/>
              <w:bidi w:val="0"/>
              <w:spacing w:before="0" w:after="283"/>
              <w:jc w:val="left"/>
              <w:rPr/>
            </w:pPr>
            <w:r>
              <w:rPr/>
              <w:t xml:space="preserve">Chelsea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87,660 </w:t>
            </w:r>
          </w:p>
        </w:tc>
      </w:tr>
      <w:tr>
        <w:trPr/>
        <w:tc>
          <w:tcPr>
            <w:tcW w:w="1534" w:type="dxa"/>
            <w:tcBorders/>
            <w:vAlign w:val="center"/>
          </w:tcPr>
          <w:p>
            <w:pPr>
              <w:pStyle w:val="TableHeading"/>
              <w:suppressLineNumbers/>
              <w:bidi w:val="0"/>
              <w:spacing w:before="0" w:after="283"/>
              <w:jc w:val="center"/>
              <w:rPr/>
            </w:pPr>
            <w:r>
              <w:rPr/>
              <w:t xml:space="preserve">2009 </w:t>
            </w:r>
          </w:p>
        </w:tc>
        <w:tc>
          <w:tcPr>
            <w:tcW w:w="1864" w:type="dxa"/>
            <w:tcBorders/>
            <w:vAlign w:val="center"/>
          </w:tcPr>
          <w:p>
            <w:pPr>
              <w:pStyle w:val="TableContents"/>
              <w:bidi w:val="0"/>
              <w:spacing w:before="0" w:after="283"/>
              <w:jc w:val="left"/>
              <w:rPr/>
            </w:pPr>
            <w:r>
              <w:rPr/>
              <w:t xml:space="preserve">Manchester United </w:t>
            </w:r>
          </w:p>
        </w:tc>
        <w:tc>
          <w:tcPr>
            <w:tcW w:w="1621" w:type="dxa"/>
            <w:tcBorders/>
            <w:vAlign w:val="center"/>
          </w:tcPr>
          <w:p>
            <w:pPr>
              <w:pStyle w:val="TableContents"/>
              <w:bidi w:val="0"/>
              <w:spacing w:before="0" w:after="283"/>
              <w:jc w:val="left"/>
              <w:rPr/>
            </w:pPr>
            <w:r>
              <w:rPr/>
              <w:t xml:space="preserve">0 -- 0 * </w:t>
            </w:r>
          </w:p>
        </w:tc>
        <w:tc>
          <w:tcPr>
            <w:tcW w:w="1723" w:type="dxa"/>
            <w:tcBorders/>
            <w:vAlign w:val="center"/>
          </w:tcPr>
          <w:p>
            <w:pPr>
              <w:pStyle w:val="TableContents"/>
              <w:bidi w:val="0"/>
              <w:spacing w:before="0" w:after="283"/>
              <w:jc w:val="left"/>
              <w:rPr/>
            </w:pPr>
            <w:r>
              <w:rPr/>
              <w:t xml:space="preserve">Tottenham Hotspur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88,217 </w:t>
            </w:r>
          </w:p>
        </w:tc>
      </w:tr>
      <w:tr>
        <w:trPr/>
        <w:tc>
          <w:tcPr>
            <w:tcW w:w="1534"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Manchester United </w:t>
            </w:r>
          </w:p>
        </w:tc>
        <w:tc>
          <w:tcPr>
            <w:tcW w:w="1621" w:type="dxa"/>
            <w:tcBorders/>
            <w:vAlign w:val="center"/>
          </w:tcPr>
          <w:p>
            <w:pPr>
              <w:pStyle w:val="TableContents"/>
              <w:bidi w:val="0"/>
              <w:spacing w:before="0" w:after="283"/>
              <w:jc w:val="left"/>
              <w:rPr/>
            </w:pPr>
            <w:r>
              <w:rPr/>
              <w:t xml:space="preserve">2 -- 1 </w:t>
            </w:r>
          </w:p>
        </w:tc>
        <w:tc>
          <w:tcPr>
            <w:tcW w:w="1723" w:type="dxa"/>
            <w:tcBorders/>
            <w:vAlign w:val="center"/>
          </w:tcPr>
          <w:p>
            <w:pPr>
              <w:pStyle w:val="TableContents"/>
              <w:bidi w:val="0"/>
              <w:spacing w:before="0" w:after="283"/>
              <w:jc w:val="left"/>
              <w:rPr/>
            </w:pPr>
            <w:r>
              <w:rPr/>
              <w:t xml:space="preserve">Aston Villa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88,596 </w:t>
            </w:r>
          </w:p>
        </w:tc>
      </w:tr>
      <w:tr>
        <w:trPr/>
        <w:tc>
          <w:tcPr>
            <w:tcW w:w="1534" w:type="dxa"/>
            <w:tcBorders/>
            <w:vAlign w:val="center"/>
          </w:tcPr>
          <w:p>
            <w:pPr>
              <w:pStyle w:val="TableHeading"/>
              <w:suppressLineNumbers/>
              <w:bidi w:val="0"/>
              <w:spacing w:before="0" w:after="283"/>
              <w:jc w:val="center"/>
              <w:rPr/>
            </w:pPr>
            <w:r>
              <w:rPr/>
              <w:t xml:space="preserve">2011 </w:t>
            </w:r>
          </w:p>
        </w:tc>
        <w:tc>
          <w:tcPr>
            <w:tcW w:w="1864" w:type="dxa"/>
            <w:tcBorders/>
            <w:vAlign w:val="center"/>
          </w:tcPr>
          <w:p>
            <w:pPr>
              <w:pStyle w:val="TableContents"/>
              <w:bidi w:val="0"/>
              <w:spacing w:before="0" w:after="283"/>
              <w:jc w:val="left"/>
              <w:rPr/>
            </w:pPr>
            <w:r>
              <w:rPr/>
              <w:t xml:space="preserve">Birmingham City </w:t>
            </w:r>
          </w:p>
        </w:tc>
        <w:tc>
          <w:tcPr>
            <w:tcW w:w="1621" w:type="dxa"/>
            <w:tcBorders/>
            <w:vAlign w:val="center"/>
          </w:tcPr>
          <w:p>
            <w:pPr>
              <w:pStyle w:val="TableContents"/>
              <w:bidi w:val="0"/>
              <w:spacing w:before="0" w:after="283"/>
              <w:jc w:val="left"/>
              <w:rPr/>
            </w:pPr>
            <w:r>
              <w:rPr/>
              <w:t xml:space="preserve">2 -- 1 </w:t>
            </w:r>
          </w:p>
        </w:tc>
        <w:tc>
          <w:tcPr>
            <w:tcW w:w="1723" w:type="dxa"/>
            <w:tcBorders/>
            <w:vAlign w:val="center"/>
          </w:tcPr>
          <w:p>
            <w:pPr>
              <w:pStyle w:val="TableContents"/>
              <w:bidi w:val="0"/>
              <w:spacing w:before="0" w:after="283"/>
              <w:jc w:val="left"/>
              <w:rPr/>
            </w:pPr>
            <w:r>
              <w:rPr/>
              <w:t xml:space="preserve">Arsenal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88,851 </w:t>
            </w:r>
          </w:p>
        </w:tc>
      </w:tr>
      <w:tr>
        <w:trPr/>
        <w:tc>
          <w:tcPr>
            <w:tcW w:w="1534" w:type="dxa"/>
            <w:tcBorders/>
            <w:vAlign w:val="center"/>
          </w:tcPr>
          <w:p>
            <w:pPr>
              <w:pStyle w:val="TableHeading"/>
              <w:suppressLineNumbers/>
              <w:bidi w:val="0"/>
              <w:spacing w:before="0" w:after="283"/>
              <w:jc w:val="center"/>
              <w:rPr/>
            </w:pPr>
            <w:r>
              <w:rPr/>
              <w:t xml:space="preserve">2012 </w:t>
            </w:r>
          </w:p>
        </w:tc>
        <w:tc>
          <w:tcPr>
            <w:tcW w:w="1864" w:type="dxa"/>
            <w:tcBorders/>
            <w:vAlign w:val="center"/>
          </w:tcPr>
          <w:p>
            <w:pPr>
              <w:pStyle w:val="TableContents"/>
              <w:bidi w:val="0"/>
              <w:spacing w:before="0" w:after="283"/>
              <w:jc w:val="left"/>
              <w:rPr/>
            </w:pPr>
            <w:r>
              <w:rPr/>
              <w:t xml:space="preserve">Liverpool </w:t>
            </w:r>
          </w:p>
        </w:tc>
        <w:tc>
          <w:tcPr>
            <w:tcW w:w="1621" w:type="dxa"/>
            <w:tcBorders/>
            <w:vAlign w:val="center"/>
          </w:tcPr>
          <w:p>
            <w:pPr>
              <w:pStyle w:val="TableContents"/>
              <w:bidi w:val="0"/>
              <w:spacing w:before="0" w:after="283"/>
              <w:jc w:val="left"/>
              <w:rPr/>
            </w:pPr>
            <w:r>
              <w:rPr/>
              <w:t xml:space="preserve">2 -- 2 * </w:t>
            </w:r>
          </w:p>
        </w:tc>
        <w:tc>
          <w:tcPr>
            <w:tcW w:w="1723" w:type="dxa"/>
            <w:tcBorders/>
            <w:vAlign w:val="center"/>
          </w:tcPr>
          <w:p>
            <w:pPr>
              <w:pStyle w:val="TableContents"/>
              <w:bidi w:val="0"/>
              <w:spacing w:before="0" w:after="283"/>
              <w:jc w:val="left"/>
              <w:rPr/>
            </w:pPr>
            <w:r>
              <w:rPr/>
              <w:t xml:space="preserve">Cardiff City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89,041 </w:t>
            </w:r>
          </w:p>
        </w:tc>
      </w:tr>
      <w:tr>
        <w:trPr/>
        <w:tc>
          <w:tcPr>
            <w:tcW w:w="1534" w:type="dxa"/>
            <w:tcBorders/>
            <w:vAlign w:val="center"/>
          </w:tcPr>
          <w:p>
            <w:pPr>
              <w:pStyle w:val="TableHeading"/>
              <w:suppressLineNumbers/>
              <w:bidi w:val="0"/>
              <w:spacing w:before="0" w:after="283"/>
              <w:jc w:val="center"/>
              <w:rPr/>
            </w:pPr>
            <w:r>
              <w:rPr/>
              <w:t xml:space="preserve">2013 </w:t>
            </w:r>
          </w:p>
        </w:tc>
        <w:tc>
          <w:tcPr>
            <w:tcW w:w="1864" w:type="dxa"/>
            <w:tcBorders/>
            <w:vAlign w:val="center"/>
          </w:tcPr>
          <w:p>
            <w:pPr>
              <w:pStyle w:val="TableContents"/>
              <w:bidi w:val="0"/>
              <w:spacing w:before="0" w:after="283"/>
              <w:jc w:val="left"/>
              <w:rPr/>
            </w:pPr>
            <w:r>
              <w:rPr/>
              <w:t xml:space="preserve">Swansea City </w:t>
            </w:r>
          </w:p>
        </w:tc>
        <w:tc>
          <w:tcPr>
            <w:tcW w:w="1621" w:type="dxa"/>
            <w:tcBorders/>
            <w:vAlign w:val="center"/>
          </w:tcPr>
          <w:p>
            <w:pPr>
              <w:pStyle w:val="TableContents"/>
              <w:bidi w:val="0"/>
              <w:spacing w:before="0" w:after="283"/>
              <w:jc w:val="left"/>
              <w:rPr/>
            </w:pPr>
            <w:r>
              <w:rPr/>
              <w:t xml:space="preserve">5 -- 0 </w:t>
            </w:r>
          </w:p>
        </w:tc>
        <w:tc>
          <w:tcPr>
            <w:tcW w:w="1723" w:type="dxa"/>
            <w:tcBorders/>
            <w:vAlign w:val="center"/>
          </w:tcPr>
          <w:p>
            <w:pPr>
              <w:pStyle w:val="TableContents"/>
              <w:bidi w:val="0"/>
              <w:spacing w:before="0" w:after="283"/>
              <w:jc w:val="left"/>
              <w:rPr/>
            </w:pPr>
            <w:r>
              <w:rPr/>
              <w:t xml:space="preserve">Bradford City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82,597 </w:t>
            </w:r>
          </w:p>
        </w:tc>
      </w:tr>
      <w:tr>
        <w:trPr/>
        <w:tc>
          <w:tcPr>
            <w:tcW w:w="1534" w:type="dxa"/>
            <w:tcBorders/>
            <w:vAlign w:val="center"/>
          </w:tcPr>
          <w:p>
            <w:pPr>
              <w:pStyle w:val="TableHeading"/>
              <w:suppressLineNumbers/>
              <w:bidi w:val="0"/>
              <w:spacing w:before="0" w:after="283"/>
              <w:jc w:val="center"/>
              <w:rPr/>
            </w:pPr>
            <w:r>
              <w:rPr/>
              <w:t xml:space="preserve">2014 </w:t>
            </w:r>
          </w:p>
        </w:tc>
        <w:tc>
          <w:tcPr>
            <w:tcW w:w="1864" w:type="dxa"/>
            <w:tcBorders/>
            <w:vAlign w:val="center"/>
          </w:tcPr>
          <w:p>
            <w:pPr>
              <w:pStyle w:val="TableContents"/>
              <w:bidi w:val="0"/>
              <w:spacing w:before="0" w:after="283"/>
              <w:jc w:val="left"/>
              <w:rPr/>
            </w:pPr>
            <w:r>
              <w:rPr/>
              <w:t xml:space="preserve">Manchester City </w:t>
            </w:r>
          </w:p>
        </w:tc>
        <w:tc>
          <w:tcPr>
            <w:tcW w:w="1621" w:type="dxa"/>
            <w:tcBorders/>
            <w:vAlign w:val="center"/>
          </w:tcPr>
          <w:p>
            <w:pPr>
              <w:pStyle w:val="TableContents"/>
              <w:bidi w:val="0"/>
              <w:spacing w:before="0" w:after="283"/>
              <w:jc w:val="left"/>
              <w:rPr/>
            </w:pPr>
            <w:r>
              <w:rPr/>
              <w:t xml:space="preserve">3 -- 1 </w:t>
            </w:r>
          </w:p>
        </w:tc>
        <w:tc>
          <w:tcPr>
            <w:tcW w:w="1723" w:type="dxa"/>
            <w:tcBorders/>
            <w:vAlign w:val="center"/>
          </w:tcPr>
          <w:p>
            <w:pPr>
              <w:pStyle w:val="TableContents"/>
              <w:bidi w:val="0"/>
              <w:spacing w:before="0" w:after="283"/>
              <w:jc w:val="left"/>
              <w:rPr/>
            </w:pPr>
            <w:r>
              <w:rPr/>
              <w:t xml:space="preserve">Sunderland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84,697 </w:t>
            </w:r>
          </w:p>
        </w:tc>
      </w:tr>
      <w:tr>
        <w:trPr/>
        <w:tc>
          <w:tcPr>
            <w:tcW w:w="1534" w:type="dxa"/>
            <w:tcBorders/>
            <w:vAlign w:val="center"/>
          </w:tcPr>
          <w:p>
            <w:pPr>
              <w:pStyle w:val="TableHeading"/>
              <w:suppressLineNumbers/>
              <w:bidi w:val="0"/>
              <w:spacing w:before="0" w:after="283"/>
              <w:jc w:val="center"/>
              <w:rPr/>
            </w:pPr>
            <w:r>
              <w:rPr/>
              <w:t xml:space="preserve">2015 </w:t>
            </w:r>
          </w:p>
        </w:tc>
        <w:tc>
          <w:tcPr>
            <w:tcW w:w="1864" w:type="dxa"/>
            <w:tcBorders/>
            <w:vAlign w:val="center"/>
          </w:tcPr>
          <w:p>
            <w:pPr>
              <w:pStyle w:val="TableContents"/>
              <w:bidi w:val="0"/>
              <w:spacing w:before="0" w:after="283"/>
              <w:jc w:val="left"/>
              <w:rPr/>
            </w:pPr>
            <w:r>
              <w:rPr/>
              <w:t xml:space="preserve">Chelsea </w:t>
            </w:r>
          </w:p>
        </w:tc>
        <w:tc>
          <w:tcPr>
            <w:tcW w:w="1621" w:type="dxa"/>
            <w:tcBorders/>
            <w:vAlign w:val="center"/>
          </w:tcPr>
          <w:p>
            <w:pPr>
              <w:pStyle w:val="TableContents"/>
              <w:bidi w:val="0"/>
              <w:spacing w:before="0" w:after="283"/>
              <w:jc w:val="left"/>
              <w:rPr/>
            </w:pPr>
            <w:r>
              <w:rPr/>
              <w:t xml:space="preserve">2 -- 0 </w:t>
            </w:r>
          </w:p>
        </w:tc>
        <w:tc>
          <w:tcPr>
            <w:tcW w:w="1723" w:type="dxa"/>
            <w:tcBorders/>
            <w:vAlign w:val="center"/>
          </w:tcPr>
          <w:p>
            <w:pPr>
              <w:pStyle w:val="TableContents"/>
              <w:bidi w:val="0"/>
              <w:spacing w:before="0" w:after="283"/>
              <w:jc w:val="left"/>
              <w:rPr/>
            </w:pPr>
            <w:r>
              <w:rPr/>
              <w:t xml:space="preserve">Tottenham Hotspur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89,294 </w:t>
            </w:r>
          </w:p>
        </w:tc>
      </w:tr>
      <w:tr>
        <w:trPr/>
        <w:tc>
          <w:tcPr>
            <w:tcW w:w="1534" w:type="dxa"/>
            <w:tcBorders/>
            <w:vAlign w:val="center"/>
          </w:tcPr>
          <w:p>
            <w:pPr>
              <w:pStyle w:val="TableHeading"/>
              <w:suppressLineNumbers/>
              <w:bidi w:val="0"/>
              <w:spacing w:before="0" w:after="283"/>
              <w:jc w:val="center"/>
              <w:rPr/>
            </w:pPr>
            <w:r>
              <w:rPr/>
              <w:t xml:space="preserve">2016 </w:t>
            </w:r>
          </w:p>
        </w:tc>
        <w:tc>
          <w:tcPr>
            <w:tcW w:w="1864" w:type="dxa"/>
            <w:tcBorders/>
            <w:vAlign w:val="center"/>
          </w:tcPr>
          <w:p>
            <w:pPr>
              <w:pStyle w:val="TableContents"/>
              <w:bidi w:val="0"/>
              <w:spacing w:before="0" w:after="283"/>
              <w:jc w:val="left"/>
              <w:rPr/>
            </w:pPr>
            <w:r>
              <w:rPr/>
              <w:t xml:space="preserve">Manchester City </w:t>
            </w:r>
          </w:p>
        </w:tc>
        <w:tc>
          <w:tcPr>
            <w:tcW w:w="1621" w:type="dxa"/>
            <w:tcBorders/>
            <w:vAlign w:val="center"/>
          </w:tcPr>
          <w:p>
            <w:pPr>
              <w:pStyle w:val="TableContents"/>
              <w:bidi w:val="0"/>
              <w:spacing w:before="0" w:after="283"/>
              <w:jc w:val="left"/>
              <w:rPr/>
            </w:pPr>
            <w:r>
              <w:rPr/>
              <w:t xml:space="preserve">1 -- 1 * </w:t>
            </w:r>
          </w:p>
        </w:tc>
        <w:tc>
          <w:tcPr>
            <w:tcW w:w="1723" w:type="dxa"/>
            <w:tcBorders/>
            <w:vAlign w:val="center"/>
          </w:tcPr>
          <w:p>
            <w:pPr>
              <w:pStyle w:val="TableContents"/>
              <w:bidi w:val="0"/>
              <w:spacing w:before="0" w:after="283"/>
              <w:jc w:val="left"/>
              <w:rPr/>
            </w:pPr>
            <w:r>
              <w:rPr/>
              <w:t xml:space="preserve">Liverpool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86,206 </w:t>
            </w:r>
          </w:p>
        </w:tc>
      </w:tr>
      <w:tr>
        <w:trPr/>
        <w:tc>
          <w:tcPr>
            <w:tcW w:w="1534" w:type="dxa"/>
            <w:tcBorders/>
            <w:vAlign w:val="center"/>
          </w:tcPr>
          <w:p>
            <w:pPr>
              <w:pStyle w:val="TableHeading"/>
              <w:suppressLineNumbers/>
              <w:bidi w:val="0"/>
              <w:spacing w:before="0" w:after="283"/>
              <w:jc w:val="center"/>
              <w:rPr/>
            </w:pPr>
            <w:r>
              <w:rPr/>
              <w:t xml:space="preserve">2017 </w:t>
            </w:r>
          </w:p>
        </w:tc>
        <w:tc>
          <w:tcPr>
            <w:tcW w:w="1864" w:type="dxa"/>
            <w:tcBorders/>
            <w:vAlign w:val="center"/>
          </w:tcPr>
          <w:p>
            <w:pPr>
              <w:pStyle w:val="TableContents"/>
              <w:bidi w:val="0"/>
              <w:spacing w:before="0" w:after="283"/>
              <w:jc w:val="left"/>
              <w:rPr/>
            </w:pPr>
            <w:r>
              <w:rPr/>
              <w:t xml:space="preserve">Manchester United </w:t>
            </w:r>
          </w:p>
        </w:tc>
        <w:tc>
          <w:tcPr>
            <w:tcW w:w="1621" w:type="dxa"/>
            <w:tcBorders/>
            <w:vAlign w:val="center"/>
          </w:tcPr>
          <w:p>
            <w:pPr>
              <w:pStyle w:val="TableContents"/>
              <w:bidi w:val="0"/>
              <w:spacing w:before="0" w:after="283"/>
              <w:jc w:val="left"/>
              <w:rPr/>
            </w:pPr>
            <w:r>
              <w:rPr/>
              <w:t xml:space="preserve">3 -- 2 </w:t>
            </w:r>
          </w:p>
        </w:tc>
        <w:tc>
          <w:tcPr>
            <w:tcW w:w="1723" w:type="dxa"/>
            <w:tcBorders/>
            <w:vAlign w:val="center"/>
          </w:tcPr>
          <w:p>
            <w:pPr>
              <w:pStyle w:val="TableContents"/>
              <w:bidi w:val="0"/>
              <w:spacing w:before="0" w:after="283"/>
              <w:jc w:val="left"/>
              <w:rPr/>
            </w:pPr>
            <w:r>
              <w:rPr/>
              <w:t xml:space="preserve">Southampton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85,264 </w:t>
            </w:r>
          </w:p>
        </w:tc>
      </w:tr>
      <w:tr>
        <w:trPr/>
        <w:tc>
          <w:tcPr>
            <w:tcW w:w="1534" w:type="dxa"/>
            <w:tcBorders/>
            <w:vAlign w:val="center"/>
          </w:tcPr>
          <w:p>
            <w:pPr>
              <w:pStyle w:val="TableHeading"/>
              <w:suppressLineNumbers/>
              <w:bidi w:val="0"/>
              <w:spacing w:before="0" w:after="283"/>
              <w:jc w:val="center"/>
              <w:rPr/>
            </w:pPr>
            <w:r>
              <w:rPr/>
              <w:t xml:space="preserve">2018 </w:t>
            </w:r>
          </w:p>
        </w:tc>
        <w:tc>
          <w:tcPr>
            <w:tcW w:w="1864" w:type="dxa"/>
            <w:tcBorders/>
            <w:vAlign w:val="center"/>
          </w:tcPr>
          <w:p>
            <w:pPr>
              <w:pStyle w:val="TableContents"/>
              <w:bidi w:val="0"/>
              <w:spacing w:before="0" w:after="283"/>
              <w:jc w:val="left"/>
              <w:rPr/>
            </w:pPr>
            <w:r>
              <w:rPr/>
              <w:t xml:space="preserve">Manchester City </w:t>
            </w:r>
          </w:p>
        </w:tc>
        <w:tc>
          <w:tcPr>
            <w:tcW w:w="1621" w:type="dxa"/>
            <w:tcBorders/>
            <w:vAlign w:val="center"/>
          </w:tcPr>
          <w:p>
            <w:pPr>
              <w:pStyle w:val="TableContents"/>
              <w:bidi w:val="0"/>
              <w:spacing w:before="0" w:after="283"/>
              <w:jc w:val="left"/>
              <w:rPr/>
            </w:pPr>
            <w:r>
              <w:rPr/>
              <w:t xml:space="preserve">3 -- 0 </w:t>
            </w:r>
          </w:p>
        </w:tc>
        <w:tc>
          <w:tcPr>
            <w:tcW w:w="1723" w:type="dxa"/>
            <w:tcBorders/>
            <w:vAlign w:val="center"/>
          </w:tcPr>
          <w:p>
            <w:pPr>
              <w:pStyle w:val="TableContents"/>
              <w:bidi w:val="0"/>
              <w:spacing w:before="0" w:after="283"/>
              <w:jc w:val="left"/>
              <w:rPr/>
            </w:pPr>
            <w:r>
              <w:rPr/>
              <w:t xml:space="preserve">Arsenal </w:t>
            </w:r>
          </w:p>
        </w:tc>
        <w:tc>
          <w:tcPr>
            <w:tcW w:w="2129" w:type="dxa"/>
            <w:tcBorders/>
            <w:vAlign w:val="center"/>
          </w:tcPr>
          <w:p>
            <w:pPr>
              <w:pStyle w:val="TableContents"/>
              <w:bidi w:val="0"/>
              <w:spacing w:before="0" w:after="283"/>
              <w:jc w:val="left"/>
              <w:rPr/>
            </w:pPr>
            <w:r>
              <w:rPr/>
              <w:t xml:space="preserve">Wembley Stadium </w:t>
            </w:r>
          </w:p>
        </w:tc>
        <w:tc>
          <w:tcPr>
            <w:tcW w:w="1334" w:type="dxa"/>
            <w:tcBorders/>
            <w:vAlign w:val="center"/>
          </w:tcPr>
          <w:p>
            <w:pPr>
              <w:pStyle w:val="TableContents"/>
              <w:bidi w:val="0"/>
              <w:spacing w:before="0" w:after="283"/>
              <w:jc w:val="left"/>
              <w:rPr/>
            </w:pPr>
            <w:r>
              <w:rPr/>
              <w:t xml:space="preserve">85,671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Arsenal voitti viimeksi liigacupin?</w:t>
      </w:r>
    </w:p>
    <w:p>
      <w:pPr>
        <w:pStyle w:val="TextBody"/>
        <w:bidi w:val="0"/>
        <w:jc w:val="left"/>
        <w:rPr>
          <w:b/>
          <w:u w:val="single"/>
          <w:shd w:val="clear" w:fill="FFFF00"/>
        </w:rPr>
      </w:pPr>
      <w:r>
        <w:rPr>
          <w:b/>
          <w:u w:val="single"/>
          <w:shd w:val="clear" w:fill="FFFF00"/>
        </w:rPr>
        <w:t xml:space="preserve">Asiakirjan numero 25923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sisälsi tivoliajeluja, muun muassa alkuperäisen </w:t>
      </w:r>
      <w:r>
        <w:rPr>
          <w:color w:val="A9A9A9"/>
        </w:rPr>
        <w:t xml:space="preserve">maailmanpyörän, jonka </w:t>
      </w:r>
      <w:r>
        <w:rPr/>
        <w:t xml:space="preserve">rakensi George Washington Gale Ferris Jr .... Pyörä oli 80 metriä korkea ja siinä oli 36 vaunua, joihin kuhunkin mahtui 40 ihmistä. Columbian Exposition merkitystä korostaa se, että monissa Latinalaisen Amerikan maissa, kuten Costa Ricassa ja Chilessä, käytetään ferris-pyörästä nimitystä rueda de Chicago (``Chicagon pyörä''). Eräs osallistuja, George C. Tilyou, kertoi myöhemmin, että Chicagon keskikaiteessa näkemänsä nähtävyydet innoittivat häntä perustamaan Amerikan ensimmäisen suuren huvipuiston, Steeplechase Parkin Coney Islandille, New Yorkiin.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viihdeajelu esiteltiin Columbian maailmannäyttelyssä?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Columbian maailmannäyttely (virallinen lyhennetty nimi maailmannäyttelylle: Columbian Exposition, tunnetaan myös nimillä Chicagon maailmannäyttely ja Chicago Columbian Exposition) oli </w:t>
      </w:r>
      <w:r>
        <w:rPr>
          <w:color w:val="A9A9A9"/>
        </w:rPr>
        <w:t xml:space="preserve">Chicagossa </w:t>
      </w:r>
      <w:r>
        <w:rPr/>
        <w:t xml:space="preserve">vuonna 1893 </w:t>
      </w:r>
      <w:r>
        <w:rPr/>
        <w:t xml:space="preserve">järjestetty maailmannäyttely</w:t>
      </w:r>
      <w:r>
        <w:rPr/>
        <w:t xml:space="preserve">, jolla juhlistettiin Kristoffer Kolumbuksen vuonna 1492 tapahtuneen Uuteen maailmaan saapumisen 400-vuotispäivää. Messujen keskipiste, suuri vesiallas, edusti Kolumbuksen pitkää matkaa Uuteen maailmaan. Chicago voitti New Yorkin, Washingtonin ja St. Louisin, jotka saivat kunnian järjestää messut. Näyttely oli vaikutusvaltainen yhteiskunnallinen ja kulttuurinen tapahtuma, ja sillä oli syvällinen vaikutus arkkitehtuuriin, sanitaatioon, taiteeseen, Chicagon itsetuntoon ja amerikkalaiseen teolliseen optimismiin.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vuoden 1893 maailmannäyttelyt?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Näyttely kattoi yli 600 hehtaaria (2,4 km), ja siinä oli lähes 200 uutta (mutta tarkoituksella väliaikaista) rakennusta, jotka olivat pääasiassa uusklassista arkkitehtuuria, kanavia ja laguuneja sekä ihmisiä ja kulttuureja 46 maasta. Näyttelyyn osallistui yli 27 miljoonaa ihmistä sen kuuden kuukauden aikana. Sen mittakaava ja suuruus ylittivät selvästi muut maailmannäyttelyt, ja siitä tuli </w:t>
      </w:r>
      <w:r>
        <w:rPr>
          <w:color w:val="A9A9A9"/>
        </w:rPr>
        <w:t xml:space="preserve">Yhdysvaltain kehittyvän poikkeuksellisuuden </w:t>
      </w:r>
      <w:r>
        <w:rPr/>
        <w:t xml:space="preserve">symboli, </w:t>
      </w:r>
      <w:r>
        <w:rPr/>
        <w:t xml:space="preserve">samaan tapaan kuin Suurnäyttelystä tuli viktoriaanisen ajan Yhdistyneen kuningaskunnan symboli.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edusti Chicagon vuoden 1893 maailmannäyttelyä varten rakennettu valkoinen kaupunki?</w:t>
      </w:r>
    </w:p>
    <w:p>
      <w:pPr>
        <w:pStyle w:val="TextBody"/>
        <w:bidi w:val="0"/>
        <w:jc w:val="left"/>
        <w:rPr>
          <w:b/>
          <w:u w:val="single"/>
          <w:shd w:val="clear" w:fill="FFFF00"/>
        </w:rPr>
      </w:pPr>
      <w:r>
        <w:rPr>
          <w:b/>
          <w:u w:val="single"/>
          <w:shd w:val="clear" w:fill="FFFF00"/>
        </w:rPr>
        <w:t xml:space="preserve">Asiakirjan numero 25924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Liittovaltion oikeusjärjestelmää varten kongressi on jakanut Yhdysvallat oikeuspiireihin. </w:t>
      </w:r>
      <w:r>
        <w:rPr/>
        <w:t xml:space="preserve">Liittovaltion tuomiopiirejä </w:t>
      </w:r>
      <w:r>
        <w:rPr/>
        <w:t xml:space="preserve">on </w:t>
      </w:r>
      <w:r>
        <w:rPr>
          <w:color w:val="A9A9A9"/>
        </w:rPr>
        <w:t xml:space="preserve">94</w:t>
      </w:r>
      <w:r>
        <w:rPr/>
        <w:t xml:space="preserve">, joista vähintään yksi jokaisessa osavaltiossa, Kolumbian piirikunnassa ja Puerto Ricossa. Kolmella Yhdysvaltojen alueella - Neitsytsaarilla, Guamissa ja Pohjois-Mariaanien saarilla - on piirituomioistuimia, jotka käsittelevät liittovaltion asioita, myös konkurssiasioita. Kunkin tuomiopiirin sijainti on eritelty 28 U.S.C. §§ 81 - 131.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piiriä Yhdysvalloissa on?</w:t>
      </w:r>
    </w:p>
    <w:p>
      <w:pPr>
        <w:pStyle w:val="TextBody"/>
        <w:bidi w:val="0"/>
        <w:jc w:val="left"/>
        <w:rPr>
          <w:b/>
          <w:u w:val="single"/>
          <w:shd w:val="clear" w:fill="FFFF00"/>
        </w:rPr>
      </w:pPr>
      <w:r>
        <w:rPr>
          <w:b/>
          <w:u w:val="single"/>
          <w:shd w:val="clear" w:fill="FFFF00"/>
        </w:rPr>
        <w:t xml:space="preserve">Asiakirjan numero 25925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3"/>
        <w:gridCol w:w="785"/>
        <w:gridCol w:w="1416"/>
        <w:gridCol w:w="1350"/>
        <w:gridCol w:w="1312"/>
        <w:gridCol w:w="1170"/>
        <w:gridCol w:w="3349"/>
      </w:tblGrid>
      <w:tr>
        <w:trPr/>
        <w:tc>
          <w:tcPr>
            <w:tcW w:w="823" w:type="dxa"/>
            <w:tcBorders/>
            <w:vAlign w:val="center"/>
          </w:tcPr>
          <w:p>
            <w:pPr>
              <w:pStyle w:val="TableHeading"/>
              <w:suppressLineNumbers/>
              <w:bidi w:val="0"/>
              <w:spacing w:before="0" w:after="283"/>
              <w:jc w:val="center"/>
              <w:rPr/>
            </w:pPr>
            <w:r>
              <w:rPr/>
              <w:t xml:space="preserve">Ei. </w:t>
            </w:r>
          </w:p>
        </w:tc>
        <w:tc>
          <w:tcPr>
            <w:tcW w:w="785" w:type="dxa"/>
            <w:tcBorders/>
            <w:vAlign w:val="center"/>
          </w:tcPr>
          <w:p>
            <w:pPr>
              <w:pStyle w:val="TableHeading"/>
              <w:suppressLineNumbers/>
              <w:bidi w:val="0"/>
              <w:spacing w:before="0" w:after="283"/>
              <w:jc w:val="center"/>
              <w:rPr/>
            </w:pPr>
            <w:r>
              <w:rPr/>
              <w:t xml:space="preserve">Nro kauden aikana </w:t>
            </w:r>
          </w:p>
        </w:tc>
        <w:tc>
          <w:tcPr>
            <w:tcW w:w="1416" w:type="dxa"/>
            <w:tcBorders/>
            <w:vAlign w:val="center"/>
          </w:tcPr>
          <w:p>
            <w:pPr>
              <w:pStyle w:val="TableHeading"/>
              <w:suppressLineNumbers/>
              <w:bidi w:val="0"/>
              <w:spacing w:before="0" w:after="283"/>
              <w:jc w:val="center"/>
              <w:rPr/>
            </w:pPr>
            <w:r>
              <w:rPr/>
              <w:t xml:space="preserve">Otsikko </w:t>
            </w:r>
          </w:p>
        </w:tc>
        <w:tc>
          <w:tcPr>
            <w:tcW w:w="1350" w:type="dxa"/>
            <w:tcBorders/>
            <w:vAlign w:val="center"/>
          </w:tcPr>
          <w:p>
            <w:pPr>
              <w:pStyle w:val="TableHeading"/>
              <w:suppressLineNumbers/>
              <w:bidi w:val="0"/>
              <w:spacing w:before="0" w:after="283"/>
              <w:jc w:val="center"/>
              <w:rPr/>
            </w:pPr>
            <w:r>
              <w:rPr/>
              <w:t xml:space="preserve">Ohjaaja </w:t>
            </w:r>
          </w:p>
        </w:tc>
        <w:tc>
          <w:tcPr>
            <w:tcW w:w="1312" w:type="dxa"/>
            <w:tcBorders/>
            <w:vAlign w:val="center"/>
          </w:tcPr>
          <w:p>
            <w:pPr>
              <w:pStyle w:val="TableHeading"/>
              <w:suppressLineNumbers/>
              <w:bidi w:val="0"/>
              <w:spacing w:before="0" w:after="283"/>
              <w:jc w:val="center"/>
              <w:rPr/>
            </w:pPr>
            <w:r>
              <w:rPr/>
              <w:t xml:space="preserve">Kirjoittanut </w:t>
            </w:r>
          </w:p>
        </w:tc>
        <w:tc>
          <w:tcPr>
            <w:tcW w:w="1170" w:type="dxa"/>
            <w:tcBorders/>
            <w:vAlign w:val="center"/>
          </w:tcPr>
          <w:p>
            <w:pPr>
              <w:pStyle w:val="TableHeading"/>
              <w:suppressLineNumbers/>
              <w:bidi w:val="0"/>
              <w:spacing w:before="0" w:after="283"/>
              <w:jc w:val="center"/>
              <w:rPr/>
            </w:pPr>
            <w:r>
              <w:rPr/>
              <w:t xml:space="preserve">Alkuperäinen lähetyspäivä </w:t>
            </w:r>
          </w:p>
        </w:tc>
        <w:tc>
          <w:tcPr>
            <w:tcW w:w="3349" w:type="dxa"/>
            <w:tcBorders/>
            <w:vAlign w:val="center"/>
          </w:tcPr>
          <w:p>
            <w:pPr>
              <w:pStyle w:val="TableHeading"/>
              <w:suppressLineNumbers/>
              <w:bidi w:val="0"/>
              <w:spacing w:before="0" w:after="283"/>
              <w:jc w:val="center"/>
              <w:rPr/>
            </w:pPr>
            <w:r>
              <w:rPr/>
              <w:t xml:space="preserve">Tuotteen koodi </w:t>
            </w:r>
          </w:p>
        </w:tc>
      </w:tr>
      <w:tr>
        <w:trPr/>
        <w:tc>
          <w:tcPr>
            <w:tcW w:w="823" w:type="dxa"/>
            <w:tcBorders/>
            <w:vAlign w:val="center"/>
          </w:tcPr>
          <w:p>
            <w:pPr>
              <w:pStyle w:val="TableHeading"/>
              <w:suppressLineNumbers/>
              <w:bidi w:val="0"/>
              <w:spacing w:before="0" w:after="283"/>
              <w:jc w:val="center"/>
              <w:rPr/>
            </w:pPr>
            <w:r>
              <w:rPr/>
              <w:t xml:space="preserve">25 </w:t>
            </w:r>
          </w:p>
        </w:tc>
        <w:tc>
          <w:tcPr>
            <w:tcW w:w="785"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``My Overkill'' </w:t>
            </w:r>
          </w:p>
        </w:tc>
        <w:tc>
          <w:tcPr>
            <w:tcW w:w="1350" w:type="dxa"/>
            <w:tcBorders/>
            <w:vAlign w:val="center"/>
          </w:tcPr>
          <w:p>
            <w:pPr>
              <w:pStyle w:val="TableContents"/>
              <w:bidi w:val="0"/>
              <w:spacing w:before="0" w:after="283"/>
              <w:jc w:val="left"/>
              <w:rPr/>
            </w:pPr>
            <w:r>
              <w:rPr/>
              <w:t xml:space="preserve">Adam Bernstein </w:t>
            </w:r>
          </w:p>
        </w:tc>
        <w:tc>
          <w:tcPr>
            <w:tcW w:w="1312" w:type="dxa"/>
            <w:tcBorders/>
            <w:vAlign w:val="center"/>
          </w:tcPr>
          <w:p>
            <w:pPr>
              <w:pStyle w:val="TableContents"/>
              <w:bidi w:val="0"/>
              <w:spacing w:before="0" w:after="283"/>
              <w:jc w:val="left"/>
              <w:rPr/>
            </w:pPr>
            <w:r>
              <w:rPr/>
              <w:t xml:space="preserve">Bill Lawrence </w:t>
            </w:r>
          </w:p>
        </w:tc>
        <w:tc>
          <w:tcPr>
            <w:tcW w:w="1170" w:type="dxa"/>
            <w:tcBorders/>
            <w:vAlign w:val="center"/>
          </w:tcPr>
          <w:p>
            <w:pPr>
              <w:pStyle w:val="TableContents"/>
              <w:bidi w:val="0"/>
              <w:spacing w:before="0" w:after="283"/>
              <w:jc w:val="left"/>
              <w:rPr/>
            </w:pPr>
            <w:r>
              <w:rPr/>
              <w:t xml:space="preserve">26. syyskuuta 2002 (2002-09-26) </w:t>
            </w:r>
          </w:p>
        </w:tc>
        <w:tc>
          <w:tcPr>
            <w:tcW w:w="3349" w:type="dxa"/>
            <w:tcBorders/>
            <w:vAlign w:val="center"/>
          </w:tcPr>
          <w:p>
            <w:pPr>
              <w:pStyle w:val="TableContents"/>
              <w:bidi w:val="0"/>
              <w:jc w:val="left"/>
              <w:rPr/>
            </w:pPr>
            <w:r>
              <w:rPr/>
              <w:t xml:space="preserve">201 </w:t>
            </w:r>
          </w:p>
          <w:p>
            <w:pPr>
              <w:pStyle w:val="TextBody"/>
              <w:bidi w:val="0"/>
              <w:spacing w:before="0" w:after="283"/>
              <w:jc w:val="left"/>
              <w:rPr/>
            </w:pPr>
            <w:r>
              <w:rPr/>
              <w:t xml:space="preserve">Kun Jordan paljasti, että hän makasi J.D:n kanssa, hän odottaa tohtori Coxilta pahinta. Elliot, jota nolottaa Jordanin paljastus J.D.:tä kohtaan tuntemattomista tunteistaan, välttelee J.D.:tä kaikin keinoin. Carla on vihainen Turkille siitä, ettei hän kertonut tohtori Coxin olevan rakastunut häneen, ja tohtori Cox on vihainen tohtori Kelsolle siitä, että hän on pelannut olemattoman ylennyksen puolesta, ja J.D:lle siitä, että hän makasi Jordanin kanssa. </w:t>
            </w:r>
          </w:p>
          <w:p>
            <w:pPr>
              <w:pStyle w:val="TextBody"/>
              <w:bidi w:val="0"/>
              <w:spacing w:before="0" w:after="283"/>
              <w:jc w:val="left"/>
              <w:rPr/>
            </w:pPr>
            <w:r>
              <w:rPr/>
              <w:t xml:space="preserve">NBC ei hyväksynyt musiikkijaksoa, jossa Colin Hay esitti ruudussa akustisen version kappaleesta ``Overkill''; tällaista kohtausta ei ollut koskaan tehty komediasarjassa. Jakson nimi on johdettu esillä olleesta kappaleesta. Tämän jakson myötä otettiin käyttöön pidempi alkutekstit, joissa Neil Flynn (talonmies) mainitaan vakituisena näyttelijänä. </w:t>
            </w:r>
          </w:p>
        </w:tc>
      </w:tr>
      <w:tr>
        <w:trPr/>
        <w:tc>
          <w:tcPr>
            <w:tcW w:w="823" w:type="dxa"/>
            <w:tcBorders/>
            <w:vAlign w:val="center"/>
          </w:tcPr>
          <w:p>
            <w:pPr>
              <w:pStyle w:val="TableHeading"/>
              <w:suppressLineNumbers/>
              <w:bidi w:val="0"/>
              <w:spacing w:before="0" w:after="283"/>
              <w:jc w:val="center"/>
              <w:rPr/>
            </w:pPr>
            <w:r>
              <w:rPr/>
              <w:t xml:space="preserve">26 </w:t>
            </w:r>
          </w:p>
        </w:tc>
        <w:tc>
          <w:tcPr>
            <w:tcW w:w="785"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"My Nightingale </w:t>
            </w:r>
          </w:p>
        </w:tc>
        <w:tc>
          <w:tcPr>
            <w:tcW w:w="1350" w:type="dxa"/>
            <w:tcBorders/>
            <w:vAlign w:val="center"/>
          </w:tcPr>
          <w:p>
            <w:pPr>
              <w:pStyle w:val="TableContents"/>
              <w:bidi w:val="0"/>
              <w:spacing w:before="0" w:after="283"/>
              <w:jc w:val="left"/>
              <w:rPr/>
            </w:pPr>
            <w:r>
              <w:rPr/>
              <w:t xml:space="preserve">Craig Zisk </w:t>
            </w:r>
          </w:p>
        </w:tc>
        <w:tc>
          <w:tcPr>
            <w:tcW w:w="1312" w:type="dxa"/>
            <w:tcBorders/>
            <w:vAlign w:val="center"/>
          </w:tcPr>
          <w:p>
            <w:pPr>
              <w:pStyle w:val="TableContents"/>
              <w:bidi w:val="0"/>
              <w:spacing w:before="0" w:after="283"/>
              <w:jc w:val="left"/>
              <w:rPr/>
            </w:pPr>
            <w:r>
              <w:rPr/>
              <w:t xml:space="preserve">Eric Weinberg </w:t>
            </w:r>
          </w:p>
        </w:tc>
        <w:tc>
          <w:tcPr>
            <w:tcW w:w="1170" w:type="dxa"/>
            <w:tcBorders/>
            <w:vAlign w:val="center"/>
          </w:tcPr>
          <w:p>
            <w:pPr>
              <w:pStyle w:val="TableContents"/>
              <w:bidi w:val="0"/>
              <w:spacing w:before="0" w:after="283"/>
              <w:jc w:val="left"/>
              <w:rPr/>
            </w:pPr>
            <w:r>
              <w:rPr/>
              <w:t xml:space="preserve">3. lokakuuta 2002 (2002-10-03) </w:t>
            </w:r>
          </w:p>
        </w:tc>
        <w:tc>
          <w:tcPr>
            <w:tcW w:w="3349" w:type="dxa"/>
            <w:tcBorders/>
            <w:vAlign w:val="center"/>
          </w:tcPr>
          <w:p>
            <w:pPr>
              <w:pStyle w:val="TableContents"/>
              <w:bidi w:val="0"/>
              <w:spacing w:before="0" w:after="283"/>
              <w:jc w:val="left"/>
              <w:rPr/>
            </w:pPr>
            <w:r>
              <w:rPr/>
              <w:t xml:space="preserve">203 Asukkaat viettävät yön päivystyksessä, kun hoitavia lääkäreitä ei ole saatavilla, ja he joutuvat kantamaan vastuun sairaalan johtamisesta yksin ja tekemään vaikeita päätöksiä potilaasta. Samaan aikaan Cox kamppailee tunteidensa kanssa Jordania kohtaan. </w:t>
            </w:r>
          </w:p>
        </w:tc>
      </w:tr>
      <w:tr>
        <w:trPr/>
        <w:tc>
          <w:tcPr>
            <w:tcW w:w="823" w:type="dxa"/>
            <w:tcBorders/>
            <w:vAlign w:val="center"/>
          </w:tcPr>
          <w:p>
            <w:pPr>
              <w:pStyle w:val="TableHeading"/>
              <w:suppressLineNumbers/>
              <w:bidi w:val="0"/>
              <w:spacing w:before="0" w:after="283"/>
              <w:jc w:val="center"/>
              <w:rPr/>
            </w:pPr>
            <w:r>
              <w:rPr/>
              <w:t xml:space="preserve">27 </w:t>
            </w:r>
          </w:p>
        </w:tc>
        <w:tc>
          <w:tcPr>
            <w:tcW w:w="785"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``Minun tapaustutkimus'' </w:t>
            </w:r>
          </w:p>
        </w:tc>
        <w:tc>
          <w:tcPr>
            <w:tcW w:w="1350" w:type="dxa"/>
            <w:tcBorders/>
            <w:vAlign w:val="center"/>
          </w:tcPr>
          <w:p>
            <w:pPr>
              <w:pStyle w:val="TableContents"/>
              <w:bidi w:val="0"/>
              <w:spacing w:before="0" w:after="283"/>
              <w:jc w:val="left"/>
              <w:rPr/>
            </w:pPr>
            <w:r>
              <w:rPr/>
              <w:t xml:space="preserve">Michael Spiller </w:t>
            </w:r>
          </w:p>
        </w:tc>
        <w:tc>
          <w:tcPr>
            <w:tcW w:w="1312" w:type="dxa"/>
            <w:tcBorders/>
            <w:vAlign w:val="center"/>
          </w:tcPr>
          <w:p>
            <w:pPr>
              <w:pStyle w:val="TableContents"/>
              <w:bidi w:val="0"/>
              <w:spacing w:before="0" w:after="283"/>
              <w:jc w:val="left"/>
              <w:rPr/>
            </w:pPr>
            <w:r>
              <w:rPr/>
              <w:t xml:space="preserve">Gabrielle Allan </w:t>
            </w:r>
          </w:p>
        </w:tc>
        <w:tc>
          <w:tcPr>
            <w:tcW w:w="1170" w:type="dxa"/>
            <w:tcBorders/>
            <w:vAlign w:val="center"/>
          </w:tcPr>
          <w:p>
            <w:pPr>
              <w:pStyle w:val="TableContents"/>
              <w:bidi w:val="0"/>
              <w:spacing w:before="0" w:after="283"/>
              <w:jc w:val="left"/>
              <w:rPr/>
            </w:pPr>
            <w:r>
              <w:rPr/>
              <w:t xml:space="preserve">10. lokakuuta 2002 (2002-10-10) </w:t>
            </w:r>
          </w:p>
        </w:tc>
        <w:tc>
          <w:tcPr>
            <w:tcW w:w="3349" w:type="dxa"/>
            <w:tcBorders/>
            <w:vAlign w:val="center"/>
          </w:tcPr>
          <w:p>
            <w:pPr>
              <w:pStyle w:val="TableContents"/>
              <w:bidi w:val="0"/>
              <w:jc w:val="left"/>
              <w:rPr/>
            </w:pPr>
            <w:r>
              <w:rPr/>
              <w:t xml:space="preserve">205 </w:t>
            </w:r>
          </w:p>
          <w:p>
            <w:pPr>
              <w:pStyle w:val="TextBody"/>
              <w:bidi w:val="0"/>
              <w:spacing w:before="0" w:after="283"/>
              <w:jc w:val="left"/>
              <w:rPr/>
            </w:pPr>
            <w:r>
              <w:rPr/>
              <w:t xml:space="preserve">Tohtori Kelso aloittaa asukkaiden kanssa improvisoidun kilpailun, jossa hän tarjoutuu järjestämään Renossa järjestettävän lääketieteellisen konferenssin, jos asukkaat tuovat hänelle mielenkiintoisimman tapaustutkimuksen. J.D. haluaa kilpailla, mutta pelkää menettävänsä tohtori Coxin suosion, jos hän tekee niin. Koko sairaala käyttää hyväkseen tohtori Kelson vuosittaista hyvää mieltä seuraavana päivänä sen jälkeen, kun hän on uusinut "avioliiton" vaimonsa Enidin kanssa. Elliot on huolissaan siitä, että hän ei tule hyvin toimeen Carlan kanssa. </w:t>
            </w:r>
          </w:p>
          <w:p>
            <w:pPr>
              <w:pStyle w:val="TextBody"/>
              <w:bidi w:val="0"/>
              <w:spacing w:before="0" w:after="283"/>
              <w:jc w:val="left"/>
              <w:rPr/>
            </w:pPr>
            <w:r>
              <w:rPr/>
              <w:t xml:space="preserve">Aloitustekstit palasivat pysyvästi (jaksoa 7 lukuun ottamatta) 1. kaudella käytettyyn lyhyempään malliin. </w:t>
            </w:r>
          </w:p>
        </w:tc>
      </w:tr>
      <w:tr>
        <w:trPr/>
        <w:tc>
          <w:tcPr>
            <w:tcW w:w="823" w:type="dxa"/>
            <w:tcBorders/>
            <w:vAlign w:val="center"/>
          </w:tcPr>
          <w:p>
            <w:pPr>
              <w:pStyle w:val="TableHeading"/>
              <w:suppressLineNumbers/>
              <w:bidi w:val="0"/>
              <w:spacing w:before="0" w:after="283"/>
              <w:jc w:val="center"/>
              <w:rPr/>
            </w:pPr>
            <w:r>
              <w:rPr/>
              <w:t xml:space="preserve">28 </w:t>
            </w:r>
          </w:p>
        </w:tc>
        <w:tc>
          <w:tcPr>
            <w:tcW w:w="785"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"Iso suuni </w:t>
            </w:r>
          </w:p>
        </w:tc>
        <w:tc>
          <w:tcPr>
            <w:tcW w:w="1350" w:type="dxa"/>
            <w:tcBorders/>
            <w:vAlign w:val="center"/>
          </w:tcPr>
          <w:p>
            <w:pPr>
              <w:pStyle w:val="TableContents"/>
              <w:bidi w:val="0"/>
              <w:spacing w:before="0" w:after="283"/>
              <w:jc w:val="left"/>
              <w:rPr/>
            </w:pPr>
            <w:r>
              <w:rPr/>
              <w:t xml:space="preserve">Paul Quinn </w:t>
            </w:r>
          </w:p>
        </w:tc>
        <w:tc>
          <w:tcPr>
            <w:tcW w:w="1312" w:type="dxa"/>
            <w:tcBorders/>
            <w:vAlign w:val="center"/>
          </w:tcPr>
          <w:p>
            <w:pPr>
              <w:pStyle w:val="TableContents"/>
              <w:bidi w:val="0"/>
              <w:spacing w:before="0" w:after="283"/>
              <w:jc w:val="left"/>
              <w:rPr/>
            </w:pPr>
            <w:r>
              <w:rPr/>
              <w:t xml:space="preserve">Mark Stegemann </w:t>
            </w:r>
          </w:p>
        </w:tc>
        <w:tc>
          <w:tcPr>
            <w:tcW w:w="1170" w:type="dxa"/>
            <w:tcBorders/>
            <w:vAlign w:val="center"/>
          </w:tcPr>
          <w:p>
            <w:pPr>
              <w:pStyle w:val="TableContents"/>
              <w:bidi w:val="0"/>
              <w:spacing w:before="0" w:after="283"/>
              <w:jc w:val="left"/>
              <w:rPr/>
            </w:pPr>
            <w:r>
              <w:rPr/>
              <w:t xml:space="preserve">17. lokakuuta 2002 (2002-10-17) </w:t>
            </w:r>
          </w:p>
        </w:tc>
        <w:tc>
          <w:tcPr>
            <w:tcW w:w="3349" w:type="dxa"/>
            <w:tcBorders/>
            <w:vAlign w:val="center"/>
          </w:tcPr>
          <w:p>
            <w:pPr>
              <w:pStyle w:val="TableContents"/>
              <w:bidi w:val="0"/>
              <w:spacing w:before="0" w:after="283"/>
              <w:jc w:val="left"/>
              <w:rPr/>
            </w:pPr>
            <w:r>
              <w:rPr/>
              <w:t xml:space="preserve">206 J.D.:n ja Carlan suhde huononee, kun J.D. paljastaa vahingossa joitakin Carlan salaisuuksia. Kirurgian erikoislääkärit kilpailevat matkasta Meksikoon tohtori Kelson kanssa. Elliot on huolissaan siitä, että hän ei anna pätevää kuvaa tohtori Coxille, ja ottaa vastaan joitakin ahdistavia tapauksia parantaakseen sitä. </w:t>
            </w:r>
          </w:p>
        </w:tc>
      </w:tr>
      <w:tr>
        <w:trPr/>
        <w:tc>
          <w:tcPr>
            <w:tcW w:w="823" w:type="dxa"/>
            <w:tcBorders/>
            <w:vAlign w:val="center"/>
          </w:tcPr>
          <w:p>
            <w:pPr>
              <w:pStyle w:val="TableHeading"/>
              <w:suppressLineNumbers/>
              <w:bidi w:val="0"/>
              <w:spacing w:before="0" w:after="283"/>
              <w:jc w:val="center"/>
              <w:rPr/>
            </w:pPr>
            <w:r>
              <w:rPr/>
              <w:t xml:space="preserve">29 </w:t>
            </w:r>
          </w:p>
        </w:tc>
        <w:tc>
          <w:tcPr>
            <w:tcW w:w="785" w:type="dxa"/>
            <w:tcBorders/>
            <w:vAlign w:val="center"/>
          </w:tcPr>
          <w:p>
            <w:pPr>
              <w:pStyle w:val="TableContents"/>
              <w:bidi w:val="0"/>
              <w:spacing w:before="0" w:after="283"/>
              <w:jc w:val="left"/>
              <w:rPr/>
            </w:pPr>
            <w:r>
              <w:rPr/>
              <w:t xml:space="preserve">5 </w:t>
            </w:r>
          </w:p>
        </w:tc>
        <w:tc>
          <w:tcPr>
            <w:tcW w:w="1416" w:type="dxa"/>
            <w:tcBorders/>
            <w:vAlign w:val="center"/>
          </w:tcPr>
          <w:p>
            <w:pPr>
              <w:pStyle w:val="TableContents"/>
              <w:bidi w:val="0"/>
              <w:spacing w:before="0" w:after="283"/>
              <w:jc w:val="left"/>
              <w:rPr/>
            </w:pPr>
            <w:r>
              <w:rPr/>
              <w:t xml:space="preserve">"Uusi takkini </w:t>
            </w:r>
          </w:p>
        </w:tc>
        <w:tc>
          <w:tcPr>
            <w:tcW w:w="1350" w:type="dxa"/>
            <w:tcBorders/>
            <w:vAlign w:val="center"/>
          </w:tcPr>
          <w:p>
            <w:pPr>
              <w:pStyle w:val="TableContents"/>
              <w:bidi w:val="0"/>
              <w:spacing w:before="0" w:after="283"/>
              <w:jc w:val="left"/>
              <w:rPr/>
            </w:pPr>
            <w:r>
              <w:rPr/>
              <w:t xml:space="preserve">Marc Buckland </w:t>
            </w:r>
          </w:p>
        </w:tc>
        <w:tc>
          <w:tcPr>
            <w:tcW w:w="1312" w:type="dxa"/>
            <w:tcBorders/>
            <w:vAlign w:val="center"/>
          </w:tcPr>
          <w:p>
            <w:pPr>
              <w:pStyle w:val="TableContents"/>
              <w:bidi w:val="0"/>
              <w:spacing w:before="0" w:after="283"/>
              <w:jc w:val="left"/>
              <w:rPr/>
            </w:pPr>
            <w:r>
              <w:rPr/>
              <w:t xml:space="preserve">Matt Tarses </w:t>
            </w:r>
          </w:p>
        </w:tc>
        <w:tc>
          <w:tcPr>
            <w:tcW w:w="1170" w:type="dxa"/>
            <w:tcBorders/>
            <w:vAlign w:val="center"/>
          </w:tcPr>
          <w:p>
            <w:pPr>
              <w:pStyle w:val="TableContents"/>
              <w:bidi w:val="0"/>
              <w:spacing w:before="0" w:after="283"/>
              <w:jc w:val="left"/>
              <w:rPr/>
            </w:pPr>
            <w:r>
              <w:rPr/>
              <w:t xml:space="preserve">24. lokakuuta 2002 (2002-10-24) </w:t>
            </w:r>
          </w:p>
        </w:tc>
        <w:tc>
          <w:tcPr>
            <w:tcW w:w="3349" w:type="dxa"/>
            <w:tcBorders/>
            <w:vAlign w:val="center"/>
          </w:tcPr>
          <w:p>
            <w:pPr>
              <w:pStyle w:val="TableContents"/>
              <w:bidi w:val="0"/>
              <w:spacing w:before="0" w:after="283"/>
              <w:jc w:val="left"/>
              <w:rPr/>
            </w:pPr>
            <w:r>
              <w:rPr/>
              <w:t xml:space="preserve">202 J.D. saa egoaan kohotettua pukeutumalla valkoiseen lääkärintakkiin, mutta hänen on myös hyväksyttävä sen mukanaan tuoma lisääntynyt vastuu. Elliotin maine kärsii, kun hänellä on yhden yön juttu toisen Sacred Heartin lääkärin kanssa. </w:t>
            </w:r>
          </w:p>
        </w:tc>
      </w:tr>
      <w:tr>
        <w:trPr/>
        <w:tc>
          <w:tcPr>
            <w:tcW w:w="823" w:type="dxa"/>
            <w:tcBorders/>
            <w:vAlign w:val="center"/>
          </w:tcPr>
          <w:p>
            <w:pPr>
              <w:pStyle w:val="TableHeading"/>
              <w:suppressLineNumbers/>
              <w:bidi w:val="0"/>
              <w:spacing w:before="0" w:after="283"/>
              <w:jc w:val="center"/>
              <w:rPr/>
            </w:pPr>
            <w:r>
              <w:rPr/>
              <w:t xml:space="preserve">30 </w:t>
            </w:r>
          </w:p>
        </w:tc>
        <w:tc>
          <w:tcPr>
            <w:tcW w:w="785" w:type="dxa"/>
            <w:tcBorders/>
            <w:vAlign w:val="center"/>
          </w:tcPr>
          <w:p>
            <w:pPr>
              <w:pStyle w:val="TableContents"/>
              <w:bidi w:val="0"/>
              <w:spacing w:before="0" w:after="283"/>
              <w:jc w:val="left"/>
              <w:rPr/>
            </w:pPr>
            <w:r>
              <w:rPr/>
              <w:t xml:space="preserve">6 </w:t>
            </w:r>
          </w:p>
        </w:tc>
        <w:tc>
          <w:tcPr>
            <w:tcW w:w="1416" w:type="dxa"/>
            <w:tcBorders/>
            <w:vAlign w:val="center"/>
          </w:tcPr>
          <w:p>
            <w:pPr>
              <w:pStyle w:val="TableContents"/>
              <w:bidi w:val="0"/>
              <w:spacing w:before="0" w:after="283"/>
              <w:jc w:val="left"/>
              <w:rPr/>
            </w:pPr>
            <w:r>
              <w:rPr/>
              <w:t xml:space="preserve">"Isoveljeni </w:t>
            </w:r>
          </w:p>
        </w:tc>
        <w:tc>
          <w:tcPr>
            <w:tcW w:w="1350" w:type="dxa"/>
            <w:tcBorders/>
            <w:vAlign w:val="center"/>
          </w:tcPr>
          <w:p>
            <w:pPr>
              <w:pStyle w:val="TableContents"/>
              <w:bidi w:val="0"/>
              <w:spacing w:before="0" w:after="283"/>
              <w:jc w:val="left"/>
              <w:rPr/>
            </w:pPr>
            <w:r>
              <w:rPr/>
              <w:t xml:space="preserve">Michael Spiller </w:t>
            </w:r>
          </w:p>
        </w:tc>
        <w:tc>
          <w:tcPr>
            <w:tcW w:w="1312" w:type="dxa"/>
            <w:tcBorders/>
            <w:vAlign w:val="center"/>
          </w:tcPr>
          <w:p>
            <w:pPr>
              <w:pStyle w:val="TableContents"/>
              <w:bidi w:val="0"/>
              <w:spacing w:before="0" w:after="283"/>
              <w:jc w:val="left"/>
              <w:rPr/>
            </w:pPr>
            <w:r>
              <w:rPr/>
              <w:t xml:space="preserve">Tim Hobert </w:t>
            </w:r>
          </w:p>
        </w:tc>
        <w:tc>
          <w:tcPr>
            <w:tcW w:w="1170" w:type="dxa"/>
            <w:tcBorders/>
            <w:vAlign w:val="center"/>
          </w:tcPr>
          <w:p>
            <w:pPr>
              <w:pStyle w:val="TableContents"/>
              <w:bidi w:val="0"/>
              <w:spacing w:before="0" w:after="283"/>
              <w:jc w:val="left"/>
              <w:rPr/>
            </w:pPr>
            <w:r>
              <w:rPr/>
              <w:t xml:space="preserve">31. lokakuuta 2002 (2002-10-31) </w:t>
            </w:r>
          </w:p>
        </w:tc>
        <w:tc>
          <w:tcPr>
            <w:tcW w:w="3349" w:type="dxa"/>
            <w:tcBorders/>
            <w:vAlign w:val="center"/>
          </w:tcPr>
          <w:p>
            <w:pPr>
              <w:pStyle w:val="TableContents"/>
              <w:bidi w:val="0"/>
              <w:spacing w:before="0" w:after="283"/>
              <w:jc w:val="left"/>
              <w:rPr/>
            </w:pPr>
            <w:r>
              <w:rPr/>
              <w:t xml:space="preserve">204 J.D.:n isoveli Dan (Tom Cavanagh) piipahtaa vierailulla, mutta J.D. ei voi peitellä, kuinka häpeissään hän on veljensä elämästä. Turk oppii läksynsä, kun hän lyö tohtori Coxin kanssa vetoa siitä, jääkö potilas henkiin vai kuoleeko hän. Samaan aikaan Sacred Heartin henkilökunta on pukeutunut Halloweenin kunniaksi naamiaisasuihin, ja erityisesti eräs henkilö tekee tuhoa gorillapuvussa tohtori Kelson inhoksi. </w:t>
            </w:r>
          </w:p>
        </w:tc>
      </w:tr>
      <w:tr>
        <w:trPr/>
        <w:tc>
          <w:tcPr>
            <w:tcW w:w="823" w:type="dxa"/>
            <w:tcBorders/>
            <w:vAlign w:val="center"/>
          </w:tcPr>
          <w:p>
            <w:pPr>
              <w:pStyle w:val="TableHeading"/>
              <w:suppressLineNumbers/>
              <w:bidi w:val="0"/>
              <w:spacing w:before="0" w:after="283"/>
              <w:jc w:val="center"/>
              <w:rPr/>
            </w:pPr>
            <w:r>
              <w:rPr/>
              <w:t xml:space="preserve">31 </w:t>
            </w:r>
          </w:p>
        </w:tc>
        <w:tc>
          <w:tcPr>
            <w:tcW w:w="785" w:type="dxa"/>
            <w:tcBorders/>
            <w:vAlign w:val="center"/>
          </w:tcPr>
          <w:p>
            <w:pPr>
              <w:pStyle w:val="TableContents"/>
              <w:bidi w:val="0"/>
              <w:spacing w:before="0" w:after="283"/>
              <w:jc w:val="left"/>
              <w:rPr/>
            </w:pPr>
            <w:r>
              <w:rPr/>
              <w:t xml:space="preserve">7 </w:t>
            </w:r>
          </w:p>
        </w:tc>
        <w:tc>
          <w:tcPr>
            <w:tcW w:w="1416" w:type="dxa"/>
            <w:tcBorders/>
            <w:vAlign w:val="center"/>
          </w:tcPr>
          <w:p>
            <w:pPr>
              <w:pStyle w:val="TableContents"/>
              <w:bidi w:val="0"/>
              <w:spacing w:before="0" w:after="283"/>
              <w:jc w:val="left"/>
              <w:rPr/>
            </w:pPr>
            <w:r>
              <w:rPr/>
              <w:t xml:space="preserve">"Ensimmäinen askeleeni </w:t>
            </w:r>
          </w:p>
        </w:tc>
        <w:tc>
          <w:tcPr>
            <w:tcW w:w="1350" w:type="dxa"/>
            <w:tcBorders/>
            <w:vAlign w:val="center"/>
          </w:tcPr>
          <w:p>
            <w:pPr>
              <w:pStyle w:val="TableContents"/>
              <w:bidi w:val="0"/>
              <w:spacing w:before="0" w:after="283"/>
              <w:jc w:val="left"/>
              <w:rPr/>
            </w:pPr>
            <w:r>
              <w:rPr/>
              <w:t xml:space="preserve">Lawrence Trilling </w:t>
            </w:r>
          </w:p>
        </w:tc>
        <w:tc>
          <w:tcPr>
            <w:tcW w:w="1312" w:type="dxa"/>
            <w:tcBorders/>
            <w:vAlign w:val="center"/>
          </w:tcPr>
          <w:p>
            <w:pPr>
              <w:pStyle w:val="TableContents"/>
              <w:bidi w:val="0"/>
              <w:spacing w:before="0" w:after="283"/>
              <w:jc w:val="left"/>
              <w:rPr/>
            </w:pPr>
            <w:r>
              <w:rPr/>
              <w:t xml:space="preserve">Mike Schwartz </w:t>
            </w:r>
          </w:p>
        </w:tc>
        <w:tc>
          <w:tcPr>
            <w:tcW w:w="1170" w:type="dxa"/>
            <w:tcBorders/>
            <w:vAlign w:val="center"/>
          </w:tcPr>
          <w:p>
            <w:pPr>
              <w:pStyle w:val="TableContents"/>
              <w:bidi w:val="0"/>
              <w:spacing w:before="0" w:after="283"/>
              <w:jc w:val="left"/>
              <w:rPr/>
            </w:pPr>
            <w:r>
              <w:rPr/>
              <w:t xml:space="preserve">7. marraskuuta 2002 (2002-11-07) </w:t>
            </w:r>
          </w:p>
        </w:tc>
        <w:tc>
          <w:tcPr>
            <w:tcW w:w="3349" w:type="dxa"/>
            <w:tcBorders/>
            <w:vAlign w:val="center"/>
          </w:tcPr>
          <w:p>
            <w:pPr>
              <w:pStyle w:val="TableContents"/>
              <w:bidi w:val="0"/>
              <w:spacing w:before="0" w:after="283"/>
              <w:jc w:val="left"/>
              <w:rPr/>
            </w:pPr>
            <w:r>
              <w:rPr/>
              <w:t xml:space="preserve">207 Julie Keaton (Heather Locklear), viehättävä lääkealan edustaja, johon kaikki ovat salaa ihastuneet, saapuu Sacred Heartiin, ja hänen ja tohtori Coxin välit kiristyvät. J.D. ja Elliot kinastelevat siitä, kumpi on parempi lääkäri. Carla pohtii, mitä haittoja on olla "vain sairaanhoitaja". </w:t>
            </w:r>
          </w:p>
        </w:tc>
      </w:tr>
      <w:tr>
        <w:trPr/>
        <w:tc>
          <w:tcPr>
            <w:tcW w:w="823" w:type="dxa"/>
            <w:tcBorders/>
            <w:vAlign w:val="center"/>
          </w:tcPr>
          <w:p>
            <w:pPr>
              <w:pStyle w:val="TableHeading"/>
              <w:suppressLineNumbers/>
              <w:bidi w:val="0"/>
              <w:spacing w:before="0" w:after="283"/>
              <w:jc w:val="center"/>
              <w:rPr/>
            </w:pPr>
            <w:r>
              <w:rPr/>
              <w:t xml:space="preserve">32 </w:t>
            </w:r>
          </w:p>
        </w:tc>
        <w:tc>
          <w:tcPr>
            <w:tcW w:w="785" w:type="dxa"/>
            <w:tcBorders/>
            <w:vAlign w:val="center"/>
          </w:tcPr>
          <w:p>
            <w:pPr>
              <w:pStyle w:val="TableContents"/>
              <w:bidi w:val="0"/>
              <w:spacing w:before="0" w:after="283"/>
              <w:jc w:val="left"/>
              <w:rPr/>
            </w:pPr>
            <w:r>
              <w:rPr/>
              <w:t xml:space="preserve">8 </w:t>
            </w:r>
          </w:p>
        </w:tc>
        <w:tc>
          <w:tcPr>
            <w:tcW w:w="1416" w:type="dxa"/>
            <w:tcBorders/>
            <w:vAlign w:val="center"/>
          </w:tcPr>
          <w:p>
            <w:pPr>
              <w:pStyle w:val="TableContents"/>
              <w:bidi w:val="0"/>
              <w:spacing w:before="0" w:after="283"/>
              <w:jc w:val="left"/>
              <w:rPr/>
            </w:pPr>
            <w:r>
              <w:rPr/>
              <w:t xml:space="preserve">``My Fruit Cups'' </w:t>
            </w:r>
          </w:p>
        </w:tc>
        <w:tc>
          <w:tcPr>
            <w:tcW w:w="1350" w:type="dxa"/>
            <w:tcBorders/>
            <w:vAlign w:val="center"/>
          </w:tcPr>
          <w:p>
            <w:pPr>
              <w:pStyle w:val="TableContents"/>
              <w:bidi w:val="0"/>
              <w:spacing w:before="0" w:after="283"/>
              <w:jc w:val="left"/>
              <w:rPr/>
            </w:pPr>
            <w:r>
              <w:rPr/>
              <w:t xml:space="preserve">Ken Whittingham </w:t>
            </w:r>
          </w:p>
        </w:tc>
        <w:tc>
          <w:tcPr>
            <w:tcW w:w="1312" w:type="dxa"/>
            <w:tcBorders/>
            <w:vAlign w:val="center"/>
          </w:tcPr>
          <w:p>
            <w:pPr>
              <w:pStyle w:val="TableContents"/>
              <w:bidi w:val="0"/>
              <w:spacing w:before="0" w:after="283"/>
              <w:jc w:val="left"/>
              <w:rPr/>
            </w:pPr>
            <w:r>
              <w:rPr/>
              <w:t xml:space="preserve">Janae Bakken </w:t>
            </w:r>
          </w:p>
        </w:tc>
        <w:tc>
          <w:tcPr>
            <w:tcW w:w="1170" w:type="dxa"/>
            <w:tcBorders/>
            <w:vAlign w:val="center"/>
          </w:tcPr>
          <w:p>
            <w:pPr>
              <w:pStyle w:val="TableContents"/>
              <w:bidi w:val="0"/>
              <w:spacing w:before="0" w:after="283"/>
              <w:jc w:val="left"/>
              <w:rPr/>
            </w:pPr>
            <w:r>
              <w:rPr/>
              <w:t xml:space="preserve">14. marraskuuta 2002 (2002-11-14) </w:t>
            </w:r>
          </w:p>
        </w:tc>
        <w:tc>
          <w:tcPr>
            <w:tcW w:w="3349" w:type="dxa"/>
            <w:tcBorders/>
            <w:vAlign w:val="center"/>
          </w:tcPr>
          <w:p>
            <w:pPr>
              <w:pStyle w:val="TableContents"/>
              <w:bidi w:val="0"/>
              <w:spacing w:before="0" w:after="283"/>
              <w:jc w:val="left"/>
              <w:rPr/>
            </w:pPr>
            <w:r>
              <w:rPr/>
              <w:t xml:space="preserve">208 Tohtori Cox ja Julie (Heather Locklear) seurustelevat, mutta Coxin uusi onni mutkistuu, kun raskaana oleva Jordan saapuu paikalle. J.D. ja Turk kärsivät huonosta taloudellisesta tilanteesta ja jatkavat ruoan ja vessapaperin varastamista sairaalasta. Elliotin isä erottaa hänet, kun hän kieltäytyy ryhtymästä gynekologiksi Elliotin toiveiden mukaisesti. </w:t>
            </w:r>
          </w:p>
        </w:tc>
      </w:tr>
      <w:tr>
        <w:trPr/>
        <w:tc>
          <w:tcPr>
            <w:tcW w:w="823" w:type="dxa"/>
            <w:tcBorders/>
            <w:vAlign w:val="center"/>
          </w:tcPr>
          <w:p>
            <w:pPr>
              <w:pStyle w:val="TableHeading"/>
              <w:suppressLineNumbers/>
              <w:bidi w:val="0"/>
              <w:spacing w:before="0" w:after="283"/>
              <w:jc w:val="center"/>
              <w:rPr/>
            </w:pPr>
            <w:r>
              <w:rPr/>
              <w:t xml:space="preserve">33 </w:t>
            </w:r>
          </w:p>
        </w:tc>
        <w:tc>
          <w:tcPr>
            <w:tcW w:w="785" w:type="dxa"/>
            <w:tcBorders/>
            <w:vAlign w:val="center"/>
          </w:tcPr>
          <w:p>
            <w:pPr>
              <w:pStyle w:val="TableContents"/>
              <w:bidi w:val="0"/>
              <w:spacing w:before="0" w:after="283"/>
              <w:jc w:val="left"/>
              <w:rPr/>
            </w:pPr>
            <w:r>
              <w:rPr/>
              <w:t xml:space="preserve">9 </w:t>
            </w:r>
          </w:p>
        </w:tc>
        <w:tc>
          <w:tcPr>
            <w:tcW w:w="1416" w:type="dxa"/>
            <w:tcBorders/>
            <w:vAlign w:val="center"/>
          </w:tcPr>
          <w:p>
            <w:pPr>
              <w:pStyle w:val="TableContents"/>
              <w:bidi w:val="0"/>
              <w:spacing w:before="0" w:after="283"/>
              <w:jc w:val="left"/>
              <w:rPr/>
            </w:pPr>
            <w:r>
              <w:rPr/>
              <w:t xml:space="preserve">"Onnenpäiväni </w:t>
            </w:r>
          </w:p>
        </w:tc>
        <w:tc>
          <w:tcPr>
            <w:tcW w:w="1350" w:type="dxa"/>
            <w:tcBorders/>
            <w:vAlign w:val="center"/>
          </w:tcPr>
          <w:p>
            <w:pPr>
              <w:pStyle w:val="TableContents"/>
              <w:bidi w:val="0"/>
              <w:spacing w:before="0" w:after="283"/>
              <w:jc w:val="left"/>
              <w:rPr/>
            </w:pPr>
            <w:r>
              <w:rPr/>
              <w:t xml:space="preserve">Lawrence Trilling </w:t>
            </w:r>
          </w:p>
        </w:tc>
        <w:tc>
          <w:tcPr>
            <w:tcW w:w="1312" w:type="dxa"/>
            <w:tcBorders/>
            <w:vAlign w:val="center"/>
          </w:tcPr>
          <w:p>
            <w:pPr>
              <w:pStyle w:val="TableContents"/>
              <w:bidi w:val="0"/>
              <w:spacing w:before="0" w:after="283"/>
              <w:jc w:val="left"/>
              <w:rPr/>
            </w:pPr>
            <w:r>
              <w:rPr/>
              <w:t xml:space="preserve">Debra Fordham </w:t>
            </w:r>
          </w:p>
        </w:tc>
        <w:tc>
          <w:tcPr>
            <w:tcW w:w="1170" w:type="dxa"/>
            <w:tcBorders/>
            <w:vAlign w:val="center"/>
          </w:tcPr>
          <w:p>
            <w:pPr>
              <w:pStyle w:val="TableContents"/>
              <w:bidi w:val="0"/>
              <w:spacing w:before="0" w:after="283"/>
              <w:jc w:val="left"/>
              <w:rPr/>
            </w:pPr>
            <w:r>
              <w:rPr/>
              <w:t xml:space="preserve">5. joulukuuta 2002 (2002-12-05) </w:t>
            </w:r>
          </w:p>
        </w:tc>
        <w:tc>
          <w:tcPr>
            <w:tcW w:w="3349" w:type="dxa"/>
            <w:tcBorders/>
            <w:vAlign w:val="center"/>
          </w:tcPr>
          <w:p>
            <w:pPr>
              <w:pStyle w:val="TableContents"/>
              <w:bidi w:val="0"/>
              <w:spacing w:before="0" w:after="283"/>
              <w:jc w:val="left"/>
              <w:rPr/>
            </w:pPr>
            <w:r>
              <w:rPr/>
              <w:t xml:space="preserve">209 Elliot joutuu muuttamaan pois ja joutuu myös käsittelemään hoitovirheoikeudenkäyntiä. J.D. ilmestyy tohtori Coxin luo ja heidän välillään alkaa epävirallinen kilpailu. Jaksossa vierailee Alan Ruck herra Braginin roolissa, ja siinä esiintyvät cameona David Copperfield ja John Ritter. </w:t>
            </w:r>
          </w:p>
        </w:tc>
      </w:tr>
      <w:tr>
        <w:trPr/>
        <w:tc>
          <w:tcPr>
            <w:tcW w:w="823" w:type="dxa"/>
            <w:tcBorders/>
            <w:vAlign w:val="center"/>
          </w:tcPr>
          <w:p>
            <w:pPr>
              <w:pStyle w:val="TableHeading"/>
              <w:suppressLineNumbers/>
              <w:bidi w:val="0"/>
              <w:spacing w:before="0" w:after="283"/>
              <w:jc w:val="center"/>
              <w:rPr/>
            </w:pPr>
            <w:r>
              <w:rPr/>
              <w:t xml:space="preserve">34 </w:t>
            </w:r>
          </w:p>
        </w:tc>
        <w:tc>
          <w:tcPr>
            <w:tcW w:w="785" w:type="dxa"/>
            <w:tcBorders/>
            <w:vAlign w:val="center"/>
          </w:tcPr>
          <w:p>
            <w:pPr>
              <w:pStyle w:val="TableContents"/>
              <w:bidi w:val="0"/>
              <w:spacing w:before="0" w:after="283"/>
              <w:jc w:val="left"/>
              <w:rPr/>
            </w:pPr>
            <w:r>
              <w:rPr/>
              <w:t xml:space="preserve">10 </w:t>
            </w:r>
          </w:p>
        </w:tc>
        <w:tc>
          <w:tcPr>
            <w:tcW w:w="1416" w:type="dxa"/>
            <w:tcBorders/>
            <w:vAlign w:val="center"/>
          </w:tcPr>
          <w:p>
            <w:pPr>
              <w:pStyle w:val="TableContents"/>
              <w:bidi w:val="0"/>
              <w:spacing w:before="0" w:after="283"/>
              <w:jc w:val="left"/>
              <w:rPr/>
            </w:pPr>
            <w:r>
              <w:rPr/>
              <w:t xml:space="preserve">"Hirviöni </w:t>
            </w:r>
          </w:p>
        </w:tc>
        <w:tc>
          <w:tcPr>
            <w:tcW w:w="1350" w:type="dxa"/>
            <w:tcBorders/>
            <w:vAlign w:val="center"/>
          </w:tcPr>
          <w:p>
            <w:pPr>
              <w:pStyle w:val="TableContents"/>
              <w:bidi w:val="0"/>
              <w:spacing w:before="0" w:after="283"/>
              <w:jc w:val="left"/>
              <w:rPr/>
            </w:pPr>
            <w:r>
              <w:rPr/>
              <w:t xml:space="preserve">Gail Mancuso </w:t>
            </w:r>
          </w:p>
        </w:tc>
        <w:tc>
          <w:tcPr>
            <w:tcW w:w="1312" w:type="dxa"/>
            <w:tcBorders/>
            <w:vAlign w:val="center"/>
          </w:tcPr>
          <w:p>
            <w:pPr>
              <w:pStyle w:val="TableContents"/>
              <w:bidi w:val="0"/>
              <w:spacing w:before="0" w:after="283"/>
              <w:jc w:val="left"/>
              <w:rPr/>
            </w:pPr>
            <w:r>
              <w:rPr/>
              <w:t xml:space="preserve">Angela Nissel </w:t>
            </w:r>
          </w:p>
        </w:tc>
        <w:tc>
          <w:tcPr>
            <w:tcW w:w="1170" w:type="dxa"/>
            <w:tcBorders/>
            <w:vAlign w:val="center"/>
          </w:tcPr>
          <w:p>
            <w:pPr>
              <w:pStyle w:val="TableContents"/>
              <w:bidi w:val="0"/>
              <w:spacing w:before="0" w:after="283"/>
              <w:jc w:val="left"/>
              <w:rPr/>
            </w:pPr>
            <w:r>
              <w:rPr/>
              <w:t xml:space="preserve">12. joulukuuta 2002 (2002-12-12) </w:t>
            </w:r>
          </w:p>
        </w:tc>
        <w:tc>
          <w:tcPr>
            <w:tcW w:w="3349" w:type="dxa"/>
            <w:tcBorders/>
            <w:vAlign w:val="center"/>
          </w:tcPr>
          <w:p>
            <w:pPr>
              <w:pStyle w:val="TableContents"/>
              <w:bidi w:val="0"/>
              <w:spacing w:before="0" w:after="283"/>
              <w:jc w:val="left"/>
              <w:rPr/>
            </w:pPr>
            <w:r>
              <w:rPr/>
              <w:t xml:space="preserve">210 Turkin ja Carlan sekä tohtori Coxin ja Jordanin suhteissa syntyy ongelmia. J.D. miettii tarkkaan, kuinka paljon sairaala kuluttaa heidän elämäänsä; stressi ja yleiset karseat kokemukset, joita hän joutuu päivittäin kohtaamaan, vievät hänen ``mojonsa'' juuri kun hän alkaa seurustella lahjatyttö Lisan (Sarah Lancaster) kanssa. Menetettyään isänsä maksaman asunnon Elliot joutuu asumaan muuttoauton takapenkillä, koska hänellä ei ole aikaa etsiä uutta asuntoa. </w:t>
            </w:r>
          </w:p>
        </w:tc>
      </w:tr>
      <w:tr>
        <w:trPr/>
        <w:tc>
          <w:tcPr>
            <w:tcW w:w="823" w:type="dxa"/>
            <w:tcBorders/>
            <w:vAlign w:val="center"/>
          </w:tcPr>
          <w:p>
            <w:pPr>
              <w:pStyle w:val="TableHeading"/>
              <w:suppressLineNumbers/>
              <w:bidi w:val="0"/>
              <w:spacing w:before="0" w:after="283"/>
              <w:jc w:val="center"/>
              <w:rPr/>
            </w:pPr>
            <w:r>
              <w:rPr/>
              <w:t xml:space="preserve">35 </w:t>
            </w:r>
          </w:p>
        </w:tc>
        <w:tc>
          <w:tcPr>
            <w:tcW w:w="785" w:type="dxa"/>
            <w:tcBorders/>
            <w:vAlign w:val="center"/>
          </w:tcPr>
          <w:p>
            <w:pPr>
              <w:pStyle w:val="TableContents"/>
              <w:bidi w:val="0"/>
              <w:spacing w:before="0" w:after="283"/>
              <w:jc w:val="left"/>
              <w:rPr/>
            </w:pPr>
            <w:r>
              <w:rPr/>
              <w:t xml:space="preserve">11 </w:t>
            </w:r>
          </w:p>
        </w:tc>
        <w:tc>
          <w:tcPr>
            <w:tcW w:w="1416" w:type="dxa"/>
            <w:tcBorders/>
            <w:vAlign w:val="center"/>
          </w:tcPr>
          <w:p>
            <w:pPr>
              <w:pStyle w:val="TableContents"/>
              <w:bidi w:val="0"/>
              <w:spacing w:before="0" w:after="283"/>
              <w:jc w:val="left"/>
              <w:rPr/>
            </w:pPr>
            <w:r>
              <w:rPr/>
              <w:t xml:space="preserve">"Seksikaverini </w:t>
            </w:r>
          </w:p>
        </w:tc>
        <w:tc>
          <w:tcPr>
            <w:tcW w:w="1350" w:type="dxa"/>
            <w:tcBorders/>
            <w:vAlign w:val="center"/>
          </w:tcPr>
          <w:p>
            <w:pPr>
              <w:pStyle w:val="TableContents"/>
              <w:bidi w:val="0"/>
              <w:spacing w:before="0" w:after="283"/>
              <w:jc w:val="left"/>
              <w:rPr/>
            </w:pPr>
            <w:r>
              <w:rPr/>
              <w:t xml:space="preserve">Will Mackenzie </w:t>
            </w:r>
          </w:p>
        </w:tc>
        <w:tc>
          <w:tcPr>
            <w:tcW w:w="1312" w:type="dxa"/>
            <w:tcBorders/>
            <w:vAlign w:val="center"/>
          </w:tcPr>
          <w:p>
            <w:pPr>
              <w:pStyle w:val="TableContents"/>
              <w:bidi w:val="0"/>
              <w:spacing w:before="0" w:after="283"/>
              <w:jc w:val="left"/>
              <w:rPr/>
            </w:pPr>
            <w:r>
              <w:rPr/>
              <w:t xml:space="preserve">Neil Goldman &amp; Garrett Donovan </w:t>
            </w:r>
          </w:p>
        </w:tc>
        <w:tc>
          <w:tcPr>
            <w:tcW w:w="1170" w:type="dxa"/>
            <w:tcBorders/>
            <w:vAlign w:val="center"/>
          </w:tcPr>
          <w:p>
            <w:pPr>
              <w:pStyle w:val="TableContents"/>
              <w:bidi w:val="0"/>
              <w:spacing w:before="0" w:after="283"/>
              <w:jc w:val="left"/>
              <w:rPr/>
            </w:pPr>
            <w:r>
              <w:rPr/>
              <w:t xml:space="preserve">2. tammikuuta 2003 (2003-01-02) </w:t>
            </w:r>
          </w:p>
        </w:tc>
        <w:tc>
          <w:tcPr>
            <w:tcW w:w="3349" w:type="dxa"/>
            <w:tcBorders/>
            <w:vAlign w:val="center"/>
          </w:tcPr>
          <w:p>
            <w:pPr>
              <w:pStyle w:val="TableContents"/>
              <w:bidi w:val="0"/>
              <w:spacing w:before="0" w:after="283"/>
              <w:jc w:val="left"/>
              <w:rPr/>
            </w:pPr>
            <w:r>
              <w:rPr/>
              <w:t xml:space="preserve">212 Koska J.D. ja Elliot eivät halua toistaa edellistä katastrofaalista suhdettaan, he sopivat pysyvänsä "seksikavereina", mutta J.D. ei ole tyytyväinen tähän järjestelyyn. Turk yrittää auttaa Elliotia tämän työtaakan kanssa, mutta hänen yrityksensä kostautuvat. Carla saa opetuksen siitä, miksi sairaalat eivät aina voi antaa varmoja vastauksia. </w:t>
            </w:r>
          </w:p>
        </w:tc>
      </w:tr>
      <w:tr>
        <w:trPr/>
        <w:tc>
          <w:tcPr>
            <w:tcW w:w="823" w:type="dxa"/>
            <w:tcBorders/>
            <w:vAlign w:val="center"/>
          </w:tcPr>
          <w:p>
            <w:pPr>
              <w:pStyle w:val="TableHeading"/>
              <w:suppressLineNumbers/>
              <w:bidi w:val="0"/>
              <w:spacing w:before="0" w:after="283"/>
              <w:jc w:val="center"/>
              <w:rPr/>
            </w:pPr>
            <w:r>
              <w:rPr/>
              <w:t xml:space="preserve">36 </w:t>
            </w:r>
          </w:p>
        </w:tc>
        <w:tc>
          <w:tcPr>
            <w:tcW w:w="785" w:type="dxa"/>
            <w:tcBorders/>
            <w:vAlign w:val="center"/>
          </w:tcPr>
          <w:p>
            <w:pPr>
              <w:pStyle w:val="TableContents"/>
              <w:bidi w:val="0"/>
              <w:spacing w:before="0" w:after="283"/>
              <w:jc w:val="left"/>
              <w:rPr/>
            </w:pPr>
            <w:r>
              <w:rPr/>
              <w:t xml:space="preserve">12 </w:t>
            </w:r>
          </w:p>
        </w:tc>
        <w:tc>
          <w:tcPr>
            <w:tcW w:w="1416" w:type="dxa"/>
            <w:tcBorders/>
            <w:vAlign w:val="center"/>
          </w:tcPr>
          <w:p>
            <w:pPr>
              <w:pStyle w:val="TableContents"/>
              <w:bidi w:val="0"/>
              <w:spacing w:before="0" w:after="283"/>
              <w:jc w:val="left"/>
              <w:rPr/>
            </w:pPr>
            <w:r>
              <w:rPr/>
              <w:t xml:space="preserve">"Uusi vanha ystäväni </w:t>
            </w:r>
          </w:p>
        </w:tc>
        <w:tc>
          <w:tcPr>
            <w:tcW w:w="1350" w:type="dxa"/>
            <w:tcBorders/>
            <w:vAlign w:val="center"/>
          </w:tcPr>
          <w:p>
            <w:pPr>
              <w:pStyle w:val="TableContents"/>
              <w:bidi w:val="0"/>
              <w:spacing w:before="0" w:after="283"/>
              <w:jc w:val="left"/>
              <w:rPr/>
            </w:pPr>
            <w:r>
              <w:rPr/>
              <w:t xml:space="preserve">Chris Koch </w:t>
            </w:r>
          </w:p>
        </w:tc>
        <w:tc>
          <w:tcPr>
            <w:tcW w:w="1312" w:type="dxa"/>
            <w:tcBorders/>
            <w:vAlign w:val="center"/>
          </w:tcPr>
          <w:p>
            <w:pPr>
              <w:pStyle w:val="TableContents"/>
              <w:bidi w:val="0"/>
              <w:spacing w:before="0" w:after="283"/>
              <w:jc w:val="left"/>
              <w:rPr/>
            </w:pPr>
            <w:r>
              <w:rPr/>
              <w:t xml:space="preserve">Gabrielle Allan </w:t>
            </w:r>
          </w:p>
        </w:tc>
        <w:tc>
          <w:tcPr>
            <w:tcW w:w="1170" w:type="dxa"/>
            <w:tcBorders/>
            <w:vAlign w:val="center"/>
          </w:tcPr>
          <w:p>
            <w:pPr>
              <w:pStyle w:val="TableContents"/>
              <w:bidi w:val="0"/>
              <w:spacing w:before="0" w:after="283"/>
              <w:jc w:val="left"/>
              <w:rPr/>
            </w:pPr>
            <w:r>
              <w:rPr/>
              <w:t xml:space="preserve">9. tammikuuta 2003 (2003-01-09) </w:t>
            </w:r>
          </w:p>
        </w:tc>
        <w:tc>
          <w:tcPr>
            <w:tcW w:w="3349" w:type="dxa"/>
            <w:tcBorders/>
            <w:vAlign w:val="center"/>
          </w:tcPr>
          <w:p>
            <w:pPr>
              <w:pStyle w:val="TableContents"/>
              <w:bidi w:val="0"/>
              <w:spacing w:before="0" w:after="283"/>
              <w:jc w:val="left"/>
              <w:rPr/>
            </w:pPr>
            <w:r>
              <w:rPr/>
              <w:t xml:space="preserve">211 J.D.:n tunteet Elliotia kohtaan kasvavat edelleen, vaikka he lopettavat satunnaisen seksin; hän yrittää tavata Lisaa (Sarah Lancaster) uudelleen. Tohtori Cox ja Carla tekevät väärän diagnoosin luulosairasta potilasta (Richard Kind), koska he eivät ota hänen väitteitään vakavasti. Tohtori Kelso antaa Turkille opetuksen pienistä valheista, joita heidän potilaansa kertovat heille. </w:t>
            </w:r>
          </w:p>
        </w:tc>
      </w:tr>
      <w:tr>
        <w:trPr/>
        <w:tc>
          <w:tcPr>
            <w:tcW w:w="823" w:type="dxa"/>
            <w:tcBorders/>
            <w:vAlign w:val="center"/>
          </w:tcPr>
          <w:p>
            <w:pPr>
              <w:pStyle w:val="TableHeading"/>
              <w:suppressLineNumbers/>
              <w:bidi w:val="0"/>
              <w:spacing w:before="0" w:after="283"/>
              <w:jc w:val="center"/>
              <w:rPr/>
            </w:pPr>
            <w:r>
              <w:rPr/>
              <w:t xml:space="preserve">37 </w:t>
            </w:r>
          </w:p>
        </w:tc>
        <w:tc>
          <w:tcPr>
            <w:tcW w:w="785" w:type="dxa"/>
            <w:tcBorders/>
            <w:vAlign w:val="center"/>
          </w:tcPr>
          <w:p>
            <w:pPr>
              <w:pStyle w:val="TableContents"/>
              <w:bidi w:val="0"/>
              <w:spacing w:before="0" w:after="283"/>
              <w:jc w:val="left"/>
              <w:rPr/>
            </w:pPr>
            <w:r>
              <w:rPr/>
              <w:t xml:space="preserve">13 </w:t>
            </w:r>
          </w:p>
        </w:tc>
        <w:tc>
          <w:tcPr>
            <w:tcW w:w="1416" w:type="dxa"/>
            <w:tcBorders/>
            <w:vAlign w:val="center"/>
          </w:tcPr>
          <w:p>
            <w:pPr>
              <w:pStyle w:val="TableContents"/>
              <w:bidi w:val="0"/>
              <w:spacing w:before="0" w:after="283"/>
              <w:jc w:val="left"/>
              <w:rPr/>
            </w:pPr>
            <w:r>
              <w:rPr/>
              <w:t xml:space="preserve">"Minun filosofiani </w:t>
            </w:r>
          </w:p>
        </w:tc>
        <w:tc>
          <w:tcPr>
            <w:tcW w:w="1350" w:type="dxa"/>
            <w:tcBorders/>
            <w:vAlign w:val="center"/>
          </w:tcPr>
          <w:p>
            <w:pPr>
              <w:pStyle w:val="TableContents"/>
              <w:bidi w:val="0"/>
              <w:spacing w:before="0" w:after="283"/>
              <w:jc w:val="left"/>
              <w:rPr/>
            </w:pPr>
            <w:r>
              <w:rPr/>
              <w:t xml:space="preserve">Chris Koch </w:t>
            </w:r>
          </w:p>
        </w:tc>
        <w:tc>
          <w:tcPr>
            <w:tcW w:w="1312" w:type="dxa"/>
            <w:tcBorders/>
            <w:vAlign w:val="center"/>
          </w:tcPr>
          <w:p>
            <w:pPr>
              <w:pStyle w:val="TableContents"/>
              <w:bidi w:val="0"/>
              <w:spacing w:before="0" w:after="283"/>
              <w:jc w:val="left"/>
              <w:rPr/>
            </w:pPr>
            <w:r>
              <w:rPr/>
              <w:t xml:space="preserve">Juttu: Kertoi: Bill Lawrence Teleplay by: Matt Tarses &amp; Tim Hobert </w:t>
            </w:r>
          </w:p>
        </w:tc>
        <w:tc>
          <w:tcPr>
            <w:tcW w:w="1170" w:type="dxa"/>
            <w:tcBorders/>
            <w:vAlign w:val="center"/>
          </w:tcPr>
          <w:p>
            <w:pPr>
              <w:pStyle w:val="TableContents"/>
              <w:bidi w:val="0"/>
              <w:spacing w:before="0" w:after="283"/>
              <w:jc w:val="left"/>
              <w:rPr/>
            </w:pPr>
            <w:r>
              <w:rPr/>
              <w:t xml:space="preserve">16. tammikuuta 2003 (2003-01-16) </w:t>
            </w:r>
          </w:p>
        </w:tc>
        <w:tc>
          <w:tcPr>
            <w:tcW w:w="3349" w:type="dxa"/>
            <w:tcBorders/>
            <w:vAlign w:val="center"/>
          </w:tcPr>
          <w:p>
            <w:pPr>
              <w:pStyle w:val="TableContents"/>
              <w:bidi w:val="0"/>
              <w:spacing w:before="0" w:after="283"/>
              <w:jc w:val="left"/>
              <w:rPr/>
            </w:pPr>
            <w:r>
              <w:rPr/>
              <w:t xml:space="preserve">213 Elliot vaatii tohtori Kelson vaativan yhden sukupuolen pukuhuoneita, sillä hän pohtii, miten hän voisi hankkia suuremman toimiston. Turk esittää kysymyksen Carlalle, mutta ei sillä tavalla kuin hän oli alun perin suunnitellut. J.D.:n suosikkipotilas joutuu jälleen sairaalaan sydänsairautensa vuoksi. </w:t>
            </w:r>
          </w:p>
        </w:tc>
      </w:tr>
      <w:tr>
        <w:trPr/>
        <w:tc>
          <w:tcPr>
            <w:tcW w:w="823" w:type="dxa"/>
            <w:tcBorders/>
            <w:vAlign w:val="center"/>
          </w:tcPr>
          <w:p>
            <w:pPr>
              <w:pStyle w:val="TableHeading"/>
              <w:suppressLineNumbers/>
              <w:bidi w:val="0"/>
              <w:spacing w:before="0" w:after="283"/>
              <w:jc w:val="center"/>
              <w:rPr/>
            </w:pPr>
            <w:r>
              <w:rPr/>
              <w:t xml:space="preserve">38 </w:t>
            </w:r>
          </w:p>
        </w:tc>
        <w:tc>
          <w:tcPr>
            <w:tcW w:w="785" w:type="dxa"/>
            <w:tcBorders/>
            <w:vAlign w:val="center"/>
          </w:tcPr>
          <w:p>
            <w:pPr>
              <w:pStyle w:val="TableContents"/>
              <w:bidi w:val="0"/>
              <w:spacing w:before="0" w:after="283"/>
              <w:jc w:val="left"/>
              <w:rPr/>
            </w:pPr>
            <w:r>
              <w:rPr/>
              <w:t xml:space="preserve">14 </w:t>
            </w:r>
          </w:p>
        </w:tc>
        <w:tc>
          <w:tcPr>
            <w:tcW w:w="1416" w:type="dxa"/>
            <w:tcBorders/>
            <w:vAlign w:val="center"/>
          </w:tcPr>
          <w:p>
            <w:pPr>
              <w:pStyle w:val="TableContents"/>
              <w:bidi w:val="0"/>
              <w:spacing w:before="0" w:after="283"/>
              <w:jc w:val="left"/>
              <w:rPr/>
            </w:pPr>
            <w:r>
              <w:rPr/>
              <w:t xml:space="preserve">``My Brother, My Keeper'' (Veljeni, vartijani) </w:t>
            </w:r>
          </w:p>
        </w:tc>
        <w:tc>
          <w:tcPr>
            <w:tcW w:w="1350" w:type="dxa"/>
            <w:tcBorders/>
            <w:vAlign w:val="center"/>
          </w:tcPr>
          <w:p>
            <w:pPr>
              <w:pStyle w:val="TableContents"/>
              <w:bidi w:val="0"/>
              <w:spacing w:before="0" w:after="283"/>
              <w:jc w:val="left"/>
              <w:rPr/>
            </w:pPr>
            <w:r>
              <w:rPr/>
              <w:t xml:space="preserve">Michael Spiller </w:t>
            </w:r>
          </w:p>
        </w:tc>
        <w:tc>
          <w:tcPr>
            <w:tcW w:w="1312" w:type="dxa"/>
            <w:tcBorders/>
            <w:vAlign w:val="center"/>
          </w:tcPr>
          <w:p>
            <w:pPr>
              <w:pStyle w:val="TableContents"/>
              <w:bidi w:val="0"/>
              <w:spacing w:before="0" w:after="283"/>
              <w:jc w:val="left"/>
              <w:rPr/>
            </w:pPr>
            <w:r>
              <w:rPr/>
              <w:t xml:space="preserve">Eric Weinberg </w:t>
            </w:r>
          </w:p>
        </w:tc>
        <w:tc>
          <w:tcPr>
            <w:tcW w:w="1170" w:type="dxa"/>
            <w:tcBorders/>
            <w:vAlign w:val="center"/>
          </w:tcPr>
          <w:p>
            <w:pPr>
              <w:pStyle w:val="TableContents"/>
              <w:bidi w:val="0"/>
              <w:spacing w:before="0" w:after="283"/>
              <w:jc w:val="left"/>
              <w:rPr/>
            </w:pPr>
            <w:r>
              <w:rPr/>
              <w:t xml:space="preserve">23. tammikuuta 2003 (2003-01-23) </w:t>
            </w:r>
          </w:p>
        </w:tc>
        <w:tc>
          <w:tcPr>
            <w:tcW w:w="3349" w:type="dxa"/>
            <w:tcBorders/>
            <w:vAlign w:val="center"/>
          </w:tcPr>
          <w:p>
            <w:pPr>
              <w:pStyle w:val="TableContents"/>
              <w:bidi w:val="0"/>
              <w:spacing w:before="0" w:after="283"/>
              <w:jc w:val="left"/>
              <w:rPr/>
            </w:pPr>
            <w:r>
              <w:rPr/>
              <w:t xml:space="preserve">214 Turkin veli Kevin (D.L. Hughley) tulee vierailulle tärkeiden uutisten kanssa; Turkin riittämättömyyden tunteet ja velat veljelleen nousevat pintaan. Tohtori Townshend (Dick Van Dyke), kaikkien pitämä iäkäs lääkäri, joutuu vaikeuksiin parhaan ystävänsä tohtori Kelson kanssa, kun J.D. mokaa vanhentuneen toimenpiteen hänen valvonnassaan. </w:t>
            </w:r>
          </w:p>
        </w:tc>
      </w:tr>
      <w:tr>
        <w:trPr/>
        <w:tc>
          <w:tcPr>
            <w:tcW w:w="823" w:type="dxa"/>
            <w:tcBorders/>
            <w:vAlign w:val="center"/>
          </w:tcPr>
          <w:p>
            <w:pPr>
              <w:pStyle w:val="TableHeading"/>
              <w:suppressLineNumbers/>
              <w:bidi w:val="0"/>
              <w:spacing w:before="0" w:after="283"/>
              <w:jc w:val="center"/>
              <w:rPr/>
            </w:pPr>
            <w:r>
              <w:rPr/>
              <w:t xml:space="preserve">39 </w:t>
            </w:r>
          </w:p>
        </w:tc>
        <w:tc>
          <w:tcPr>
            <w:tcW w:w="785" w:type="dxa"/>
            <w:tcBorders/>
            <w:vAlign w:val="center"/>
          </w:tcPr>
          <w:p>
            <w:pPr>
              <w:pStyle w:val="TableContents"/>
              <w:bidi w:val="0"/>
              <w:spacing w:before="0" w:after="283"/>
              <w:jc w:val="left"/>
              <w:rPr/>
            </w:pPr>
            <w:r>
              <w:rPr/>
              <w:t xml:space="preserve">15 </w:t>
            </w:r>
          </w:p>
        </w:tc>
        <w:tc>
          <w:tcPr>
            <w:tcW w:w="1416" w:type="dxa"/>
            <w:tcBorders/>
            <w:vAlign w:val="center"/>
          </w:tcPr>
          <w:p>
            <w:pPr>
              <w:pStyle w:val="TableContents"/>
              <w:bidi w:val="0"/>
              <w:spacing w:before="0" w:after="283"/>
              <w:jc w:val="left"/>
              <w:rPr/>
            </w:pPr>
            <w:r>
              <w:rPr/>
              <w:t xml:space="preserve">"Hänen tarinansa </w:t>
            </w:r>
          </w:p>
        </w:tc>
        <w:tc>
          <w:tcPr>
            <w:tcW w:w="1350" w:type="dxa"/>
            <w:tcBorders/>
            <w:vAlign w:val="center"/>
          </w:tcPr>
          <w:p>
            <w:pPr>
              <w:pStyle w:val="TableContents"/>
              <w:bidi w:val="0"/>
              <w:spacing w:before="0" w:after="283"/>
              <w:jc w:val="left"/>
              <w:rPr/>
            </w:pPr>
            <w:r>
              <w:rPr/>
              <w:t xml:space="preserve">Ken Whittingham </w:t>
            </w:r>
          </w:p>
        </w:tc>
        <w:tc>
          <w:tcPr>
            <w:tcW w:w="1312" w:type="dxa"/>
            <w:tcBorders/>
            <w:vAlign w:val="center"/>
          </w:tcPr>
          <w:p>
            <w:pPr>
              <w:pStyle w:val="TableContents"/>
              <w:bidi w:val="0"/>
              <w:spacing w:before="0" w:after="283"/>
              <w:jc w:val="left"/>
              <w:rPr/>
            </w:pPr>
            <w:r>
              <w:rPr/>
              <w:t xml:space="preserve">Bonnie Schneider &amp; Hadley Davis </w:t>
            </w:r>
          </w:p>
        </w:tc>
        <w:tc>
          <w:tcPr>
            <w:tcW w:w="1170" w:type="dxa"/>
            <w:tcBorders/>
            <w:vAlign w:val="center"/>
          </w:tcPr>
          <w:p>
            <w:pPr>
              <w:pStyle w:val="TableContents"/>
              <w:bidi w:val="0"/>
              <w:spacing w:before="0" w:after="283"/>
              <w:jc w:val="left"/>
              <w:rPr/>
            </w:pPr>
            <w:r>
              <w:rPr/>
              <w:t xml:space="preserve">30. tammikuuta 2003 (2003-01-30) </w:t>
            </w:r>
          </w:p>
        </w:tc>
        <w:tc>
          <w:tcPr>
            <w:tcW w:w="3349" w:type="dxa"/>
            <w:tcBorders/>
            <w:vAlign w:val="center"/>
          </w:tcPr>
          <w:p>
            <w:pPr>
              <w:pStyle w:val="TableContents"/>
              <w:bidi w:val="0"/>
              <w:spacing w:before="0" w:after="283"/>
              <w:jc w:val="left"/>
              <w:rPr/>
            </w:pPr>
            <w:r>
              <w:rPr/>
              <w:t xml:space="preserve">215 Tämä jakso kerrotaan tohtori Coxin eikä J.D:n näkökulmasta. Tohtori Cox keskustelee sairaalasta ja Jordanista psykiatrinsa, tohtori Grossin (Eric Bogosian), kanssa. Elliot on innoissaan tavatessaan Paul Flowersin (Rick Schroder), viehättävän ja hurmaavan lääkärin - kunnes hän saa tietää, että tämä on oikeasti sairaanhoitaja. Carla suostuu lopulta Turkin kosintaan. </w:t>
            </w:r>
          </w:p>
        </w:tc>
      </w:tr>
      <w:tr>
        <w:trPr/>
        <w:tc>
          <w:tcPr>
            <w:tcW w:w="823" w:type="dxa"/>
            <w:tcBorders/>
            <w:vAlign w:val="center"/>
          </w:tcPr>
          <w:p>
            <w:pPr>
              <w:pStyle w:val="TableHeading"/>
              <w:suppressLineNumbers/>
              <w:bidi w:val="0"/>
              <w:spacing w:before="0" w:after="283"/>
              <w:jc w:val="center"/>
              <w:rPr/>
            </w:pPr>
            <w:r>
              <w:rPr/>
              <w:t xml:space="preserve">40 </w:t>
            </w:r>
          </w:p>
        </w:tc>
        <w:tc>
          <w:tcPr>
            <w:tcW w:w="785" w:type="dxa"/>
            <w:tcBorders/>
            <w:vAlign w:val="center"/>
          </w:tcPr>
          <w:p>
            <w:pPr>
              <w:pStyle w:val="TableContents"/>
              <w:bidi w:val="0"/>
              <w:spacing w:before="0" w:after="283"/>
              <w:jc w:val="left"/>
              <w:rPr/>
            </w:pPr>
            <w:r>
              <w:rPr/>
              <w:t xml:space="preserve">16 </w:t>
            </w:r>
          </w:p>
        </w:tc>
        <w:tc>
          <w:tcPr>
            <w:tcW w:w="1416" w:type="dxa"/>
            <w:tcBorders/>
            <w:vAlign w:val="center"/>
          </w:tcPr>
          <w:p>
            <w:pPr>
              <w:pStyle w:val="TableContents"/>
              <w:bidi w:val="0"/>
              <w:spacing w:before="0" w:after="283"/>
              <w:jc w:val="left"/>
              <w:rPr/>
            </w:pPr>
            <w:r>
              <w:rPr/>
              <w:t xml:space="preserve">``My Karma'' </w:t>
            </w:r>
          </w:p>
        </w:tc>
        <w:tc>
          <w:tcPr>
            <w:tcW w:w="1350" w:type="dxa"/>
            <w:tcBorders/>
            <w:vAlign w:val="center"/>
          </w:tcPr>
          <w:p>
            <w:pPr>
              <w:pStyle w:val="TableContents"/>
              <w:bidi w:val="0"/>
              <w:spacing w:before="0" w:after="283"/>
              <w:jc w:val="left"/>
              <w:rPr/>
            </w:pPr>
            <w:r>
              <w:rPr/>
              <w:t xml:space="preserve">Marc Buckland </w:t>
            </w:r>
          </w:p>
        </w:tc>
        <w:tc>
          <w:tcPr>
            <w:tcW w:w="1312" w:type="dxa"/>
            <w:tcBorders/>
            <w:vAlign w:val="center"/>
          </w:tcPr>
          <w:p>
            <w:pPr>
              <w:pStyle w:val="TableContents"/>
              <w:bidi w:val="0"/>
              <w:spacing w:before="0" w:after="283"/>
              <w:jc w:val="left"/>
              <w:rPr/>
            </w:pPr>
            <w:r>
              <w:rPr/>
              <w:t xml:space="preserve">Janae Bakken &amp; Debra Fordham </w:t>
            </w:r>
          </w:p>
        </w:tc>
        <w:tc>
          <w:tcPr>
            <w:tcW w:w="1170" w:type="dxa"/>
            <w:tcBorders/>
            <w:vAlign w:val="center"/>
          </w:tcPr>
          <w:p>
            <w:pPr>
              <w:pStyle w:val="TableContents"/>
              <w:bidi w:val="0"/>
              <w:spacing w:before="0" w:after="283"/>
              <w:jc w:val="left"/>
              <w:rPr/>
            </w:pPr>
            <w:r>
              <w:rPr/>
              <w:t xml:space="preserve">20. helmikuuta 2003 (2003-02-20) </w:t>
            </w:r>
          </w:p>
        </w:tc>
        <w:tc>
          <w:tcPr>
            <w:tcW w:w="3349" w:type="dxa"/>
            <w:tcBorders/>
            <w:vAlign w:val="center"/>
          </w:tcPr>
          <w:p>
            <w:pPr>
              <w:pStyle w:val="TableContents"/>
              <w:bidi w:val="0"/>
              <w:spacing w:before="0" w:after="283"/>
              <w:jc w:val="left"/>
              <w:rPr/>
            </w:pPr>
            <w:r>
              <w:rPr/>
              <w:t xml:space="preserve">216 J.D. ja Turk yrittävät peitellä sitä, että he löivät golfpalloja katolta ja saattoivat aiheuttaa onnettomuuden, jonka seurauksena heidän potilaansa joutui sairaalaan, mutta talonmies tietää. Jordan synnyttää lopulta ja paljastaa J.D:lle, kuka on hänen lapsensa isä, ja pyytää häntä pitämään salaisuuden. </w:t>
            </w:r>
          </w:p>
        </w:tc>
      </w:tr>
      <w:tr>
        <w:trPr/>
        <w:tc>
          <w:tcPr>
            <w:tcW w:w="823" w:type="dxa"/>
            <w:tcBorders/>
            <w:vAlign w:val="center"/>
          </w:tcPr>
          <w:p>
            <w:pPr>
              <w:pStyle w:val="TableHeading"/>
              <w:suppressLineNumbers/>
              <w:bidi w:val="0"/>
              <w:spacing w:before="0" w:after="283"/>
              <w:jc w:val="center"/>
              <w:rPr/>
            </w:pPr>
            <w:r>
              <w:rPr/>
              <w:t xml:space="preserve">41 </w:t>
            </w:r>
          </w:p>
        </w:tc>
        <w:tc>
          <w:tcPr>
            <w:tcW w:w="785" w:type="dxa"/>
            <w:tcBorders/>
            <w:vAlign w:val="center"/>
          </w:tcPr>
          <w:p>
            <w:pPr>
              <w:pStyle w:val="TableContents"/>
              <w:bidi w:val="0"/>
              <w:spacing w:before="0" w:after="283"/>
              <w:jc w:val="left"/>
              <w:rPr/>
            </w:pPr>
            <w:r>
              <w:rPr/>
              <w:t xml:space="preserve">17 </w:t>
            </w:r>
          </w:p>
        </w:tc>
        <w:tc>
          <w:tcPr>
            <w:tcW w:w="1416" w:type="dxa"/>
            <w:tcBorders/>
            <w:vAlign w:val="center"/>
          </w:tcPr>
          <w:p>
            <w:pPr>
              <w:pStyle w:val="TableContents"/>
              <w:bidi w:val="0"/>
              <w:spacing w:before="0" w:after="283"/>
              <w:jc w:val="left"/>
              <w:rPr/>
            </w:pPr>
            <w:r>
              <w:rPr/>
              <w:t xml:space="preserve">"Oma yksityisvastaanottoni"... </w:t>
            </w:r>
          </w:p>
        </w:tc>
        <w:tc>
          <w:tcPr>
            <w:tcW w:w="1350" w:type="dxa"/>
            <w:tcBorders/>
            <w:vAlign w:val="center"/>
          </w:tcPr>
          <w:p>
            <w:pPr>
              <w:pStyle w:val="TableContents"/>
              <w:bidi w:val="0"/>
              <w:spacing w:before="0" w:after="283"/>
              <w:jc w:val="left"/>
              <w:rPr/>
            </w:pPr>
            <w:r>
              <w:rPr/>
              <w:t xml:space="preserve">Marc Buckland </w:t>
            </w:r>
          </w:p>
        </w:tc>
        <w:tc>
          <w:tcPr>
            <w:tcW w:w="1312" w:type="dxa"/>
            <w:tcBorders/>
            <w:vAlign w:val="center"/>
          </w:tcPr>
          <w:p>
            <w:pPr>
              <w:pStyle w:val="TableContents"/>
              <w:bidi w:val="0"/>
              <w:spacing w:before="0" w:after="283"/>
              <w:jc w:val="left"/>
              <w:rPr/>
            </w:pPr>
            <w:r>
              <w:rPr/>
              <w:t xml:space="preserve">Angela Nissel &amp; Mark Stegemann </w:t>
            </w:r>
          </w:p>
        </w:tc>
        <w:tc>
          <w:tcPr>
            <w:tcW w:w="1170" w:type="dxa"/>
            <w:tcBorders/>
            <w:vAlign w:val="center"/>
          </w:tcPr>
          <w:p>
            <w:pPr>
              <w:pStyle w:val="TableContents"/>
              <w:bidi w:val="0"/>
              <w:spacing w:before="0" w:after="283"/>
              <w:jc w:val="left"/>
              <w:rPr/>
            </w:pPr>
            <w:r>
              <w:rPr/>
              <w:t xml:space="preserve">13. maaliskuuta 2003 (2003-03-13) </w:t>
            </w:r>
          </w:p>
        </w:tc>
        <w:tc>
          <w:tcPr>
            <w:tcW w:w="3349" w:type="dxa"/>
            <w:tcBorders/>
            <w:vAlign w:val="center"/>
          </w:tcPr>
          <w:p>
            <w:pPr>
              <w:pStyle w:val="TableContents"/>
              <w:bidi w:val="0"/>
              <w:spacing w:before="0" w:after="283"/>
              <w:jc w:val="left"/>
              <w:rPr/>
            </w:pPr>
            <w:r>
              <w:rPr/>
              <w:t xml:space="preserve">218 J.D. tulee ihailemaan potilaansa yksityislääkäriä, tohtori Peter Fisheriä (Jay Mohr), mutta järkyttyneenä hän saa tietää, että Peter oli itse asiassa syy Jordanin ja tohtori Coxin avioeroon. Talonmies alkaa flirttailla Elliotin kanssa, ja Carla alkaa huolestua ulkonäöstään. Mukana on Jay Lenon cameo-esiintyminen. </w:t>
            </w:r>
          </w:p>
        </w:tc>
      </w:tr>
      <w:tr>
        <w:trPr/>
        <w:tc>
          <w:tcPr>
            <w:tcW w:w="823" w:type="dxa"/>
            <w:tcBorders/>
            <w:vAlign w:val="center"/>
          </w:tcPr>
          <w:p>
            <w:pPr>
              <w:pStyle w:val="TableHeading"/>
              <w:suppressLineNumbers/>
              <w:bidi w:val="0"/>
              <w:spacing w:before="0" w:after="283"/>
              <w:jc w:val="center"/>
              <w:rPr/>
            </w:pPr>
            <w:r>
              <w:rPr/>
              <w:t xml:space="preserve">42 </w:t>
            </w:r>
          </w:p>
        </w:tc>
        <w:tc>
          <w:tcPr>
            <w:tcW w:w="785" w:type="dxa"/>
            <w:tcBorders/>
            <w:vAlign w:val="center"/>
          </w:tcPr>
          <w:p>
            <w:pPr>
              <w:pStyle w:val="TableContents"/>
              <w:bidi w:val="0"/>
              <w:spacing w:before="0" w:after="283"/>
              <w:jc w:val="left"/>
              <w:rPr/>
            </w:pPr>
            <w:r>
              <w:rPr/>
              <w:t xml:space="preserve">18 </w:t>
            </w:r>
          </w:p>
        </w:tc>
        <w:tc>
          <w:tcPr>
            <w:tcW w:w="1416" w:type="dxa"/>
            <w:tcBorders/>
            <w:vAlign w:val="center"/>
          </w:tcPr>
          <w:p>
            <w:pPr>
              <w:pStyle w:val="TableContents"/>
              <w:bidi w:val="0"/>
              <w:spacing w:before="0" w:after="283"/>
              <w:jc w:val="left"/>
              <w:rPr/>
            </w:pPr>
            <w:r>
              <w:rPr/>
              <w:t xml:space="preserve">"Minun T.C.W. </w:t>
            </w:r>
          </w:p>
        </w:tc>
        <w:tc>
          <w:tcPr>
            <w:tcW w:w="1350" w:type="dxa"/>
            <w:tcBorders/>
            <w:vAlign w:val="center"/>
          </w:tcPr>
          <w:p>
            <w:pPr>
              <w:pStyle w:val="TableContents"/>
              <w:bidi w:val="0"/>
              <w:spacing w:before="0" w:after="283"/>
              <w:jc w:val="left"/>
              <w:rPr/>
            </w:pPr>
            <w:r>
              <w:rPr/>
              <w:t xml:space="preserve">Adam Bernstein </w:t>
            </w:r>
          </w:p>
        </w:tc>
        <w:tc>
          <w:tcPr>
            <w:tcW w:w="1312" w:type="dxa"/>
            <w:tcBorders/>
            <w:vAlign w:val="center"/>
          </w:tcPr>
          <w:p>
            <w:pPr>
              <w:pStyle w:val="TableContents"/>
              <w:bidi w:val="0"/>
              <w:spacing w:before="0" w:after="283"/>
              <w:jc w:val="left"/>
              <w:rPr/>
            </w:pPr>
            <w:r>
              <w:rPr/>
              <w:t xml:space="preserve">Bill Lawrence </w:t>
            </w:r>
          </w:p>
        </w:tc>
        <w:tc>
          <w:tcPr>
            <w:tcW w:w="1170" w:type="dxa"/>
            <w:tcBorders/>
            <w:vAlign w:val="center"/>
          </w:tcPr>
          <w:p>
            <w:pPr>
              <w:pStyle w:val="TableContents"/>
              <w:bidi w:val="0"/>
              <w:spacing w:before="0" w:after="283"/>
              <w:jc w:val="left"/>
              <w:rPr/>
            </w:pPr>
            <w:r>
              <w:rPr/>
              <w:t xml:space="preserve">20. maaliskuuta 2003 (2003-03-20) </w:t>
            </w:r>
          </w:p>
        </w:tc>
        <w:tc>
          <w:tcPr>
            <w:tcW w:w="3349" w:type="dxa"/>
            <w:tcBorders/>
            <w:vAlign w:val="center"/>
          </w:tcPr>
          <w:p>
            <w:pPr>
              <w:pStyle w:val="TableContents"/>
              <w:bidi w:val="0"/>
              <w:spacing w:before="0" w:after="283"/>
              <w:jc w:val="left"/>
              <w:rPr/>
            </w:pPr>
            <w:r>
              <w:rPr/>
              <w:t xml:space="preserve">217 Tohtori Cox vaihtaa J.D.:n naisenimet koiranimiin sen jälkeen, kun mielenkiintoinen eläimellisyyshuhu J.D.:stä leviää. Tohtori Cox kilpailee vauva-Jackin kanssa Jordanin huomiosta; Elliotille ja Paulille sekä Turkille ja Carlalle ilmaantuu parisuhdeongelmia. Kun J.D. hyväksyy treffit Jamie Moyerin (Amy Smart) kanssa, joka on koomapotilaan erittäin viehättävä vaimo, hänen ystävänsä haukkuvat häntä siitä, ja hän joutuu kertomaan heille kaikille muutaman totuuden. Samaan aikaan Sacred Heartin kiinalaisyhteisö arvostelee J.D:tä, kun hän sanoo vahingossa sanan ``chink''. Otsikko on lyhenne sanoista ``maukas koomavaimo'', nimimerkki, jonka J.D. ja Turk antavat Jamille. </w:t>
            </w:r>
          </w:p>
        </w:tc>
      </w:tr>
      <w:tr>
        <w:trPr/>
        <w:tc>
          <w:tcPr>
            <w:tcW w:w="823" w:type="dxa"/>
            <w:tcBorders/>
            <w:vAlign w:val="center"/>
          </w:tcPr>
          <w:p>
            <w:pPr>
              <w:pStyle w:val="TableHeading"/>
              <w:suppressLineNumbers/>
              <w:bidi w:val="0"/>
              <w:spacing w:before="0" w:after="283"/>
              <w:jc w:val="center"/>
              <w:rPr/>
            </w:pPr>
            <w:r>
              <w:rPr/>
              <w:t xml:space="preserve">43 </w:t>
            </w:r>
          </w:p>
        </w:tc>
        <w:tc>
          <w:tcPr>
            <w:tcW w:w="785" w:type="dxa"/>
            <w:tcBorders/>
            <w:vAlign w:val="center"/>
          </w:tcPr>
          <w:p>
            <w:pPr>
              <w:pStyle w:val="TableContents"/>
              <w:bidi w:val="0"/>
              <w:spacing w:before="0" w:after="283"/>
              <w:jc w:val="left"/>
              <w:rPr/>
            </w:pPr>
            <w:r>
              <w:rPr/>
              <w:t xml:space="preserve">19 </w:t>
            </w:r>
          </w:p>
        </w:tc>
        <w:tc>
          <w:tcPr>
            <w:tcW w:w="1416" w:type="dxa"/>
            <w:tcBorders/>
            <w:vAlign w:val="center"/>
          </w:tcPr>
          <w:p>
            <w:pPr>
              <w:pStyle w:val="TableContents"/>
              <w:bidi w:val="0"/>
              <w:spacing w:before="0" w:after="283"/>
              <w:jc w:val="left"/>
              <w:rPr/>
            </w:pPr>
            <w:r>
              <w:rPr/>
              <w:t xml:space="preserve">"Minun valtakuntani </w:t>
            </w:r>
          </w:p>
        </w:tc>
        <w:tc>
          <w:tcPr>
            <w:tcW w:w="1350" w:type="dxa"/>
            <w:tcBorders/>
            <w:vAlign w:val="center"/>
          </w:tcPr>
          <w:p>
            <w:pPr>
              <w:pStyle w:val="TableContents"/>
              <w:bidi w:val="0"/>
              <w:spacing w:before="0" w:after="283"/>
              <w:jc w:val="left"/>
              <w:rPr/>
            </w:pPr>
            <w:r>
              <w:rPr/>
              <w:t xml:space="preserve">Michael Spiller </w:t>
            </w:r>
          </w:p>
        </w:tc>
        <w:tc>
          <w:tcPr>
            <w:tcW w:w="1312" w:type="dxa"/>
            <w:tcBorders/>
            <w:vAlign w:val="center"/>
          </w:tcPr>
          <w:p>
            <w:pPr>
              <w:pStyle w:val="TableContents"/>
              <w:bidi w:val="0"/>
              <w:spacing w:before="0" w:after="283"/>
              <w:jc w:val="left"/>
              <w:rPr/>
            </w:pPr>
            <w:r>
              <w:rPr/>
              <w:t xml:space="preserve">Huhtikuu Pesa </w:t>
            </w:r>
          </w:p>
        </w:tc>
        <w:tc>
          <w:tcPr>
            <w:tcW w:w="1170" w:type="dxa"/>
            <w:tcBorders/>
            <w:vAlign w:val="center"/>
          </w:tcPr>
          <w:p>
            <w:pPr>
              <w:pStyle w:val="TableContents"/>
              <w:bidi w:val="0"/>
              <w:spacing w:before="0" w:after="283"/>
              <w:jc w:val="left"/>
              <w:rPr/>
            </w:pPr>
            <w:r>
              <w:rPr/>
              <w:t xml:space="preserve">27. maaliskuuta 2003 (2003-03-27) </w:t>
            </w:r>
          </w:p>
        </w:tc>
        <w:tc>
          <w:tcPr>
            <w:tcW w:w="3349" w:type="dxa"/>
            <w:tcBorders/>
            <w:vAlign w:val="center"/>
          </w:tcPr>
          <w:p>
            <w:pPr>
              <w:pStyle w:val="TableContents"/>
              <w:bidi w:val="0"/>
              <w:spacing w:before="0" w:after="283"/>
              <w:jc w:val="left"/>
              <w:rPr/>
            </w:pPr>
            <w:r>
              <w:rPr/>
              <w:t xml:space="preserve">219 Kun J.D. tekee tilapäisen valintaleikkauksen, hänen ystävyytensä Turkkiin kärsii, kun hän yrittää voittaa suosiota. Talonmies saa uuden moottorisahan. Tohtori Cox tekee pilaa tohtori Kelsolle tämän ollessa poissa, ja se riistäytyy hieman käsistä. Elliotin lipsahdus muuttaa rajusti hänen ja Paulin suhdetta. </w:t>
            </w:r>
          </w:p>
        </w:tc>
      </w:tr>
      <w:tr>
        <w:trPr/>
        <w:tc>
          <w:tcPr>
            <w:tcW w:w="823" w:type="dxa"/>
            <w:tcBorders/>
            <w:vAlign w:val="center"/>
          </w:tcPr>
          <w:p>
            <w:pPr>
              <w:pStyle w:val="TableHeading"/>
              <w:suppressLineNumbers/>
              <w:bidi w:val="0"/>
              <w:spacing w:before="0" w:after="283"/>
              <w:jc w:val="center"/>
              <w:rPr/>
            </w:pPr>
            <w:r>
              <w:rPr/>
              <w:t xml:space="preserve">44 </w:t>
            </w:r>
          </w:p>
        </w:tc>
        <w:tc>
          <w:tcPr>
            <w:tcW w:w="785" w:type="dxa"/>
            <w:tcBorders/>
            <w:vAlign w:val="center"/>
          </w:tcPr>
          <w:p>
            <w:pPr>
              <w:pStyle w:val="TableContents"/>
              <w:bidi w:val="0"/>
              <w:spacing w:before="0" w:after="283"/>
              <w:jc w:val="left"/>
              <w:rPr/>
            </w:pPr>
            <w:r>
              <w:rPr/>
              <w:t xml:space="preserve">20 </w:t>
            </w:r>
          </w:p>
        </w:tc>
        <w:tc>
          <w:tcPr>
            <w:tcW w:w="1416" w:type="dxa"/>
            <w:tcBorders/>
            <w:vAlign w:val="center"/>
          </w:tcPr>
          <w:p>
            <w:pPr>
              <w:pStyle w:val="TableContents"/>
              <w:bidi w:val="0"/>
              <w:spacing w:before="0" w:after="283"/>
              <w:jc w:val="left"/>
              <w:rPr/>
            </w:pPr>
            <w:r>
              <w:rPr/>
              <w:t xml:space="preserve">"Minun tulkintani </w:t>
            </w:r>
          </w:p>
        </w:tc>
        <w:tc>
          <w:tcPr>
            <w:tcW w:w="1350" w:type="dxa"/>
            <w:tcBorders/>
            <w:vAlign w:val="center"/>
          </w:tcPr>
          <w:p>
            <w:pPr>
              <w:pStyle w:val="TableContents"/>
              <w:bidi w:val="0"/>
              <w:spacing w:before="0" w:after="283"/>
              <w:jc w:val="left"/>
              <w:rPr/>
            </w:pPr>
            <w:r>
              <w:rPr/>
              <w:t xml:space="preserve">Will Mackenzie </w:t>
            </w:r>
          </w:p>
        </w:tc>
        <w:tc>
          <w:tcPr>
            <w:tcW w:w="1312" w:type="dxa"/>
            <w:tcBorders/>
            <w:vAlign w:val="center"/>
          </w:tcPr>
          <w:p>
            <w:pPr>
              <w:pStyle w:val="TableContents"/>
              <w:bidi w:val="0"/>
              <w:spacing w:before="0" w:after="283"/>
              <w:jc w:val="left"/>
              <w:rPr/>
            </w:pPr>
            <w:r>
              <w:rPr/>
              <w:t xml:space="preserve">Juttu: Kertoi: Mike Schwartz Neil Goldman &amp; Garrett Donovan </w:t>
            </w:r>
          </w:p>
        </w:tc>
        <w:tc>
          <w:tcPr>
            <w:tcW w:w="1170" w:type="dxa"/>
            <w:tcBorders/>
            <w:vAlign w:val="center"/>
          </w:tcPr>
          <w:p>
            <w:pPr>
              <w:pStyle w:val="TableContents"/>
              <w:bidi w:val="0"/>
              <w:spacing w:before="0" w:after="283"/>
              <w:jc w:val="left"/>
              <w:rPr/>
            </w:pPr>
            <w:r>
              <w:rPr/>
              <w:t xml:space="preserve">3. huhtikuuta 2003 (2003-04-03) </w:t>
            </w:r>
          </w:p>
        </w:tc>
        <w:tc>
          <w:tcPr>
            <w:tcW w:w="3349" w:type="dxa"/>
            <w:tcBorders/>
            <w:vAlign w:val="center"/>
          </w:tcPr>
          <w:p>
            <w:pPr>
              <w:pStyle w:val="TableContents"/>
              <w:bidi w:val="0"/>
              <w:spacing w:before="0" w:after="283"/>
              <w:jc w:val="left"/>
              <w:rPr/>
            </w:pPr>
            <w:r>
              <w:rPr/>
              <w:t xml:space="preserve">220 J.D. osallistuu Jamien (Amy Smart) aviomiehen hautajaisiin, ja tulos on ennalta arvattavissa. Turk näkee seksiunta Elliotista ja on hämmentynyt ja hämmentynyt siitä. Tohtori Cox kokee vielä enemmän ristiriitaisia tunteita kasvattaessaan lasta, jonka hän yhä uskoo olevan hänen. </w:t>
            </w:r>
          </w:p>
        </w:tc>
      </w:tr>
      <w:tr>
        <w:trPr/>
        <w:tc>
          <w:tcPr>
            <w:tcW w:w="823" w:type="dxa"/>
            <w:tcBorders/>
            <w:vAlign w:val="center"/>
          </w:tcPr>
          <w:p>
            <w:pPr>
              <w:pStyle w:val="TableHeading"/>
              <w:suppressLineNumbers/>
              <w:bidi w:val="0"/>
              <w:spacing w:before="0" w:after="283"/>
              <w:jc w:val="center"/>
              <w:rPr/>
            </w:pPr>
            <w:r>
              <w:rPr/>
              <w:t xml:space="preserve">45 </w:t>
            </w:r>
          </w:p>
        </w:tc>
        <w:tc>
          <w:tcPr>
            <w:tcW w:w="785" w:type="dxa"/>
            <w:tcBorders/>
            <w:vAlign w:val="center"/>
          </w:tcPr>
          <w:p>
            <w:pPr>
              <w:pStyle w:val="TableContents"/>
              <w:bidi w:val="0"/>
              <w:spacing w:before="0" w:after="283"/>
              <w:jc w:val="left"/>
              <w:rPr/>
            </w:pPr>
            <w:r>
              <w:rPr/>
              <w:t xml:space="preserve">21 </w:t>
            </w:r>
          </w:p>
        </w:tc>
        <w:tc>
          <w:tcPr>
            <w:tcW w:w="1416" w:type="dxa"/>
            <w:tcBorders/>
            <w:vAlign w:val="center"/>
          </w:tcPr>
          <w:p>
            <w:pPr>
              <w:pStyle w:val="TableContents"/>
              <w:bidi w:val="0"/>
              <w:spacing w:before="0" w:after="283"/>
              <w:jc w:val="left"/>
              <w:rPr/>
            </w:pPr>
            <w:r>
              <w:rPr/>
              <w:t xml:space="preserve">"Minun draamakuningattareni </w:t>
            </w:r>
          </w:p>
        </w:tc>
        <w:tc>
          <w:tcPr>
            <w:tcW w:w="1350" w:type="dxa"/>
            <w:tcBorders/>
            <w:vAlign w:val="center"/>
          </w:tcPr>
          <w:p>
            <w:pPr>
              <w:pStyle w:val="TableContents"/>
              <w:bidi w:val="0"/>
              <w:spacing w:before="0" w:after="283"/>
              <w:jc w:val="left"/>
              <w:rPr/>
            </w:pPr>
            <w:r>
              <w:rPr/>
              <w:t xml:space="preserve">Michael Spiller </w:t>
            </w:r>
          </w:p>
        </w:tc>
        <w:tc>
          <w:tcPr>
            <w:tcW w:w="1312" w:type="dxa"/>
            <w:tcBorders/>
            <w:vAlign w:val="center"/>
          </w:tcPr>
          <w:p>
            <w:pPr>
              <w:pStyle w:val="TableContents"/>
              <w:bidi w:val="0"/>
              <w:spacing w:before="0" w:after="283"/>
              <w:jc w:val="left"/>
              <w:rPr/>
            </w:pPr>
            <w:r>
              <w:rPr/>
              <w:t xml:space="preserve">Will Berson </w:t>
            </w:r>
          </w:p>
        </w:tc>
        <w:tc>
          <w:tcPr>
            <w:tcW w:w="1170" w:type="dxa"/>
            <w:tcBorders/>
            <w:vAlign w:val="center"/>
          </w:tcPr>
          <w:p>
            <w:pPr>
              <w:pStyle w:val="TableContents"/>
              <w:bidi w:val="0"/>
              <w:spacing w:before="0" w:after="283"/>
              <w:jc w:val="left"/>
              <w:rPr/>
            </w:pPr>
            <w:r>
              <w:rPr/>
              <w:t xml:space="preserve">10. huhtikuuta 2003 (2003-04-10) </w:t>
            </w:r>
          </w:p>
        </w:tc>
        <w:tc>
          <w:tcPr>
            <w:tcW w:w="3349" w:type="dxa"/>
            <w:tcBorders/>
            <w:vAlign w:val="center"/>
          </w:tcPr>
          <w:p>
            <w:pPr>
              <w:pStyle w:val="TableContents"/>
              <w:bidi w:val="0"/>
              <w:spacing w:before="0" w:after="283"/>
              <w:jc w:val="left"/>
              <w:rPr/>
            </w:pPr>
            <w:r>
              <w:rPr/>
              <w:t xml:space="preserve">221 J.D.:n suhde Jamieen (Amy Smart) saa muutaman mielenkiintoisen käänteen; Elliot tunnistaa hänet oikein draamakuningattareksi. Carlan äiti kuolee. Tohtori Cox joutuu Tedin kanssa opettamaan herkkyysseminaaria sen jälkeen, kun tohtori Kelso näkee tohtori Coxin olevan erityisen ilkeä erästä potilasta kohtaan. </w:t>
            </w:r>
          </w:p>
        </w:tc>
      </w:tr>
      <w:tr>
        <w:trPr/>
        <w:tc>
          <w:tcPr>
            <w:tcW w:w="823" w:type="dxa"/>
            <w:tcBorders/>
            <w:vAlign w:val="center"/>
          </w:tcPr>
          <w:p>
            <w:pPr>
              <w:pStyle w:val="TableHeading"/>
              <w:suppressLineNumbers/>
              <w:bidi w:val="0"/>
              <w:spacing w:before="0" w:after="283"/>
              <w:jc w:val="center"/>
              <w:rPr/>
            </w:pPr>
            <w:r>
              <w:rPr/>
              <w:t xml:space="preserve">46 </w:t>
            </w:r>
          </w:p>
        </w:tc>
        <w:tc>
          <w:tcPr>
            <w:tcW w:w="785" w:type="dxa"/>
            <w:tcBorders/>
            <w:vAlign w:val="center"/>
          </w:tcPr>
          <w:p>
            <w:pPr>
              <w:pStyle w:val="TableContents"/>
              <w:bidi w:val="0"/>
              <w:spacing w:before="0" w:after="283"/>
              <w:jc w:val="left"/>
              <w:rPr/>
            </w:pPr>
            <w:r>
              <w:rPr/>
              <w:t xml:space="preserve">22 </w:t>
            </w:r>
          </w:p>
        </w:tc>
        <w:tc>
          <w:tcPr>
            <w:tcW w:w="1416" w:type="dxa"/>
            <w:tcBorders/>
            <w:vAlign w:val="center"/>
          </w:tcPr>
          <w:p>
            <w:pPr>
              <w:pStyle w:val="TableContents"/>
              <w:bidi w:val="0"/>
              <w:spacing w:before="0" w:after="283"/>
              <w:jc w:val="left"/>
              <w:rPr/>
            </w:pPr>
            <w:r>
              <w:rPr>
                <w:color w:val="A9A9A9"/>
              </w:rPr>
              <w:t xml:space="preserve">"Unelmatyön</w:t>
            </w:r>
            <w:r>
              <w:rPr/>
              <w:t xml:space="preserve">i </w:t>
            </w:r>
          </w:p>
        </w:tc>
        <w:tc>
          <w:tcPr>
            <w:tcW w:w="1350" w:type="dxa"/>
            <w:tcBorders/>
            <w:vAlign w:val="center"/>
          </w:tcPr>
          <w:p>
            <w:pPr>
              <w:pStyle w:val="TableContents"/>
              <w:bidi w:val="0"/>
              <w:spacing w:before="0" w:after="283"/>
              <w:jc w:val="left"/>
              <w:rPr/>
            </w:pPr>
            <w:r>
              <w:rPr/>
              <w:t xml:space="preserve">Bill Lawrence </w:t>
            </w:r>
          </w:p>
        </w:tc>
        <w:tc>
          <w:tcPr>
            <w:tcW w:w="1312" w:type="dxa"/>
            <w:tcBorders/>
            <w:vAlign w:val="center"/>
          </w:tcPr>
          <w:p>
            <w:pPr>
              <w:pStyle w:val="TableContents"/>
              <w:bidi w:val="0"/>
              <w:spacing w:before="0" w:after="283"/>
              <w:jc w:val="left"/>
              <w:rPr/>
            </w:pPr>
            <w:r>
              <w:rPr/>
              <w:t xml:space="preserve">Tim Hobert &amp; Matt Tarses </w:t>
            </w:r>
          </w:p>
        </w:tc>
        <w:tc>
          <w:tcPr>
            <w:tcW w:w="1170" w:type="dxa"/>
            <w:tcBorders/>
            <w:vAlign w:val="center"/>
          </w:tcPr>
          <w:p>
            <w:pPr>
              <w:pStyle w:val="TableContents"/>
              <w:bidi w:val="0"/>
              <w:spacing w:before="0" w:after="283"/>
              <w:jc w:val="left"/>
              <w:rPr/>
            </w:pPr>
            <w:r>
              <w:rPr/>
              <w:t xml:space="preserve">17. huhtikuuta 2003 (2003-04-17) </w:t>
            </w:r>
          </w:p>
        </w:tc>
        <w:tc>
          <w:tcPr>
            <w:tcW w:w="3349" w:type="dxa"/>
            <w:tcBorders/>
            <w:vAlign w:val="center"/>
          </w:tcPr>
          <w:p>
            <w:pPr>
              <w:pStyle w:val="TableContents"/>
              <w:bidi w:val="0"/>
              <w:spacing w:before="0" w:after="283"/>
              <w:jc w:val="left"/>
              <w:rPr/>
            </w:pPr>
            <w:r>
              <w:rPr/>
              <w:t xml:space="preserve">222 Toisen vuoden lopussa asukkaat kokevat työnsä liian yksitoikkoiseksi; onneksi J.D.:n ja Turkin vanha opiskelukaveri Spence (Ryan Reynolds) vierailee luonamme ja piristää tilannetta, ehkä hieman liikaa. Tohtori Cox saa tietää totuuden Jack-vauvasta ja uskoutuu J.D:lle, ettei usko olevansa hyvä isä. J.D. rohkaisee Coxia kuvittelemaan, että hän olisi isä, ja kun tohtori Kelso yrittää edelleen murtaa Elliotin hengen, tohtori Cox puuttuu asiaan.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Jordan kertoo tohtori Coxille, että vauva on hänen...</w:t>
      </w:r>
    </w:p>
    <w:p>
      <w:pPr>
        <w:pStyle w:val="TextBody"/>
        <w:bidi w:val="0"/>
        <w:jc w:val="left"/>
        <w:rPr>
          <w:b/>
          <w:u w:val="single"/>
          <w:shd w:val="clear" w:fill="FFFF00"/>
        </w:rPr>
      </w:pPr>
      <w:r>
        <w:rPr>
          <w:b/>
          <w:u w:val="single"/>
          <w:shd w:val="clear" w:fill="FFFF00"/>
        </w:rPr>
        <w:t xml:space="preserve">Asiakirjan numero 25926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National Payments Corporation of India </w:t>
      </w:r>
      <w:r>
        <w:rPr/>
        <w:t xml:space="preserve">भारतीय राष्ट्रीय भुगतान भुगतान निगम </w:t>
      </w:r>
    </w:p>
    <w:tbl>
      <w:tblPr>
        <w:tblW w:w="10205" w:type="dxa"/>
        <w:jc w:val="left"/>
        <w:tblInd w:w="0" w:type="dxa"/>
        <w:tblLayout w:type="fixed"/>
        <w:tblCellMar>
          <w:top w:w="28" w:type="dxa"/>
          <w:left w:w="28" w:type="dxa"/>
          <w:bottom w:w="28" w:type="dxa"/>
          <w:right w:w="28" w:type="dxa"/>
        </w:tblCellMar>
      </w:tblPr>
      <w:tblGrid>
        <w:gridCol w:w="1775"/>
        <w:gridCol w:w="8430"/>
      </w:tblGrid>
      <w:tr>
        <w:trPr/>
        <w:tc>
          <w:tcPr>
            <w:tcW w:w="1775" w:type="dxa"/>
            <w:tcBorders/>
            <w:vAlign w:val="center"/>
          </w:tcPr>
          <w:p>
            <w:pPr>
              <w:pStyle w:val="TableHeading"/>
              <w:suppressLineNumbers/>
              <w:bidi w:val="0"/>
              <w:spacing w:before="0" w:after="283"/>
              <w:jc w:val="center"/>
              <w:rPr/>
            </w:pPr>
            <w:r>
              <w:rPr/>
              <w:t xml:space="preserve">Tyyppi </w:t>
            </w:r>
          </w:p>
        </w:tc>
        <w:tc>
          <w:tcPr>
            <w:tcW w:w="8430" w:type="dxa"/>
            <w:tcBorders/>
            <w:vAlign w:val="center"/>
          </w:tcPr>
          <w:p>
            <w:pPr>
              <w:pStyle w:val="TableContents"/>
              <w:bidi w:val="0"/>
              <w:spacing w:before="0" w:after="283"/>
              <w:jc w:val="left"/>
              <w:rPr/>
            </w:pPr>
            <w:r>
              <w:rPr/>
              <w:t xml:space="preserve">Section 8 -yhtiö </w:t>
            </w:r>
          </w:p>
        </w:tc>
      </w:tr>
      <w:tr>
        <w:trPr/>
        <w:tc>
          <w:tcPr>
            <w:tcW w:w="1775" w:type="dxa"/>
            <w:tcBorders/>
            <w:vAlign w:val="center"/>
          </w:tcPr>
          <w:p>
            <w:pPr>
              <w:pStyle w:val="TableHeading"/>
              <w:suppressLineNumbers/>
              <w:bidi w:val="0"/>
              <w:spacing w:before="0" w:after="283"/>
              <w:jc w:val="center"/>
              <w:rPr/>
            </w:pPr>
            <w:r>
              <w:rPr/>
              <w:t xml:space="preserve">Teollisuus </w:t>
            </w:r>
          </w:p>
        </w:tc>
        <w:tc>
          <w:tcPr>
            <w:tcW w:w="8430" w:type="dxa"/>
            <w:tcBorders/>
            <w:vAlign w:val="center"/>
          </w:tcPr>
          <w:p>
            <w:pPr>
              <w:pStyle w:val="TableContents"/>
              <w:bidi w:val="0"/>
              <w:spacing w:before="0" w:after="283"/>
              <w:jc w:val="left"/>
              <w:rPr/>
            </w:pPr>
            <w:r>
              <w:rPr/>
              <w:t xml:space="preserve">Maksut </w:t>
            </w:r>
          </w:p>
        </w:tc>
      </w:tr>
      <w:tr>
        <w:trPr/>
        <w:tc>
          <w:tcPr>
            <w:tcW w:w="1775" w:type="dxa"/>
            <w:tcBorders/>
            <w:vAlign w:val="center"/>
          </w:tcPr>
          <w:p>
            <w:pPr>
              <w:pStyle w:val="TableHeading"/>
              <w:suppressLineNumbers/>
              <w:bidi w:val="0"/>
              <w:spacing w:before="0" w:after="283"/>
              <w:jc w:val="center"/>
              <w:rPr/>
            </w:pPr>
            <w:r>
              <w:rPr/>
              <w:t xml:space="preserve">Perustettu </w:t>
            </w:r>
          </w:p>
        </w:tc>
        <w:tc>
          <w:tcPr>
            <w:tcW w:w="8430" w:type="dxa"/>
            <w:tcBorders/>
            <w:vAlign w:val="center"/>
          </w:tcPr>
          <w:p>
            <w:pPr>
              <w:pStyle w:val="TableContents"/>
              <w:bidi w:val="0"/>
              <w:spacing w:before="0" w:after="283"/>
              <w:jc w:val="left"/>
              <w:rPr/>
            </w:pPr>
            <w:r>
              <w:rPr/>
              <w:t xml:space="preserve">2008 </w:t>
            </w:r>
          </w:p>
        </w:tc>
      </w:tr>
      <w:tr>
        <w:trPr/>
        <w:tc>
          <w:tcPr>
            <w:tcW w:w="1775" w:type="dxa"/>
            <w:tcBorders/>
            <w:vAlign w:val="center"/>
          </w:tcPr>
          <w:p>
            <w:pPr>
              <w:pStyle w:val="TableHeading"/>
              <w:suppressLineNumbers/>
              <w:bidi w:val="0"/>
              <w:spacing w:before="0" w:after="283"/>
              <w:jc w:val="center"/>
              <w:rPr/>
            </w:pPr>
            <w:r>
              <w:rPr/>
              <w:t xml:space="preserve">Päämaja </w:t>
            </w:r>
          </w:p>
        </w:tc>
        <w:tc>
          <w:tcPr>
            <w:tcW w:w="8430" w:type="dxa"/>
            <w:tcBorders/>
            <w:vAlign w:val="center"/>
          </w:tcPr>
          <w:p>
            <w:pPr>
              <w:pStyle w:val="TableContents"/>
              <w:bidi w:val="0"/>
              <w:spacing w:before="0" w:after="283"/>
              <w:jc w:val="left"/>
              <w:rPr/>
            </w:pPr>
            <w:r>
              <w:rPr/>
              <w:t xml:space="preserve">Mumbai, Maharashtra, Intia </w:t>
            </w:r>
          </w:p>
        </w:tc>
      </w:tr>
      <w:tr>
        <w:trPr/>
        <w:tc>
          <w:tcPr>
            <w:tcW w:w="1775" w:type="dxa"/>
            <w:tcBorders/>
            <w:vAlign w:val="center"/>
          </w:tcPr>
          <w:p>
            <w:pPr>
              <w:pStyle w:val="TableHeading"/>
              <w:suppressLineNumbers/>
              <w:bidi w:val="0"/>
              <w:spacing w:before="0" w:after="283"/>
              <w:jc w:val="center"/>
              <w:rPr/>
            </w:pPr>
            <w:r>
              <w:rPr/>
              <w:t xml:space="preserve">Avainhenkilöt </w:t>
            </w:r>
          </w:p>
        </w:tc>
        <w:tc>
          <w:tcPr>
            <w:tcW w:w="8430" w:type="dxa"/>
            <w:tcBorders/>
            <w:vAlign w:val="center"/>
          </w:tcPr>
          <w:p>
            <w:pPr>
              <w:pStyle w:val="TableContents"/>
              <w:bidi w:val="0"/>
              <w:jc w:val="left"/>
              <w:rPr/>
            </w:pPr>
            <w:r>
              <w:rPr/>
              <w:t xml:space="preserve">Biswamohan Mahapatra (ei-toimiva puheenjohtaja) </w:t>
            </w:r>
          </w:p>
          <w:p>
            <w:pPr>
              <w:pStyle w:val="TableContents"/>
              <w:bidi w:val="0"/>
              <w:spacing w:before="0" w:after="283"/>
              <w:jc w:val="left"/>
              <w:rPr/>
            </w:pPr>
            <w:r>
              <w:rPr>
                <w:color w:val="A9A9A9"/>
              </w:rPr>
              <w:t xml:space="preserve">Dilip Asbe </w:t>
            </w:r>
            <w:r>
              <w:rPr/>
              <w:t xml:space="preserve">(toimitusjohtaja) </w:t>
            </w:r>
          </w:p>
        </w:tc>
      </w:tr>
      <w:tr>
        <w:trPr/>
        <w:tc>
          <w:tcPr>
            <w:tcW w:w="1775" w:type="dxa"/>
            <w:tcBorders/>
            <w:vAlign w:val="center"/>
          </w:tcPr>
          <w:p>
            <w:pPr>
              <w:pStyle w:val="TableHeading"/>
              <w:suppressLineNumbers/>
              <w:bidi w:val="0"/>
              <w:spacing w:before="0" w:after="283"/>
              <w:jc w:val="center"/>
              <w:rPr/>
            </w:pPr>
            <w:r>
              <w:rPr/>
              <w:t xml:space="preserve">Tuotteet </w:t>
            </w:r>
          </w:p>
        </w:tc>
        <w:tc>
          <w:tcPr>
            <w:tcW w:w="8430" w:type="dxa"/>
            <w:tcBorders/>
            <w:vAlign w:val="center"/>
          </w:tcPr>
          <w:p>
            <w:pPr>
              <w:pStyle w:val="TableContents"/>
              <w:bidi w:val="0"/>
              <w:spacing w:before="0" w:after="283"/>
              <w:jc w:val="left"/>
              <w:rPr/>
            </w:pPr>
            <w:r>
              <w:rPr/>
              <w:t xml:space="preserve">National Financial Switch (NFS), National Automated Clearing House (NACH), Immediate Payment Service (IMPS), RuPay, Cheque Truncation System (CTS), Aadhaar Enabled Payment System (AePS), Unified Payments Interface (UPI), * 99 # (NUUP), BHIM. </w:t>
            </w:r>
          </w:p>
        </w:tc>
      </w:tr>
      <w:tr>
        <w:trPr/>
        <w:tc>
          <w:tcPr>
            <w:tcW w:w="1775" w:type="dxa"/>
            <w:tcBorders/>
            <w:vAlign w:val="center"/>
          </w:tcPr>
          <w:p>
            <w:pPr>
              <w:pStyle w:val="TableHeading"/>
              <w:suppressLineNumbers/>
              <w:bidi w:val="0"/>
              <w:spacing w:before="0" w:after="283"/>
              <w:jc w:val="center"/>
              <w:rPr/>
            </w:pPr>
            <w:r>
              <w:rPr/>
              <w:t xml:space="preserve">Työntekijöiden lukumäärä </w:t>
            </w:r>
          </w:p>
        </w:tc>
        <w:tc>
          <w:tcPr>
            <w:tcW w:w="8430" w:type="dxa"/>
            <w:tcBorders/>
            <w:vAlign w:val="center"/>
          </w:tcPr>
          <w:p>
            <w:pPr>
              <w:pStyle w:val="TableContents"/>
              <w:bidi w:val="0"/>
              <w:spacing w:before="0" w:after="283"/>
              <w:jc w:val="left"/>
              <w:rPr/>
            </w:pPr>
            <w:r>
              <w:rPr/>
              <w:t xml:space="preserve">1000 + </w:t>
            </w:r>
          </w:p>
        </w:tc>
      </w:tr>
      <w:tr>
        <w:trPr/>
        <w:tc>
          <w:tcPr>
            <w:tcW w:w="1775" w:type="dxa"/>
            <w:tcBorders/>
            <w:vAlign w:val="center"/>
          </w:tcPr>
          <w:p>
            <w:pPr>
              <w:pStyle w:val="TableHeading"/>
              <w:suppressLineNumbers/>
              <w:bidi w:val="0"/>
              <w:spacing w:before="0" w:after="283"/>
              <w:jc w:val="center"/>
              <w:rPr/>
            </w:pPr>
            <w:r>
              <w:rPr/>
              <w:t xml:space="preserve">Verkkosivusto </w:t>
            </w:r>
          </w:p>
        </w:tc>
        <w:tc>
          <w:tcPr>
            <w:tcW w:w="8430" w:type="dxa"/>
            <w:tcBorders/>
            <w:vAlign w:val="center"/>
          </w:tcPr>
          <w:p>
            <w:pPr>
              <w:pStyle w:val="TableContents"/>
              <w:bidi w:val="0"/>
              <w:spacing w:before="0" w:after="283"/>
              <w:jc w:val="left"/>
              <w:rPr/>
            </w:pPr>
            <w:r>
              <w:rPr/>
              <w:t xml:space="preserve">npci.org.in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nimitetty npci:n uudeksi tohtoriksi ja toimitusjohtajaksi.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National Payments Corporation of India </w:t>
      </w:r>
      <w:r>
        <w:rPr/>
        <w:t xml:space="preserve">(NPCI, hindi: भारतीय </w:t>
      </w:r>
      <w:r>
        <w:rPr/>
        <w:t xml:space="preserve">राष्ट्रीय भुगतान भुगतान </w:t>
      </w:r>
      <w:r>
        <w:rPr/>
        <w:t xml:space="preserve">निगम) on Intian kaikkien vähittäismaksujärjestelmien kattojärjestö, jonka tavoitteena on mahdollistaa kaikille Intian kansalaisille rajoittamaton pääsy sähköisiin maksupalveluihin.</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yhdistää kaikki Intian laitokset npci:hen?</w:t>
      </w:r>
    </w:p>
    <w:p>
      <w:pPr>
        <w:pStyle w:val="TextBody"/>
        <w:bidi w:val="0"/>
        <w:jc w:val="left"/>
        <w:rPr>
          <w:b/>
          <w:u w:val="single"/>
          <w:shd w:val="clear" w:fill="FFFF00"/>
        </w:rPr>
      </w:pPr>
      <w:r>
        <w:rPr>
          <w:b/>
          <w:u w:val="single"/>
          <w:shd w:val="clear" w:fill="FFFF00"/>
        </w:rPr>
        <w:t xml:space="preserve">Asiakirjan numero 25927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2006 lähtien </w:t>
      </w:r>
      <w:r>
        <w:rPr>
          <w:color w:val="A9A9A9"/>
        </w:rPr>
        <w:t xml:space="preserve">Plant Hams Hall on </w:t>
      </w:r>
      <w:r>
        <w:rPr/>
        <w:t xml:space="preserve">valmistanut uudet Minin bensiinimoottorit, Plant Oxford vastaa korin valmistuksesta, maalauksesta ja kokoonpanosta, ja Plant Swindon valmistaa koripuristeita ja osakokoonpanoja, mikä muodostaa Minin tuotantokolmion. Mini väittää, että 60 prosenttia Mini Mk II:n komponenteista on peräisin Yhdistyneessä kuningaskunnassa sijaitsevilta toimittajilta, kun vuoden 2001 mallissa vastaava osuus oli 40 prosenttia. Countryman on ensimmäinen moderni Mini, joka kootaan Yhdistyneen kuningaskunnan ulkopuolella, ja sopimuksen voitti itävaltalainen Magna Steyr.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valmistaa mini cooperin moottorin</w:t>
      </w:r>
    </w:p>
    <w:p>
      <w:pPr>
        <w:pStyle w:val="TextBody"/>
        <w:bidi w:val="0"/>
        <w:jc w:val="left"/>
        <w:rPr>
          <w:b/>
          <w:u w:val="single"/>
          <w:shd w:val="clear" w:fill="FFFF00"/>
        </w:rPr>
      </w:pPr>
      <w:r>
        <w:rPr>
          <w:b/>
          <w:u w:val="single"/>
          <w:shd w:val="clear" w:fill="FFFF00"/>
        </w:rPr>
        <w:t xml:space="preserve">Asiakirjan numero 25928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MCM-merkin, joka alun perin oli lyhenne sanoista </w:t>
      </w:r>
      <w:r>
        <w:rPr>
          <w:color w:val="A9A9A9"/>
        </w:rPr>
        <w:t xml:space="preserve">Michael Cromer München, </w:t>
      </w:r>
      <w:r>
        <w:rPr/>
        <w:t xml:space="preserve">perusti Michael Cromer vuonna 1976 Münchenissä, Saksassa. Yritys suunnitteli kalliita nahkaisia matkalaukkuja ja käsilaukkuja, joista tuli 1980-luvulla suosittuja, koska ne olivat "näyttäviä ja räikeitä". Suosionsa huipulla vuonna 1993 sillä oli 250 toimipistettä maailmanlaajuisesti ja sen myynti oli 250 miljoonaa dollaria. Kun Saksan veroviranomaiset tutkivat vuonna 1995 Cromeria väitetyn veronkierron vuoksi, pankit ja sijoittajat menettivät uskonsa MCM:n taloudelliseen vakauteen. Vuonna 1997 yritys järjesteltiin uudelleen, ja sen myymälät ja tavaramerkkioikeudet jaettiin ja myytiin.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nimimerkki mcm</w:t>
      </w:r>
    </w:p>
    <w:p>
      <w:pPr>
        <w:pStyle w:val="TextBody"/>
        <w:bidi w:val="0"/>
        <w:jc w:val="left"/>
        <w:rPr>
          <w:b/>
          <w:u w:val="single"/>
          <w:shd w:val="clear" w:fill="FFFF00"/>
        </w:rPr>
      </w:pPr>
      <w:r>
        <w:rPr>
          <w:b/>
          <w:u w:val="single"/>
          <w:shd w:val="clear" w:fill="FFFF00"/>
        </w:rPr>
        <w:t xml:space="preserve">Asiakirjan numero 25929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"kulta-aika" edusti englantilaisen renessanssin huippua ja oli runouden, musiikin ja kirjallisuuden kukoistuskausi. Aikakausi on kuuluisin </w:t>
      </w:r>
      <w:r>
        <w:rPr>
          <w:color w:val="A9A9A9"/>
        </w:rPr>
        <w:t xml:space="preserve">teatterin </w:t>
      </w:r>
      <w:r>
        <w:rPr/>
        <w:t xml:space="preserve">alalla</w:t>
      </w:r>
      <w:r>
        <w:rPr/>
        <w:t xml:space="preserve">, sillä William Shakespeare ja monet muut kirjoittivat näytelmiä, jotka irrottautuivat Englannin aiemmasta teatterityylistä. Aikakausi oli tutkimusmatkailun ja laajentumisen aikaa ulkomailla, kun taas kotimaassa protestanttisesta uskonpuhdistuksesta tuli kansan hyväksyttävämpää, varsinkin kun Espanjan armada oli torjuttu. Silloin päättyi myös aika, jolloin Englanti oli erillinen valtakunta ennen kuninkaallista liittoa Skotlannin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taidemuodon nousu oli merkittävin kulttuurinen piirre Elisabetin ajan Englannissa?</w:t>
      </w:r>
    </w:p>
    <w:p>
      <w:pPr>
        <w:pStyle w:val="TextBody"/>
        <w:bidi w:val="0"/>
        <w:jc w:val="left"/>
        <w:rPr>
          <w:b/>
          <w:u w:val="single"/>
          <w:shd w:val="clear" w:fill="FFFF00"/>
        </w:rPr>
      </w:pPr>
      <w:r>
        <w:rPr>
          <w:b/>
          <w:u w:val="single"/>
          <w:shd w:val="clear" w:fill="FFFF00"/>
        </w:rPr>
        <w:t xml:space="preserve">Asiakirjan numero 25930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Filosofian tohtorin </w:t>
      </w:r>
      <w:r>
        <w:rPr/>
        <w:t xml:space="preserve">tutkinto </w:t>
      </w:r>
      <w:r>
        <w:rPr/>
        <w:t xml:space="preserve">(PhD, Ph. D tai DPhil; lat. </w:t>
      </w:r>
      <w:r>
        <w:rPr>
          <w:color w:val="DCDCDC"/>
        </w:rPr>
        <w:t xml:space="preserve">Philosophiae Doctor</w:t>
      </w:r>
      <w:r>
        <w:rPr/>
        <w:t xml:space="preserve">) on korkein akateeminen tutkinto, jonka yliopistot myöntävät useimmissa maissa.</w:t>
      </w:r>
      <w:r>
        <w:rPr/>
        <w:t xml:space="preserve"> Filosofian tohtorin tutkintoja myönnetään eri akateemisten alojen ohjelmista. Filosofian tohtorin tutkinnon suorittaminen on usein edellytyksenä työllistymiselle yliopiston professoriksi, tutkijaksi tai tiedemieheksi monilla aloilla. Filosofian tohtorin tutkinnon suorittaneet henkilöt voivat useimmilla lainkäyttöalueilla käyttää nimensä yhteydessä titteliä ``Doctor'' (usein lyhennettynä ``Dr'') tai, muissa kuin englanninkielisissä maissa, muunnelmia kuten ``Dr. phil.'', ja he voivat käyttää nimensä perässä kirjaimia kuten ``Ph. D.'', ``PhD'' tai ``DPhil'' (riippuen myöntävästä laitoksesta).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ph. d:n täydellinen muoto</w:t>
      </w:r>
    </w:p>
    <w:p>
      <w:pPr>
        <w:pStyle w:val="TextBody"/>
        <w:bidi w:val="0"/>
        <w:jc w:val="left"/>
        <w:rPr>
          <w:b/>
          <w:u w:val="single"/>
          <w:shd w:val="clear" w:fill="FFFF00"/>
        </w:rPr>
      </w:pPr>
      <w:r>
        <w:rPr>
          <w:b/>
          <w:u w:val="single"/>
          <w:shd w:val="clear" w:fill="FFFF00"/>
        </w:rPr>
        <w:t xml:space="preserve">Asiakirjan numero 25931</w:t>
      </w:r>
    </w:p>
    <w:p>
      <w:pPr>
        <w:pStyle w:val="TextBody"/>
        <w:bidi w:val="0"/>
        <w:jc w:val="left"/>
        <w:rPr>
          <w:b/>
          <w:shd w:val="clear" w:fill="FFFF00"/>
        </w:rPr>
      </w:pPr>
      <w:r>
        <w:rPr>
          <w:b/>
          <w:shd w:val="clear" w:fill="FFFF00"/>
        </w:rPr>
        <w:t xml:space="preserve">Tekstin numero 0</w:t>
      </w:r>
    </w:p>
    <w:p>
      <w:pPr>
        <w:pStyle w:val="TextBody"/>
        <w:numPr>
          <w:ilvl w:val="0"/>
          <w:numId w:val="99"/>
        </w:numPr>
        <w:tabs>
          <w:tab w:val="clear" w:pos="1134"/>
          <w:tab w:val="left" w:leader="none" w:pos="720"/>
        </w:tabs>
        <w:bidi w:val="0"/>
        <w:ind w:start="720" w:hanging="283"/>
        <w:jc w:val="left"/>
        <w:rPr/>
      </w:pPr>
      <w:r>
        <w:rPr>
          <w:color w:val="A9A9A9"/>
        </w:rPr>
        <w:t xml:space="preserve">Rupert Everett </w:t>
      </w:r>
      <w:r>
        <w:rPr/>
        <w:t xml:space="preserve">roolissa Christopher' Kit' Marlowe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Christopher Marlowea rakastuneessa Shakespearessa?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Kit Marlowea rakastuneessa Shakespearessa?</w:t>
      </w:r>
    </w:p>
    <w:p>
      <w:pPr>
        <w:pStyle w:val="TextBody"/>
        <w:bidi w:val="0"/>
        <w:jc w:val="left"/>
        <w:rPr>
          <w:b/>
          <w:u w:val="single"/>
          <w:shd w:val="clear" w:fill="FFFF00"/>
        </w:rPr>
      </w:pPr>
      <w:r>
        <w:rPr>
          <w:b/>
          <w:u w:val="single"/>
          <w:shd w:val="clear" w:fill="FFFF00"/>
        </w:rPr>
        <w:t xml:space="preserve">Asiakirjan numero 25932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Aristoteles </w:t>
      </w:r>
      <w:r>
        <w:rPr/>
        <w:t xml:space="preserve">käytti ensimmäistä kertaa termiä etiikka nimeämään hänen edeltäjiensä Sokrateen ja Platonin kehittämää tutkimusalaa. Filosofinen etiikka on pyrkimys tarjota rationaalinen vastaus kysymykseen siitä, miten ihmisten tulisi parhaiten elää. Aristoteles piti etiikkaa ja politiikkaa kahtena toisiinsa liittyvänä mutta erillisenä tutkimusalana, sillä etiikka tutkii yksilön hyvää, kun taas politiikka tutkii kaupunkivaltion hyvää.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määritteli useita yleisiä moraalista käyttäytymistä ohjaavia periaatteita.</w:t>
      </w:r>
    </w:p>
    <w:p>
      <w:pPr>
        <w:pStyle w:val="TextBody"/>
        <w:bidi w:val="0"/>
        <w:jc w:val="left"/>
        <w:rPr>
          <w:b/>
          <w:u w:val="single"/>
          <w:shd w:val="clear" w:fill="FFFF00"/>
        </w:rPr>
      </w:pPr>
      <w:r>
        <w:rPr>
          <w:b/>
          <w:u w:val="single"/>
          <w:shd w:val="clear" w:fill="FFFF00"/>
        </w:rPr>
        <w:t xml:space="preserve">Asiakirjan numero 25933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Rahoitusvakaus- ja kehitysneuvosto (FSDC) on </w:t>
      </w:r>
      <w:r>
        <w:rPr>
          <w:color w:val="A9A9A9"/>
        </w:rPr>
        <w:t xml:space="preserve">Intian hallituksen </w:t>
      </w:r>
      <w:r>
        <w:rPr/>
        <w:t xml:space="preserve">perustama huipputason elin</w:t>
      </w:r>
      <w:r>
        <w:rPr/>
        <w:t xml:space="preserve">. Raghuram Rajanin komitea esitti ajatuksen tällaisen supersääntelyelimen perustamisesta ensimmäisen kerran vuonna 2008. Vuonna 2010 Intian silloinen valtiovarainministeri Pranab Mukherjee päätti perustaa tällaisen autonomisen elimen, joka käsittelisi koko Intian rahoitusalan makrotason vakavaraisuutta ja rahoitusalan sääntöjenmukaisuutta. Huipputason FSDC ei ole lakisääteinen elin. Viimeaikainen maailmanlaajuinen talouden romahdus on painostanut hallituksia ja instituutioita kaikkialla maailmassa sääntelemään taloudellisia varojaan. Tätä neuvostoa pidetään Intian aloitteena, jolla pyritään parantamaan valmiuksia ehkäistä vastaavat tapahtumat tulevaisuudessa. Uuden elimen tarkoituksena on vahvistaa ja institutionalisoida mekanismia, joilla ylläpidetään rahoitusvakautta, kehitetään rahoitusalaa, koordinoidaan sääntelyä ja seurataan talouden makrotason vakauden valvontaa.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hallitus perusti fsdc:n huipputason foorumiksi seuraavilla aloilla</w:t>
      </w:r>
    </w:p>
    <w:p>
      <w:pPr>
        <w:pStyle w:val="TextBody"/>
        <w:bidi w:val="0"/>
        <w:jc w:val="left"/>
        <w:rPr>
          <w:b/>
          <w:u w:val="single"/>
          <w:shd w:val="clear" w:fill="FFFF00"/>
        </w:rPr>
      </w:pPr>
      <w:r>
        <w:rPr>
          <w:b/>
          <w:u w:val="single"/>
          <w:shd w:val="clear" w:fill="FFFF00"/>
        </w:rPr>
        <w:t xml:space="preserve">Asiakirjan numero 25934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68 vuoden odotus päättyi vihdoin </w:t>
      </w:r>
      <w:r>
        <w:rPr>
          <w:color w:val="A9A9A9"/>
        </w:rPr>
        <w:t xml:space="preserve">kaudella 1994/1995</w:t>
      </w:r>
      <w:r>
        <w:rPr/>
        <w:t xml:space="preserve">, kun Stuart Law johti Queenslandin ensimmäiseen Sheffield Shield -voittoon edellisvuoden viimeisen sijan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queensland voitti ensimmäisen kerran sheffieldin kilven?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Queensland pääsi vihdoin mukaan Sheffield Shieldiin vuosina </w:t>
      </w:r>
      <w:r>
        <w:rPr>
          <w:color w:val="A9A9A9"/>
        </w:rPr>
        <w:t xml:space="preserve">1926/27</w:t>
      </w:r>
      <w:r>
        <w:rPr/>
        <w:t xml:space="preserve">, ja sen debyyttivuosi oli menestyksekäs, sillä se voitti NSW:n ensimmäisessä Shield-ottelussaan ja voitti myös lopullisen voittajan SA:n heidän ainoassa kohtaamisessaan. Useimpien uusien joukkueiden tapaan joukkue kamppaili säilyttääkseen tämän tason ja jäi (silloisessa) neljän joukkueen kilpailussa viimeiseksi 15 kertaa 19 ensimmäisen kautensa aikana. Päätös ottaa Queensland mukaan joukkueeseen kannatti kuitenkin nopeasti, sillä joukkueeseen nousi säännöllisesti testipelaajia, kuten Bill Brown, Don Tallon, Percy Hornibrook ja Ron Oxenham. Brisbane isännöi ensimmäistä testiotteluaan vuosina 1928/29, kun Australia kohtasi Englannin Exhibition Groundilla.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qld voitti ensimmäisen kerran sheffieldin kilven?</w:t>
      </w:r>
    </w:p>
    <w:p>
      <w:pPr>
        <w:pStyle w:val="TextBody"/>
        <w:bidi w:val="0"/>
        <w:jc w:val="left"/>
        <w:rPr>
          <w:b/>
          <w:u w:val="single"/>
          <w:shd w:val="clear" w:fill="FFFF00"/>
        </w:rPr>
      </w:pPr>
      <w:r>
        <w:rPr>
          <w:b/>
          <w:u w:val="single"/>
          <w:shd w:val="clear" w:fill="FFFF00"/>
        </w:rPr>
        <w:t xml:space="preserve">Asiakirjan numero 25935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Pitkä nimi Laki kansallisen hoitostandardikomitean perustamisesta; lastenkotien, itsenäisten sairaaloiden, itsenäisten klinikoiden, hoitokotien, perhehoitokeskusten, itsenäisten lääketieteellisten toimistojen, kotihoitotoimistojen, sijaishoitotoimistojen, sairaanhoitotoimistojen ja vapaaehtoisten adoptiotoimistojen rekisteröinnistä ja sääntelystä; paikallisviranomaisten sijaishoito- ja adoptiopalvelujen sääntelystä ja valvonnasta; Walesin yleisen sosiaalihuoltoneuvoston ja Walesin hoitoneuvoston perustaminen ja sosiaalihuollon työntekijöiden rekisteröinnistä, sääntelystä ja koulutuksesta säätäminen; Walesin lapsiasiainvaltuutetun perustaminen; lastenhoito- ja päivähoitopalveluja tarjoavien henkilöiden rekisteröinnistä, sääntelystä ja koulutuksesta säätäminen; </w:t>
      </w:r>
      <w:r>
        <w:rPr>
          <w:color w:val="A9A9A9"/>
        </w:rPr>
        <w:t xml:space="preserve">lasten </w:t>
      </w:r>
      <w:r>
        <w:rPr/>
        <w:t xml:space="preserve">ja </w:t>
      </w:r>
      <w:r>
        <w:rPr>
          <w:color w:val="DCDCDC"/>
        </w:rPr>
        <w:t xml:space="preserve">haavoittuvassa asemassa olevien aikuisten </w:t>
      </w:r>
      <w:r>
        <w:rPr/>
        <w:t xml:space="preserve">suojelusta säätäminen</w:t>
      </w:r>
      <w:r>
        <w:rPr/>
        <w:t xml:space="preserve">; kouluissa ja oppilaitoksissa huostaanotettuja lapsia koskevan lainsäädännön muuttaminen; vuoden 1957 sairaanhoitajavirastolain (Nurses Agencies Act 1957) kumoaminen; vuoden 1970 paikallishallinnon sosiaalipalveluja koskevan lain (Local Authority Social Services Act 1970) luettelon 1 muuttaminen; ja muut asiaan liittyvät tarkoitukset. Tämä laki laadittiin sen varmistamiseksi, että kaikki terveydenhuoltopalveluja käyttävät henkilöt saavat sitä hoitoa, johon heillä on oikeus.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vuoden 2000 hoitostandardilaki suojelee</w:t>
      </w:r>
    </w:p>
    <w:p>
      <w:pPr>
        <w:pStyle w:val="TextBody"/>
        <w:bidi w:val="0"/>
        <w:jc w:val="left"/>
        <w:rPr>
          <w:b/>
          <w:u w:val="single"/>
          <w:shd w:val="clear" w:fill="FFFF00"/>
        </w:rPr>
      </w:pPr>
      <w:r>
        <w:rPr>
          <w:b/>
          <w:u w:val="single"/>
          <w:shd w:val="clear" w:fill="FFFF00"/>
        </w:rPr>
        <w:t xml:space="preserve">Asiakirjan numero 25936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Apple-valikko on pudotusvalikko, joka on </w:t>
      </w:r>
      <w:r>
        <w:rPr>
          <w:color w:val="A9A9A9"/>
        </w:rPr>
        <w:t xml:space="preserve">valikkorivin vasemmalla puolella </w:t>
      </w:r>
      <w:r>
        <w:rPr/>
        <w:t xml:space="preserve">klassisissa Mac OS-, macOS- ja A/UX-käyttöjärjestelmissä. Apple-valikon rooli on muuttunut Apple Inc:n käyttöjärjestelmien historian aikana, mutta valikossa on aina ollut versio Apple-logosta.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valikkopalkki Apple-tietokoneessa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löydät omenavalikon macissa?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Apple-valikko on ollut ominaisuus Applen Mac OS:ssä sen perustamisesta lähtien. Se on </w:t>
      </w:r>
      <w:r>
        <w:rPr>
          <w:color w:val="A9A9A9"/>
        </w:rPr>
        <w:t xml:space="preserve">valikkopalkin vasemman reunan </w:t>
      </w:r>
      <w:r>
        <w:rPr/>
        <w:t xml:space="preserve">ensimmäinen pudotusvalikko</w:t>
      </w:r>
      <w:r>
        <w:rPr/>
        <w:t xml:space="preserve">. Apple-valikon rooli on muuttunut Mac OS:n julkaisuhistorian aikana, mutta valikossa on aina ollut versio Applen logosta.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valikkopalkki finderissa macissa?</w:t>
      </w:r>
    </w:p>
    <w:p>
      <w:pPr>
        <w:pStyle w:val="TextBody"/>
        <w:bidi w:val="0"/>
        <w:jc w:val="left"/>
        <w:rPr>
          <w:b/>
          <w:u w:val="single"/>
          <w:shd w:val="clear" w:fill="FFFF00"/>
        </w:rPr>
      </w:pPr>
      <w:r>
        <w:rPr>
          <w:b/>
          <w:u w:val="single"/>
          <w:shd w:val="clear" w:fill="FFFF00"/>
        </w:rPr>
        <w:t xml:space="preserve">Asiakirjan numero 25937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 And Bob's your uncle on tuntematonta alkuperää oleva ilmaus, joka tarkoittaa ``and </w:t>
      </w:r>
      <w:r>
        <w:rPr>
          <w:color w:val="A9A9A9"/>
        </w:rPr>
        <w:t xml:space="preserve">there it is</w:t>
      </w:r>
      <w:r>
        <w:rPr/>
        <w:t xml:space="preserve">'' tai ``and </w:t>
      </w:r>
      <w:r>
        <w:rPr>
          <w:color w:val="DCDCDC"/>
        </w:rPr>
        <w:t xml:space="preserve">there you have it'</w:t>
      </w:r>
      <w:r>
        <w:rPr/>
        <w:t xml:space="preserve">'.</w:t>
      </w:r>
      <w:r>
        <w:rPr/>
        <w:t xml:space="preserve"> Sitä käytetään yleisesti Isossa-Britanniassa ja Kansainyhteisön maissa. Tyypillisesti joku sanoo sen päättääkseen yksinkertaisen ohjeen tai kun tulos on saavutettu. Merkitys on samankaltainen kuin ranskankielisellä ilmaisulla ``et voilà!''.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bob's your uncle tarkoittaa brittiläisessä slangissa?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A.J. Langguth ja muut ovat esittäneet, että </w:t>
      </w:r>
      <w:r>
        <w:rPr>
          <w:color w:val="A9A9A9"/>
        </w:rPr>
        <w:t xml:space="preserve">ilmaisu syntyi sen jälkeen, kun konservatiivinen pääministeri Robert "Bob" Cecil nimitti veljenpoikansa Arthur Balfourin Irlannin pääministeriksi vuonna 1887, mikä oli ilmeisesti sekä yllättävä että epäsuosittu teko</w:t>
      </w:r>
      <w:r>
        <w:rPr/>
        <w:t xml:space="preserve">. Olipa Balfourilla mitä tahansa muita pätevyyksiä, "Bob on setäsi" katsottiin ratkaisevaksi pätevyydeksi. Riippumatta alkuperästä, merkityksestä on tullut sellaisen tuloksen tai lopputuloksen tunnustaminen, ilmoittaminen tai selittäminen, joka on saavutettu helpommin kuin olisi voinut kuvitella.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bob on setäsi on peräisin?</w:t>
      </w:r>
    </w:p>
    <w:p>
      <w:pPr>
        <w:pStyle w:val="TextBody"/>
        <w:bidi w:val="0"/>
        <w:jc w:val="left"/>
        <w:rPr>
          <w:b/>
          <w:u w:val="single"/>
          <w:shd w:val="clear" w:fill="FFFF00"/>
        </w:rPr>
      </w:pPr>
      <w:r>
        <w:rPr>
          <w:b/>
          <w:u w:val="single"/>
          <w:shd w:val="clear" w:fill="FFFF00"/>
        </w:rPr>
        <w:t xml:space="preserve">Asiakirjan numero 25938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Sugar Landin </w:t>
      </w:r>
      <w:r>
        <w:rPr/>
        <w:t xml:space="preserve">kaupunki osti </w:t>
      </w:r>
      <w:r>
        <w:rPr>
          <w:color w:val="A9A9A9"/>
        </w:rPr>
        <w:t xml:space="preserve">Sugar Landin alueellisen lentoaseman </w:t>
      </w:r>
      <w:r>
        <w:rPr/>
        <w:t xml:space="preserve">(entinen Hull Field, myöhemmin Sugar Landin kunnallinen lentoasema) yksityiseltä omistajalta vuonna 1990.</w:t>
      </w:r>
      <w:r>
        <w:rPr/>
        <w:t xml:space="preserve"> Se on neljänneksi suurin lentoasema Houstonin, Sugar Landin ja Baytownin suurkaupunkialueella. Lentoasemalla suoritetaan noin 250 lentotoimintaa päivässä. Lentoasemalla on Yhdysvaltojen tullitoimisto, mikä tekee lentoasemasta houkuttelevan Houstonin pääkaupunkiseudulla toimiville energiayhtiöille, koska se mahdollistaa lennot suoraan maihin ja maista, joissa on toimintaa ulkomailla, jolloin lentäjät voivat välttää George Bush Intercontinentalin kaltaisten vilkkaasti liikennöityjen lentoasemien aiheuttamat viivästykset.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lentokenttä on lähempänä Sugar Land tx:ää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Sugar Land on kaupunki Fort Bendin piirikunnassa, Texasissa, Yhdysvalloissa, ja se sijaitsee Houstonin - The Woodlandsin - Sugar Landin metropolialueen lounaisosassa. </w:t>
      </w:r>
      <w:r>
        <w:rPr/>
        <w:t xml:space="preserve">Sugar Land </w:t>
      </w:r>
      <w:r>
        <w:rPr/>
        <w:t xml:space="preserve">sijaitsee noin 31 kilometriä </w:t>
      </w:r>
      <w:r>
        <w:rPr>
          <w:color w:val="A9A9A9"/>
        </w:rPr>
        <w:t xml:space="preserve">Houstonin </w:t>
      </w:r>
      <w:r>
        <w:rPr/>
        <w:t xml:space="preserve">keskustasta lounaaseen</w:t>
      </w:r>
      <w:r>
        <w:rPr/>
        <w:t xml:space="preserve">, ja se on väkirikas esikaupunkikunta, jonka keskus on Texas State Highway 6:n ja U.S. Route 59:n risteyksen ympärillä. Nykyisen Sugar Landin alueella sijaitsi 1800-luvulta lähtien suuri sokeriplantaasi Brazos-joen hedelmällisellä tulva-alueella. Kun paikalliset plantaasit yhdistettiin Imperial Sugar Companyyn vuonna 1908, Sugar Land kasvoi tasaisesti yhtiön kaupunkina, ja siitä tuli kaupunki vuonna 1959. Sittemmin Sugar Land on kasvanut nopeasti muiden Houstonin ympärillä sijaitsevien reunakaupunkien rinnalla, ja 1980-luvulta lähtien väestömäärä on kasvanut laajamittaisesti yleissuunniteltujen yhdyskuntien myötävaikutuksella.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kaupunkeja on lähellä Sugar Land Texasia</w:t>
      </w:r>
    </w:p>
    <w:p>
      <w:pPr>
        <w:pStyle w:val="TextBody"/>
        <w:bidi w:val="0"/>
        <w:jc w:val="left"/>
        <w:rPr>
          <w:b/>
          <w:u w:val="single"/>
          <w:shd w:val="clear" w:fill="FFFF00"/>
        </w:rPr>
      </w:pPr>
      <w:r>
        <w:rPr>
          <w:b/>
          <w:u w:val="single"/>
          <w:shd w:val="clear" w:fill="FFFF00"/>
        </w:rPr>
        <w:t xml:space="preserve">Asiakirjan numero 25939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Charlotte Hornets </w:t>
      </w:r>
    </w:p>
    <w:tbl>
      <w:tblPr>
        <w:tblW w:w="3755" w:type="dxa"/>
        <w:jc w:val="left"/>
        <w:tblInd w:w="0" w:type="dxa"/>
        <w:tblLayout w:type="fixed"/>
        <w:tblCellMar>
          <w:top w:w="28" w:type="dxa"/>
          <w:left w:w="28" w:type="dxa"/>
          <w:bottom w:w="28" w:type="dxa"/>
          <w:right w:w="28" w:type="dxa"/>
        </w:tblCellMar>
      </w:tblPr>
      <w:tblGrid>
        <w:gridCol w:w="124"/>
        <w:gridCol w:w="3631"/>
      </w:tblGrid>
      <w:tr>
        <w:trPr/>
        <w:tc>
          <w:tcPr>
            <w:tcW w:w="124" w:type="dxa"/>
            <w:tcBorders/>
            <w:vAlign w:val="center"/>
          </w:tcPr>
          <w:p>
            <w:pPr>
              <w:pStyle w:val="TableContents"/>
              <w:bidi w:val="0"/>
              <w:spacing w:before="0" w:after="283"/>
              <w:jc w:val="left"/>
              <w:rPr>
                <w:sz w:val="4"/>
                <w:szCs w:val="4"/>
              </w:rPr>
            </w:pPr>
            <w:r>
              <w:rPr>
                <w:sz w:val="4"/>
                <w:szCs w:val="4"/>
              </w:rPr>
            </w:r>
          </w:p>
        </w:tc>
        <w:tc>
          <w:tcPr>
            <w:tcW w:w="3631" w:type="dxa"/>
            <w:tcBorders/>
            <w:vAlign w:val="center"/>
          </w:tcPr>
          <w:p>
            <w:pPr>
              <w:pStyle w:val="TableContents"/>
              <w:bidi w:val="0"/>
              <w:spacing w:before="0" w:after="283"/>
              <w:jc w:val="left"/>
              <w:rPr/>
            </w:pPr>
            <w:r>
              <w:rPr/>
              <w:t xml:space="preserve">2017 -- 18 Charlotte Hornetsin kausi </w:t>
            </w:r>
          </w:p>
        </w:tc>
      </w:tr>
    </w:tbl>
    <w:p>
      <w:pPr>
        <w:pStyle w:val="TextBody"/>
        <w:bidi w:val="0"/>
        <w:spacing w:before="0" w:after="0"/>
        <w:jc w:val="left"/>
        <w:rPr/>
      </w:pPr>
      <w:r>
        <w:rPr/>
        <w:t xml:space="preserve">Konferenssi Itäinen divisioona Kaakkoinen Perustettu 1988 Historia Charlotte Hornets 1988 -- 2002, 2014 -- nyt Charlotte Bobcats 2004 -- 2014 Areena Spectrum Center Sijainti Charlotte, Pohjois-Carolina Joukkueen värit Teal, tumman violetti, harmaa, valkoinen Pääsponsori LendingTree Presidentti Fred A. Whitfield Päävalmentaja Buzz Peterson (väliaikainen) Päävalmentaja Steve Clifford Omistajuus Michael Jordan Liittyminen Greensboro Swarm Mestaruudet </w:t>
      </w:r>
      <w:r>
        <w:rPr>
          <w:color w:val="A9A9A9"/>
        </w:rPr>
        <w:t xml:space="preserve">0 </w:t>
      </w:r>
      <w:r>
        <w:rPr/>
        <w:t xml:space="preserve">Konferenssin mestaruudet 0 Divisioonan mestaruudet 0 Piirin mestaruudet 0 Eläkkeelle jääneet numerot 1 (13) Verkkosivusto www.nba.com/hornets Yhtenäisasusteet </w:t>
      </w:r>
    </w:p>
    <w:tbl>
      <w:tblPr>
        <w:tblW w:w="2253" w:type="dxa"/>
        <w:jc w:val="left"/>
        <w:tblInd w:w="0" w:type="dxa"/>
        <w:tblLayout w:type="fixed"/>
        <w:tblCellMar>
          <w:top w:w="28" w:type="dxa"/>
          <w:left w:w="28" w:type="dxa"/>
          <w:bottom w:w="28" w:type="dxa"/>
          <w:right w:w="28" w:type="dxa"/>
        </w:tblCellMar>
      </w:tblPr>
      <w:tblGrid>
        <w:gridCol w:w="766"/>
        <w:gridCol w:w="751"/>
        <w:gridCol w:w="736"/>
      </w:tblGrid>
      <w:tr>
        <w:trPr/>
        <w:tc>
          <w:tcPr>
            <w:tcW w:w="766" w:type="dxa"/>
            <w:tcBorders/>
            <w:vAlign w:val="center"/>
          </w:tcPr>
          <w:p>
            <w:pPr>
              <w:pStyle w:val="TableContents"/>
              <w:bidi w:val="0"/>
              <w:spacing w:before="0" w:after="283"/>
              <w:jc w:val="left"/>
              <w:rPr/>
            </w:pPr>
            <w:r>
              <w:rPr/>
              <w:t xml:space="preserve">Etusivu </w:t>
            </w:r>
          </w:p>
        </w:tc>
        <w:tc>
          <w:tcPr>
            <w:tcW w:w="751" w:type="dxa"/>
            <w:tcBorders/>
            <w:vAlign w:val="center"/>
          </w:tcPr>
          <w:p>
            <w:pPr>
              <w:pStyle w:val="TableContents"/>
              <w:bidi w:val="0"/>
              <w:spacing w:before="0" w:after="283"/>
              <w:jc w:val="left"/>
              <w:rPr/>
            </w:pPr>
            <w:r>
              <w:rPr/>
              <w:t xml:space="preserve">Poissa </w:t>
            </w:r>
          </w:p>
        </w:tc>
        <w:tc>
          <w:tcPr>
            <w:tcW w:w="736" w:type="dxa"/>
            <w:tcBorders/>
            <w:vAlign w:val="center"/>
          </w:tcPr>
          <w:p>
            <w:pPr>
              <w:pStyle w:val="TableContents"/>
              <w:bidi w:val="0"/>
              <w:spacing w:before="0" w:after="283"/>
              <w:jc w:val="left"/>
              <w:rPr/>
            </w:pPr>
            <w:r>
              <w:rPr/>
              <w:t xml:space="preserve">Kolmas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NBA-mestaruutta Hornetsilla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Charlotte Hornets on yhdysvaltalainen koripallojoukkue, jonka kotipaikka on Charlotte, Pohjois-Carolina. Hornets kilpailee National Basketball Associationissa (NBA) liigan itäisen konferenssin kaakkoisen divisioonan jäsenenä. Joukkueen omistaa suurelta osin eläkkeellä oleva NBA-pelaaja Michael Jordan, joka hankki joukkueen määräysvallan vuonna </w:t>
      </w:r>
      <w:r>
        <w:rPr>
          <w:color w:val="A9A9A9"/>
        </w:rPr>
        <w:t xml:space="preserve">2010</w:t>
      </w:r>
      <w:r>
        <w:rPr/>
        <w:t xml:space="preserve">. Hornets pelaa kotiottelunsa Spectrum Centerissä Uptown Charlottessa.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michael jordanista tuli charlotte bobcatsin omistaja?</w:t>
      </w:r>
    </w:p>
    <w:p>
      <w:pPr>
        <w:pStyle w:val="TextBody"/>
        <w:bidi w:val="0"/>
        <w:jc w:val="left"/>
        <w:rPr>
          <w:b/>
          <w:u w:val="single"/>
          <w:shd w:val="clear" w:fill="FFFF00"/>
        </w:rPr>
      </w:pPr>
      <w:r>
        <w:rPr>
          <w:b/>
          <w:u w:val="single"/>
          <w:shd w:val="clear" w:fill="FFFF00"/>
        </w:rPr>
        <w:t xml:space="preserve">Asiakirjan numero 25940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Ilmanerotuslaitoksessa erotetaan ilmakehän ilma sen pääkomponenteiksi, tyypillisesti typeksi ja hapeksi, joskus myös argoniksi ja muiksi harvinaisiksi inertiksi kaasuiksi.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prosessi, jossa typpeä saadaan ilmasta suuressa mittakaavassa</w:t>
      </w:r>
    </w:p>
    <w:p>
      <w:pPr>
        <w:pStyle w:val="TextBody"/>
        <w:bidi w:val="0"/>
        <w:jc w:val="left"/>
        <w:rPr>
          <w:b/>
          <w:u w:val="single"/>
          <w:shd w:val="clear" w:fill="FFFF00"/>
        </w:rPr>
      </w:pPr>
      <w:r>
        <w:rPr>
          <w:b/>
          <w:u w:val="single"/>
          <w:shd w:val="clear" w:fill="FFFF00"/>
        </w:rPr>
        <w:t xml:space="preserve">Asiakirjan numero 25941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Neurotransmitterit ovat endogeenisiä kemikaaleja, jotka mahdollistavat hermovälityksen. Se on eräänlainen kemiallinen viestinvälittäjäaine, joka välittää signaaleja kemiallisen synapsin, kuten hermo-lihasliitoksen, kautta yhdestä hermosolusta toiseen kohdehermosoluun, lihassoluun tai rauhassoluun. Neurotransmitterit vapautuvat </w:t>
      </w:r>
      <w:r>
        <w:rPr>
          <w:color w:val="A9A9A9"/>
        </w:rPr>
        <w:t xml:space="preserve">synapsissa olevista synaptisista vesikkeleistä </w:t>
      </w:r>
      <w:r>
        <w:rPr/>
        <w:t xml:space="preserve">synaptiseen rakoon, jossa kohdesolujen neurotransmitterireseptorit vastaanottavat ne. Monet välittäjäaineet syntetisoituvat yksinkertaisista ja runsaista esiasteista, kuten aminohapoista, joita on helposti saatavilla ravinnosta ja joiden muuntaminen vaatii vain muutamia biosynteesivaiheita. Neurotransmittereilla on suuri merkitys jokapäiväisen elämän ja toimintojen muokkaamisessa. Niiden tarkkaa lukumäärää ei tiedetä, mutta yli 200 kemiallista viestinvälittäjää on tunnistettu yksiselitteisesti.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hermosolun alueita, jotka erittävät välittäjäaineita.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Huumeet voivat vaikuttaa käyttäytymiseen muuttamalla välittäjäaineiden toimintaa. Lääkkeet voivat esimerkiksi vähentää välittäjäaineiden synteesinopeutta vaikuttamalla kyseisen välittäjäaineen synteettiseen entsyymiin. Kun välittäjäaineiden synteesiä estetään, vapautuvien välittäjäaineiden määrä vähenee huomattavasti, mikä johtaa välittäjäaineaktiivisuuden vähenemiseen. Jotkin lääkkeet estävät tai stimuloivat tiettyjen välittäjäaineiden vapautumista. Vaihtoehtoisesti lääkkeet voivat estää välittäjäaineiden varastoitumisen synaptisiin rakkuloihin aiheuttamalla synaptisten rakkuloiden kalvojen vuotamisen. Lääkkeitä, jotka estävät välittäjäainetta sitoutumasta reseptoriinsa, kutsutaan reseptoriantagonisteiksi. Esimerkiksi skitsofreniapotilaiden hoitoon käytettävät lääkkeet, kuten haloperidoli, klooripromatsiini ja klotsapiini, ovat dopamiinireseptorien antagonisteja aivoissa. Muut lääkkeet vaikuttavat sitoutumalla reseptoriin ja jäljittelemällä normaalia välittäjäainetta. Tällaisia lääkkeitä kutsutaan </w:t>
      </w:r>
      <w:r>
        <w:rPr>
          <w:color w:val="A9A9A9"/>
        </w:rPr>
        <w:t xml:space="preserve">reseptoriagonisteiksi</w:t>
      </w:r>
      <w:r>
        <w:rPr/>
        <w:t xml:space="preserve">. Esimerkki reseptoriagonistista on Valium, bentsodiatsepiini, joka jäljittelee endogeenisen välittäjäaineen gamma-aminovoihapon (GABA) vaikutuksia vähentääkseen ahdistusta. Muut lääkkeet häiritsevät välittäjäaineen deaktivoitumista sen jälkeen, kun se on vapautunut, ja pidentävät siten välittäjäaineen vaikutusta. Tämä voidaan toteuttaa estämällä takaisinottoa tai estämällä hajottavia entsyymejä. Lopuksi lääkkeet voivat myös estää toimintapotentiaalin syntymisen, jolloin neuronien toiminta estyy koko keskus- ja ääreishermostossa. Neuraalista toimintaa estävät lääkkeet, kuten tetrodotoksiini, ovat yleensä tappavia.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huumausaineryhmään kuuluu monia aineita, jotka ovat kemiallisesti samankaltaisia kuin välittäjäaineet.</w:t>
      </w:r>
    </w:p>
    <w:p>
      <w:pPr>
        <w:pStyle w:val="TextBody"/>
        <w:bidi w:val="0"/>
        <w:jc w:val="left"/>
        <w:rPr>
          <w:b/>
          <w:shd w:val="clear" w:fill="FFFF00"/>
        </w:rPr>
      </w:pPr>
      <w:r>
        <w:rPr>
          <w:b/>
          <w:shd w:val="clear" w:fill="FFFF00"/>
        </w:rPr>
        <w:t xml:space="preserve">Teksti numero 2</w:t>
      </w:r>
    </w:p>
    <w:p>
      <w:pPr>
        <w:pStyle w:val="TextBody"/>
        <w:numPr>
          <w:ilvl w:val="0"/>
          <w:numId w:val="100"/>
        </w:numPr>
        <w:tabs>
          <w:tab w:val="clear" w:pos="1134"/>
          <w:tab w:val="left" w:leader="none" w:pos="707"/>
        </w:tabs>
        <w:bidi w:val="0"/>
        <w:spacing w:before="0" w:after="0"/>
        <w:ind w:start="707" w:hanging="283"/>
        <w:jc w:val="left"/>
        <w:rPr/>
      </w:pPr>
      <w:r>
        <w:rPr/>
        <w:t xml:space="preserve">Glutamaattia käytetään suurimmassa osassa aivojen ja selkäytimen nopeista kiihdyttävistä synapseista. Sitä käytetään myös useimmissa synapseissa, jotka ovat "muokattavissa" eli joiden voimakkuus voi kasvaa tai laskea. Muunneltavien synapsien ajatellaan olevan aivojen tärkeimmät muistinvarastointielementit. Liiallinen glutamaatin vapautuminen voi ylistimuloida aivoja ja johtaa eksitotoksisuuteen, joka aiheuttaa solukuolemaa ja johtaa kouristuksiin tai aivohalvauksiin. Eksitotoksisuuden on todettu olevan osallisena tietyissä kroonisissa sairauksissa, kuten iskeemisessä aivohalvauksessa, epilepsiassa, amyotrofisessa lateraaliskleroosissa, Alzheimerin taudissa, Huntingtonin taudissa ja Parkinsonin taudissa. </w:t>
      </w:r>
    </w:p>
    <w:p>
      <w:pPr>
        <w:pStyle w:val="TextBody"/>
        <w:numPr>
          <w:ilvl w:val="0"/>
          <w:numId w:val="100"/>
        </w:numPr>
        <w:tabs>
          <w:tab w:val="clear" w:pos="1134"/>
          <w:tab w:val="left" w:leader="none" w:pos="707"/>
        </w:tabs>
        <w:bidi w:val="0"/>
        <w:spacing w:before="0" w:after="0"/>
        <w:ind w:start="707" w:hanging="283"/>
        <w:jc w:val="left"/>
        <w:rPr/>
      </w:pPr>
      <w:r>
        <w:rPr/>
        <w:t xml:space="preserve">GABA:ta käytetään suurimmassa osassa nopeita estäviä synapseja lähes kaikissa aivojen osissa. Monet rauhoittavat/rauhoittavat lääkkeet vaikuttavat tehostamalla GABA:n vaikutuksia. Vastaavasti glysiini on selkäytimen inhiboiva välittäjäaine. </w:t>
      </w:r>
    </w:p>
    <w:p>
      <w:pPr>
        <w:pStyle w:val="TextBody"/>
        <w:numPr>
          <w:ilvl w:val="0"/>
          <w:numId w:val="100"/>
        </w:numPr>
        <w:tabs>
          <w:tab w:val="clear" w:pos="1134"/>
          <w:tab w:val="left" w:leader="none" w:pos="707"/>
        </w:tabs>
        <w:bidi w:val="0"/>
        <w:spacing w:before="0" w:after="0"/>
        <w:ind w:start="707" w:hanging="283"/>
        <w:jc w:val="left"/>
        <w:rPr/>
      </w:pPr>
      <w:r>
        <w:rPr/>
        <w:t xml:space="preserve">Asetyylikoliini oli ensimmäinen ääreis- ja keskushermostosta löydetty välittäjäaine. Se aktivoi luurankolihaksia somaattisessa hermostossa ja voi joko kiihottaa tai estää sisäelimiä autonomisessa järjestelmässä. Se erottuu lähettimenä hermo-lihasliitoksessa, joka yhdistää liikehermot lihaksiin. Halvaannuttava nuolimyrkky curare vaikuttaa estämällä tiedonsiirtoa näissä synapseissa. Asetyylikoliini toimii myös monilla aivojen alueilla, mutta käyttäen erityyppisiä reseptoreita, kuten nikotiini- ja muskariinireseptoreita. </w:t>
      </w:r>
    </w:p>
    <w:p>
      <w:pPr>
        <w:pStyle w:val="TextBody"/>
        <w:numPr>
          <w:ilvl w:val="0"/>
          <w:numId w:val="100"/>
        </w:numPr>
        <w:tabs>
          <w:tab w:val="clear" w:pos="1134"/>
          <w:tab w:val="left" w:leader="none" w:pos="707"/>
        </w:tabs>
        <w:bidi w:val="0"/>
        <w:spacing w:before="0" w:after="0"/>
        <w:ind w:start="707" w:hanging="283"/>
        <w:jc w:val="left"/>
        <w:rPr/>
      </w:pPr>
      <w:r>
        <w:rPr/>
        <w:t xml:space="preserve">Dopamiinilla on useita tärkeitä tehtäviä aivoissa; niihin kuuluvat motorisen käyttäytymisen säätely, motivaatioon liittyvät mielihyvät ja myös emotionaalinen kiihottuminen. Sillä on ratkaiseva rooli palkitsemisjärjestelmässä; Parkinsonin tauti on yhdistetty alhaisiin dopamiinitasoihin ja skitsofrenia on yhdistetty korkeisiin dopamiinitasoihin. </w:t>
      </w:r>
    </w:p>
    <w:p>
      <w:pPr>
        <w:pStyle w:val="TextBody"/>
        <w:numPr>
          <w:ilvl w:val="0"/>
          <w:numId w:val="100"/>
        </w:numPr>
        <w:tabs>
          <w:tab w:val="clear" w:pos="1134"/>
          <w:tab w:val="left" w:leader="none" w:pos="707"/>
        </w:tabs>
        <w:bidi w:val="0"/>
        <w:spacing w:before="0" w:after="0"/>
        <w:ind w:start="707" w:hanging="283"/>
        <w:jc w:val="left"/>
        <w:rPr/>
      </w:pPr>
      <w:r>
        <w:rPr>
          <w:color w:val="A9A9A9"/>
        </w:rPr>
        <w:t xml:space="preserve">Serotoniini on </w:t>
      </w:r>
      <w:r>
        <w:rPr/>
        <w:t xml:space="preserve">monoamiini-välittäjäaine. Suurin osa sitä tuotetaan ja sitä esiintyy suolistossa (noin 90 %) ja loput keskushermoston hermosoluissa. Se säätelee ruokahalua, unta, muistia ja oppimista, lämpötilaa, mielialaa, käyttäytymistä, lihassupistusta sekä sydän- ja verenkiertoelimistön ja hormonitoimintaa. Sillä arvellaan olevan merkitystä masennuksessa, sillä joillakin masennuspotilailla on havaittu alhaisempia serotoniinin metaboliittien pitoisuuksia aivo-selkäydinnesteessä ja aivokudoksessa. </w:t>
      </w:r>
    </w:p>
    <w:p>
      <w:pPr>
        <w:pStyle w:val="TextBody"/>
        <w:numPr>
          <w:ilvl w:val="0"/>
          <w:numId w:val="100"/>
        </w:numPr>
        <w:tabs>
          <w:tab w:val="clear" w:pos="1134"/>
          <w:tab w:val="left" w:leader="none" w:pos="707"/>
        </w:tabs>
        <w:bidi w:val="0"/>
        <w:spacing w:before="0" w:after="0"/>
        <w:ind w:start="707" w:hanging="283"/>
        <w:jc w:val="left"/>
        <w:rPr/>
      </w:pPr>
      <w:r>
        <w:rPr/>
        <w:t xml:space="preserve">Norepinefriini, joka keskittyy keskushermostoon ja perustuu unirytmiin, keskittymiseen ja valppauteen. Se syntetisoidaan tyrosiinista. </w:t>
      </w:r>
    </w:p>
    <w:p>
      <w:pPr>
        <w:pStyle w:val="TextBody"/>
        <w:numPr>
          <w:ilvl w:val="0"/>
          <w:numId w:val="100"/>
        </w:numPr>
        <w:tabs>
          <w:tab w:val="clear" w:pos="1134"/>
          <w:tab w:val="left" w:leader="none" w:pos="707"/>
        </w:tabs>
        <w:bidi w:val="0"/>
        <w:spacing w:before="0" w:after="0"/>
        <w:ind w:start="707" w:hanging="283"/>
        <w:jc w:val="left"/>
        <w:rPr/>
      </w:pPr>
      <w:r>
        <w:rPr/>
        <w:t xml:space="preserve">Epinefriini, joka myös syntetisoidaan tyrosiinista, osallistuu lisämunuaisten ohjaamiseen. Sillä on merkitystä unessa, kyvyssä olla ja pysyä valppaana sekä taistele tai pakene -reaktiossa. </w:t>
      </w:r>
    </w:p>
    <w:p>
      <w:pPr>
        <w:pStyle w:val="TextBody"/>
        <w:numPr>
          <w:ilvl w:val="0"/>
          <w:numId w:val="100"/>
        </w:numPr>
        <w:tabs>
          <w:tab w:val="clear" w:pos="1134"/>
          <w:tab w:val="left" w:leader="none" w:pos="707"/>
        </w:tabs>
        <w:bidi w:val="0"/>
        <w:ind w:start="707" w:hanging="283"/>
        <w:jc w:val="left"/>
        <w:rPr/>
      </w:pPr>
      <w:r>
        <w:rPr/>
        <w:t xml:space="preserve">Histamiini vaikuttaa keskushermostoon (CNS), erityisesti hypotalamukseen (tuberomammillaarinen ydin) ja CNS:n syöttösoluihin.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hermoston runsain välittäjäaine?</w:t>
      </w:r>
    </w:p>
    <w:p>
      <w:pPr>
        <w:pStyle w:val="TextBody"/>
        <w:bidi w:val="0"/>
        <w:jc w:val="left"/>
        <w:rPr>
          <w:b/>
          <w:u w:val="single"/>
          <w:shd w:val="clear" w:fill="FFFF00"/>
        </w:rPr>
      </w:pPr>
      <w:r>
        <w:rPr>
          <w:b/>
          <w:u w:val="single"/>
          <w:shd w:val="clear" w:fill="FFFF00"/>
        </w:rPr>
        <w:t xml:space="preserve">Asiakirjan numero 25942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Pensacola Blue Wahoos on Floridan Pensacolassa toimiva minor league -baseball-joukkue. Joukkue pelaa Southern Leaguessa ja on </w:t>
      </w:r>
      <w:r>
        <w:rPr>
          <w:color w:val="A9A9A9"/>
        </w:rPr>
        <w:t xml:space="preserve">Cincinnati Redsin </w:t>
      </w:r>
      <w:r>
        <w:rPr/>
        <w:t xml:space="preserve">Double-A-luokan tytäryhtiö</w:t>
      </w:r>
      <w:r>
        <w:rPr/>
        <w:t xml:space="preserve">. Se pelaa kotiottelunsa Pensacola Bayfront Stadiumilla. Joukkue, joka oli aiemmin Southern Leaguen versio Carolina Mudcatsista, aloitti pelit Pensacolassa kaudella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Pensacolan siniset wahoosit, jotka ovat sidoksissa -</w:t>
      </w:r>
    </w:p>
    <w:p>
      <w:pPr>
        <w:pStyle w:val="TextBody"/>
        <w:bidi w:val="0"/>
        <w:jc w:val="left"/>
        <w:rPr>
          <w:b/>
          <w:u w:val="single"/>
          <w:shd w:val="clear" w:fill="FFFF00"/>
        </w:rPr>
      </w:pPr>
      <w:r>
        <w:rPr>
          <w:b/>
          <w:u w:val="single"/>
          <w:shd w:val="clear" w:fill="FFFF00"/>
        </w:rPr>
        <w:t xml:space="preserve">Asiakirjan numero 25943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2010 </w:t>
      </w:r>
      <w:r>
        <w:rPr>
          <w:color w:val="A9A9A9"/>
        </w:rPr>
        <w:t xml:space="preserve">Shelbyn piirikunta </w:t>
      </w:r>
      <w:r>
        <w:rPr/>
        <w:t xml:space="preserve">oli Tennesseen väkirikkain piirikunta, jossa asui 927 644 ihmistä, ja pinta-alaltaan suurin piirikunta, jonka pinta-ala oli 755 neliömetriä (1 955 km). Vähiten väkilukuinen piirikunta oli Pickettin piirikunta (4 945 asukasta) ja pinta-alaltaan pienin Trousdalen piirikunta, jonka pinta-ala oli 114 neliömetriä (295 km). Samana vuonna Davidsonin piirikunnan, jossa pääkaupunki Nashville sijaitsee, pinta-ala oli 1 300 km2 km2 ja väkiluku 569 891. Tennesseen osavaltion väkiluku oli vuoden 2000 väestönlaskennassa 5 689 283, ja sen pinta-ala oli 42 169 neliömetriä (109 217 km). Vanhin piirikunta on Washingtonin piirikunta, joka perustettiin vuonna 1777. Uusin piirikunta on Chesterin piirikunta (1879).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Tennesseen suurin piirikunta väestömäärältään?</w:t>
      </w:r>
    </w:p>
    <w:p>
      <w:pPr>
        <w:pStyle w:val="TextBody"/>
        <w:bidi w:val="0"/>
        <w:jc w:val="left"/>
        <w:rPr>
          <w:b/>
          <w:u w:val="single"/>
          <w:shd w:val="clear" w:fill="FFFF00"/>
        </w:rPr>
      </w:pPr>
      <w:r>
        <w:rPr>
          <w:b/>
          <w:u w:val="single"/>
          <w:shd w:val="clear" w:fill="FFFF00"/>
        </w:rPr>
        <w:t xml:space="preserve">Asiakirjan numero 25944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Lucysta ja Ethelistä tuli nopeasti parhaita ystäviä, vaikka Ethel olikin Lucya vanhempi. Muutettuaan kaupunkiin Ricky päätyi saamaan työpaikan </w:t>
      </w:r>
      <w:r>
        <w:rPr>
          <w:color w:val="A9A9A9"/>
        </w:rPr>
        <w:t xml:space="preserve">Club Tropicanan </w:t>
      </w:r>
      <w:r>
        <w:rPr/>
        <w:t xml:space="preserve">pääesiintyjänä</w:t>
      </w:r>
      <w:r>
        <w:rPr/>
        <w:t xml:space="preserve">, jossa heitä pidettiin toistaiseksi. Lucysta Rickyn ura ja päivät tuntuivat paljon jännittävämmiltä kuin hänen kokkaus- ja siivouspäivänsä. Hän halusi epätoivoisesti olla tähti ja yritti jatkuvasti päästä mukaan Rickyn esitykseen. Ricky halusi vaimonsa pysyvän kotona ja hoitavan kotitöitä. Rickyn vastahakoisuudesta ja tavanomaisesta kieltäytymisestä huolimatta Lucy kuitenkin yleensä löysi tiensä mukaan esitykseen.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Rickyn klubin nimi elokuvassa I love Lucy?</w:t>
      </w:r>
    </w:p>
    <w:p>
      <w:pPr>
        <w:pStyle w:val="TextBody"/>
        <w:bidi w:val="0"/>
        <w:jc w:val="left"/>
        <w:rPr>
          <w:b/>
          <w:u w:val="single"/>
          <w:shd w:val="clear" w:fill="FFFF00"/>
        </w:rPr>
      </w:pPr>
      <w:r>
        <w:rPr>
          <w:b/>
          <w:u w:val="single"/>
          <w:shd w:val="clear" w:fill="FFFF00"/>
        </w:rPr>
        <w:t xml:space="preserve">Asiakirjan numero 25945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5"/>
        <w:gridCol w:w="773"/>
        <w:gridCol w:w="1420"/>
        <w:gridCol w:w="1356"/>
        <w:gridCol w:w="1175"/>
        <w:gridCol w:w="983"/>
        <w:gridCol w:w="3683"/>
      </w:tblGrid>
      <w:tr>
        <w:trPr/>
        <w:tc>
          <w:tcPr>
            <w:tcW w:w="815" w:type="dxa"/>
            <w:tcBorders/>
            <w:vAlign w:val="center"/>
          </w:tcPr>
          <w:p>
            <w:pPr>
              <w:pStyle w:val="TableHeading"/>
              <w:suppressLineNumbers/>
              <w:bidi w:val="0"/>
              <w:spacing w:before="0" w:after="283"/>
              <w:jc w:val="center"/>
              <w:rPr/>
            </w:pPr>
            <w:r>
              <w:rPr/>
              <w:t xml:space="preserve">Ei. </w:t>
            </w:r>
          </w:p>
        </w:tc>
        <w:tc>
          <w:tcPr>
            <w:tcW w:w="773" w:type="dxa"/>
            <w:tcBorders/>
            <w:vAlign w:val="center"/>
          </w:tcPr>
          <w:p>
            <w:pPr>
              <w:pStyle w:val="TableHeading"/>
              <w:suppressLineNumbers/>
              <w:bidi w:val="0"/>
              <w:spacing w:before="0" w:after="283"/>
              <w:jc w:val="center"/>
              <w:rPr/>
            </w:pPr>
            <w:r>
              <w:rPr/>
              <w:t xml:space="preserve">Nro kauden aikana </w:t>
            </w:r>
          </w:p>
        </w:tc>
        <w:tc>
          <w:tcPr>
            <w:tcW w:w="1420" w:type="dxa"/>
            <w:tcBorders/>
            <w:vAlign w:val="center"/>
          </w:tcPr>
          <w:p>
            <w:pPr>
              <w:pStyle w:val="TableHeading"/>
              <w:suppressLineNumbers/>
              <w:bidi w:val="0"/>
              <w:spacing w:before="0" w:after="283"/>
              <w:jc w:val="center"/>
              <w:rPr/>
            </w:pPr>
            <w:r>
              <w:rPr/>
              <w:t xml:space="preserve">Otsikko </w:t>
            </w:r>
          </w:p>
        </w:tc>
        <w:tc>
          <w:tcPr>
            <w:tcW w:w="1356" w:type="dxa"/>
            <w:tcBorders/>
            <w:vAlign w:val="center"/>
          </w:tcPr>
          <w:p>
            <w:pPr>
              <w:pStyle w:val="TableHeading"/>
              <w:suppressLineNumbers/>
              <w:bidi w:val="0"/>
              <w:spacing w:before="0" w:after="283"/>
              <w:jc w:val="center"/>
              <w:rPr/>
            </w:pPr>
            <w:r>
              <w:rPr/>
              <w:t xml:space="preserve">Ohjaaja </w:t>
            </w:r>
          </w:p>
        </w:tc>
        <w:tc>
          <w:tcPr>
            <w:tcW w:w="1175" w:type="dxa"/>
            <w:tcBorders/>
            <w:vAlign w:val="center"/>
          </w:tcPr>
          <w:p>
            <w:pPr>
              <w:pStyle w:val="TableHeading"/>
              <w:suppressLineNumbers/>
              <w:bidi w:val="0"/>
              <w:spacing w:before="0" w:after="283"/>
              <w:jc w:val="center"/>
              <w:rPr/>
            </w:pPr>
            <w:r>
              <w:rPr/>
              <w:t xml:space="preserve">Kirjoittanut </w:t>
            </w:r>
          </w:p>
        </w:tc>
        <w:tc>
          <w:tcPr>
            <w:tcW w:w="983" w:type="dxa"/>
            <w:tcBorders/>
            <w:vAlign w:val="center"/>
          </w:tcPr>
          <w:p>
            <w:pPr>
              <w:pStyle w:val="TableHeading"/>
              <w:suppressLineNumbers/>
              <w:bidi w:val="0"/>
              <w:spacing w:before="0" w:after="283"/>
              <w:jc w:val="center"/>
              <w:rPr/>
            </w:pPr>
            <w:r>
              <w:rPr/>
              <w:t xml:space="preserve">Alkuperäinen lähetyspäivä </w:t>
            </w:r>
          </w:p>
        </w:tc>
        <w:tc>
          <w:tcPr>
            <w:tcW w:w="3683" w:type="dxa"/>
            <w:tcBorders/>
            <w:vAlign w:val="center"/>
          </w:tcPr>
          <w:p>
            <w:pPr>
              <w:pStyle w:val="TableHeading"/>
              <w:suppressLineNumbers/>
              <w:bidi w:val="0"/>
              <w:spacing w:before="0" w:after="283"/>
              <w:jc w:val="center"/>
              <w:rPr/>
            </w:pPr>
            <w:r>
              <w:rPr/>
              <w:t xml:space="preserve">Yhdysvaltain katsojat (miljoonaa) </w:t>
            </w:r>
          </w:p>
        </w:tc>
      </w:tr>
      <w:tr>
        <w:trPr/>
        <w:tc>
          <w:tcPr>
            <w:tcW w:w="815" w:type="dxa"/>
            <w:tcBorders/>
            <w:vAlign w:val="center"/>
          </w:tcPr>
          <w:p>
            <w:pPr>
              <w:pStyle w:val="TableHeading"/>
              <w:suppressLineNumbers/>
              <w:bidi w:val="0"/>
              <w:spacing w:before="0" w:after="283"/>
              <w:jc w:val="center"/>
              <w:rPr/>
            </w:pPr>
            <w:r>
              <w:rPr/>
              <w:t xml:space="preserve">31 </w:t>
            </w:r>
          </w:p>
        </w:tc>
        <w:tc>
          <w:tcPr>
            <w:tcW w:w="773"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pPr>
            <w:r>
              <w:rPr/>
              <w:t xml:space="preserve">"Ovi vapauteen </w:t>
            </w:r>
          </w:p>
        </w:tc>
        <w:tc>
          <w:tcPr>
            <w:tcW w:w="1356" w:type="dxa"/>
            <w:tcBorders/>
            <w:vAlign w:val="center"/>
          </w:tcPr>
          <w:p>
            <w:pPr>
              <w:pStyle w:val="TableContents"/>
              <w:bidi w:val="0"/>
              <w:spacing w:before="0" w:after="283"/>
              <w:jc w:val="left"/>
              <w:rPr/>
            </w:pPr>
            <w:r>
              <w:rPr/>
              <w:t xml:space="preserve">Steve Miner </w:t>
            </w:r>
          </w:p>
        </w:tc>
        <w:tc>
          <w:tcPr>
            <w:tcW w:w="1175" w:type="dxa"/>
            <w:tcBorders/>
            <w:vAlign w:val="center"/>
          </w:tcPr>
          <w:p>
            <w:pPr>
              <w:pStyle w:val="TableContents"/>
              <w:bidi w:val="0"/>
              <w:spacing w:before="0" w:after="283"/>
              <w:jc w:val="left"/>
              <w:rPr/>
            </w:pPr>
            <w:r>
              <w:rPr/>
              <w:t xml:space="preserve">Lizzy Weiss </w:t>
            </w:r>
          </w:p>
        </w:tc>
        <w:tc>
          <w:tcPr>
            <w:tcW w:w="983" w:type="dxa"/>
            <w:tcBorders/>
            <w:vAlign w:val="center"/>
          </w:tcPr>
          <w:p>
            <w:pPr>
              <w:pStyle w:val="TableContents"/>
              <w:bidi w:val="0"/>
              <w:spacing w:before="0" w:after="283"/>
              <w:jc w:val="left"/>
              <w:rPr/>
            </w:pPr>
            <w:r>
              <w:rPr/>
              <w:t xml:space="preserve">7. tammikuuta 2013 (2013-01-07) </w:t>
            </w:r>
          </w:p>
        </w:tc>
        <w:tc>
          <w:tcPr>
            <w:tcW w:w="3683" w:type="dxa"/>
            <w:tcBorders/>
            <w:vAlign w:val="center"/>
          </w:tcPr>
          <w:p>
            <w:pPr>
              <w:pStyle w:val="TableContents"/>
              <w:bidi w:val="0"/>
              <w:jc w:val="left"/>
              <w:rPr/>
            </w:pPr>
            <w:r>
              <w:rPr/>
              <w:t xml:space="preserve">1.70 </w:t>
            </w:r>
          </w:p>
          <w:p>
            <w:pPr>
              <w:pStyle w:val="TextBody"/>
              <w:bidi w:val="0"/>
              <w:spacing w:before="0" w:after="283"/>
              <w:jc w:val="left"/>
              <w:rPr/>
            </w:pPr>
            <w:r>
              <w:rPr/>
              <w:t xml:space="preserve">Kennish-Vasquezin perheen elämä mullistuu jälleen kerran, kun Angelon menneisyydestä tuttu nainen ilmestyy pintaan ja väittää olevansa raskaana hänen lapselleen. Kuitenkin vain Bay ja Toby tietävät. Kathryn kehottaa Johnia harkitsemaan ehdokkuutta republikaanipuolueen ehdokkaana Kansasin osavaltion senaattiin. Samaan aikaan Bayta syytetään huijaamisesta ranskan kokeessa, ja hän päättää mennä Carltoniin. Daphne on yhä järkyttynyt kaikesta siitä, mitä Jeffin kanssa on tapahtunut, ja napsahtaa Travisille. Myöhemmin hän pyytää anteeksi, ja kaksikko suunnittelee perustavansa Daphnen oman ruokarekkayrityksen. </w:t>
            </w:r>
          </w:p>
          <w:p>
            <w:pPr>
              <w:pStyle w:val="TextBody"/>
              <w:bidi w:val="0"/>
              <w:spacing w:before="0" w:after="283"/>
              <w:jc w:val="left"/>
              <w:rPr/>
            </w:pPr>
            <w:r>
              <w:rPr/>
              <w:t xml:space="preserve">Otsikon viite: René Magritten n. 1936 maalauksesta La clef des champs (englanninkielinen nimi: The Door to Freedom). </w:t>
            </w:r>
          </w:p>
        </w:tc>
      </w:tr>
      <w:tr>
        <w:trPr/>
        <w:tc>
          <w:tcPr>
            <w:tcW w:w="815" w:type="dxa"/>
            <w:tcBorders/>
            <w:vAlign w:val="center"/>
          </w:tcPr>
          <w:p>
            <w:pPr>
              <w:pStyle w:val="TableHeading"/>
              <w:suppressLineNumbers/>
              <w:bidi w:val="0"/>
              <w:spacing w:before="0" w:after="283"/>
              <w:jc w:val="center"/>
              <w:rPr/>
            </w:pPr>
            <w:r>
              <w:rPr/>
              <w:t xml:space="preserve">32 </w:t>
            </w:r>
          </w:p>
        </w:tc>
        <w:tc>
          <w:tcPr>
            <w:tcW w:w="773"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pPr>
            <w:r>
              <w:rPr/>
              <w:t xml:space="preserve">"Heräävä omaatunto </w:t>
            </w:r>
          </w:p>
        </w:tc>
        <w:tc>
          <w:tcPr>
            <w:tcW w:w="1356" w:type="dxa"/>
            <w:tcBorders/>
            <w:vAlign w:val="center"/>
          </w:tcPr>
          <w:p>
            <w:pPr>
              <w:pStyle w:val="TableContents"/>
              <w:bidi w:val="0"/>
              <w:spacing w:before="0" w:after="283"/>
              <w:jc w:val="left"/>
              <w:rPr/>
            </w:pPr>
            <w:r>
              <w:rPr/>
              <w:t xml:space="preserve">Fred Gerber </w:t>
            </w:r>
          </w:p>
        </w:tc>
        <w:tc>
          <w:tcPr>
            <w:tcW w:w="1175" w:type="dxa"/>
            <w:tcBorders/>
            <w:vAlign w:val="center"/>
          </w:tcPr>
          <w:p>
            <w:pPr>
              <w:pStyle w:val="TableContents"/>
              <w:bidi w:val="0"/>
              <w:spacing w:before="0" w:after="283"/>
              <w:jc w:val="left"/>
              <w:rPr/>
            </w:pPr>
            <w:r>
              <w:rPr/>
              <w:t xml:space="preserve">Joy Gregory &amp; Bekah Brunstetter </w:t>
            </w:r>
          </w:p>
        </w:tc>
        <w:tc>
          <w:tcPr>
            <w:tcW w:w="983" w:type="dxa"/>
            <w:tcBorders/>
            <w:vAlign w:val="center"/>
          </w:tcPr>
          <w:p>
            <w:pPr>
              <w:pStyle w:val="TableContents"/>
              <w:bidi w:val="0"/>
              <w:spacing w:before="0" w:after="283"/>
              <w:jc w:val="left"/>
              <w:rPr/>
            </w:pPr>
            <w:r>
              <w:rPr/>
              <w:t xml:space="preserve">14. tammikuuta 2013 (2013-01-14) </w:t>
            </w:r>
          </w:p>
        </w:tc>
        <w:tc>
          <w:tcPr>
            <w:tcW w:w="3683" w:type="dxa"/>
            <w:tcBorders/>
            <w:vAlign w:val="center"/>
          </w:tcPr>
          <w:p>
            <w:pPr>
              <w:pStyle w:val="TableContents"/>
              <w:bidi w:val="0"/>
              <w:jc w:val="left"/>
              <w:rPr/>
            </w:pPr>
            <w:r>
              <w:rPr/>
              <w:t xml:space="preserve">1.65 </w:t>
            </w:r>
          </w:p>
          <w:p>
            <w:pPr>
              <w:pStyle w:val="TextBody"/>
              <w:bidi w:val="0"/>
              <w:spacing w:before="0" w:after="283"/>
              <w:jc w:val="left"/>
              <w:rPr/>
            </w:pPr>
            <w:r>
              <w:rPr/>
              <w:t xml:space="preserve">Bay ilmoittautuu Carltonissa kokeelliseen upotusohjelmaan kuuleville opiskelijoille, jotka ovat oppineet viittomakieltä. Hän tapaa Teon, joka osallistuu ohjelmaan, ja joutuu riitoihin Natalien kanssa, joka kiusaa häntä, koska hän on kuuleva. John ja Kathryn ilmoittavat perheelle Johnin suunnitelmista asettua ehdolle osavaltion senaattiin. Toisaalla Toby aloittaa romanssin Nikkin kanssa, mutta perääntyy sen jälkeen, kun Emmett näyttää Tobylle Nikkistä vastenmielisen kuvan internetissä. Angelo kertoo Reginalle mahdollisesta syntymättömästä lapsestaan, ja Regina törmää hississä toiseen naiseen, Lanaan. Daphne avaa ruokarekka-autonsa liiketoimintaa varten, mutta ei ole tyytyväinen päätöksiin, joita John yrittää tehdä hänen puolestaan. Poika Daphnen vanhalta asuinalueelta on järkyttynyt, kun Daphne tuo rekka-autonsa East Riversideen. </w:t>
            </w:r>
          </w:p>
          <w:p>
            <w:pPr>
              <w:pStyle w:val="TextBody"/>
              <w:bidi w:val="0"/>
              <w:spacing w:before="0" w:after="283"/>
              <w:jc w:val="left"/>
              <w:rPr/>
            </w:pPr>
            <w:r>
              <w:rPr/>
              <w:t xml:space="preserve">Nimikeviite: William Holman Huntin vuonna 1853 tekemästä maalauksesta The Awakening Conscience. </w:t>
            </w:r>
          </w:p>
        </w:tc>
      </w:tr>
      <w:tr>
        <w:trPr/>
        <w:tc>
          <w:tcPr>
            <w:tcW w:w="815" w:type="dxa"/>
            <w:tcBorders/>
            <w:vAlign w:val="center"/>
          </w:tcPr>
          <w:p>
            <w:pPr>
              <w:pStyle w:val="TableHeading"/>
              <w:suppressLineNumbers/>
              <w:bidi w:val="0"/>
              <w:spacing w:before="0" w:after="283"/>
              <w:jc w:val="center"/>
              <w:rPr/>
            </w:pPr>
            <w:r>
              <w:rPr/>
              <w:t xml:space="preserve">33 </w:t>
            </w:r>
          </w:p>
        </w:tc>
        <w:tc>
          <w:tcPr>
            <w:tcW w:w="773"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pPr>
            <w:r>
              <w:rPr/>
              <w:t xml:space="preserve">"Kahden naisen kaksintaistelu </w:t>
            </w:r>
          </w:p>
        </w:tc>
        <w:tc>
          <w:tcPr>
            <w:tcW w:w="1356" w:type="dxa"/>
            <w:tcBorders/>
            <w:vAlign w:val="center"/>
          </w:tcPr>
          <w:p>
            <w:pPr>
              <w:pStyle w:val="TableContents"/>
              <w:bidi w:val="0"/>
              <w:spacing w:before="0" w:after="283"/>
              <w:jc w:val="left"/>
              <w:rPr/>
            </w:pPr>
            <w:r>
              <w:rPr/>
              <w:t xml:space="preserve">John Behring </w:t>
            </w:r>
          </w:p>
        </w:tc>
        <w:tc>
          <w:tcPr>
            <w:tcW w:w="1175" w:type="dxa"/>
            <w:tcBorders/>
            <w:vAlign w:val="center"/>
          </w:tcPr>
          <w:p>
            <w:pPr>
              <w:pStyle w:val="TableContents"/>
              <w:bidi w:val="0"/>
              <w:spacing w:before="0" w:after="283"/>
              <w:jc w:val="left"/>
              <w:rPr/>
            </w:pPr>
            <w:r>
              <w:rPr/>
              <w:t xml:space="preserve">Anne Kenney </w:t>
            </w:r>
          </w:p>
        </w:tc>
        <w:tc>
          <w:tcPr>
            <w:tcW w:w="983" w:type="dxa"/>
            <w:tcBorders/>
            <w:vAlign w:val="center"/>
          </w:tcPr>
          <w:p>
            <w:pPr>
              <w:pStyle w:val="TableContents"/>
              <w:bidi w:val="0"/>
              <w:spacing w:before="0" w:after="283"/>
              <w:jc w:val="left"/>
              <w:rPr/>
            </w:pPr>
            <w:r>
              <w:rPr/>
              <w:t xml:space="preserve">21. tammikuuta 2013 (2013-01-21) </w:t>
            </w:r>
          </w:p>
        </w:tc>
        <w:tc>
          <w:tcPr>
            <w:tcW w:w="3683" w:type="dxa"/>
            <w:tcBorders/>
            <w:vAlign w:val="center"/>
          </w:tcPr>
          <w:p>
            <w:pPr>
              <w:pStyle w:val="TableContents"/>
              <w:bidi w:val="0"/>
              <w:jc w:val="left"/>
              <w:rPr/>
            </w:pPr>
            <w:r>
              <w:rPr/>
              <w:t xml:space="preserve">1.74 </w:t>
            </w:r>
          </w:p>
          <w:p>
            <w:pPr>
              <w:pStyle w:val="TextBody"/>
              <w:bidi w:val="0"/>
              <w:spacing w:before="0" w:after="283"/>
              <w:jc w:val="left"/>
              <w:rPr/>
            </w:pPr>
            <w:r>
              <w:rPr/>
              <w:t xml:space="preserve">Regina kertoo Adrianalle ja Daphnelle Angelon ja Lanan tulevasta lapsesta. Daphne ottaa asian rennosti ja tukee Reginaa ja ehdottaa heille kahdelle kylpyläviikonloppua, jonka hän maksaisi ruokarekan tuotoilla. Bay joutuu Natalien vihan kohteeksi, mikä pakottaa Melodyn viemään kaikki suvaitsevaisuusretriitille, joka auttaa kuromaan umpeen erimielisyyksiä heidän välillään. Bay ystävystyy Noahin kanssa, joka kertoo hänelle, että hänellä on Menieren tauti, ja hän on menettänyt jo 60 prosenttia kuulostaan oikeasta korvastaan. Hän on Carltonin pilottiohjelmassa, jotta hän voi oppia viittomakieltä ennen kuin menettää loputkin kuulostaan. Regina saa uudelta lääkäriltään tietää, että hänen oikeassa ranteessaan on osteonekroosi, eikä hän voi enää koskaan viittoa, maalata tai toimia kampaajana, mikä johtaa riitaan Melodyn kanssa, joka luulee Reginan teeskentelevän saadakseen sympatiaa. Daphne kertoo Noahille, kuinka järkyttynyt hän on siitä, ettei hänen äitinsä voi enää viittoa hänen kanssaan. Daphne kysyy, voiko hän kuvitella menettävänsä kyvyn kommunikoida jonkun kanssa, mutta Noah jättää tilaisuuden käyttämättä kertoakseen, että hänellä on Menieren tauti. Hän kuitenkin auttaa Noahia ymmärtämään äitinsä näkökulman ja lopettamaan vihaisuuden tälle. Retriitin jälkeen Bay ja Natalie julistavat aselevon. Emmett on mustasukkainen Bayn ystävyydestä Noahin kanssa ja sanoo, ettei hän (Emmett) voi enää olla Bayn ystävä, koska ei voi olla Bayn kanssa, koska se sattuu liikaa. Samaan aikaan Kathryn vahingoittaa mahdollisesti Johnin kampanjaa radiohaastattelussa mainitsemalla Johnin näkemykset (laillisesta) maahanmuutosta, mitä Johnin poliittiset viholliset käyttävät häntä vastaan väittämällä, että hän kannattaa laitonta maahanmuuttoa. John uskoo voivansa voittaa pysyttelemällä erimielisyyksissä ennen vaaleja ja kehottaa Kathrynia olemaan tästä lähtien hiljaa poliittisista kysymyksistä. Toby ystävystyy Lanan kanssa ja saa selville, että tämä aikoo luopua lapsestaan adoptoitavaksi, koska hän opiskelee lääketieteellisessä ja hänen perheensä on kaikki Bostonissa. Toby huomauttaa, että hänellä on paikallinen perhe, hänen siskonsa Bay, joka on myös vauvan sisko. </w:t>
            </w:r>
          </w:p>
          <w:p>
            <w:pPr>
              <w:pStyle w:val="TextBody"/>
              <w:bidi w:val="0"/>
              <w:spacing w:before="0" w:after="283"/>
              <w:jc w:val="left"/>
              <w:rPr/>
            </w:pPr>
            <w:r>
              <w:rPr/>
              <w:t xml:space="preserve">Nimikeviite: Jusepe de Riberan vuonna 1636 tekemästä maalauksesta Kahden naisen kaksintaistelu. </w:t>
            </w:r>
          </w:p>
        </w:tc>
      </w:tr>
      <w:tr>
        <w:trPr/>
        <w:tc>
          <w:tcPr>
            <w:tcW w:w="815" w:type="dxa"/>
            <w:tcBorders/>
            <w:vAlign w:val="center"/>
          </w:tcPr>
          <w:p>
            <w:pPr>
              <w:pStyle w:val="TableHeading"/>
              <w:suppressLineNumbers/>
              <w:bidi w:val="0"/>
              <w:spacing w:before="0" w:after="283"/>
              <w:jc w:val="center"/>
              <w:rPr/>
            </w:pPr>
            <w:r>
              <w:rPr/>
              <w:t xml:space="preserve">34 </w:t>
            </w:r>
          </w:p>
        </w:tc>
        <w:tc>
          <w:tcPr>
            <w:tcW w:w="773"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pPr>
            <w:r>
              <w:rPr/>
              <w:t xml:space="preserve">``Pukeutuminen farssiin'' </w:t>
            </w:r>
          </w:p>
        </w:tc>
        <w:tc>
          <w:tcPr>
            <w:tcW w:w="1356" w:type="dxa"/>
            <w:tcBorders/>
            <w:vAlign w:val="center"/>
          </w:tcPr>
          <w:p>
            <w:pPr>
              <w:pStyle w:val="TableContents"/>
              <w:bidi w:val="0"/>
              <w:spacing w:before="0" w:after="283"/>
              <w:jc w:val="left"/>
              <w:rPr/>
            </w:pPr>
            <w:r>
              <w:rPr/>
              <w:t xml:space="preserve">Melanie Mayron </w:t>
            </w:r>
          </w:p>
        </w:tc>
        <w:tc>
          <w:tcPr>
            <w:tcW w:w="1175" w:type="dxa"/>
            <w:tcBorders/>
            <w:vAlign w:val="center"/>
          </w:tcPr>
          <w:p>
            <w:pPr>
              <w:pStyle w:val="TableContents"/>
              <w:bidi w:val="0"/>
              <w:spacing w:before="0" w:after="283"/>
              <w:jc w:val="left"/>
              <w:rPr/>
            </w:pPr>
            <w:r>
              <w:rPr/>
              <w:t xml:space="preserve">Chad Fiveash &amp; James Stoteraux </w:t>
            </w:r>
          </w:p>
        </w:tc>
        <w:tc>
          <w:tcPr>
            <w:tcW w:w="983" w:type="dxa"/>
            <w:tcBorders/>
            <w:vAlign w:val="center"/>
          </w:tcPr>
          <w:p>
            <w:pPr>
              <w:pStyle w:val="TableContents"/>
              <w:bidi w:val="0"/>
              <w:spacing w:before="0" w:after="283"/>
              <w:jc w:val="left"/>
              <w:rPr/>
            </w:pPr>
            <w:r>
              <w:rPr/>
              <w:t xml:space="preserve">28. tammikuuta 2013 (2013-01-28) </w:t>
            </w:r>
          </w:p>
        </w:tc>
        <w:tc>
          <w:tcPr>
            <w:tcW w:w="3683" w:type="dxa"/>
            <w:tcBorders/>
            <w:vAlign w:val="center"/>
          </w:tcPr>
          <w:p>
            <w:pPr>
              <w:pStyle w:val="TableContents"/>
              <w:bidi w:val="0"/>
              <w:jc w:val="left"/>
              <w:rPr/>
            </w:pPr>
            <w:r>
              <w:rPr/>
              <w:t xml:space="preserve">1.76 </w:t>
            </w:r>
          </w:p>
          <w:p>
            <w:pPr>
              <w:pStyle w:val="TextBody"/>
              <w:bidi w:val="0"/>
              <w:spacing w:before="0" w:after="283"/>
              <w:jc w:val="left"/>
              <w:rPr/>
            </w:pPr>
            <w:r>
              <w:rPr/>
              <w:t xml:space="preserve">Daphne saa Travisin äidiltä totuuden Travisin niin sanotuista kotiongelmista. Regina törmää vanhaan ystäväänsä ollessaan ulkona Kathrynin kanssa. John näkee kampanjaansa kohdistuvan hyökkäysmainoksen, johon liittyy hänen vaimonsa radiohaastattelu. Toby tuo Lanan Kennishin taloon illalliselle, ja Lana paljastaa maahanmuuttososiaalityöntekijälle jotain Angelon vauvan kantamisesta. </w:t>
            </w:r>
          </w:p>
          <w:p>
            <w:pPr>
              <w:pStyle w:val="TextBody"/>
              <w:bidi w:val="0"/>
              <w:spacing w:before="0" w:after="283"/>
              <w:jc w:val="left"/>
              <w:rPr/>
            </w:pPr>
            <w:r>
              <w:rPr/>
              <w:t xml:space="preserve">Nimikeviite: Robert Herdmanin vuonna 1886 tekemästä maalauksesta Dressing for the Charade: The Children of Patrick Allan Fraser. </w:t>
            </w:r>
          </w:p>
        </w:tc>
      </w:tr>
      <w:tr>
        <w:trPr/>
        <w:tc>
          <w:tcPr>
            <w:tcW w:w="815" w:type="dxa"/>
            <w:tcBorders/>
            <w:vAlign w:val="center"/>
          </w:tcPr>
          <w:p>
            <w:pPr>
              <w:pStyle w:val="TableHeading"/>
              <w:suppressLineNumbers/>
              <w:bidi w:val="0"/>
              <w:spacing w:before="0" w:after="283"/>
              <w:jc w:val="center"/>
              <w:rPr/>
            </w:pPr>
            <w:r>
              <w:rPr/>
              <w:t xml:space="preserve">35 </w:t>
            </w:r>
          </w:p>
        </w:tc>
        <w:tc>
          <w:tcPr>
            <w:tcW w:w="773" w:type="dxa"/>
            <w:tcBorders/>
            <w:vAlign w:val="center"/>
          </w:tcPr>
          <w:p>
            <w:pPr>
              <w:pStyle w:val="TableContents"/>
              <w:bidi w:val="0"/>
              <w:spacing w:before="0" w:after="283"/>
              <w:jc w:val="left"/>
              <w:rPr/>
            </w:pPr>
            <w:r>
              <w:rPr/>
              <w:t xml:space="preserve">5 </w:t>
            </w:r>
          </w:p>
        </w:tc>
        <w:tc>
          <w:tcPr>
            <w:tcW w:w="1420" w:type="dxa"/>
            <w:tcBorders/>
            <w:vAlign w:val="center"/>
          </w:tcPr>
          <w:p>
            <w:pPr>
              <w:pStyle w:val="TableContents"/>
              <w:bidi w:val="0"/>
              <w:spacing w:before="0" w:after="283"/>
              <w:jc w:val="left"/>
              <w:rPr/>
            </w:pPr>
            <w:r>
              <w:rPr/>
              <w:t xml:space="preserve">``Hankittu kyvyttömyys paeta'' </w:t>
            </w:r>
          </w:p>
        </w:tc>
        <w:tc>
          <w:tcPr>
            <w:tcW w:w="1356" w:type="dxa"/>
            <w:tcBorders/>
            <w:vAlign w:val="center"/>
          </w:tcPr>
          <w:p>
            <w:pPr>
              <w:pStyle w:val="TableContents"/>
              <w:bidi w:val="0"/>
              <w:spacing w:before="0" w:after="283"/>
              <w:jc w:val="left"/>
              <w:rPr/>
            </w:pPr>
            <w:r>
              <w:rPr/>
              <w:t xml:space="preserve">Zetna Fuentes </w:t>
            </w:r>
          </w:p>
        </w:tc>
        <w:tc>
          <w:tcPr>
            <w:tcW w:w="1175" w:type="dxa"/>
            <w:tcBorders/>
            <w:vAlign w:val="center"/>
          </w:tcPr>
          <w:p>
            <w:pPr>
              <w:pStyle w:val="TableContents"/>
              <w:bidi w:val="0"/>
              <w:spacing w:before="0" w:after="283"/>
              <w:jc w:val="left"/>
              <w:rPr/>
            </w:pPr>
            <w:r>
              <w:rPr/>
              <w:t xml:space="preserve">Joy Gregory &amp; Henry Robles </w:t>
            </w:r>
          </w:p>
        </w:tc>
        <w:tc>
          <w:tcPr>
            <w:tcW w:w="983" w:type="dxa"/>
            <w:tcBorders/>
            <w:vAlign w:val="center"/>
          </w:tcPr>
          <w:p>
            <w:pPr>
              <w:pStyle w:val="TableContents"/>
              <w:bidi w:val="0"/>
              <w:spacing w:before="0" w:after="283"/>
              <w:jc w:val="left"/>
              <w:rPr/>
            </w:pPr>
            <w:r>
              <w:rPr/>
              <w:t xml:space="preserve">4. helmikuuta 2013 (2013-02-04) </w:t>
            </w:r>
          </w:p>
        </w:tc>
        <w:tc>
          <w:tcPr>
            <w:tcW w:w="3683" w:type="dxa"/>
            <w:tcBorders/>
            <w:vAlign w:val="center"/>
          </w:tcPr>
          <w:p>
            <w:pPr>
              <w:pStyle w:val="TableContents"/>
              <w:bidi w:val="0"/>
              <w:jc w:val="left"/>
              <w:rPr/>
            </w:pPr>
            <w:r>
              <w:rPr/>
              <w:t xml:space="preserve">1.79 </w:t>
            </w:r>
          </w:p>
          <w:p>
            <w:pPr>
              <w:pStyle w:val="TextBody"/>
              <w:bidi w:val="0"/>
              <w:spacing w:before="0" w:after="283"/>
              <w:jc w:val="left"/>
              <w:rPr/>
            </w:pPr>
            <w:r>
              <w:rPr/>
              <w:t xml:space="preserve">Daphne ottaa vastaan enemmän kuin pystyy käsittelemään, kun hän uskaltautuu uudelle alueelle. Toby menee isoisänsä luo toivoen saavansa suosituksen yliopistoon. Kathryn ilmoittautuu vapaaehtoiseksi ohjaamaan näytelmän Carltonissa. </w:t>
            </w:r>
          </w:p>
          <w:p>
            <w:pPr>
              <w:pStyle w:val="TextBody"/>
              <w:bidi w:val="0"/>
              <w:spacing w:before="0" w:after="283"/>
              <w:jc w:val="left"/>
              <w:rPr/>
            </w:pPr>
            <w:r>
              <w:rPr/>
              <w:t xml:space="preserve">Nimikeviite: Damien Hirstin vuonna 1991 tekemästä veistoksesta The Acquired Inability to Escape. </w:t>
            </w:r>
          </w:p>
        </w:tc>
      </w:tr>
      <w:tr>
        <w:trPr/>
        <w:tc>
          <w:tcPr>
            <w:tcW w:w="815" w:type="dxa"/>
            <w:tcBorders/>
            <w:vAlign w:val="center"/>
          </w:tcPr>
          <w:p>
            <w:pPr>
              <w:pStyle w:val="TableHeading"/>
              <w:suppressLineNumbers/>
              <w:bidi w:val="0"/>
              <w:spacing w:before="0" w:after="283"/>
              <w:jc w:val="center"/>
              <w:rPr/>
            </w:pPr>
            <w:r>
              <w:rPr/>
              <w:t xml:space="preserve">36 </w:t>
            </w:r>
          </w:p>
        </w:tc>
        <w:tc>
          <w:tcPr>
            <w:tcW w:w="773" w:type="dxa"/>
            <w:tcBorders/>
            <w:vAlign w:val="center"/>
          </w:tcPr>
          <w:p>
            <w:pPr>
              <w:pStyle w:val="TableContents"/>
              <w:bidi w:val="0"/>
              <w:spacing w:before="0" w:after="283"/>
              <w:jc w:val="left"/>
              <w:rPr/>
            </w:pPr>
            <w:r>
              <w:rPr/>
              <w:t xml:space="preserve">6 </w:t>
            </w:r>
          </w:p>
        </w:tc>
        <w:tc>
          <w:tcPr>
            <w:tcW w:w="1420" w:type="dxa"/>
            <w:tcBorders/>
            <w:vAlign w:val="center"/>
          </w:tcPr>
          <w:p>
            <w:pPr>
              <w:pStyle w:val="TableContents"/>
              <w:bidi w:val="0"/>
              <w:spacing w:before="0" w:after="283"/>
              <w:jc w:val="left"/>
              <w:rPr/>
            </w:pPr>
            <w:r>
              <w:rPr/>
              <w:t xml:space="preserve">``Ihminen / tarve / halu'' </w:t>
            </w:r>
          </w:p>
        </w:tc>
        <w:tc>
          <w:tcPr>
            <w:tcW w:w="1356" w:type="dxa"/>
            <w:tcBorders/>
            <w:vAlign w:val="center"/>
          </w:tcPr>
          <w:p>
            <w:pPr>
              <w:pStyle w:val="TableContents"/>
              <w:bidi w:val="0"/>
              <w:spacing w:before="0" w:after="283"/>
              <w:jc w:val="left"/>
              <w:rPr/>
            </w:pPr>
            <w:r>
              <w:rPr/>
              <w:t xml:space="preserve">Norman Buckley </w:t>
            </w:r>
          </w:p>
        </w:tc>
        <w:tc>
          <w:tcPr>
            <w:tcW w:w="1175" w:type="dxa"/>
            <w:tcBorders/>
            <w:vAlign w:val="center"/>
          </w:tcPr>
          <w:p>
            <w:pPr>
              <w:pStyle w:val="TableContents"/>
              <w:bidi w:val="0"/>
              <w:spacing w:before="0" w:after="283"/>
              <w:jc w:val="left"/>
              <w:rPr/>
            </w:pPr>
            <w:r>
              <w:rPr/>
              <w:t xml:space="preserve">Lizzy Weiss &amp; Bekah Brunstetter </w:t>
            </w:r>
          </w:p>
        </w:tc>
        <w:tc>
          <w:tcPr>
            <w:tcW w:w="983" w:type="dxa"/>
            <w:tcBorders/>
            <w:vAlign w:val="center"/>
          </w:tcPr>
          <w:p>
            <w:pPr>
              <w:pStyle w:val="TableContents"/>
              <w:bidi w:val="0"/>
              <w:spacing w:before="0" w:after="283"/>
              <w:jc w:val="left"/>
              <w:rPr/>
            </w:pPr>
            <w:r>
              <w:rPr/>
              <w:t xml:space="preserve">11. helmikuuta 2013 (2013-02-11) </w:t>
            </w:r>
          </w:p>
        </w:tc>
        <w:tc>
          <w:tcPr>
            <w:tcW w:w="3683" w:type="dxa"/>
            <w:tcBorders/>
            <w:vAlign w:val="center"/>
          </w:tcPr>
          <w:p>
            <w:pPr>
              <w:pStyle w:val="TableContents"/>
              <w:bidi w:val="0"/>
              <w:jc w:val="left"/>
              <w:rPr/>
            </w:pPr>
            <w:r>
              <w:rPr/>
              <w:t xml:space="preserve">1.65 </w:t>
            </w:r>
          </w:p>
          <w:p>
            <w:pPr>
              <w:pStyle w:val="TextBody"/>
              <w:bidi w:val="0"/>
              <w:spacing w:before="0" w:after="283"/>
              <w:jc w:val="left"/>
              <w:rPr/>
            </w:pPr>
            <w:r>
              <w:rPr/>
              <w:t xml:space="preserve">Bay järjestää ystävänpäivän vastaiset juhlat ja kutsuu paikalle kuulevia ja kuuroja ystäviään, mikä saa Noahin ja Travisin riitelemään kiivaasti. Angelo ja Lana sopivat aselevosta juhlien valvomiseksi. Regina ottaa yhteen Johnin ja Kathrynin kanssa siitä, miten hoitaa Daphnen ruokarekan tilanne. </w:t>
            </w:r>
          </w:p>
          <w:p>
            <w:pPr>
              <w:pStyle w:val="TextBody"/>
              <w:bidi w:val="0"/>
              <w:spacing w:before="0" w:after="283"/>
              <w:jc w:val="left"/>
              <w:rPr/>
            </w:pPr>
            <w:r>
              <w:rPr/>
              <w:t xml:space="preserve">Nimikeviite: Bruce Naumanin vuonna 1983 tekemästä veistoksesta Human / Need / Desire. </w:t>
            </w:r>
          </w:p>
        </w:tc>
      </w:tr>
      <w:tr>
        <w:trPr/>
        <w:tc>
          <w:tcPr>
            <w:tcW w:w="815" w:type="dxa"/>
            <w:tcBorders/>
            <w:vAlign w:val="center"/>
          </w:tcPr>
          <w:p>
            <w:pPr>
              <w:pStyle w:val="TableHeading"/>
              <w:suppressLineNumbers/>
              <w:bidi w:val="0"/>
              <w:spacing w:before="0" w:after="283"/>
              <w:jc w:val="center"/>
              <w:rPr/>
            </w:pPr>
            <w:r>
              <w:rPr/>
              <w:t xml:space="preserve">37 </w:t>
            </w:r>
          </w:p>
        </w:tc>
        <w:tc>
          <w:tcPr>
            <w:tcW w:w="773" w:type="dxa"/>
            <w:tcBorders/>
            <w:vAlign w:val="center"/>
          </w:tcPr>
          <w:p>
            <w:pPr>
              <w:pStyle w:val="TableContents"/>
              <w:bidi w:val="0"/>
              <w:spacing w:before="0" w:after="283"/>
              <w:jc w:val="left"/>
              <w:rPr/>
            </w:pPr>
            <w:r>
              <w:rPr/>
              <w:t xml:space="preserve">7 </w:t>
            </w:r>
          </w:p>
        </w:tc>
        <w:tc>
          <w:tcPr>
            <w:tcW w:w="1420" w:type="dxa"/>
            <w:tcBorders/>
            <w:vAlign w:val="center"/>
          </w:tcPr>
          <w:p>
            <w:pPr>
              <w:pStyle w:val="TableContents"/>
              <w:bidi w:val="0"/>
              <w:spacing w:before="0" w:after="283"/>
              <w:jc w:val="left"/>
              <w:rPr/>
            </w:pPr>
            <w:r>
              <w:rPr/>
              <w:t xml:space="preserve">``Ajo veitsellä'' </w:t>
            </w:r>
          </w:p>
        </w:tc>
        <w:tc>
          <w:tcPr>
            <w:tcW w:w="1356" w:type="dxa"/>
            <w:tcBorders/>
            <w:vAlign w:val="center"/>
          </w:tcPr>
          <w:p>
            <w:pPr>
              <w:pStyle w:val="TableContents"/>
              <w:bidi w:val="0"/>
              <w:spacing w:before="0" w:after="283"/>
              <w:jc w:val="left"/>
              <w:rPr/>
            </w:pPr>
            <w:r>
              <w:rPr/>
              <w:t xml:space="preserve">Steve Miner </w:t>
            </w:r>
          </w:p>
        </w:tc>
        <w:tc>
          <w:tcPr>
            <w:tcW w:w="1175" w:type="dxa"/>
            <w:tcBorders/>
            <w:vAlign w:val="center"/>
          </w:tcPr>
          <w:p>
            <w:pPr>
              <w:pStyle w:val="TableContents"/>
              <w:bidi w:val="0"/>
              <w:spacing w:before="0" w:after="283"/>
              <w:jc w:val="left"/>
              <w:rPr/>
            </w:pPr>
            <w:r>
              <w:rPr/>
              <w:t xml:space="preserve">Chad Fiveash &amp; James Stoteraux </w:t>
            </w:r>
          </w:p>
        </w:tc>
        <w:tc>
          <w:tcPr>
            <w:tcW w:w="983" w:type="dxa"/>
            <w:tcBorders/>
            <w:vAlign w:val="center"/>
          </w:tcPr>
          <w:p>
            <w:pPr>
              <w:pStyle w:val="TableContents"/>
              <w:bidi w:val="0"/>
              <w:spacing w:before="0" w:after="283"/>
              <w:jc w:val="left"/>
              <w:rPr/>
            </w:pPr>
            <w:r>
              <w:rPr/>
              <w:t xml:space="preserve">18. helmikuuta 2013 (2013-02-18) </w:t>
            </w:r>
          </w:p>
        </w:tc>
        <w:tc>
          <w:tcPr>
            <w:tcW w:w="3683" w:type="dxa"/>
            <w:tcBorders/>
            <w:vAlign w:val="center"/>
          </w:tcPr>
          <w:p>
            <w:pPr>
              <w:pStyle w:val="TableContents"/>
              <w:bidi w:val="0"/>
              <w:jc w:val="left"/>
              <w:rPr/>
            </w:pPr>
            <w:r>
              <w:rPr/>
              <w:t xml:space="preserve">1.52 </w:t>
            </w:r>
          </w:p>
          <w:p>
            <w:pPr>
              <w:pStyle w:val="TextBody"/>
              <w:bidi w:val="0"/>
              <w:spacing w:before="0" w:after="283"/>
              <w:jc w:val="left"/>
              <w:rPr/>
            </w:pPr>
            <w:r>
              <w:rPr/>
              <w:t xml:space="preserve">Daphne eroaa Travisista. Sen jälkeen poliisi löytää ruokarekan ryöstäjän, mutta Travis valehtelee, kun häntä pyydetään tunnistamaan mies. Daphne saa selville, että Travis haluaa kostaa miehelle henkilökohtaisesti. Samaan aikaan Kennishin lapset pakotetaan auttamaan Johnin kampanjassa. Toby tapaa vapaaehtoistyöntekijä Elisan, joka osoittautuu vastustajaehdokkaan tyttäreksi. Bay kertoo Emmettille olevansa uudessa suhteessa, mutta mies suutelee häntä silti. Regina saa potkut uudesta työpaikastaan ensimmäisen päivän jälkeen ja kääntyy alkoholin puoleen oltuaan vuosia raittiina. </w:t>
            </w:r>
          </w:p>
          <w:p>
            <w:pPr>
              <w:pStyle w:val="TextBody"/>
              <w:bidi w:val="0"/>
              <w:spacing w:before="0" w:after="283"/>
              <w:jc w:val="left"/>
              <w:rPr/>
            </w:pPr>
            <w:r>
              <w:rPr/>
              <w:t xml:space="preserve">Nimikeviite: Roberto Mattan maalauksesta Drive in the Knife vuodelta 1943. </w:t>
            </w:r>
          </w:p>
        </w:tc>
      </w:tr>
      <w:tr>
        <w:trPr/>
        <w:tc>
          <w:tcPr>
            <w:tcW w:w="815" w:type="dxa"/>
            <w:tcBorders/>
            <w:vAlign w:val="center"/>
          </w:tcPr>
          <w:p>
            <w:pPr>
              <w:pStyle w:val="TableHeading"/>
              <w:suppressLineNumbers/>
              <w:bidi w:val="0"/>
              <w:spacing w:before="0" w:after="283"/>
              <w:jc w:val="center"/>
              <w:rPr/>
            </w:pPr>
            <w:r>
              <w:rPr/>
              <w:t xml:space="preserve">38 </w:t>
            </w:r>
          </w:p>
        </w:tc>
        <w:tc>
          <w:tcPr>
            <w:tcW w:w="773" w:type="dxa"/>
            <w:tcBorders/>
            <w:vAlign w:val="center"/>
          </w:tcPr>
          <w:p>
            <w:pPr>
              <w:pStyle w:val="TableContents"/>
              <w:bidi w:val="0"/>
              <w:spacing w:before="0" w:after="283"/>
              <w:jc w:val="left"/>
              <w:rPr/>
            </w:pPr>
            <w:r>
              <w:rPr/>
              <w:t xml:space="preserve">8 </w:t>
            </w:r>
          </w:p>
        </w:tc>
        <w:tc>
          <w:tcPr>
            <w:tcW w:w="1420" w:type="dxa"/>
            <w:tcBorders/>
            <w:vAlign w:val="center"/>
          </w:tcPr>
          <w:p>
            <w:pPr>
              <w:pStyle w:val="TableContents"/>
              <w:bidi w:val="0"/>
              <w:spacing w:before="0" w:after="283"/>
              <w:jc w:val="left"/>
              <w:rPr/>
            </w:pPr>
            <w:r>
              <w:rPr/>
              <w:t xml:space="preserve">``Kireä köysikävijä'' </w:t>
            </w:r>
          </w:p>
        </w:tc>
        <w:tc>
          <w:tcPr>
            <w:tcW w:w="1356" w:type="dxa"/>
            <w:tcBorders/>
            <w:vAlign w:val="center"/>
          </w:tcPr>
          <w:p>
            <w:pPr>
              <w:pStyle w:val="TableContents"/>
              <w:bidi w:val="0"/>
              <w:spacing w:before="0" w:after="283"/>
              <w:jc w:val="left"/>
              <w:rPr/>
            </w:pPr>
            <w:r>
              <w:rPr/>
              <w:t xml:space="preserve">Joanna Kerns </w:t>
            </w:r>
          </w:p>
        </w:tc>
        <w:tc>
          <w:tcPr>
            <w:tcW w:w="1175" w:type="dxa"/>
            <w:tcBorders/>
            <w:vAlign w:val="center"/>
          </w:tcPr>
          <w:p>
            <w:pPr>
              <w:pStyle w:val="TableContents"/>
              <w:bidi w:val="0"/>
              <w:spacing w:before="0" w:after="283"/>
              <w:jc w:val="left"/>
              <w:rPr/>
            </w:pPr>
            <w:r>
              <w:rPr/>
              <w:t xml:space="preserve">Anne Kenney &amp; Henry Robles </w:t>
            </w:r>
          </w:p>
        </w:tc>
        <w:tc>
          <w:tcPr>
            <w:tcW w:w="983" w:type="dxa"/>
            <w:tcBorders/>
            <w:vAlign w:val="center"/>
          </w:tcPr>
          <w:p>
            <w:pPr>
              <w:pStyle w:val="TableContents"/>
              <w:bidi w:val="0"/>
              <w:spacing w:before="0" w:after="283"/>
              <w:jc w:val="left"/>
              <w:rPr/>
            </w:pPr>
            <w:r>
              <w:rPr/>
              <w:t xml:space="preserve">25. helmikuuta 2013 (2013-02-25) </w:t>
            </w:r>
          </w:p>
        </w:tc>
        <w:tc>
          <w:tcPr>
            <w:tcW w:w="3683" w:type="dxa"/>
            <w:tcBorders/>
            <w:vAlign w:val="center"/>
          </w:tcPr>
          <w:p>
            <w:pPr>
              <w:pStyle w:val="TableContents"/>
              <w:bidi w:val="0"/>
              <w:jc w:val="left"/>
              <w:rPr/>
            </w:pPr>
            <w:r>
              <w:rPr/>
              <w:t xml:space="preserve">1.69 </w:t>
            </w:r>
          </w:p>
          <w:p>
            <w:pPr>
              <w:pStyle w:val="TextBody"/>
              <w:bidi w:val="0"/>
              <w:spacing w:before="0" w:after="283"/>
              <w:jc w:val="left"/>
              <w:rPr/>
            </w:pPr>
            <w:r>
              <w:rPr/>
              <w:t xml:space="preserve">Tobyn ja Elisan välille syntyy eripuraa Carltonissa, kun kuurot oppilaat vastustavat kuulevien oppilaiden pilottiohjelmaa, ja Daphne tuntee jäävänsä väliinputoajaksi. Keskusteltuaan koulun johtokunnan kanssa hän kertoo Kathrynille, että he ovat päättäneet sulkea Carltonin. Samaan aikaan Bay kertoo Reginan vanhalle poikaystävälle Zanelle Reginan alkoholin väärinkäytöstä, ja Zane kertoo sitten Reginalle. Regina asettaa Bayn vastakkain Zanelle kertomisen takia ja haukkuu hänet vihaisena siitä. Bay loukkaantuu pahasti, mutta antaa Reginalle anteeksi hänen purkauksensa tämän pyydettyä anteeksi. Sitten he päättävät pitää asian salassa ja Regina lupaa palata takaisin tunneilleen ja hakea apua. Regina kuitenkin rikkoo sanansa, kun hän jättää sponsorilleen ääniviestin ja poistaa viestin lähettämisen sijasta. </w:t>
            </w:r>
          </w:p>
          <w:p>
            <w:pPr>
              <w:pStyle w:val="TextBody"/>
              <w:bidi w:val="0"/>
              <w:spacing w:before="0" w:after="283"/>
              <w:jc w:val="left"/>
              <w:rPr/>
            </w:pPr>
            <w:r>
              <w:rPr/>
              <w:t xml:space="preserve">Nimikeviite: Jean-Louis Forainin vuonna 1885 tekemästä maalauksesta Tight-Rope Walker. </w:t>
            </w:r>
          </w:p>
        </w:tc>
      </w:tr>
      <w:tr>
        <w:trPr/>
        <w:tc>
          <w:tcPr>
            <w:tcW w:w="815" w:type="dxa"/>
            <w:tcBorders/>
            <w:vAlign w:val="center"/>
          </w:tcPr>
          <w:p>
            <w:pPr>
              <w:pStyle w:val="TableHeading"/>
              <w:suppressLineNumbers/>
              <w:bidi w:val="0"/>
              <w:spacing w:before="0" w:after="283"/>
              <w:jc w:val="center"/>
              <w:rPr/>
            </w:pPr>
            <w:r>
              <w:rPr/>
              <w:t xml:space="preserve">39 </w:t>
            </w:r>
          </w:p>
        </w:tc>
        <w:tc>
          <w:tcPr>
            <w:tcW w:w="773" w:type="dxa"/>
            <w:tcBorders/>
            <w:vAlign w:val="center"/>
          </w:tcPr>
          <w:p>
            <w:pPr>
              <w:pStyle w:val="TableContents"/>
              <w:bidi w:val="0"/>
              <w:spacing w:before="0" w:after="283"/>
              <w:jc w:val="left"/>
              <w:rPr/>
            </w:pPr>
            <w:r>
              <w:rPr/>
              <w:t xml:space="preserve">9 </w:t>
            </w:r>
          </w:p>
        </w:tc>
        <w:tc>
          <w:tcPr>
            <w:tcW w:w="1420" w:type="dxa"/>
            <w:tcBorders/>
            <w:vAlign w:val="center"/>
          </w:tcPr>
          <w:p>
            <w:pPr>
              <w:pStyle w:val="TableContents"/>
              <w:bidi w:val="0"/>
              <w:spacing w:before="0" w:after="283"/>
              <w:jc w:val="left"/>
              <w:rPr/>
            </w:pPr>
            <w:r>
              <w:rPr/>
              <w:t xml:space="preserve">``Kapina'' </w:t>
            </w:r>
          </w:p>
        </w:tc>
        <w:tc>
          <w:tcPr>
            <w:tcW w:w="1356" w:type="dxa"/>
            <w:tcBorders/>
            <w:vAlign w:val="center"/>
          </w:tcPr>
          <w:p>
            <w:pPr>
              <w:pStyle w:val="TableContents"/>
              <w:bidi w:val="0"/>
              <w:spacing w:before="0" w:after="283"/>
              <w:jc w:val="left"/>
              <w:rPr/>
            </w:pPr>
            <w:r>
              <w:rPr/>
              <w:t xml:space="preserve">Steve Miner </w:t>
            </w:r>
          </w:p>
        </w:tc>
        <w:tc>
          <w:tcPr>
            <w:tcW w:w="1175" w:type="dxa"/>
            <w:tcBorders/>
            <w:vAlign w:val="center"/>
          </w:tcPr>
          <w:p>
            <w:pPr>
              <w:pStyle w:val="TableContents"/>
              <w:bidi w:val="0"/>
              <w:spacing w:before="0" w:after="283"/>
              <w:jc w:val="left"/>
              <w:rPr/>
            </w:pPr>
            <w:r>
              <w:rPr/>
              <w:t xml:space="preserve">Lizzy Weiss </w:t>
            </w:r>
          </w:p>
        </w:tc>
        <w:tc>
          <w:tcPr>
            <w:tcW w:w="983" w:type="dxa"/>
            <w:tcBorders/>
            <w:vAlign w:val="center"/>
          </w:tcPr>
          <w:p>
            <w:pPr>
              <w:pStyle w:val="TableContents"/>
              <w:bidi w:val="0"/>
              <w:spacing w:before="0" w:after="283"/>
              <w:jc w:val="left"/>
              <w:rPr/>
            </w:pPr>
            <w:r>
              <w:rPr/>
              <w:t xml:space="preserve">4. maaliskuuta 2013 (2013-03-04) </w:t>
            </w:r>
          </w:p>
        </w:tc>
        <w:tc>
          <w:tcPr>
            <w:tcW w:w="3683" w:type="dxa"/>
            <w:tcBorders/>
            <w:vAlign w:val="center"/>
          </w:tcPr>
          <w:p>
            <w:pPr>
              <w:pStyle w:val="TableContents"/>
              <w:bidi w:val="0"/>
              <w:jc w:val="left"/>
              <w:rPr/>
            </w:pPr>
            <w:r>
              <w:rPr/>
              <w:t xml:space="preserve">1.63 </w:t>
            </w:r>
          </w:p>
          <w:p>
            <w:pPr>
              <w:pStyle w:val="TextBody"/>
              <w:bidi w:val="0"/>
              <w:spacing w:before="0" w:after="283"/>
              <w:jc w:val="left"/>
              <w:rPr/>
            </w:pPr>
            <w:r>
              <w:rPr/>
              <w:t xml:space="preserve">Daphne johtaa luokkatovereitaan protestoimaan koulun sulkemista vastaan. Bayn pyrkimykset liittyä heidän seuraansa kohtaavat vastustusta. Kansannousu kauhistuttaa vanhempia ja vaarantaa ihmissuhteet, myös Daphnen ja Bayn. Daphne saa selville, että Regina on alkanut taas juoda. Melodylle tarjotaan paikkaa koulun johtokunnassa. </w:t>
            </w:r>
          </w:p>
          <w:p>
            <w:pPr>
              <w:pStyle w:val="TextBody"/>
              <w:bidi w:val="0"/>
              <w:spacing w:before="0" w:after="283"/>
              <w:jc w:val="left"/>
              <w:rPr/>
            </w:pPr>
            <w:r>
              <w:rPr/>
              <w:t xml:space="preserve">Huomautus: "Uprising" oli ensimmäinen valtakunnallisen valtavirran käsikirjoitetun televisiosarjan jakso, joka kerrottiin lähes kokonaan amerikkalaisella viittomakielellä (ASL) ja jossa oli avoimet kuvatekstit kuuleville katsojille. Sarjan luoja Lizzy Weiss kuvaili innovatiivista konseptia toteamalla, että "olen halunnut tehdä kokonaan ASL:ää käyttävän jakson sarjan alusta lähtien, ja tarina, johon olemme keskittyneet tällä kaudella, antoi meille täydellisen tilaisuuden. Se on jännittävä, visuaalinen ja voimaannuttava tarina erilaisista lapsista, jotka taistelevat vastaan, ja se antaa katsojillemme mahdollisuuden kokea maailma kuurojen hahmojemme tavoin. Olemme valmistautuneet tähän 39 jakson ajan, ja olemme kaikki innoissamme siitä, että pääsemme kokeilemaan tätä ensimmäisenä." </w:t>
            </w:r>
          </w:p>
          <w:p>
            <w:pPr>
              <w:pStyle w:val="TextBody"/>
              <w:bidi w:val="0"/>
              <w:spacing w:before="0" w:after="283"/>
              <w:jc w:val="left"/>
              <w:rPr/>
            </w:pPr>
            <w:r>
              <w:rPr/>
              <w:t xml:space="preserve">Nimikeviite: Honoré Daumier'n maalauksesta "Kapina" vuodelta 1860. </w:t>
            </w:r>
          </w:p>
        </w:tc>
      </w:tr>
      <w:tr>
        <w:trPr/>
        <w:tc>
          <w:tcPr>
            <w:tcW w:w="815" w:type="dxa"/>
            <w:tcBorders/>
            <w:vAlign w:val="center"/>
          </w:tcPr>
          <w:p>
            <w:pPr>
              <w:pStyle w:val="TableHeading"/>
              <w:suppressLineNumbers/>
              <w:bidi w:val="0"/>
              <w:spacing w:before="0" w:after="283"/>
              <w:jc w:val="center"/>
              <w:rPr/>
            </w:pPr>
            <w:r>
              <w:rPr/>
              <w:t xml:space="preserve">40 </w:t>
            </w:r>
          </w:p>
        </w:tc>
        <w:tc>
          <w:tcPr>
            <w:tcW w:w="773" w:type="dxa"/>
            <w:tcBorders/>
            <w:vAlign w:val="center"/>
          </w:tcPr>
          <w:p>
            <w:pPr>
              <w:pStyle w:val="TableContents"/>
              <w:bidi w:val="0"/>
              <w:spacing w:before="0" w:after="283"/>
              <w:jc w:val="left"/>
              <w:rPr/>
            </w:pPr>
            <w:r>
              <w:rPr/>
              <w:t xml:space="preserve">10 </w:t>
            </w:r>
          </w:p>
        </w:tc>
        <w:tc>
          <w:tcPr>
            <w:tcW w:w="1420" w:type="dxa"/>
            <w:tcBorders/>
            <w:vAlign w:val="center"/>
          </w:tcPr>
          <w:p>
            <w:pPr>
              <w:pStyle w:val="TableContents"/>
              <w:bidi w:val="0"/>
              <w:spacing w:before="0" w:after="283"/>
              <w:jc w:val="left"/>
              <w:rPr/>
            </w:pPr>
            <w:r>
              <w:rPr/>
              <w:t xml:space="preserve">``Ihmeen esittely'' </w:t>
            </w:r>
          </w:p>
        </w:tc>
        <w:tc>
          <w:tcPr>
            <w:tcW w:w="1356" w:type="dxa"/>
            <w:tcBorders/>
            <w:vAlign w:val="center"/>
          </w:tcPr>
          <w:p>
            <w:pPr>
              <w:pStyle w:val="TableContents"/>
              <w:bidi w:val="0"/>
              <w:spacing w:before="0" w:after="283"/>
              <w:jc w:val="left"/>
              <w:rPr/>
            </w:pPr>
            <w:r>
              <w:rPr/>
              <w:t xml:space="preserve">Ron Lagomarsino </w:t>
            </w:r>
          </w:p>
        </w:tc>
        <w:tc>
          <w:tcPr>
            <w:tcW w:w="1175" w:type="dxa"/>
            <w:tcBorders/>
            <w:vAlign w:val="center"/>
          </w:tcPr>
          <w:p>
            <w:pPr>
              <w:pStyle w:val="TableContents"/>
              <w:bidi w:val="0"/>
              <w:spacing w:before="0" w:after="283"/>
              <w:jc w:val="left"/>
              <w:rPr/>
            </w:pPr>
            <w:r>
              <w:rPr/>
              <w:t xml:space="preserve">Becky Hartman Edwards &amp; Lizzy Weiss </w:t>
            </w:r>
          </w:p>
        </w:tc>
        <w:tc>
          <w:tcPr>
            <w:tcW w:w="983" w:type="dxa"/>
            <w:tcBorders/>
            <w:vAlign w:val="center"/>
          </w:tcPr>
          <w:p>
            <w:pPr>
              <w:pStyle w:val="TableContents"/>
              <w:bidi w:val="0"/>
              <w:spacing w:before="0" w:after="283"/>
              <w:jc w:val="left"/>
              <w:rPr/>
            </w:pPr>
            <w:r>
              <w:rPr/>
              <w:t xml:space="preserve">11. maaliskuuta 2013 (2013-03-11) </w:t>
            </w:r>
          </w:p>
        </w:tc>
        <w:tc>
          <w:tcPr>
            <w:tcW w:w="3683" w:type="dxa"/>
            <w:tcBorders/>
            <w:vAlign w:val="center"/>
          </w:tcPr>
          <w:p>
            <w:pPr>
              <w:pStyle w:val="TableContents"/>
              <w:bidi w:val="0"/>
              <w:jc w:val="left"/>
              <w:rPr/>
            </w:pPr>
            <w:r>
              <w:rPr/>
              <w:t xml:space="preserve">1.75 </w:t>
            </w:r>
          </w:p>
          <w:p>
            <w:pPr>
              <w:pStyle w:val="TextBody"/>
              <w:bidi w:val="0"/>
              <w:spacing w:before="0" w:after="283"/>
              <w:jc w:val="left"/>
              <w:rPr/>
            </w:pPr>
            <w:r>
              <w:rPr/>
              <w:t xml:space="preserve">Daphne ja Carltonin kuurojen koulun oppilaat saavat selville, pitääkö heidän protestinsa koulun auki ja kuurojen koulun. Lana synnyttää, Toby tekee yllättävän ilmoituksen, ja Johnin virkakampanja päättyy yllättäen. Samaan aikaan päihtynyt Regina ilmestyy Angelon luo, ja Emmett kertoo Baylle Daphnen ja Noahin välisestä suudelmasta. </w:t>
            </w:r>
          </w:p>
          <w:p>
            <w:pPr>
              <w:pStyle w:val="TextBody"/>
              <w:bidi w:val="0"/>
              <w:spacing w:before="0" w:after="283"/>
              <w:jc w:val="left"/>
              <w:rPr/>
            </w:pPr>
            <w:r>
              <w:rPr/>
              <w:t xml:space="preserve">Nimikeviite: Paul Kleen maalauksesta "Ihmeen esittely" vuodelta 1916. </w:t>
            </w:r>
          </w:p>
        </w:tc>
      </w:tr>
      <w:tr>
        <w:trPr/>
        <w:tc>
          <w:tcPr>
            <w:tcW w:w="815" w:type="dxa"/>
            <w:tcBorders/>
            <w:vAlign w:val="center"/>
          </w:tcPr>
          <w:p>
            <w:pPr>
              <w:pStyle w:val="TableHeading"/>
              <w:suppressLineNumbers/>
              <w:bidi w:val="0"/>
              <w:spacing w:before="0" w:after="283"/>
              <w:jc w:val="center"/>
              <w:rPr/>
            </w:pPr>
            <w:r>
              <w:rPr/>
              <w:t xml:space="preserve">41 </w:t>
            </w:r>
          </w:p>
        </w:tc>
        <w:tc>
          <w:tcPr>
            <w:tcW w:w="773" w:type="dxa"/>
            <w:tcBorders/>
            <w:vAlign w:val="center"/>
          </w:tcPr>
          <w:p>
            <w:pPr>
              <w:pStyle w:val="TableContents"/>
              <w:bidi w:val="0"/>
              <w:spacing w:before="0" w:after="283"/>
              <w:jc w:val="left"/>
              <w:rPr/>
            </w:pPr>
            <w:r>
              <w:rPr/>
              <w:t xml:space="preserve">11 </w:t>
            </w:r>
          </w:p>
        </w:tc>
        <w:tc>
          <w:tcPr>
            <w:tcW w:w="1420" w:type="dxa"/>
            <w:tcBorders/>
            <w:vAlign w:val="center"/>
          </w:tcPr>
          <w:p>
            <w:pPr>
              <w:pStyle w:val="TableContents"/>
              <w:bidi w:val="0"/>
              <w:spacing w:before="0" w:after="283"/>
              <w:jc w:val="left"/>
              <w:rPr/>
            </w:pPr>
            <w:r>
              <w:rPr/>
              <w:t xml:space="preserve">``Äiti ja lapsi erotettu'' </w:t>
            </w:r>
          </w:p>
        </w:tc>
        <w:tc>
          <w:tcPr>
            <w:tcW w:w="1356" w:type="dxa"/>
            <w:tcBorders/>
            <w:vAlign w:val="center"/>
          </w:tcPr>
          <w:p>
            <w:pPr>
              <w:pStyle w:val="TableContents"/>
              <w:bidi w:val="0"/>
              <w:spacing w:before="0" w:after="283"/>
              <w:jc w:val="left"/>
              <w:rPr/>
            </w:pPr>
            <w:r>
              <w:rPr/>
              <w:t xml:space="preserve">Ron Lagomarsino </w:t>
            </w:r>
          </w:p>
        </w:tc>
        <w:tc>
          <w:tcPr>
            <w:tcW w:w="1175" w:type="dxa"/>
            <w:tcBorders/>
            <w:vAlign w:val="center"/>
          </w:tcPr>
          <w:p>
            <w:pPr>
              <w:pStyle w:val="TableContents"/>
              <w:bidi w:val="0"/>
              <w:spacing w:before="0" w:after="283"/>
              <w:jc w:val="left"/>
              <w:rPr/>
            </w:pPr>
            <w:r>
              <w:rPr/>
              <w:t xml:space="preserve">Lizzy Weiss </w:t>
            </w:r>
          </w:p>
        </w:tc>
        <w:tc>
          <w:tcPr>
            <w:tcW w:w="983" w:type="dxa"/>
            <w:tcBorders/>
            <w:vAlign w:val="center"/>
          </w:tcPr>
          <w:p>
            <w:pPr>
              <w:pStyle w:val="TableContents"/>
              <w:bidi w:val="0"/>
              <w:spacing w:before="0" w:after="283"/>
              <w:jc w:val="left"/>
              <w:rPr/>
            </w:pPr>
            <w:r>
              <w:rPr/>
              <w:t xml:space="preserve">10. kesäkuuta 2013 (2013-06-10) </w:t>
            </w:r>
          </w:p>
        </w:tc>
        <w:tc>
          <w:tcPr>
            <w:tcW w:w="3683" w:type="dxa"/>
            <w:tcBorders/>
            <w:vAlign w:val="center"/>
          </w:tcPr>
          <w:p>
            <w:pPr>
              <w:pStyle w:val="TableContents"/>
              <w:bidi w:val="0"/>
              <w:jc w:val="left"/>
              <w:rPr/>
            </w:pPr>
            <w:r>
              <w:rPr/>
              <w:t xml:space="preserve">1.66 </w:t>
            </w:r>
          </w:p>
          <w:p>
            <w:pPr>
              <w:pStyle w:val="TextBody"/>
              <w:bidi w:val="0"/>
              <w:spacing w:before="0" w:after="283"/>
              <w:jc w:val="left"/>
              <w:rPr/>
            </w:pPr>
            <w:r>
              <w:rPr/>
              <w:t xml:space="preserve">Regina palaa ennenaikaisesti vieroitushoidosta ja huomaa, että Daphne on lähentynyt Kennishin perhettä. Bay törmää ex-poikaystäväänsä Tyyn; Travis ja Emmett käyttävät Melodyn poissaoloa hyväkseen, ja Kathryn ja Nikki eivät ole samaa mieltä. Bay alkaa työskennellä isänsä toimistossa. </w:t>
            </w:r>
          </w:p>
          <w:p>
            <w:pPr>
              <w:pStyle w:val="TextBody"/>
              <w:bidi w:val="0"/>
              <w:spacing w:before="0" w:after="283"/>
              <w:jc w:val="left"/>
              <w:rPr/>
            </w:pPr>
            <w:r>
              <w:rPr/>
              <w:t xml:space="preserve">Nimikeviite: Damien Hirstin teoksesta Mother and Child Divided vuodelta 1993. </w:t>
            </w:r>
          </w:p>
        </w:tc>
      </w:tr>
      <w:tr>
        <w:trPr/>
        <w:tc>
          <w:tcPr>
            <w:tcW w:w="815" w:type="dxa"/>
            <w:tcBorders/>
            <w:vAlign w:val="center"/>
          </w:tcPr>
          <w:p>
            <w:pPr>
              <w:pStyle w:val="TableHeading"/>
              <w:suppressLineNumbers/>
              <w:bidi w:val="0"/>
              <w:spacing w:before="0" w:after="283"/>
              <w:jc w:val="center"/>
              <w:rPr/>
            </w:pPr>
            <w:r>
              <w:rPr/>
              <w:t xml:space="preserve">42 </w:t>
            </w:r>
          </w:p>
        </w:tc>
        <w:tc>
          <w:tcPr>
            <w:tcW w:w="773" w:type="dxa"/>
            <w:tcBorders/>
            <w:vAlign w:val="center"/>
          </w:tcPr>
          <w:p>
            <w:pPr>
              <w:pStyle w:val="TableContents"/>
              <w:bidi w:val="0"/>
              <w:spacing w:before="0" w:after="283"/>
              <w:jc w:val="left"/>
              <w:rPr/>
            </w:pPr>
            <w:r>
              <w:rPr/>
              <w:t xml:space="preserve">12 </w:t>
            </w:r>
          </w:p>
        </w:tc>
        <w:tc>
          <w:tcPr>
            <w:tcW w:w="1420" w:type="dxa"/>
            <w:tcBorders/>
            <w:vAlign w:val="center"/>
          </w:tcPr>
          <w:p>
            <w:pPr>
              <w:pStyle w:val="TableContents"/>
              <w:bidi w:val="0"/>
              <w:spacing w:before="0" w:after="283"/>
              <w:jc w:val="left"/>
              <w:rPr/>
            </w:pPr>
            <w:r>
              <w:rPr/>
              <w:t xml:space="preserve">``Vääristynyt talo'' </w:t>
            </w:r>
          </w:p>
        </w:tc>
        <w:tc>
          <w:tcPr>
            <w:tcW w:w="1356" w:type="dxa"/>
            <w:tcBorders/>
            <w:vAlign w:val="center"/>
          </w:tcPr>
          <w:p>
            <w:pPr>
              <w:pStyle w:val="TableContents"/>
              <w:bidi w:val="0"/>
              <w:spacing w:before="0" w:after="283"/>
              <w:jc w:val="left"/>
              <w:rPr/>
            </w:pPr>
            <w:r>
              <w:rPr/>
              <w:t xml:space="preserve">Fred Gerber </w:t>
            </w:r>
          </w:p>
        </w:tc>
        <w:tc>
          <w:tcPr>
            <w:tcW w:w="1175" w:type="dxa"/>
            <w:tcBorders/>
            <w:vAlign w:val="center"/>
          </w:tcPr>
          <w:p>
            <w:pPr>
              <w:pStyle w:val="TableContents"/>
              <w:bidi w:val="0"/>
              <w:spacing w:before="0" w:after="283"/>
              <w:jc w:val="left"/>
              <w:rPr/>
            </w:pPr>
            <w:r>
              <w:rPr/>
              <w:t xml:space="preserve">Joy Gregory &amp; Henry Robles </w:t>
            </w:r>
          </w:p>
        </w:tc>
        <w:tc>
          <w:tcPr>
            <w:tcW w:w="983" w:type="dxa"/>
            <w:tcBorders/>
            <w:vAlign w:val="center"/>
          </w:tcPr>
          <w:p>
            <w:pPr>
              <w:pStyle w:val="TableContents"/>
              <w:bidi w:val="0"/>
              <w:spacing w:before="0" w:after="283"/>
              <w:jc w:val="left"/>
              <w:rPr/>
            </w:pPr>
            <w:r>
              <w:rPr/>
              <w:t xml:space="preserve">17. kesäkuuta 2013 (2013-06-17) </w:t>
            </w:r>
          </w:p>
        </w:tc>
        <w:tc>
          <w:tcPr>
            <w:tcW w:w="3683" w:type="dxa"/>
            <w:tcBorders/>
            <w:vAlign w:val="center"/>
          </w:tcPr>
          <w:p>
            <w:pPr>
              <w:pStyle w:val="TableContents"/>
              <w:bidi w:val="0"/>
              <w:jc w:val="left"/>
              <w:rPr/>
            </w:pPr>
            <w:r>
              <w:rPr/>
              <w:t xml:space="preserve">1.62 </w:t>
            </w:r>
          </w:p>
          <w:p>
            <w:pPr>
              <w:pStyle w:val="TextBody"/>
              <w:bidi w:val="0"/>
              <w:spacing w:before="0" w:after="283"/>
              <w:jc w:val="left"/>
              <w:rPr/>
            </w:pPr>
            <w:r>
              <w:rPr/>
              <w:t xml:space="preserve">Bay alkaa ottaa uudelleen yhteyttä Tyyn, mutta kuulee järkyttäviä uutisia hänen Afganistanissa saamistaan kokemuksista. Toby ja Travis hakevat molemmat johtajan paikkaa Johnin autopesulasta. Kathrynin ja Daphnen on vaikea hyväksyä Bayn halua jäädä Reginan luo. Kathrynista ja Daphnesta tulee tenniskumppaneita country clubin turnauksessa. </w:t>
            </w:r>
          </w:p>
          <w:p>
            <w:pPr>
              <w:pStyle w:val="TextBody"/>
              <w:bidi w:val="0"/>
              <w:spacing w:before="0" w:after="283"/>
              <w:jc w:val="left"/>
              <w:rPr/>
            </w:pPr>
            <w:r>
              <w:rPr/>
              <w:t xml:space="preserve">Nimikeviite: TWS &amp; Partnersin suunnittelemasta The Distort House -rakennuksesta vuodelta 2010. </w:t>
            </w:r>
          </w:p>
        </w:tc>
      </w:tr>
      <w:tr>
        <w:trPr/>
        <w:tc>
          <w:tcPr>
            <w:tcW w:w="815" w:type="dxa"/>
            <w:tcBorders/>
            <w:vAlign w:val="center"/>
          </w:tcPr>
          <w:p>
            <w:pPr>
              <w:pStyle w:val="TableHeading"/>
              <w:suppressLineNumbers/>
              <w:bidi w:val="0"/>
              <w:spacing w:before="0" w:after="283"/>
              <w:jc w:val="center"/>
              <w:rPr/>
            </w:pPr>
            <w:r>
              <w:rPr/>
              <w:t xml:space="preserve">43 </w:t>
            </w:r>
          </w:p>
        </w:tc>
        <w:tc>
          <w:tcPr>
            <w:tcW w:w="773" w:type="dxa"/>
            <w:tcBorders/>
            <w:vAlign w:val="center"/>
          </w:tcPr>
          <w:p>
            <w:pPr>
              <w:pStyle w:val="TableContents"/>
              <w:bidi w:val="0"/>
              <w:spacing w:before="0" w:after="283"/>
              <w:jc w:val="left"/>
              <w:rPr/>
            </w:pPr>
            <w:r>
              <w:rPr/>
              <w:t xml:space="preserve">13 </w:t>
            </w:r>
          </w:p>
        </w:tc>
        <w:tc>
          <w:tcPr>
            <w:tcW w:w="1420" w:type="dxa"/>
            <w:tcBorders/>
            <w:vAlign w:val="center"/>
          </w:tcPr>
          <w:p>
            <w:pPr>
              <w:pStyle w:val="TableContents"/>
              <w:bidi w:val="0"/>
              <w:spacing w:before="0" w:after="283"/>
              <w:jc w:val="left"/>
              <w:rPr/>
            </w:pPr>
            <w:r>
              <w:rPr/>
              <w:t xml:space="preserve">"Laupias samarialainen </w:t>
            </w:r>
          </w:p>
        </w:tc>
        <w:tc>
          <w:tcPr>
            <w:tcW w:w="1356" w:type="dxa"/>
            <w:tcBorders/>
            <w:vAlign w:val="center"/>
          </w:tcPr>
          <w:p>
            <w:pPr>
              <w:pStyle w:val="TableContents"/>
              <w:bidi w:val="0"/>
              <w:spacing w:before="0" w:after="283"/>
              <w:jc w:val="left"/>
              <w:rPr/>
            </w:pPr>
            <w:r>
              <w:rPr/>
              <w:t xml:space="preserve">Zetna Fuentes </w:t>
            </w:r>
          </w:p>
        </w:tc>
        <w:tc>
          <w:tcPr>
            <w:tcW w:w="1175" w:type="dxa"/>
            <w:tcBorders/>
            <w:vAlign w:val="center"/>
          </w:tcPr>
          <w:p>
            <w:pPr>
              <w:pStyle w:val="TableContents"/>
              <w:bidi w:val="0"/>
              <w:spacing w:before="0" w:after="283"/>
              <w:jc w:val="left"/>
              <w:rPr/>
            </w:pPr>
            <w:r>
              <w:rPr/>
              <w:t xml:space="preserve">Becky Hartman Edwards &amp; Bekah Brunstetter </w:t>
            </w:r>
          </w:p>
        </w:tc>
        <w:tc>
          <w:tcPr>
            <w:tcW w:w="983" w:type="dxa"/>
            <w:tcBorders/>
            <w:vAlign w:val="center"/>
          </w:tcPr>
          <w:p>
            <w:pPr>
              <w:pStyle w:val="TableContents"/>
              <w:bidi w:val="0"/>
              <w:spacing w:before="0" w:after="283"/>
              <w:jc w:val="left"/>
              <w:rPr/>
            </w:pPr>
            <w:r>
              <w:rPr/>
              <w:t xml:space="preserve">24. kesäkuuta 2013 (2013-06-24) </w:t>
            </w:r>
          </w:p>
        </w:tc>
        <w:tc>
          <w:tcPr>
            <w:tcW w:w="3683" w:type="dxa"/>
            <w:tcBorders/>
            <w:vAlign w:val="center"/>
          </w:tcPr>
          <w:p>
            <w:pPr>
              <w:pStyle w:val="TableContents"/>
              <w:bidi w:val="0"/>
              <w:jc w:val="left"/>
              <w:rPr/>
            </w:pPr>
            <w:r>
              <w:rPr/>
              <w:t xml:space="preserve">1.76 </w:t>
            </w:r>
          </w:p>
          <w:p>
            <w:pPr>
              <w:pStyle w:val="TextBody"/>
              <w:bidi w:val="0"/>
              <w:spacing w:before="0" w:after="283"/>
              <w:jc w:val="left"/>
              <w:rPr/>
            </w:pPr>
            <w:r>
              <w:rPr/>
              <w:t xml:space="preserve">Tobyn ja Nikkin suhdetta rasittavat työ ja hääsuunnittelu, joten Bay yrittää auttaa Tobya varaamalla Tobyn bändille keikan karnevaaleille, jotta Toby saisi tilapäisen hengähdystauon aikuiselämän vaatimuksista. Reginan ja Bayn sotkuisuus turhauttaa Angeloa, kun hän palaa vauvansa etsinnöistä. Kathryn on hermostunut Adrianan usein toistuvista vierailuista, ja Jace esittelee Daphnen uudelle seikkailulle. </w:t>
            </w:r>
          </w:p>
          <w:p>
            <w:pPr>
              <w:pStyle w:val="TextBody"/>
              <w:bidi w:val="0"/>
              <w:spacing w:before="0" w:after="283"/>
              <w:jc w:val="left"/>
              <w:rPr/>
            </w:pPr>
            <w:r>
              <w:rPr/>
              <w:t xml:space="preserve">Otsikon viite: Vincent van Goghin vuonna 1890 tekemästä maalauksesta "Laupias samarialainen". </w:t>
            </w:r>
          </w:p>
        </w:tc>
      </w:tr>
      <w:tr>
        <w:trPr/>
        <w:tc>
          <w:tcPr>
            <w:tcW w:w="815" w:type="dxa"/>
            <w:tcBorders/>
            <w:vAlign w:val="center"/>
          </w:tcPr>
          <w:p>
            <w:pPr>
              <w:pStyle w:val="TableHeading"/>
              <w:suppressLineNumbers/>
              <w:bidi w:val="0"/>
              <w:spacing w:before="0" w:after="283"/>
              <w:jc w:val="center"/>
              <w:rPr/>
            </w:pPr>
            <w:r>
              <w:rPr/>
              <w:t xml:space="preserve">44 </w:t>
            </w:r>
          </w:p>
        </w:tc>
        <w:tc>
          <w:tcPr>
            <w:tcW w:w="773" w:type="dxa"/>
            <w:tcBorders/>
            <w:vAlign w:val="center"/>
          </w:tcPr>
          <w:p>
            <w:pPr>
              <w:pStyle w:val="TableContents"/>
              <w:bidi w:val="0"/>
              <w:spacing w:before="0" w:after="283"/>
              <w:jc w:val="left"/>
              <w:rPr/>
            </w:pPr>
            <w:r>
              <w:rPr/>
              <w:t xml:space="preserve">14 </w:t>
            </w:r>
          </w:p>
        </w:tc>
        <w:tc>
          <w:tcPr>
            <w:tcW w:w="1420" w:type="dxa"/>
            <w:tcBorders/>
            <w:vAlign w:val="center"/>
          </w:tcPr>
          <w:p>
            <w:pPr>
              <w:pStyle w:val="TableContents"/>
              <w:bidi w:val="0"/>
              <w:spacing w:before="0" w:after="283"/>
              <w:jc w:val="left"/>
              <w:rPr/>
            </w:pPr>
            <w:r>
              <w:rPr/>
              <w:t xml:space="preserve">"Hän teki, mitä halusi. </w:t>
            </w:r>
          </w:p>
        </w:tc>
        <w:tc>
          <w:tcPr>
            <w:tcW w:w="1356" w:type="dxa"/>
            <w:tcBorders/>
            <w:vAlign w:val="center"/>
          </w:tcPr>
          <w:p>
            <w:pPr>
              <w:pStyle w:val="TableContents"/>
              <w:bidi w:val="0"/>
              <w:spacing w:before="0" w:after="283"/>
              <w:jc w:val="left"/>
              <w:rPr/>
            </w:pPr>
            <w:r>
              <w:rPr/>
              <w:t xml:space="preserve">Steve Miner </w:t>
            </w:r>
          </w:p>
        </w:tc>
        <w:tc>
          <w:tcPr>
            <w:tcW w:w="1175" w:type="dxa"/>
            <w:tcBorders/>
            <w:vAlign w:val="center"/>
          </w:tcPr>
          <w:p>
            <w:pPr>
              <w:pStyle w:val="TableContents"/>
              <w:bidi w:val="0"/>
              <w:spacing w:before="0" w:after="283"/>
              <w:jc w:val="left"/>
              <w:rPr/>
            </w:pPr>
            <w:r>
              <w:rPr/>
              <w:t xml:space="preserve">Lizzy Weiss &amp; Michael Ross </w:t>
            </w:r>
          </w:p>
        </w:tc>
        <w:tc>
          <w:tcPr>
            <w:tcW w:w="983" w:type="dxa"/>
            <w:tcBorders/>
            <w:vAlign w:val="center"/>
          </w:tcPr>
          <w:p>
            <w:pPr>
              <w:pStyle w:val="TableContents"/>
              <w:bidi w:val="0"/>
              <w:spacing w:before="0" w:after="283"/>
              <w:jc w:val="left"/>
              <w:rPr/>
            </w:pPr>
            <w:r>
              <w:rPr/>
              <w:t xml:space="preserve">1. heinäkuuta 2013 (2013-07-01) </w:t>
            </w:r>
          </w:p>
        </w:tc>
        <w:tc>
          <w:tcPr>
            <w:tcW w:w="3683" w:type="dxa"/>
            <w:tcBorders/>
            <w:vAlign w:val="center"/>
          </w:tcPr>
          <w:p>
            <w:pPr>
              <w:pStyle w:val="TableContents"/>
              <w:bidi w:val="0"/>
              <w:jc w:val="left"/>
              <w:rPr/>
            </w:pPr>
            <w:r>
              <w:rPr/>
              <w:t xml:space="preserve">1.61 </w:t>
            </w:r>
          </w:p>
          <w:p>
            <w:pPr>
              <w:pStyle w:val="TextBody"/>
              <w:bidi w:val="0"/>
              <w:spacing w:before="0" w:after="283"/>
              <w:jc w:val="left"/>
              <w:rPr/>
            </w:pPr>
            <w:r>
              <w:rPr/>
              <w:t xml:space="preserve">Regina suostuttelee hänet erottaneen sisustajan antamaan hänelle toisen mahdollisuuden. Angelo liittyy Country Clubiin ja palkkaa Reginan sisustamaan uudelleen ravintolan, jonka osakkaaksi hän tulee. Johnin senaattipomo Chip Coto lähentelee Kathrynia, ja tämä kertoo siitä Johnille. Daphne ja Jace saavat tietää, että Cotolla on ollut suhde harjoittelijan kanssa, ja Jace lähettää hänelle nimettömänä tekstiviestin, että hänen salaisuutensa on tiedossa. John kohtaa vihaisena Reginan ja sanoo tälle, ettei anna koskaan anteeksi sitä, että tämä oli pitänyt Daphnen poissa häneltä 13 vuoden ajan, ja saa sitten sydänkohtauksen keittiössä. Regina löytää hänet, soittaa hätänumeroon ja elvyttää hänet. </w:t>
            </w:r>
          </w:p>
          <w:p>
            <w:pPr>
              <w:pStyle w:val="TextBody"/>
              <w:bidi w:val="0"/>
              <w:spacing w:before="0" w:after="283"/>
              <w:jc w:val="left"/>
              <w:rPr/>
            </w:pPr>
            <w:r>
              <w:rPr/>
              <w:t xml:space="preserve">Otsikon viite: Yves Tanguyn maalauksesta "Hän teki mitä halusi" vuodelta 1927. </w:t>
            </w:r>
          </w:p>
        </w:tc>
      </w:tr>
      <w:tr>
        <w:trPr/>
        <w:tc>
          <w:tcPr>
            <w:tcW w:w="815" w:type="dxa"/>
            <w:tcBorders/>
            <w:vAlign w:val="center"/>
          </w:tcPr>
          <w:p>
            <w:pPr>
              <w:pStyle w:val="TableHeading"/>
              <w:suppressLineNumbers/>
              <w:bidi w:val="0"/>
              <w:spacing w:before="0" w:after="283"/>
              <w:jc w:val="center"/>
              <w:rPr/>
            </w:pPr>
            <w:r>
              <w:rPr/>
              <w:t xml:space="preserve">45 </w:t>
            </w:r>
          </w:p>
        </w:tc>
        <w:tc>
          <w:tcPr>
            <w:tcW w:w="773" w:type="dxa"/>
            <w:tcBorders/>
            <w:vAlign w:val="center"/>
          </w:tcPr>
          <w:p>
            <w:pPr>
              <w:pStyle w:val="TableContents"/>
              <w:bidi w:val="0"/>
              <w:spacing w:before="0" w:after="283"/>
              <w:jc w:val="left"/>
              <w:rPr/>
            </w:pPr>
            <w:r>
              <w:rPr/>
              <w:t xml:space="preserve">15 </w:t>
            </w:r>
          </w:p>
        </w:tc>
        <w:tc>
          <w:tcPr>
            <w:tcW w:w="1420" w:type="dxa"/>
            <w:tcBorders/>
            <w:vAlign w:val="center"/>
          </w:tcPr>
          <w:p>
            <w:pPr>
              <w:pStyle w:val="TableContents"/>
              <w:bidi w:val="0"/>
              <w:spacing w:before="0" w:after="283"/>
              <w:jc w:val="left"/>
              <w:rPr/>
            </w:pPr>
            <w:r>
              <w:rPr/>
              <w:t xml:space="preserve">``Ecce Mono'' </w:t>
            </w:r>
          </w:p>
        </w:tc>
        <w:tc>
          <w:tcPr>
            <w:tcW w:w="1356" w:type="dxa"/>
            <w:tcBorders/>
            <w:vAlign w:val="center"/>
          </w:tcPr>
          <w:p>
            <w:pPr>
              <w:pStyle w:val="TableContents"/>
              <w:bidi w:val="0"/>
              <w:spacing w:before="0" w:after="283"/>
              <w:jc w:val="left"/>
              <w:rPr/>
            </w:pPr>
            <w:r>
              <w:rPr/>
              <w:t xml:space="preserve">David Paymer </w:t>
            </w:r>
          </w:p>
        </w:tc>
        <w:tc>
          <w:tcPr>
            <w:tcW w:w="1175" w:type="dxa"/>
            <w:tcBorders/>
            <w:vAlign w:val="center"/>
          </w:tcPr>
          <w:p>
            <w:pPr>
              <w:pStyle w:val="TableContents"/>
              <w:bidi w:val="0"/>
              <w:spacing w:before="0" w:after="283"/>
              <w:jc w:val="left"/>
              <w:rPr/>
            </w:pPr>
            <w:r>
              <w:rPr/>
              <w:t xml:space="preserve">Chad Fiveash &amp; James Stoteraux </w:t>
            </w:r>
          </w:p>
        </w:tc>
        <w:tc>
          <w:tcPr>
            <w:tcW w:w="983" w:type="dxa"/>
            <w:tcBorders/>
            <w:vAlign w:val="center"/>
          </w:tcPr>
          <w:p>
            <w:pPr>
              <w:pStyle w:val="TableContents"/>
              <w:bidi w:val="0"/>
              <w:spacing w:before="0" w:after="283"/>
              <w:jc w:val="left"/>
              <w:rPr/>
            </w:pPr>
            <w:r>
              <w:rPr/>
              <w:t xml:space="preserve">8. heinäkuuta 2013 (2013-07-08) </w:t>
            </w:r>
          </w:p>
        </w:tc>
        <w:tc>
          <w:tcPr>
            <w:tcW w:w="3683" w:type="dxa"/>
            <w:tcBorders/>
            <w:vAlign w:val="center"/>
          </w:tcPr>
          <w:p>
            <w:pPr>
              <w:pStyle w:val="TableContents"/>
              <w:bidi w:val="0"/>
              <w:jc w:val="left"/>
              <w:rPr/>
            </w:pPr>
            <w:r>
              <w:rPr/>
              <w:t xml:space="preserve">2.02 </w:t>
            </w:r>
          </w:p>
          <w:p>
            <w:pPr>
              <w:pStyle w:val="TextBody"/>
              <w:bidi w:val="0"/>
              <w:spacing w:before="0" w:after="283"/>
              <w:jc w:val="left"/>
              <w:rPr/>
            </w:pPr>
            <w:r>
              <w:rPr/>
              <w:t xml:space="preserve">Vaihtoehtoisessa todellisuudessa, josta John näkee unta sydänkohtauksen aikana, Regina paljastaa kytkimen heti, kun hän saa tietää siitä. John haastaa hänet oikeuteen ja voittaa molempien kolmevuotiaiden tyttöjen yksinhuoltajuuden ja saa lähestymiskiellon häntä vastaan. Daphne Kennish saa sisäkorvaistutteen, ja 13 vuotta myöhemmin hänestä on tullut tyypillinen "Buckner-kakara", jonka keskiarvo on kolmonen ja joka on Simone Sinclairin paras ystävä, makaa yliopisto-opiskelijoiden kanssa ja varastaa vanhempiensa luottokortin; kun taas Baysta on tullut adoptoitu, motivoitunut, kiitettävän arvosanan saavuttanut muurahaiskukkanen. Toby on edelleen peliongelmainen. Kathrynista on tullut romanssikirjailija ja hän makaa Chip Coton kanssa. Bay tapaa Emmettin ja saa hänen avullaan selville Reginan. Daphne ja Bay tapaavat Adrianan ja saavat tietää, että Regina on kuollut heidän syntymäpäivänään, ja kohtaavat sitten vihaisesti Johnin. Uni päättyy jälleen siihen, että John lyyhistyy keittiössä sydänkohtaukseen; hän herää sairaalassa ja on kiitollinen Reginalle, joka auttoi pelastamaan hänen henkensä. </w:t>
            </w:r>
          </w:p>
          <w:p>
            <w:pPr>
              <w:pStyle w:val="TextBody"/>
              <w:bidi w:val="0"/>
              <w:spacing w:before="0" w:after="283"/>
              <w:jc w:val="left"/>
              <w:rPr/>
            </w:pPr>
            <w:r>
              <w:rPr/>
              <w:t xml:space="preserve">Otsikon viite: Cecilia Giménezin tekemästä restaurointiyrityksestä, Ecce Mono, Elías García Martinezin alkuperäisestä n. 1930 valmistuneesta freskosta (seinämaalaus), Ecce Homo. </w:t>
            </w:r>
          </w:p>
        </w:tc>
      </w:tr>
      <w:tr>
        <w:trPr/>
        <w:tc>
          <w:tcPr>
            <w:tcW w:w="815" w:type="dxa"/>
            <w:tcBorders/>
            <w:vAlign w:val="center"/>
          </w:tcPr>
          <w:p>
            <w:pPr>
              <w:pStyle w:val="TableHeading"/>
              <w:suppressLineNumbers/>
              <w:bidi w:val="0"/>
              <w:spacing w:before="0" w:after="283"/>
              <w:jc w:val="center"/>
              <w:rPr/>
            </w:pPr>
            <w:r>
              <w:rPr/>
              <w:t xml:space="preserve">46 </w:t>
            </w:r>
          </w:p>
        </w:tc>
        <w:tc>
          <w:tcPr>
            <w:tcW w:w="773" w:type="dxa"/>
            <w:tcBorders/>
            <w:vAlign w:val="center"/>
          </w:tcPr>
          <w:p>
            <w:pPr>
              <w:pStyle w:val="TableContents"/>
              <w:bidi w:val="0"/>
              <w:spacing w:before="0" w:after="283"/>
              <w:jc w:val="left"/>
              <w:rPr/>
            </w:pPr>
            <w:r>
              <w:rPr/>
              <w:t xml:space="preserve">16 </w:t>
            </w:r>
          </w:p>
        </w:tc>
        <w:tc>
          <w:tcPr>
            <w:tcW w:w="1420" w:type="dxa"/>
            <w:tcBorders/>
            <w:vAlign w:val="center"/>
          </w:tcPr>
          <w:p>
            <w:pPr>
              <w:pStyle w:val="TableContents"/>
              <w:bidi w:val="0"/>
              <w:spacing w:before="0" w:after="283"/>
              <w:jc w:val="left"/>
              <w:rPr/>
            </w:pPr>
            <w:r>
              <w:rPr/>
              <w:t xml:space="preserve">``Kuoleman fyysinen mahdottomuus elävän ihmisen mielessä'' </w:t>
            </w:r>
          </w:p>
        </w:tc>
        <w:tc>
          <w:tcPr>
            <w:tcW w:w="1356" w:type="dxa"/>
            <w:tcBorders/>
            <w:vAlign w:val="center"/>
          </w:tcPr>
          <w:p>
            <w:pPr>
              <w:pStyle w:val="TableContents"/>
              <w:bidi w:val="0"/>
              <w:spacing w:before="0" w:after="283"/>
              <w:jc w:val="left"/>
              <w:rPr/>
            </w:pPr>
            <w:r>
              <w:rPr/>
              <w:t xml:space="preserve">Melanie Mayron </w:t>
            </w:r>
          </w:p>
        </w:tc>
        <w:tc>
          <w:tcPr>
            <w:tcW w:w="1175" w:type="dxa"/>
            <w:tcBorders/>
            <w:vAlign w:val="center"/>
          </w:tcPr>
          <w:p>
            <w:pPr>
              <w:pStyle w:val="TableContents"/>
              <w:bidi w:val="0"/>
              <w:spacing w:before="0" w:after="283"/>
              <w:jc w:val="left"/>
              <w:rPr/>
            </w:pPr>
            <w:r>
              <w:rPr/>
              <w:t xml:space="preserve">Darla Lansu </w:t>
            </w:r>
          </w:p>
        </w:tc>
        <w:tc>
          <w:tcPr>
            <w:tcW w:w="983" w:type="dxa"/>
            <w:tcBorders/>
            <w:vAlign w:val="center"/>
          </w:tcPr>
          <w:p>
            <w:pPr>
              <w:pStyle w:val="TableContents"/>
              <w:bidi w:val="0"/>
              <w:spacing w:before="0" w:after="283"/>
              <w:jc w:val="left"/>
              <w:rPr/>
            </w:pPr>
            <w:r>
              <w:rPr/>
              <w:t xml:space="preserve">15. heinäkuuta 2013 (2013-07-15) </w:t>
            </w:r>
          </w:p>
        </w:tc>
        <w:tc>
          <w:tcPr>
            <w:tcW w:w="3683" w:type="dxa"/>
            <w:tcBorders/>
            <w:vAlign w:val="center"/>
          </w:tcPr>
          <w:p>
            <w:pPr>
              <w:pStyle w:val="TableContents"/>
              <w:bidi w:val="0"/>
              <w:jc w:val="left"/>
              <w:rPr/>
            </w:pPr>
            <w:r>
              <w:rPr/>
              <w:t xml:space="preserve">1.75 </w:t>
            </w:r>
          </w:p>
          <w:p>
            <w:pPr>
              <w:pStyle w:val="TextBody"/>
              <w:bidi w:val="0"/>
              <w:spacing w:before="0" w:after="283"/>
              <w:jc w:val="left"/>
              <w:rPr/>
            </w:pPr>
            <w:r>
              <w:rPr/>
              <w:t xml:space="preserve">Bay tapaa joitakin Tyn sotilasystäviä, muun muassa armeijan lääkintämiehen nimeltä Aida, jonka kanssa Ty on maannut. Angelo tarjoaa Reginalle apuaan bisneksen hankkimisessa. Perheen hätätilanteen jälkeen Kennishin perhe käy läpi muutoksia. John joutuu kohtaamaan tilanteensa todellisuuden. Daphne joutuu repimään itseään perheen ja Jacen kiinnostuksen välillä. Jakso päättyy Bayn ja Tyn kanssa Tyn huoneeseen, jossa Ty puhaltaa viimeisen kynttilän pois ja he nukkuvat yhdessä. </w:t>
            </w:r>
          </w:p>
          <w:p>
            <w:pPr>
              <w:pStyle w:val="TextBody"/>
              <w:bidi w:val="0"/>
              <w:spacing w:before="0" w:after="283"/>
              <w:jc w:val="left"/>
              <w:rPr/>
            </w:pPr>
            <w:r>
              <w:rPr/>
              <w:t xml:space="preserve">Nimikeviite: Damien Hirstin vuonna 1991 tekemästä teoksesta The Physical Impossibility of Death in the Mind of Someone Living. </w:t>
            </w:r>
          </w:p>
        </w:tc>
      </w:tr>
      <w:tr>
        <w:trPr/>
        <w:tc>
          <w:tcPr>
            <w:tcW w:w="815" w:type="dxa"/>
            <w:tcBorders/>
            <w:vAlign w:val="center"/>
          </w:tcPr>
          <w:p>
            <w:pPr>
              <w:pStyle w:val="TableHeading"/>
              <w:suppressLineNumbers/>
              <w:bidi w:val="0"/>
              <w:spacing w:before="0" w:after="283"/>
              <w:jc w:val="center"/>
              <w:rPr/>
            </w:pPr>
            <w:r>
              <w:rPr/>
              <w:t xml:space="preserve">47 </w:t>
            </w:r>
          </w:p>
        </w:tc>
        <w:tc>
          <w:tcPr>
            <w:tcW w:w="773" w:type="dxa"/>
            <w:tcBorders/>
            <w:vAlign w:val="center"/>
          </w:tcPr>
          <w:p>
            <w:pPr>
              <w:pStyle w:val="TableContents"/>
              <w:bidi w:val="0"/>
              <w:spacing w:before="0" w:after="283"/>
              <w:jc w:val="left"/>
              <w:rPr/>
            </w:pPr>
            <w:r>
              <w:rPr/>
              <w:t xml:space="preserve">17 </w:t>
            </w:r>
          </w:p>
        </w:tc>
        <w:tc>
          <w:tcPr>
            <w:tcW w:w="1420" w:type="dxa"/>
            <w:tcBorders/>
            <w:vAlign w:val="center"/>
          </w:tcPr>
          <w:p>
            <w:pPr>
              <w:pStyle w:val="TableContents"/>
              <w:bidi w:val="0"/>
              <w:spacing w:before="0" w:after="283"/>
              <w:jc w:val="left"/>
              <w:rPr/>
            </w:pPr>
            <w:r>
              <w:rPr/>
              <w:t xml:space="preserve">"Järki, ahneus, himo, oikeudenmukaisuus, viha. </w:t>
            </w:r>
          </w:p>
        </w:tc>
        <w:tc>
          <w:tcPr>
            <w:tcW w:w="1356" w:type="dxa"/>
            <w:tcBorders/>
            <w:vAlign w:val="center"/>
          </w:tcPr>
          <w:p>
            <w:pPr>
              <w:pStyle w:val="TableContents"/>
              <w:bidi w:val="0"/>
              <w:spacing w:before="0" w:after="283"/>
              <w:jc w:val="left"/>
              <w:rPr/>
            </w:pPr>
            <w:r>
              <w:rPr/>
              <w:t xml:space="preserve">Lea Thompson </w:t>
            </w:r>
          </w:p>
        </w:tc>
        <w:tc>
          <w:tcPr>
            <w:tcW w:w="1175" w:type="dxa"/>
            <w:tcBorders/>
            <w:vAlign w:val="center"/>
          </w:tcPr>
          <w:p>
            <w:pPr>
              <w:pStyle w:val="TableContents"/>
              <w:bidi w:val="0"/>
              <w:spacing w:before="0" w:after="283"/>
              <w:jc w:val="left"/>
              <w:rPr/>
            </w:pPr>
            <w:r>
              <w:rPr/>
              <w:t xml:space="preserve">Terrence Coli ja Becky Hartman Edwards </w:t>
            </w:r>
          </w:p>
        </w:tc>
        <w:tc>
          <w:tcPr>
            <w:tcW w:w="983" w:type="dxa"/>
            <w:tcBorders/>
            <w:vAlign w:val="center"/>
          </w:tcPr>
          <w:p>
            <w:pPr>
              <w:pStyle w:val="TableContents"/>
              <w:bidi w:val="0"/>
              <w:spacing w:before="0" w:after="283"/>
              <w:jc w:val="left"/>
              <w:rPr/>
            </w:pPr>
            <w:r>
              <w:rPr/>
              <w:t xml:space="preserve">22. heinäkuuta 2013 (2013-07-22) </w:t>
            </w:r>
          </w:p>
        </w:tc>
        <w:tc>
          <w:tcPr>
            <w:tcW w:w="3683" w:type="dxa"/>
            <w:tcBorders/>
            <w:vAlign w:val="center"/>
          </w:tcPr>
          <w:p>
            <w:pPr>
              <w:pStyle w:val="TableContents"/>
              <w:bidi w:val="0"/>
              <w:jc w:val="left"/>
              <w:rPr/>
            </w:pPr>
            <w:r>
              <w:rPr/>
              <w:t xml:space="preserve">1.76 </w:t>
            </w:r>
          </w:p>
          <w:p>
            <w:pPr>
              <w:pStyle w:val="TextBody"/>
              <w:bidi w:val="0"/>
              <w:spacing w:before="0" w:after="283"/>
              <w:jc w:val="left"/>
              <w:rPr/>
            </w:pPr>
            <w:r>
              <w:rPr/>
              <w:t xml:space="preserve">Homopari esitellään. Angelo kutsuu Bayn mukaansa ratkaisevaan kokoukseen, joka koskee hänen uuden lapsensa huoltajuutta. Tämä koettelee heidän suhdettaan, kun Bay alun perin kieltäytyy lähtemästä, mutta Ty suostuttelee hänet lähtemään. Kun Daphne ja Jace paljastavat senaattori Coton korruption ja häpeilemättömän naishimon, heidän on päätettävä, mitä tehdä luottamuksellisille tiedoille. Samaan aikaan Nikki saa selville, että Toby ja Simone ovat pitäneet yhteyttä, ja Emmett ja Travis yrittävät järjestää Melodylle sokkotreffit. </w:t>
            </w:r>
          </w:p>
          <w:p>
            <w:pPr>
              <w:pStyle w:val="TextBody"/>
              <w:bidi w:val="0"/>
              <w:spacing w:before="0" w:after="283"/>
              <w:jc w:val="left"/>
              <w:rPr/>
            </w:pPr>
            <w:r>
              <w:rPr/>
              <w:t xml:space="preserve">Nimikeviite: Jack Bealin noin vuonna 1978 tekemästä maalauksesta "Prudence, Avarice, Lust, Justice, Anger". </w:t>
            </w:r>
          </w:p>
        </w:tc>
      </w:tr>
      <w:tr>
        <w:trPr/>
        <w:tc>
          <w:tcPr>
            <w:tcW w:w="815" w:type="dxa"/>
            <w:tcBorders/>
            <w:vAlign w:val="center"/>
          </w:tcPr>
          <w:p>
            <w:pPr>
              <w:pStyle w:val="TableHeading"/>
              <w:suppressLineNumbers/>
              <w:bidi w:val="0"/>
              <w:spacing w:before="0" w:after="283"/>
              <w:jc w:val="center"/>
              <w:rPr/>
            </w:pPr>
            <w:r>
              <w:rPr/>
              <w:t xml:space="preserve">48 </w:t>
            </w:r>
          </w:p>
        </w:tc>
        <w:tc>
          <w:tcPr>
            <w:tcW w:w="773" w:type="dxa"/>
            <w:tcBorders/>
            <w:vAlign w:val="center"/>
          </w:tcPr>
          <w:p>
            <w:pPr>
              <w:pStyle w:val="TableContents"/>
              <w:bidi w:val="0"/>
              <w:spacing w:before="0" w:after="283"/>
              <w:jc w:val="left"/>
              <w:rPr/>
            </w:pPr>
            <w:r>
              <w:rPr/>
              <w:t xml:space="preserve">18 </w:t>
            </w:r>
          </w:p>
        </w:tc>
        <w:tc>
          <w:tcPr>
            <w:tcW w:w="1420" w:type="dxa"/>
            <w:tcBorders/>
            <w:vAlign w:val="center"/>
          </w:tcPr>
          <w:p>
            <w:pPr>
              <w:pStyle w:val="TableContents"/>
              <w:bidi w:val="0"/>
              <w:spacing w:before="0" w:after="283"/>
              <w:jc w:val="left"/>
              <w:rPr/>
            </w:pPr>
            <w:r>
              <w:rPr/>
              <w:t xml:space="preserve">``As The Shadows Deepen`` </w:t>
            </w:r>
          </w:p>
        </w:tc>
        <w:tc>
          <w:tcPr>
            <w:tcW w:w="1356" w:type="dxa"/>
            <w:tcBorders/>
            <w:vAlign w:val="center"/>
          </w:tcPr>
          <w:p>
            <w:pPr>
              <w:pStyle w:val="TableContents"/>
              <w:bidi w:val="0"/>
              <w:spacing w:before="0" w:after="283"/>
              <w:jc w:val="left"/>
              <w:rPr/>
            </w:pPr>
            <w:r>
              <w:rPr/>
              <w:t xml:space="preserve">Wendey Stanzler </w:t>
            </w:r>
          </w:p>
        </w:tc>
        <w:tc>
          <w:tcPr>
            <w:tcW w:w="1175" w:type="dxa"/>
            <w:tcBorders/>
            <w:vAlign w:val="center"/>
          </w:tcPr>
          <w:p>
            <w:pPr>
              <w:pStyle w:val="TableContents"/>
              <w:bidi w:val="0"/>
              <w:spacing w:before="0" w:after="283"/>
              <w:jc w:val="left"/>
              <w:rPr/>
            </w:pPr>
            <w:r>
              <w:rPr/>
              <w:t xml:space="preserve">Joy Gregory &amp; Henry Robles </w:t>
            </w:r>
          </w:p>
        </w:tc>
        <w:tc>
          <w:tcPr>
            <w:tcW w:w="983" w:type="dxa"/>
            <w:tcBorders/>
            <w:vAlign w:val="center"/>
          </w:tcPr>
          <w:p>
            <w:pPr>
              <w:pStyle w:val="TableContents"/>
              <w:bidi w:val="0"/>
              <w:spacing w:before="0" w:after="283"/>
              <w:jc w:val="left"/>
              <w:rPr/>
            </w:pPr>
            <w:r>
              <w:rPr/>
              <w:t xml:space="preserve">29. heinäkuuta 2013 (2013-07-29) </w:t>
            </w:r>
          </w:p>
        </w:tc>
        <w:tc>
          <w:tcPr>
            <w:tcW w:w="3683" w:type="dxa"/>
            <w:tcBorders/>
            <w:vAlign w:val="center"/>
          </w:tcPr>
          <w:p>
            <w:pPr>
              <w:pStyle w:val="TableContents"/>
              <w:bidi w:val="0"/>
              <w:jc w:val="left"/>
              <w:rPr/>
            </w:pPr>
            <w:r>
              <w:rPr/>
              <w:t xml:space="preserve">1.76 </w:t>
            </w:r>
          </w:p>
          <w:p>
            <w:pPr>
              <w:pStyle w:val="TextBody"/>
              <w:bidi w:val="0"/>
              <w:spacing w:before="0" w:after="283"/>
              <w:jc w:val="left"/>
              <w:rPr/>
            </w:pPr>
            <w:r>
              <w:rPr/>
              <w:t xml:space="preserve">Bay päättää järjestää kuurojen päivän Mauissa saadakseen lisää asiakkaita, sillä puisto on menettänyt asiakkaita. Hän saa apua Emmettiltä, mikä aiheuttaa ongelmia, kun Ty näkee heidät yhdessä. Daphne saa selville, että Jeff on nyt Jacen ystävän sulhanen ja että heillä oli pitkäaikainen suhde, vaikka Jeffillä oli suhde Daphnen kanssa. Jacesta herää punaista lippua, kun hän yrittää varastaa luottokortin ja kertoo Jeffin sulhaselle totuuden. Toby ehdottaa, että Nikki kävisi isänsä tappaneen miehen luona vankilassa saadakseen asian päätökseen. John alkaa korjata suhdettaan isäänsä. Bay saa tietää, että Ty on lähdössä takaisin Afganistaniin. </w:t>
            </w:r>
          </w:p>
          <w:p>
            <w:pPr>
              <w:pStyle w:val="TextBody"/>
              <w:bidi w:val="0"/>
              <w:spacing w:before="0" w:after="283"/>
              <w:jc w:val="left"/>
              <w:rPr/>
            </w:pPr>
            <w:r>
              <w:rPr/>
              <w:t xml:space="preserve">Nimikeviite: Eyvind Earlen vuonna 2000 tekemästä maalauksesta As the Shadows Deepened. </w:t>
            </w:r>
          </w:p>
        </w:tc>
      </w:tr>
      <w:tr>
        <w:trPr/>
        <w:tc>
          <w:tcPr>
            <w:tcW w:w="815" w:type="dxa"/>
            <w:tcBorders/>
            <w:vAlign w:val="center"/>
          </w:tcPr>
          <w:p>
            <w:pPr>
              <w:pStyle w:val="TableHeading"/>
              <w:suppressLineNumbers/>
              <w:bidi w:val="0"/>
              <w:spacing w:before="0" w:after="283"/>
              <w:jc w:val="center"/>
              <w:rPr/>
            </w:pPr>
            <w:r>
              <w:rPr/>
              <w:t xml:space="preserve">49 </w:t>
            </w:r>
          </w:p>
        </w:tc>
        <w:tc>
          <w:tcPr>
            <w:tcW w:w="773" w:type="dxa"/>
            <w:tcBorders/>
            <w:vAlign w:val="center"/>
          </w:tcPr>
          <w:p>
            <w:pPr>
              <w:pStyle w:val="TableContents"/>
              <w:bidi w:val="0"/>
              <w:spacing w:before="0" w:after="283"/>
              <w:jc w:val="left"/>
              <w:rPr/>
            </w:pPr>
            <w:r>
              <w:rPr/>
              <w:t xml:space="preserve">19 </w:t>
            </w:r>
          </w:p>
        </w:tc>
        <w:tc>
          <w:tcPr>
            <w:tcW w:w="1420" w:type="dxa"/>
            <w:tcBorders/>
            <w:vAlign w:val="center"/>
          </w:tcPr>
          <w:p>
            <w:pPr>
              <w:pStyle w:val="TableContents"/>
              <w:bidi w:val="0"/>
              <w:spacing w:before="0" w:after="283"/>
              <w:jc w:val="left"/>
              <w:rPr/>
            </w:pPr>
            <w:r>
              <w:rPr/>
              <w:t xml:space="preserve">``Mitä nousee, sen pitää tulla alas'' </w:t>
            </w:r>
          </w:p>
        </w:tc>
        <w:tc>
          <w:tcPr>
            <w:tcW w:w="1356" w:type="dxa"/>
            <w:tcBorders/>
            <w:vAlign w:val="center"/>
          </w:tcPr>
          <w:p>
            <w:pPr>
              <w:pStyle w:val="TableContents"/>
              <w:bidi w:val="0"/>
              <w:spacing w:before="0" w:after="283"/>
              <w:jc w:val="left"/>
              <w:rPr/>
            </w:pPr>
            <w:r>
              <w:rPr/>
              <w:t xml:space="preserve">Joanna Kerns </w:t>
            </w:r>
          </w:p>
        </w:tc>
        <w:tc>
          <w:tcPr>
            <w:tcW w:w="1175" w:type="dxa"/>
            <w:tcBorders/>
            <w:vAlign w:val="center"/>
          </w:tcPr>
          <w:p>
            <w:pPr>
              <w:pStyle w:val="TableContents"/>
              <w:bidi w:val="0"/>
              <w:spacing w:before="0" w:after="283"/>
              <w:jc w:val="left"/>
              <w:rPr/>
            </w:pPr>
            <w:r>
              <w:rPr/>
              <w:t xml:space="preserve">Bekah Brunstetter &amp; Lizzy Weiss </w:t>
            </w:r>
          </w:p>
        </w:tc>
        <w:tc>
          <w:tcPr>
            <w:tcW w:w="983" w:type="dxa"/>
            <w:tcBorders/>
            <w:vAlign w:val="center"/>
          </w:tcPr>
          <w:p>
            <w:pPr>
              <w:pStyle w:val="TableContents"/>
              <w:bidi w:val="0"/>
              <w:spacing w:before="0" w:after="283"/>
              <w:jc w:val="left"/>
              <w:rPr/>
            </w:pPr>
            <w:r>
              <w:rPr/>
              <w:t xml:space="preserve">5. elokuuta 2013 (2013-08-05) </w:t>
            </w:r>
          </w:p>
        </w:tc>
        <w:tc>
          <w:tcPr>
            <w:tcW w:w="3683" w:type="dxa"/>
            <w:tcBorders/>
            <w:vAlign w:val="center"/>
          </w:tcPr>
          <w:p>
            <w:pPr>
              <w:pStyle w:val="TableContents"/>
              <w:bidi w:val="0"/>
              <w:jc w:val="left"/>
              <w:rPr/>
            </w:pPr>
            <w:r>
              <w:rPr/>
              <w:t xml:space="preserve">1.68 </w:t>
            </w:r>
          </w:p>
          <w:p>
            <w:pPr>
              <w:pStyle w:val="TextBody"/>
              <w:bidi w:val="0"/>
              <w:spacing w:before="0" w:after="283"/>
              <w:jc w:val="left"/>
              <w:rPr/>
            </w:pPr>
            <w:r>
              <w:rPr/>
              <w:t xml:space="preserve">Daphne on huolissaan siitä, että senaattori Coto on hänen jäljillään, ja hänen turhautumisensa Jaceen kärjistyy, kun Parker kertoo järkyttäviä uutisia. Nikki joutuu äidin kanssa tekemisiin isänsä historiasta. Samaan aikaan John jatkaa keinojen etsimistä maksaakseen Reginalle takaisin hänen henkensä pelastamisesta, ja Ty ja Bay lähtevät telttailemaan, kun Emmettin isä saa sisäkorvaistutteen. </w:t>
            </w:r>
          </w:p>
          <w:p>
            <w:pPr>
              <w:pStyle w:val="TextBody"/>
              <w:bidi w:val="0"/>
              <w:spacing w:before="0" w:after="283"/>
              <w:jc w:val="left"/>
              <w:rPr/>
            </w:pPr>
            <w:r>
              <w:rPr/>
              <w:t xml:space="preserve">Otsikon viite: Damien Hirstin vuonna 1994 julkaistusta teoksesta What goes up must come down. </w:t>
            </w:r>
          </w:p>
        </w:tc>
      </w:tr>
      <w:tr>
        <w:trPr/>
        <w:tc>
          <w:tcPr>
            <w:tcW w:w="815" w:type="dxa"/>
            <w:tcBorders/>
            <w:vAlign w:val="center"/>
          </w:tcPr>
          <w:p>
            <w:pPr>
              <w:pStyle w:val="TableHeading"/>
              <w:suppressLineNumbers/>
              <w:bidi w:val="0"/>
              <w:spacing w:before="0" w:after="283"/>
              <w:jc w:val="center"/>
              <w:rPr/>
            </w:pPr>
            <w:r>
              <w:rPr/>
              <w:t xml:space="preserve">50 </w:t>
            </w:r>
          </w:p>
        </w:tc>
        <w:tc>
          <w:tcPr>
            <w:tcW w:w="773" w:type="dxa"/>
            <w:tcBorders/>
            <w:vAlign w:val="center"/>
          </w:tcPr>
          <w:p>
            <w:pPr>
              <w:pStyle w:val="TableContents"/>
              <w:bidi w:val="0"/>
              <w:spacing w:before="0" w:after="283"/>
              <w:jc w:val="left"/>
              <w:rPr/>
            </w:pPr>
            <w:r>
              <w:rPr/>
              <w:t xml:space="preserve">20 </w:t>
            </w:r>
          </w:p>
        </w:tc>
        <w:tc>
          <w:tcPr>
            <w:tcW w:w="1420" w:type="dxa"/>
            <w:tcBorders/>
            <w:vAlign w:val="center"/>
          </w:tcPr>
          <w:p>
            <w:pPr>
              <w:pStyle w:val="TableContents"/>
              <w:bidi w:val="0"/>
              <w:spacing w:before="0" w:after="283"/>
              <w:jc w:val="left"/>
              <w:rPr/>
            </w:pPr>
            <w:r>
              <w:rPr/>
              <w:t xml:space="preserve">"The Merrymakers </w:t>
            </w:r>
          </w:p>
        </w:tc>
        <w:tc>
          <w:tcPr>
            <w:tcW w:w="1356" w:type="dxa"/>
            <w:tcBorders/>
            <w:vAlign w:val="center"/>
          </w:tcPr>
          <w:p>
            <w:pPr>
              <w:pStyle w:val="TableContents"/>
              <w:bidi w:val="0"/>
              <w:spacing w:before="0" w:after="283"/>
              <w:jc w:val="left"/>
              <w:rPr/>
            </w:pPr>
            <w:r>
              <w:rPr/>
              <w:t xml:space="preserve">Zetna Fuentes </w:t>
            </w:r>
          </w:p>
        </w:tc>
        <w:tc>
          <w:tcPr>
            <w:tcW w:w="1175" w:type="dxa"/>
            <w:tcBorders/>
            <w:vAlign w:val="center"/>
          </w:tcPr>
          <w:p>
            <w:pPr>
              <w:pStyle w:val="TableContents"/>
              <w:bidi w:val="0"/>
              <w:spacing w:before="0" w:after="283"/>
              <w:jc w:val="left"/>
              <w:rPr/>
            </w:pPr>
            <w:r>
              <w:rPr/>
              <w:t xml:space="preserve">James Stoteraux &amp; Chad Fiveash </w:t>
            </w:r>
          </w:p>
        </w:tc>
        <w:tc>
          <w:tcPr>
            <w:tcW w:w="983" w:type="dxa"/>
            <w:tcBorders/>
            <w:vAlign w:val="center"/>
          </w:tcPr>
          <w:p>
            <w:pPr>
              <w:pStyle w:val="TableContents"/>
              <w:bidi w:val="0"/>
              <w:spacing w:before="0" w:after="283"/>
              <w:jc w:val="left"/>
              <w:rPr/>
            </w:pPr>
            <w:r>
              <w:rPr/>
              <w:t xml:space="preserve">12. elokuuta 2013 (2013-08-12) </w:t>
            </w:r>
          </w:p>
        </w:tc>
        <w:tc>
          <w:tcPr>
            <w:tcW w:w="3683" w:type="dxa"/>
            <w:tcBorders/>
            <w:vAlign w:val="center"/>
          </w:tcPr>
          <w:p>
            <w:pPr>
              <w:pStyle w:val="TableContents"/>
              <w:bidi w:val="0"/>
              <w:jc w:val="left"/>
              <w:rPr/>
            </w:pPr>
            <w:r>
              <w:rPr/>
              <w:t xml:space="preserve">1.60 </w:t>
            </w:r>
          </w:p>
          <w:p>
            <w:pPr>
              <w:pStyle w:val="TextBody"/>
              <w:bidi w:val="0"/>
              <w:spacing w:before="0" w:after="283"/>
              <w:jc w:val="left"/>
              <w:rPr/>
            </w:pPr>
            <w:r>
              <w:rPr/>
              <w:t xml:space="preserve">Bay ja Daphne järjestävät Nikkille improvisoidut polttarit, ja Simonen puhelu muuttaa Tobyn polttareiden kulkua. Samaan aikaan Kathryn yllättyy Jennicen tuhlailevista häätoiveista, ja elämäntilanteen muuttuminen saa Angelon ja Reginan arvioimaan suhteensa uudelleen. </w:t>
            </w:r>
          </w:p>
          <w:p>
            <w:pPr>
              <w:pStyle w:val="TextBody"/>
              <w:bidi w:val="0"/>
              <w:spacing w:before="0" w:after="283"/>
              <w:jc w:val="left"/>
              <w:rPr/>
            </w:pPr>
            <w:r>
              <w:rPr/>
              <w:t xml:space="preserve">Otsikon viite: Frans Halsin maalauksesta "Merrymakers at Shrovetide" vuodelta 1616-17. </w:t>
            </w:r>
          </w:p>
        </w:tc>
      </w:tr>
      <w:tr>
        <w:trPr/>
        <w:tc>
          <w:tcPr>
            <w:tcW w:w="815" w:type="dxa"/>
            <w:tcBorders/>
            <w:vAlign w:val="center"/>
          </w:tcPr>
          <w:p>
            <w:pPr>
              <w:pStyle w:val="TableHeading"/>
              <w:suppressLineNumbers/>
              <w:bidi w:val="0"/>
              <w:spacing w:before="0" w:after="283"/>
              <w:jc w:val="center"/>
              <w:rPr/>
            </w:pPr>
            <w:r>
              <w:rPr/>
              <w:t xml:space="preserve">51 </w:t>
            </w:r>
          </w:p>
        </w:tc>
        <w:tc>
          <w:tcPr>
            <w:tcW w:w="773" w:type="dxa"/>
            <w:tcBorders/>
            <w:vAlign w:val="center"/>
          </w:tcPr>
          <w:p>
            <w:pPr>
              <w:pStyle w:val="TableContents"/>
              <w:bidi w:val="0"/>
              <w:spacing w:before="0" w:after="283"/>
              <w:jc w:val="left"/>
              <w:rPr/>
            </w:pPr>
            <w:r>
              <w:rPr/>
              <w:t xml:space="preserve">21 </w:t>
            </w:r>
          </w:p>
        </w:tc>
        <w:tc>
          <w:tcPr>
            <w:tcW w:w="1420" w:type="dxa"/>
            <w:tcBorders/>
            <w:vAlign w:val="center"/>
          </w:tcPr>
          <w:p>
            <w:pPr>
              <w:pStyle w:val="TableContents"/>
              <w:bidi w:val="0"/>
              <w:spacing w:before="0" w:after="283"/>
              <w:jc w:val="left"/>
              <w:rPr/>
            </w:pPr>
            <w:r>
              <w:rPr>
                <w:color w:val="A9A9A9"/>
              </w:rPr>
              <w:t xml:space="preserve">``Kesän lähtö'</w:t>
            </w:r>
            <w:r>
              <w:rPr/>
              <w:t xml:space="preserve">' </w:t>
            </w:r>
          </w:p>
        </w:tc>
        <w:tc>
          <w:tcPr>
            <w:tcW w:w="1356" w:type="dxa"/>
            <w:tcBorders/>
            <w:vAlign w:val="center"/>
          </w:tcPr>
          <w:p>
            <w:pPr>
              <w:pStyle w:val="TableContents"/>
              <w:bidi w:val="0"/>
              <w:spacing w:before="0" w:after="283"/>
              <w:jc w:val="left"/>
              <w:rPr/>
            </w:pPr>
            <w:r>
              <w:rPr/>
              <w:t xml:space="preserve">Steve Miner </w:t>
            </w:r>
          </w:p>
        </w:tc>
        <w:tc>
          <w:tcPr>
            <w:tcW w:w="1175" w:type="dxa"/>
            <w:tcBorders/>
            <w:vAlign w:val="center"/>
          </w:tcPr>
          <w:p>
            <w:pPr>
              <w:pStyle w:val="TableContents"/>
              <w:bidi w:val="0"/>
              <w:spacing w:before="0" w:after="283"/>
              <w:jc w:val="left"/>
              <w:rPr/>
            </w:pPr>
            <w:r>
              <w:rPr/>
              <w:t xml:space="preserve">Becky Hartman Edwards &amp; Lizzy Weiss </w:t>
            </w:r>
          </w:p>
        </w:tc>
        <w:tc>
          <w:tcPr>
            <w:tcW w:w="983" w:type="dxa"/>
            <w:tcBorders/>
            <w:vAlign w:val="center"/>
          </w:tcPr>
          <w:p>
            <w:pPr>
              <w:pStyle w:val="TableContents"/>
              <w:bidi w:val="0"/>
              <w:spacing w:before="0" w:after="283"/>
              <w:jc w:val="left"/>
              <w:rPr/>
            </w:pPr>
            <w:r>
              <w:rPr/>
              <w:t xml:space="preserve">19. elokuuta 2013 (2013-08-19) </w:t>
            </w:r>
          </w:p>
        </w:tc>
        <w:tc>
          <w:tcPr>
            <w:tcW w:w="3683" w:type="dxa"/>
            <w:tcBorders/>
            <w:vAlign w:val="center"/>
          </w:tcPr>
          <w:p>
            <w:pPr>
              <w:pStyle w:val="TableContents"/>
              <w:bidi w:val="0"/>
              <w:jc w:val="left"/>
              <w:rPr/>
            </w:pPr>
            <w:r>
              <w:rPr/>
              <w:t xml:space="preserve">1.96 </w:t>
            </w:r>
          </w:p>
          <w:p>
            <w:pPr>
              <w:pStyle w:val="TextBody"/>
              <w:bidi w:val="0"/>
              <w:spacing w:before="0" w:after="283"/>
              <w:jc w:val="left"/>
              <w:rPr/>
            </w:pPr>
            <w:r>
              <w:rPr/>
              <w:t xml:space="preserve">Toby valmistautuu häihinsä, ja sekä hänen vanhempansa että Nikkin äiti pohtivat totuudenmukaisuutta. Samaan aikaan Daphne joutuu myöntämään virheensä senaattori Coton kiristämisen suhteen. Angelo tajuaa, että hänen lapsensa kuuluu Victorille ja Leolle, ja tekee sopimuksen ollakseen edelleen osa hänen elämäänsä. Bay hakee etäromanssia Tyn kanssa tämän uudelleensijoituksen vuoksi, mutta Ty saa kuitenkin tietää, että hän on tällä kertaa vielä vaarallisemmalla alueella. Suojellakseen Bayta totuudelta, hän erottaa Bayn käyttämällä kauheaa valhetta - valhetta, joka johtaa Bayn suoraan takaisin Emmettin syliin. </w:t>
            </w:r>
          </w:p>
          <w:p>
            <w:pPr>
              <w:pStyle w:val="TextBody"/>
              <w:bidi w:val="0"/>
              <w:spacing w:before="0" w:after="283"/>
              <w:jc w:val="left"/>
              <w:rPr/>
            </w:pPr>
            <w:r>
              <w:rPr/>
              <w:t xml:space="preserve">Nimikeviite: Man Rayn vuonna 1914 ilmestyneestä teoksesta Departure of Summer.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Bay ja Emmett palaavat yhteen 2. kaudella?</w:t>
      </w:r>
    </w:p>
    <w:p>
      <w:pPr>
        <w:pStyle w:val="TextBody"/>
        <w:bidi w:val="0"/>
        <w:jc w:val="left"/>
        <w:rPr>
          <w:b/>
          <w:u w:val="single"/>
          <w:shd w:val="clear" w:fill="FFFF00"/>
        </w:rPr>
      </w:pPr>
      <w:r>
        <w:rPr>
          <w:b/>
          <w:u w:val="single"/>
          <w:shd w:val="clear" w:fill="FFFF00"/>
        </w:rPr>
        <w:t xml:space="preserve">Asiakirjan numero 25946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Fresnon väkiluku kasvoi vuoden 1960 väestönlaskennan 134 000 asukkaasta vuoden 2000 väestönlaskennan 428 000 asukkaaseen. Vuoden 2017 väestölaskennan mukaan </w:t>
      </w:r>
      <w:r>
        <w:rPr/>
        <w:t xml:space="preserve">Fresno on </w:t>
      </w:r>
      <w:r>
        <w:rPr>
          <w:color w:val="A9A9A9"/>
        </w:rPr>
        <w:t xml:space="preserve">527 438 asukasta</w:t>
      </w:r>
      <w:r>
        <w:rPr/>
        <w:t xml:space="preserve">, ja se on Kalifornian viidenneksi väkirikkain kaupunki, Central Valleyn väkirikkain kaupunki, Kalifornian väkirikkain sisämaakaupunki ja maan 34. väkirikkain 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Fresno ca:n nykyinen väkiluku?</w:t>
      </w:r>
    </w:p>
    <w:p>
      <w:pPr>
        <w:pStyle w:val="TextBody"/>
        <w:bidi w:val="0"/>
        <w:jc w:val="left"/>
        <w:rPr>
          <w:b/>
          <w:u w:val="single"/>
          <w:shd w:val="clear" w:fill="FFFF00"/>
        </w:rPr>
      </w:pPr>
      <w:r>
        <w:rPr>
          <w:b/>
          <w:u w:val="single"/>
          <w:shd w:val="clear" w:fill="FFFF00"/>
        </w:rPr>
        <w:t xml:space="preserve">Asiakirjan numero 25947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8"/>
        <w:gridCol w:w="788"/>
        <w:gridCol w:w="1400"/>
        <w:gridCol w:w="1342"/>
        <w:gridCol w:w="1424"/>
        <w:gridCol w:w="1180"/>
        <w:gridCol w:w="3373"/>
      </w:tblGrid>
      <w:tr>
        <w:trPr/>
        <w:tc>
          <w:tcPr>
            <w:tcW w:w="698" w:type="dxa"/>
            <w:tcBorders/>
            <w:vAlign w:val="center"/>
          </w:tcPr>
          <w:p>
            <w:pPr>
              <w:pStyle w:val="TableHeading"/>
              <w:suppressLineNumbers/>
              <w:bidi w:val="0"/>
              <w:spacing w:before="0" w:after="283"/>
              <w:jc w:val="center"/>
              <w:rPr/>
            </w:pPr>
            <w:r>
              <w:rPr/>
              <w:t xml:space="preserve">Nro sarjassa </w:t>
            </w:r>
          </w:p>
        </w:tc>
        <w:tc>
          <w:tcPr>
            <w:tcW w:w="788" w:type="dxa"/>
            <w:tcBorders/>
            <w:vAlign w:val="center"/>
          </w:tcPr>
          <w:p>
            <w:pPr>
              <w:pStyle w:val="TableHeading"/>
              <w:suppressLineNumbers/>
              <w:bidi w:val="0"/>
              <w:spacing w:before="0" w:after="283"/>
              <w:jc w:val="center"/>
              <w:rPr/>
            </w:pPr>
            <w:r>
              <w:rPr/>
              <w:t xml:space="preserve">Nro kauden aikana </w:t>
            </w:r>
          </w:p>
        </w:tc>
        <w:tc>
          <w:tcPr>
            <w:tcW w:w="1400" w:type="dxa"/>
            <w:tcBorders/>
            <w:vAlign w:val="center"/>
          </w:tcPr>
          <w:p>
            <w:pPr>
              <w:pStyle w:val="TableHeading"/>
              <w:suppressLineNumbers/>
              <w:bidi w:val="0"/>
              <w:spacing w:before="0" w:after="283"/>
              <w:jc w:val="center"/>
              <w:rPr/>
            </w:pPr>
            <w:r>
              <w:rPr/>
              <w:t xml:space="preserve">Otsikko </w:t>
            </w:r>
          </w:p>
        </w:tc>
        <w:tc>
          <w:tcPr>
            <w:tcW w:w="1342" w:type="dxa"/>
            <w:tcBorders/>
            <w:vAlign w:val="center"/>
          </w:tcPr>
          <w:p>
            <w:pPr>
              <w:pStyle w:val="TableHeading"/>
              <w:suppressLineNumbers/>
              <w:bidi w:val="0"/>
              <w:spacing w:before="0" w:after="283"/>
              <w:jc w:val="center"/>
              <w:rPr/>
            </w:pPr>
            <w:r>
              <w:rPr/>
              <w:t xml:space="preserve">Johtaja </w:t>
            </w:r>
          </w:p>
        </w:tc>
        <w:tc>
          <w:tcPr>
            <w:tcW w:w="1424" w:type="dxa"/>
            <w:tcBorders/>
            <w:vAlign w:val="center"/>
          </w:tcPr>
          <w:p>
            <w:pPr>
              <w:pStyle w:val="TableHeading"/>
              <w:suppressLineNumbers/>
              <w:bidi w:val="0"/>
              <w:spacing w:before="0" w:after="283"/>
              <w:jc w:val="center"/>
              <w:rPr/>
            </w:pPr>
            <w:r>
              <w:rPr/>
              <w:t xml:space="preserve">Kirjoittaja (s) </w:t>
            </w:r>
          </w:p>
        </w:tc>
        <w:tc>
          <w:tcPr>
            <w:tcW w:w="1180" w:type="dxa"/>
            <w:tcBorders/>
            <w:vAlign w:val="center"/>
          </w:tcPr>
          <w:p>
            <w:pPr>
              <w:pStyle w:val="TableHeading"/>
              <w:suppressLineNumbers/>
              <w:bidi w:val="0"/>
              <w:spacing w:before="0" w:after="283"/>
              <w:jc w:val="center"/>
              <w:rPr/>
            </w:pPr>
            <w:r>
              <w:rPr/>
              <w:t xml:space="preserve">Alkuperäinen lähetyspäivä </w:t>
            </w:r>
          </w:p>
        </w:tc>
        <w:tc>
          <w:tcPr>
            <w:tcW w:w="3373" w:type="dxa"/>
            <w:tcBorders/>
            <w:vAlign w:val="center"/>
          </w:tcPr>
          <w:p>
            <w:pPr>
              <w:pStyle w:val="TableHeading"/>
              <w:suppressLineNumbers/>
              <w:bidi w:val="0"/>
              <w:spacing w:before="0" w:after="283"/>
              <w:jc w:val="center"/>
              <w:rPr/>
            </w:pPr>
            <w:r>
              <w:rPr/>
              <w:t xml:space="preserve">Tuotantokoodi </w:t>
            </w:r>
          </w:p>
        </w:tc>
      </w:tr>
      <w:tr>
        <w:trPr/>
        <w:tc>
          <w:tcPr>
            <w:tcW w:w="698" w:type="dxa"/>
            <w:tcBorders/>
            <w:vAlign w:val="center"/>
          </w:tcPr>
          <w:p>
            <w:pPr>
              <w:pStyle w:val="TableHeading"/>
              <w:suppressLineNumbers/>
              <w:bidi w:val="0"/>
              <w:spacing w:before="0" w:after="283"/>
              <w:jc w:val="center"/>
              <w:rPr/>
            </w:pPr>
            <w:r>
              <w:rPr/>
              <w:t xml:space="preserve">45 </w:t>
            </w:r>
          </w:p>
        </w:tc>
        <w:tc>
          <w:tcPr>
            <w:tcW w:w="788"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"It Takes Two, Baby'' (Se vaatii kaksi, kulta) </w:t>
            </w:r>
          </w:p>
        </w:tc>
        <w:tc>
          <w:tcPr>
            <w:tcW w:w="1342" w:type="dxa"/>
            <w:tcBorders/>
            <w:vAlign w:val="center"/>
          </w:tcPr>
          <w:p>
            <w:pPr>
              <w:pStyle w:val="TableContents"/>
              <w:bidi w:val="0"/>
              <w:spacing w:before="0" w:after="283"/>
              <w:jc w:val="left"/>
              <w:rPr/>
            </w:pPr>
            <w:r>
              <w:rPr/>
              <w:t xml:space="preserve">Burt Brinckerhoff </w:t>
            </w:r>
          </w:p>
        </w:tc>
        <w:tc>
          <w:tcPr>
            <w:tcW w:w="1424" w:type="dxa"/>
            <w:tcBorders/>
            <w:vAlign w:val="center"/>
          </w:tcPr>
          <w:p>
            <w:pPr>
              <w:pStyle w:val="TableContents"/>
              <w:bidi w:val="0"/>
              <w:spacing w:before="0" w:after="283"/>
              <w:jc w:val="left"/>
              <w:rPr/>
            </w:pPr>
            <w:r>
              <w:rPr/>
              <w:t xml:space="preserve">Brenda Hampton </w:t>
            </w:r>
          </w:p>
        </w:tc>
        <w:tc>
          <w:tcPr>
            <w:tcW w:w="1180" w:type="dxa"/>
            <w:tcBorders/>
            <w:vAlign w:val="center"/>
          </w:tcPr>
          <w:p>
            <w:pPr>
              <w:pStyle w:val="TableContents"/>
              <w:bidi w:val="0"/>
              <w:spacing w:before="0" w:after="283"/>
              <w:jc w:val="left"/>
              <w:rPr/>
            </w:pPr>
            <w:r>
              <w:rPr/>
              <w:t xml:space="preserve">21. syyskuuta 1998 (1998-09-21) </w:t>
            </w:r>
          </w:p>
        </w:tc>
        <w:tc>
          <w:tcPr>
            <w:tcW w:w="3373" w:type="dxa"/>
            <w:tcBorders/>
            <w:vAlign w:val="center"/>
          </w:tcPr>
          <w:p>
            <w:pPr>
              <w:pStyle w:val="TableContents"/>
              <w:bidi w:val="0"/>
              <w:spacing w:before="0" w:after="283"/>
              <w:jc w:val="left"/>
              <w:rPr/>
            </w:pPr>
            <w:r>
              <w:rPr/>
              <w:t xml:space="preserve">2.92 Aloitetaan siitä, mihin toinen kausi jäi, ja Annie ilmoittaa, että raskaustestien sekaannuksen vuoksi hän ja Eric ovat raskaana, eivät Mary ja hänen exänsä Wilson. Lisäksi Annie odottaa kaksosia, mutta mustasukkainen Ruthie on aamupahoinvoiva. Samaan aikaan Mary ja Lucy ryhtyvät flirttailukilpailuun, kun Mary epäilee treffejä käsittelevän The Rules -käsikirjan pätevyyttä. </w:t>
            </w:r>
          </w:p>
        </w:tc>
      </w:tr>
      <w:tr>
        <w:trPr/>
        <w:tc>
          <w:tcPr>
            <w:tcW w:w="698" w:type="dxa"/>
            <w:tcBorders/>
            <w:vAlign w:val="center"/>
          </w:tcPr>
          <w:p>
            <w:pPr>
              <w:pStyle w:val="TableHeading"/>
              <w:suppressLineNumbers/>
              <w:bidi w:val="0"/>
              <w:spacing w:before="0" w:after="283"/>
              <w:jc w:val="center"/>
              <w:rPr/>
            </w:pPr>
            <w:r>
              <w:rPr/>
              <w:t xml:space="preserve">46 </w:t>
            </w:r>
          </w:p>
        </w:tc>
        <w:tc>
          <w:tcPr>
            <w:tcW w:w="788"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"Drunk Like Me </w:t>
            </w:r>
          </w:p>
        </w:tc>
        <w:tc>
          <w:tcPr>
            <w:tcW w:w="1342" w:type="dxa"/>
            <w:tcBorders/>
            <w:vAlign w:val="center"/>
          </w:tcPr>
          <w:p>
            <w:pPr>
              <w:pStyle w:val="TableContents"/>
              <w:bidi w:val="0"/>
              <w:spacing w:before="0" w:after="283"/>
              <w:jc w:val="left"/>
              <w:rPr/>
            </w:pPr>
            <w:r>
              <w:rPr/>
              <w:t xml:space="preserve">Joel J. Feigenbaum </w:t>
            </w:r>
          </w:p>
        </w:tc>
        <w:tc>
          <w:tcPr>
            <w:tcW w:w="1424" w:type="dxa"/>
            <w:tcBorders/>
            <w:vAlign w:val="center"/>
          </w:tcPr>
          <w:p>
            <w:pPr>
              <w:pStyle w:val="TableContents"/>
              <w:bidi w:val="0"/>
              <w:spacing w:before="0" w:after="283"/>
              <w:jc w:val="left"/>
              <w:rPr/>
            </w:pPr>
            <w:r>
              <w:rPr/>
              <w:t xml:space="preserve">Carol Evan McKeand &amp; Nigel McKeand </w:t>
            </w:r>
          </w:p>
        </w:tc>
        <w:tc>
          <w:tcPr>
            <w:tcW w:w="1180" w:type="dxa"/>
            <w:tcBorders/>
            <w:vAlign w:val="center"/>
          </w:tcPr>
          <w:p>
            <w:pPr>
              <w:pStyle w:val="TableContents"/>
              <w:bidi w:val="0"/>
              <w:spacing w:before="0" w:after="283"/>
              <w:jc w:val="left"/>
              <w:rPr/>
            </w:pPr>
            <w:r>
              <w:rPr/>
              <w:t xml:space="preserve">28. syyskuuta 1998 (1998-09-28) </w:t>
            </w:r>
          </w:p>
        </w:tc>
        <w:tc>
          <w:tcPr>
            <w:tcW w:w="3373" w:type="dxa"/>
            <w:tcBorders/>
            <w:vAlign w:val="center"/>
          </w:tcPr>
          <w:p>
            <w:pPr>
              <w:pStyle w:val="TableContents"/>
              <w:bidi w:val="0"/>
              <w:spacing w:before="0" w:after="283"/>
              <w:jc w:val="left"/>
              <w:rPr/>
            </w:pPr>
            <w:r>
              <w:rPr/>
              <w:t xml:space="preserve">2.58 Yliopiston fuksi Matt harkitsee uudelleen liittymistään veljeskuntaan, kun hänen ystävänsä joutuu aloittamaan veljeskunnan, johon liittyy humalajuominen. Perhe entisöi auton lahjaksi Mattille, mutta talon nykyinen ``mies'' Simon ei halua osallistua siihen. Eronnut nainen kosiskelee Ericiä. </w:t>
            </w:r>
          </w:p>
        </w:tc>
      </w:tr>
      <w:tr>
        <w:trPr/>
        <w:tc>
          <w:tcPr>
            <w:tcW w:w="698" w:type="dxa"/>
            <w:tcBorders/>
            <w:vAlign w:val="center"/>
          </w:tcPr>
          <w:p>
            <w:pPr>
              <w:pStyle w:val="TableHeading"/>
              <w:suppressLineNumbers/>
              <w:bidi w:val="0"/>
              <w:spacing w:before="0" w:after="283"/>
              <w:jc w:val="center"/>
              <w:rPr/>
            </w:pPr>
            <w:r>
              <w:rPr/>
              <w:t xml:space="preserve">47 </w:t>
            </w:r>
          </w:p>
        </w:tc>
        <w:tc>
          <w:tcPr>
            <w:tcW w:w="788"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"Leikkurit </w:t>
            </w:r>
          </w:p>
        </w:tc>
        <w:tc>
          <w:tcPr>
            <w:tcW w:w="1342" w:type="dxa"/>
            <w:tcBorders/>
            <w:vAlign w:val="center"/>
          </w:tcPr>
          <w:p>
            <w:pPr>
              <w:pStyle w:val="TableContents"/>
              <w:bidi w:val="0"/>
              <w:spacing w:before="0" w:after="283"/>
              <w:jc w:val="left"/>
              <w:rPr/>
            </w:pPr>
            <w:r>
              <w:rPr/>
              <w:t xml:space="preserve">Anson Williams </w:t>
            </w:r>
          </w:p>
        </w:tc>
        <w:tc>
          <w:tcPr>
            <w:tcW w:w="1424" w:type="dxa"/>
            <w:tcBorders/>
            <w:vAlign w:val="center"/>
          </w:tcPr>
          <w:p>
            <w:pPr>
              <w:pStyle w:val="TableContents"/>
              <w:bidi w:val="0"/>
              <w:spacing w:before="0" w:after="283"/>
              <w:jc w:val="left"/>
              <w:rPr/>
            </w:pPr>
            <w:r>
              <w:rPr/>
              <w:t xml:space="preserve">Sue Tenney </w:t>
            </w:r>
          </w:p>
        </w:tc>
        <w:tc>
          <w:tcPr>
            <w:tcW w:w="1180" w:type="dxa"/>
            <w:tcBorders/>
            <w:vAlign w:val="center"/>
          </w:tcPr>
          <w:p>
            <w:pPr>
              <w:pStyle w:val="TableContents"/>
              <w:bidi w:val="0"/>
              <w:spacing w:before="0" w:after="283"/>
              <w:jc w:val="left"/>
              <w:rPr/>
            </w:pPr>
            <w:r>
              <w:rPr/>
              <w:t xml:space="preserve">5. lokakuuta 1998 (1998-10-05) </w:t>
            </w:r>
          </w:p>
        </w:tc>
        <w:tc>
          <w:tcPr>
            <w:tcW w:w="3373" w:type="dxa"/>
            <w:tcBorders/>
            <w:vAlign w:val="center"/>
          </w:tcPr>
          <w:p>
            <w:pPr>
              <w:pStyle w:val="TableContents"/>
              <w:bidi w:val="0"/>
              <w:spacing w:before="0" w:after="283"/>
              <w:jc w:val="left"/>
              <w:rPr/>
            </w:pPr>
            <w:r>
              <w:rPr/>
              <w:t xml:space="preserve">2.83 Mary ei hyväksy Lucyn ystävää Nicolea (Allison Mack), jonka hän uskoo olevan osasyyllinen Lucyn laskevaan biologian arvosanaan ja joka myöhemmin jää kiinni itsensä viiltelystä kylpyhuoneessa; Simon maksaa Ruthielle, jotta tämä pärjäisi kokeessa hyvin. </w:t>
            </w:r>
          </w:p>
        </w:tc>
      </w:tr>
      <w:tr>
        <w:trPr/>
        <w:tc>
          <w:tcPr>
            <w:tcW w:w="698" w:type="dxa"/>
            <w:tcBorders/>
            <w:vAlign w:val="center"/>
          </w:tcPr>
          <w:p>
            <w:pPr>
              <w:pStyle w:val="TableHeading"/>
              <w:suppressLineNumbers/>
              <w:bidi w:val="0"/>
              <w:spacing w:before="0" w:after="283"/>
              <w:jc w:val="center"/>
              <w:rPr/>
            </w:pPr>
            <w:r>
              <w:rPr/>
              <w:t xml:space="preserve">48 </w:t>
            </w:r>
          </w:p>
        </w:tc>
        <w:tc>
          <w:tcPr>
            <w:tcW w:w="788"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"Perintö </w:t>
            </w:r>
          </w:p>
        </w:tc>
        <w:tc>
          <w:tcPr>
            <w:tcW w:w="1342" w:type="dxa"/>
            <w:tcBorders/>
            <w:vAlign w:val="center"/>
          </w:tcPr>
          <w:p>
            <w:pPr>
              <w:pStyle w:val="TableContents"/>
              <w:bidi w:val="0"/>
              <w:spacing w:before="0" w:after="283"/>
              <w:jc w:val="left"/>
              <w:rPr/>
            </w:pPr>
            <w:r>
              <w:rPr/>
              <w:t xml:space="preserve">Tony Mordente </w:t>
            </w:r>
          </w:p>
        </w:tc>
        <w:tc>
          <w:tcPr>
            <w:tcW w:w="1424" w:type="dxa"/>
            <w:tcBorders/>
            <w:vAlign w:val="center"/>
          </w:tcPr>
          <w:p>
            <w:pPr>
              <w:pStyle w:val="TableContents"/>
              <w:bidi w:val="0"/>
              <w:spacing w:before="0" w:after="283"/>
              <w:jc w:val="left"/>
              <w:rPr/>
            </w:pPr>
            <w:r>
              <w:rPr/>
              <w:t xml:space="preserve">Catherine LePard </w:t>
            </w:r>
          </w:p>
        </w:tc>
        <w:tc>
          <w:tcPr>
            <w:tcW w:w="1180" w:type="dxa"/>
            <w:tcBorders/>
            <w:vAlign w:val="center"/>
          </w:tcPr>
          <w:p>
            <w:pPr>
              <w:pStyle w:val="TableContents"/>
              <w:bidi w:val="0"/>
              <w:spacing w:before="0" w:after="283"/>
              <w:jc w:val="left"/>
              <w:rPr/>
            </w:pPr>
            <w:r>
              <w:rPr/>
              <w:t xml:space="preserve">12. lokakuuta 1998 (1998-10-12) </w:t>
            </w:r>
          </w:p>
        </w:tc>
        <w:tc>
          <w:tcPr>
            <w:tcW w:w="3373" w:type="dxa"/>
            <w:tcBorders/>
            <w:vAlign w:val="center"/>
          </w:tcPr>
          <w:p>
            <w:pPr>
              <w:pStyle w:val="TableContents"/>
              <w:bidi w:val="0"/>
              <w:spacing w:before="0" w:after="283"/>
              <w:jc w:val="left"/>
              <w:rPr/>
            </w:pPr>
            <w:r>
              <w:rPr/>
              <w:t xml:space="preserve">2.43 Kun Simon näkee, kuinka hänen luonnontieteiden opettajansa herra Lane puuttuu nuoren pojan ja tämän huutavan isän välisiin suhteisiin, hän tuntee syyllisyyttä siitä, että herra Lane sai potkut, ja pyytää Ericiltä apua. Samaan aikaan Matt saa väärän käsityksen englanninopettajaltaan tohtori LaRoelta, ja kolme Lady Wildcatsia, Mary mukaan lukien, joutuu jäämään pois kauden ensimmäisestä koripallo-ottelusta, kun he lintsaavat tunnilta. </w:t>
            </w:r>
          </w:p>
        </w:tc>
      </w:tr>
      <w:tr>
        <w:trPr/>
        <w:tc>
          <w:tcPr>
            <w:tcW w:w="698" w:type="dxa"/>
            <w:tcBorders/>
            <w:vAlign w:val="center"/>
          </w:tcPr>
          <w:p>
            <w:pPr>
              <w:pStyle w:val="TableHeading"/>
              <w:suppressLineNumbers/>
              <w:bidi w:val="0"/>
              <w:spacing w:before="0" w:after="283"/>
              <w:jc w:val="center"/>
              <w:rPr/>
            </w:pPr>
            <w:r>
              <w:rPr/>
              <w:t xml:space="preserve">49 </w:t>
            </w:r>
          </w:p>
        </w:tc>
        <w:tc>
          <w:tcPr>
            <w:tcW w:w="788"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 Ja hyvä Chianti'' </w:t>
            </w:r>
          </w:p>
        </w:tc>
        <w:tc>
          <w:tcPr>
            <w:tcW w:w="1342" w:type="dxa"/>
            <w:tcBorders/>
            <w:vAlign w:val="center"/>
          </w:tcPr>
          <w:p>
            <w:pPr>
              <w:pStyle w:val="TableContents"/>
              <w:bidi w:val="0"/>
              <w:spacing w:before="0" w:after="283"/>
              <w:jc w:val="left"/>
              <w:rPr/>
            </w:pPr>
            <w:r>
              <w:rPr/>
              <w:t xml:space="preserve">Harvey S. Laidman </w:t>
            </w:r>
          </w:p>
        </w:tc>
        <w:tc>
          <w:tcPr>
            <w:tcW w:w="1424" w:type="dxa"/>
            <w:tcBorders/>
            <w:vAlign w:val="center"/>
          </w:tcPr>
          <w:p>
            <w:pPr>
              <w:pStyle w:val="TableContents"/>
              <w:bidi w:val="0"/>
              <w:spacing w:before="0" w:after="283"/>
              <w:jc w:val="left"/>
              <w:rPr/>
            </w:pPr>
            <w:r>
              <w:rPr/>
              <w:t xml:space="preserve">Greg Plageman </w:t>
            </w:r>
          </w:p>
        </w:tc>
        <w:tc>
          <w:tcPr>
            <w:tcW w:w="1180" w:type="dxa"/>
            <w:tcBorders/>
            <w:vAlign w:val="center"/>
          </w:tcPr>
          <w:p>
            <w:pPr>
              <w:pStyle w:val="TableContents"/>
              <w:bidi w:val="0"/>
              <w:spacing w:before="0" w:after="283"/>
              <w:jc w:val="left"/>
              <w:rPr/>
            </w:pPr>
            <w:r>
              <w:rPr/>
              <w:t xml:space="preserve">19. lokakuuta 1998 (1998-10-19) </w:t>
            </w:r>
          </w:p>
        </w:tc>
        <w:tc>
          <w:tcPr>
            <w:tcW w:w="3373" w:type="dxa"/>
            <w:tcBorders/>
            <w:vAlign w:val="center"/>
          </w:tcPr>
          <w:p>
            <w:pPr>
              <w:pStyle w:val="TableContents"/>
              <w:bidi w:val="0"/>
              <w:spacing w:before="0" w:after="283"/>
              <w:jc w:val="left"/>
              <w:rPr/>
            </w:pPr>
            <w:r>
              <w:rPr/>
              <w:t xml:space="preserve">2.45 Lucya kosiskelee fuksi, jolla on toinen tyttöystävä, Simon muuttuu nörtistä sankariksi ja takaisin, ja Eric auttaa ahdistunutta seurakuntalaista Elizabeth Brownia löytämään poikansa elinten vastaanottajat tämän kuoleman kolmen vuoden vuosipäivänä. Mattia luullaan epäillyksi autovarkaudesta, kun hän pysähtyy auttaakseen raskaana olevaa tyttöä. </w:t>
            </w:r>
          </w:p>
        </w:tc>
      </w:tr>
      <w:tr>
        <w:trPr/>
        <w:tc>
          <w:tcPr>
            <w:tcW w:w="698" w:type="dxa"/>
            <w:tcBorders/>
            <w:vAlign w:val="center"/>
          </w:tcPr>
          <w:p>
            <w:pPr>
              <w:pStyle w:val="TableHeading"/>
              <w:suppressLineNumbers/>
              <w:bidi w:val="0"/>
              <w:spacing w:before="0" w:after="283"/>
              <w:jc w:val="center"/>
              <w:rPr/>
            </w:pPr>
            <w:r>
              <w:rPr/>
              <w:t xml:space="preserve">50 </w:t>
            </w:r>
          </w:p>
        </w:tc>
        <w:tc>
          <w:tcPr>
            <w:tcW w:w="788" w:type="dxa"/>
            <w:tcBorders/>
            <w:vAlign w:val="center"/>
          </w:tcPr>
          <w:p>
            <w:pPr>
              <w:pStyle w:val="TableContents"/>
              <w:bidi w:val="0"/>
              <w:spacing w:before="0" w:after="283"/>
              <w:jc w:val="left"/>
              <w:rPr/>
            </w:pPr>
            <w:r>
              <w:rPr/>
              <w:t xml:space="preserve">6 </w:t>
            </w:r>
          </w:p>
        </w:tc>
        <w:tc>
          <w:tcPr>
            <w:tcW w:w="1400" w:type="dxa"/>
            <w:tcBorders/>
            <w:vAlign w:val="center"/>
          </w:tcPr>
          <w:p>
            <w:pPr>
              <w:pStyle w:val="TableContents"/>
              <w:bidi w:val="0"/>
              <w:spacing w:before="0" w:after="283"/>
              <w:jc w:val="left"/>
              <w:rPr/>
            </w:pPr>
            <w:r>
              <w:rPr/>
              <w:t xml:space="preserve">"Ja urheiden koti. </w:t>
            </w:r>
          </w:p>
        </w:tc>
        <w:tc>
          <w:tcPr>
            <w:tcW w:w="1342" w:type="dxa"/>
            <w:tcBorders/>
            <w:vAlign w:val="center"/>
          </w:tcPr>
          <w:p>
            <w:pPr>
              <w:pStyle w:val="TableContents"/>
              <w:bidi w:val="0"/>
              <w:spacing w:before="0" w:after="283"/>
              <w:jc w:val="left"/>
              <w:rPr/>
            </w:pPr>
            <w:r>
              <w:rPr/>
              <w:t xml:space="preserve">Harry Harris </w:t>
            </w:r>
          </w:p>
        </w:tc>
        <w:tc>
          <w:tcPr>
            <w:tcW w:w="1424" w:type="dxa"/>
            <w:tcBorders/>
            <w:vAlign w:val="center"/>
          </w:tcPr>
          <w:p>
            <w:pPr>
              <w:pStyle w:val="TableContents"/>
              <w:bidi w:val="0"/>
              <w:spacing w:before="0" w:after="283"/>
              <w:jc w:val="left"/>
              <w:rPr/>
            </w:pPr>
            <w:r>
              <w:rPr/>
              <w:t xml:space="preserve">Brenda Hampton </w:t>
            </w:r>
          </w:p>
        </w:tc>
        <w:tc>
          <w:tcPr>
            <w:tcW w:w="1180" w:type="dxa"/>
            <w:tcBorders/>
            <w:vAlign w:val="center"/>
          </w:tcPr>
          <w:p>
            <w:pPr>
              <w:pStyle w:val="TableContents"/>
              <w:bidi w:val="0"/>
              <w:spacing w:before="0" w:after="283"/>
              <w:jc w:val="left"/>
              <w:rPr/>
            </w:pPr>
            <w:r>
              <w:rPr/>
              <w:t xml:space="preserve">2. marraskuuta 1998 (1998-11-02) </w:t>
            </w:r>
          </w:p>
        </w:tc>
        <w:tc>
          <w:tcPr>
            <w:tcW w:w="3373" w:type="dxa"/>
            <w:tcBorders/>
            <w:vAlign w:val="center"/>
          </w:tcPr>
          <w:p>
            <w:pPr>
              <w:pStyle w:val="TableContents"/>
              <w:bidi w:val="0"/>
              <w:spacing w:before="0" w:after="283"/>
              <w:jc w:val="left"/>
              <w:rPr/>
            </w:pPr>
            <w:r>
              <w:rPr/>
              <w:t xml:space="preserve">2.19 Veteraanipäivänä hormonaalinen Annie kieltäytyy valmistelemasta isänsä Charlesin (Graham Jarvis) ja tämän tyttöystävän Gingerin (Beverly Garland) hääjuhlaa, jonka järjestämiseen hän suostui alun perin vain vastahakoisesti. Markkinoilla ollessaan Annie pysäyttää kodittoman veteraanin ja entisen kokin, kersantti Millard Holmesin (Ray Walston) ahdistelun ja kutsuu hänet, joka tarjoutuu valmistamaan juhlat kiitollisuuden osoituksena. Matt ja Mary lähtevät loputtomalta tuntuvalle automatkalle, ja Ruthie tapaa jälleen mielikuvitusystävänsä. </w:t>
            </w:r>
          </w:p>
        </w:tc>
      </w:tr>
      <w:tr>
        <w:trPr/>
        <w:tc>
          <w:tcPr>
            <w:tcW w:w="698" w:type="dxa"/>
            <w:tcBorders/>
            <w:vAlign w:val="center"/>
          </w:tcPr>
          <w:p>
            <w:pPr>
              <w:pStyle w:val="TableHeading"/>
              <w:suppressLineNumbers/>
              <w:bidi w:val="0"/>
              <w:spacing w:before="0" w:after="283"/>
              <w:jc w:val="center"/>
              <w:rPr/>
            </w:pPr>
            <w:r>
              <w:rPr/>
              <w:t xml:space="preserve">51 </w:t>
            </w:r>
          </w:p>
        </w:tc>
        <w:tc>
          <w:tcPr>
            <w:tcW w:w="788" w:type="dxa"/>
            <w:tcBorders/>
            <w:vAlign w:val="center"/>
          </w:tcPr>
          <w:p>
            <w:pPr>
              <w:pStyle w:val="TableContents"/>
              <w:bidi w:val="0"/>
              <w:spacing w:before="0" w:after="283"/>
              <w:jc w:val="left"/>
              <w:rPr/>
            </w:pPr>
            <w:r>
              <w:rPr/>
              <w:t xml:space="preserve">7 </w:t>
            </w:r>
          </w:p>
        </w:tc>
        <w:tc>
          <w:tcPr>
            <w:tcW w:w="1400" w:type="dxa"/>
            <w:tcBorders/>
            <w:vAlign w:val="center"/>
          </w:tcPr>
          <w:p>
            <w:pPr>
              <w:pStyle w:val="TableContents"/>
              <w:bidi w:val="0"/>
              <w:spacing w:before="0" w:after="283"/>
              <w:jc w:val="left"/>
              <w:rPr/>
            </w:pPr>
            <w:r>
              <w:rPr/>
              <w:t xml:space="preserve">"Johnny Get Your Gun"... </w:t>
            </w:r>
          </w:p>
        </w:tc>
        <w:tc>
          <w:tcPr>
            <w:tcW w:w="1342" w:type="dxa"/>
            <w:tcBorders/>
            <w:vAlign w:val="center"/>
          </w:tcPr>
          <w:p>
            <w:pPr>
              <w:pStyle w:val="TableContents"/>
              <w:bidi w:val="0"/>
              <w:spacing w:before="0" w:after="283"/>
              <w:jc w:val="left"/>
              <w:rPr/>
            </w:pPr>
            <w:r>
              <w:rPr/>
              <w:t xml:space="preserve">Kevin Inch </w:t>
            </w:r>
          </w:p>
        </w:tc>
        <w:tc>
          <w:tcPr>
            <w:tcW w:w="1424" w:type="dxa"/>
            <w:tcBorders/>
            <w:vAlign w:val="center"/>
          </w:tcPr>
          <w:p>
            <w:pPr>
              <w:pStyle w:val="TableContents"/>
              <w:bidi w:val="0"/>
              <w:spacing w:before="0" w:after="283"/>
              <w:jc w:val="left"/>
              <w:rPr/>
            </w:pPr>
            <w:r>
              <w:rPr/>
              <w:t xml:space="preserve">Brenda Hampton </w:t>
            </w:r>
          </w:p>
        </w:tc>
        <w:tc>
          <w:tcPr>
            <w:tcW w:w="1180" w:type="dxa"/>
            <w:tcBorders/>
            <w:vAlign w:val="center"/>
          </w:tcPr>
          <w:p>
            <w:pPr>
              <w:pStyle w:val="TableContents"/>
              <w:bidi w:val="0"/>
              <w:spacing w:before="0" w:after="283"/>
              <w:jc w:val="left"/>
              <w:rPr/>
            </w:pPr>
            <w:r>
              <w:rPr/>
              <w:t xml:space="preserve">9. marraskuuta 1998 (1998-11-09) </w:t>
            </w:r>
          </w:p>
        </w:tc>
        <w:tc>
          <w:tcPr>
            <w:tcW w:w="3373" w:type="dxa"/>
            <w:tcBorders/>
            <w:vAlign w:val="center"/>
          </w:tcPr>
          <w:p>
            <w:pPr>
              <w:pStyle w:val="TableContents"/>
              <w:bidi w:val="0"/>
              <w:spacing w:before="0" w:after="283"/>
              <w:jc w:val="left"/>
              <w:rPr/>
            </w:pPr>
            <w:r>
              <w:rPr/>
              <w:t xml:space="preserve">3.78 Deenan (Nicole Cherie Saletta) ex-mies Johnny ilmestyy kouluun ja uhkaa ampua Simonin. Eric yrittää puuttua asiaan ja joutuu samalla ammutuksi; Mary tapailee Mattin tyttöystävän psykopaattiveljeä vastoin Mattin käskyjä. </w:t>
            </w:r>
          </w:p>
        </w:tc>
      </w:tr>
      <w:tr>
        <w:trPr/>
        <w:tc>
          <w:tcPr>
            <w:tcW w:w="698" w:type="dxa"/>
            <w:tcBorders/>
            <w:vAlign w:val="center"/>
          </w:tcPr>
          <w:p>
            <w:pPr>
              <w:pStyle w:val="TableHeading"/>
              <w:suppressLineNumbers/>
              <w:bidi w:val="0"/>
              <w:spacing w:before="0" w:after="283"/>
              <w:jc w:val="center"/>
              <w:rPr/>
            </w:pPr>
            <w:r>
              <w:rPr/>
              <w:t xml:space="preserve">52 </w:t>
            </w:r>
          </w:p>
        </w:tc>
        <w:tc>
          <w:tcPr>
            <w:tcW w:w="788" w:type="dxa"/>
            <w:tcBorders/>
            <w:vAlign w:val="center"/>
          </w:tcPr>
          <w:p>
            <w:pPr>
              <w:pStyle w:val="TableContents"/>
              <w:bidi w:val="0"/>
              <w:spacing w:before="0" w:after="283"/>
              <w:jc w:val="left"/>
              <w:rPr/>
            </w:pPr>
            <w:r>
              <w:rPr/>
              <w:t xml:space="preserve">8 </w:t>
            </w:r>
          </w:p>
        </w:tc>
        <w:tc>
          <w:tcPr>
            <w:tcW w:w="1400" w:type="dxa"/>
            <w:tcBorders/>
            <w:vAlign w:val="center"/>
          </w:tcPr>
          <w:p>
            <w:pPr>
              <w:pStyle w:val="TableContents"/>
              <w:bidi w:val="0"/>
              <w:spacing w:before="0" w:after="283"/>
              <w:jc w:val="left"/>
              <w:rPr/>
            </w:pPr>
            <w:r>
              <w:rPr/>
              <w:t xml:space="preserve">"Ei seksiä, vähän huumeita ja vähän rock'n'rollia. </w:t>
            </w:r>
          </w:p>
        </w:tc>
        <w:tc>
          <w:tcPr>
            <w:tcW w:w="1342" w:type="dxa"/>
            <w:tcBorders/>
            <w:vAlign w:val="center"/>
          </w:tcPr>
          <w:p>
            <w:pPr>
              <w:pStyle w:val="TableContents"/>
              <w:bidi w:val="0"/>
              <w:spacing w:before="0" w:after="283"/>
              <w:jc w:val="left"/>
              <w:rPr/>
            </w:pPr>
            <w:r>
              <w:rPr/>
              <w:t xml:space="preserve">David J. Plenn </w:t>
            </w:r>
          </w:p>
        </w:tc>
        <w:tc>
          <w:tcPr>
            <w:tcW w:w="1424" w:type="dxa"/>
            <w:tcBorders/>
            <w:vAlign w:val="center"/>
          </w:tcPr>
          <w:p>
            <w:pPr>
              <w:pStyle w:val="TableContents"/>
              <w:bidi w:val="0"/>
              <w:spacing w:before="0" w:after="283"/>
              <w:jc w:val="left"/>
              <w:rPr/>
            </w:pPr>
            <w:r>
              <w:rPr/>
              <w:t xml:space="preserve">Sue Tenney </w:t>
            </w:r>
          </w:p>
        </w:tc>
        <w:tc>
          <w:tcPr>
            <w:tcW w:w="1180" w:type="dxa"/>
            <w:tcBorders/>
            <w:vAlign w:val="center"/>
          </w:tcPr>
          <w:p>
            <w:pPr>
              <w:pStyle w:val="TableContents"/>
              <w:bidi w:val="0"/>
              <w:spacing w:before="0" w:after="283"/>
              <w:jc w:val="left"/>
              <w:rPr/>
            </w:pPr>
            <w:r>
              <w:rPr/>
              <w:t xml:space="preserve">16. marraskuuta 1998 (1998-11-16) </w:t>
            </w:r>
          </w:p>
        </w:tc>
        <w:tc>
          <w:tcPr>
            <w:tcW w:w="3373" w:type="dxa"/>
            <w:tcBorders/>
            <w:vAlign w:val="center"/>
          </w:tcPr>
          <w:p>
            <w:pPr>
              <w:pStyle w:val="TableContents"/>
              <w:bidi w:val="0"/>
              <w:spacing w:before="0" w:after="283"/>
              <w:jc w:val="left"/>
              <w:rPr/>
            </w:pPr>
            <w:r>
              <w:rPr/>
              <w:t xml:space="preserve">2.24 Ericin entinen rock and roll -yhtye saapuu kaupunkiin konsertoimaan, mutta Eric on huolissaan yhtyeen mahdollisista huumeidenkäytöstä - eikä Annie ole kovinkaan tyytyväinen yhtyeen vaikutuksesta lapsiin. Toisaalla Lucy elää tuskissaan, kun hänen vanhempansa kieltävät väliaikaisesti puhelimen käytön, ja Maryn ystävä painostaa häntä ottamaan ylettömästi kasviperäisiä energiapillereitä. </w:t>
            </w:r>
          </w:p>
        </w:tc>
      </w:tr>
      <w:tr>
        <w:trPr/>
        <w:tc>
          <w:tcPr>
            <w:tcW w:w="698" w:type="dxa"/>
            <w:tcBorders/>
            <w:vAlign w:val="center"/>
          </w:tcPr>
          <w:p>
            <w:pPr>
              <w:pStyle w:val="TableHeading"/>
              <w:suppressLineNumbers/>
              <w:bidi w:val="0"/>
              <w:spacing w:before="0" w:after="283"/>
              <w:jc w:val="center"/>
              <w:rPr/>
            </w:pPr>
            <w:r>
              <w:rPr/>
              <w:t xml:space="preserve">53 </w:t>
            </w:r>
          </w:p>
        </w:tc>
        <w:tc>
          <w:tcPr>
            <w:tcW w:w="788" w:type="dxa"/>
            <w:tcBorders/>
            <w:vAlign w:val="center"/>
          </w:tcPr>
          <w:p>
            <w:pPr>
              <w:pStyle w:val="TableContents"/>
              <w:bidi w:val="0"/>
              <w:spacing w:before="0" w:after="283"/>
              <w:jc w:val="left"/>
              <w:rPr/>
            </w:pPr>
            <w:r>
              <w:rPr/>
              <w:t xml:space="preserve">9 </w:t>
            </w:r>
          </w:p>
        </w:tc>
        <w:tc>
          <w:tcPr>
            <w:tcW w:w="1400" w:type="dxa"/>
            <w:tcBorders/>
            <w:vAlign w:val="center"/>
          </w:tcPr>
          <w:p>
            <w:pPr>
              <w:pStyle w:val="TableContents"/>
              <w:bidi w:val="0"/>
              <w:spacing w:before="0" w:after="283"/>
              <w:jc w:val="left"/>
              <w:rPr/>
            </w:pPr>
            <w:r>
              <w:rPr/>
              <w:t xml:space="preserve">"Puhutaanpa seksistä. </w:t>
            </w:r>
          </w:p>
        </w:tc>
        <w:tc>
          <w:tcPr>
            <w:tcW w:w="1342" w:type="dxa"/>
            <w:tcBorders/>
            <w:vAlign w:val="center"/>
          </w:tcPr>
          <w:p>
            <w:pPr>
              <w:pStyle w:val="TableContents"/>
              <w:bidi w:val="0"/>
              <w:spacing w:before="0" w:after="283"/>
              <w:jc w:val="left"/>
              <w:rPr/>
            </w:pPr>
            <w:r>
              <w:rPr/>
              <w:t xml:space="preserve">Tony Mordente </w:t>
            </w:r>
          </w:p>
        </w:tc>
        <w:tc>
          <w:tcPr>
            <w:tcW w:w="1424" w:type="dxa"/>
            <w:tcBorders/>
            <w:vAlign w:val="center"/>
          </w:tcPr>
          <w:p>
            <w:pPr>
              <w:pStyle w:val="TableContents"/>
              <w:bidi w:val="0"/>
              <w:spacing w:before="0" w:after="283"/>
              <w:jc w:val="left"/>
              <w:rPr/>
            </w:pPr>
            <w:r>
              <w:rPr/>
              <w:t xml:space="preserve">Brenda Hampton </w:t>
            </w:r>
          </w:p>
        </w:tc>
        <w:tc>
          <w:tcPr>
            <w:tcW w:w="1180" w:type="dxa"/>
            <w:tcBorders/>
            <w:vAlign w:val="center"/>
          </w:tcPr>
          <w:p>
            <w:pPr>
              <w:pStyle w:val="TableContents"/>
              <w:bidi w:val="0"/>
              <w:spacing w:before="0" w:after="283"/>
              <w:jc w:val="left"/>
              <w:rPr/>
            </w:pPr>
            <w:r>
              <w:rPr/>
              <w:t xml:space="preserve">23. marraskuuta 1998 (1998-11-23) </w:t>
            </w:r>
          </w:p>
        </w:tc>
        <w:tc>
          <w:tcPr>
            <w:tcW w:w="3373" w:type="dxa"/>
            <w:tcBorders/>
            <w:vAlign w:val="center"/>
          </w:tcPr>
          <w:p>
            <w:pPr>
              <w:pStyle w:val="TableContents"/>
              <w:bidi w:val="0"/>
              <w:spacing w:before="0" w:after="283"/>
              <w:jc w:val="left"/>
              <w:rPr/>
            </w:pPr>
            <w:r>
              <w:rPr/>
              <w:t xml:space="preserve">1.06 Eric ja Annie osallistuvat vahingossa ensisynnyttäjien synnytysvalmennuskurssille ja päätyvät neuvomaan kahta raskaana olevaa teiniä nimeltä Barbara ja Cassandra sekä heidän poikaystäviään vanhemmuuteen valmistautumisessa. Matt luulee menettävänsä veljellisen kosketuksensa, kun hän ei ennakoi Lucyn suunnitelmia harrastaa seksiä Jordanin kanssa. Samaan aikaan Mary lähtee salaa yhteiseen yökyläilyyn, ja Simon harjoittelee lapsenvahtitaitojaan mahtavalla vastustajalla - Ruthie! </w:t>
            </w:r>
          </w:p>
        </w:tc>
      </w:tr>
      <w:tr>
        <w:trPr/>
        <w:tc>
          <w:tcPr>
            <w:tcW w:w="698" w:type="dxa"/>
            <w:tcBorders/>
            <w:vAlign w:val="center"/>
          </w:tcPr>
          <w:p>
            <w:pPr>
              <w:pStyle w:val="TableHeading"/>
              <w:suppressLineNumbers/>
              <w:bidi w:val="0"/>
              <w:spacing w:before="0" w:after="283"/>
              <w:jc w:val="center"/>
              <w:rPr/>
            </w:pPr>
            <w:r>
              <w:rPr/>
              <w:t xml:space="preserve">54 </w:t>
            </w:r>
          </w:p>
        </w:tc>
        <w:tc>
          <w:tcPr>
            <w:tcW w:w="788" w:type="dxa"/>
            <w:tcBorders/>
            <w:vAlign w:val="center"/>
          </w:tcPr>
          <w:p>
            <w:pPr>
              <w:pStyle w:val="TableContents"/>
              <w:bidi w:val="0"/>
              <w:spacing w:before="0" w:after="283"/>
              <w:jc w:val="left"/>
              <w:rPr/>
            </w:pPr>
            <w:r>
              <w:rPr/>
              <w:t xml:space="preserve">10 </w:t>
            </w:r>
          </w:p>
        </w:tc>
        <w:tc>
          <w:tcPr>
            <w:tcW w:w="1400" w:type="dxa"/>
            <w:tcBorders/>
            <w:vAlign w:val="center"/>
          </w:tcPr>
          <w:p>
            <w:pPr>
              <w:pStyle w:val="TableContents"/>
              <w:bidi w:val="0"/>
              <w:spacing w:before="0" w:after="283"/>
              <w:jc w:val="left"/>
              <w:rPr/>
            </w:pPr>
            <w:r>
              <w:rPr/>
              <w:t xml:space="preserve">``Täällä tulee joulupukki'' </w:t>
            </w:r>
          </w:p>
        </w:tc>
        <w:tc>
          <w:tcPr>
            <w:tcW w:w="1342" w:type="dxa"/>
            <w:tcBorders/>
            <w:vAlign w:val="center"/>
          </w:tcPr>
          <w:p>
            <w:pPr>
              <w:pStyle w:val="TableContents"/>
              <w:bidi w:val="0"/>
              <w:spacing w:before="0" w:after="283"/>
              <w:jc w:val="left"/>
              <w:rPr/>
            </w:pPr>
            <w:r>
              <w:rPr/>
              <w:t xml:space="preserve">Joel J. Feigenbaum </w:t>
            </w:r>
          </w:p>
        </w:tc>
        <w:tc>
          <w:tcPr>
            <w:tcW w:w="1424" w:type="dxa"/>
            <w:tcBorders/>
            <w:vAlign w:val="center"/>
          </w:tcPr>
          <w:p>
            <w:pPr>
              <w:pStyle w:val="TableContents"/>
              <w:bidi w:val="0"/>
              <w:spacing w:before="0" w:after="283"/>
              <w:jc w:val="left"/>
              <w:rPr/>
            </w:pPr>
            <w:r>
              <w:rPr/>
              <w:t xml:space="preserve">Chris Olsen &amp; Jeff Olsen </w:t>
            </w:r>
          </w:p>
        </w:tc>
        <w:tc>
          <w:tcPr>
            <w:tcW w:w="1180" w:type="dxa"/>
            <w:tcBorders/>
            <w:vAlign w:val="center"/>
          </w:tcPr>
          <w:p>
            <w:pPr>
              <w:pStyle w:val="TableContents"/>
              <w:bidi w:val="0"/>
              <w:spacing w:before="0" w:after="283"/>
              <w:jc w:val="left"/>
              <w:rPr/>
            </w:pPr>
            <w:r>
              <w:rPr/>
              <w:t xml:space="preserve">14. joulukuuta 1998 (1998-12-14) </w:t>
            </w:r>
          </w:p>
        </w:tc>
        <w:tc>
          <w:tcPr>
            <w:tcW w:w="3373" w:type="dxa"/>
            <w:tcBorders/>
            <w:vAlign w:val="center"/>
          </w:tcPr>
          <w:p>
            <w:pPr>
              <w:pStyle w:val="TableContents"/>
              <w:bidi w:val="0"/>
              <w:spacing w:before="0" w:after="283"/>
              <w:jc w:val="left"/>
              <w:rPr/>
            </w:pPr>
            <w:r>
              <w:rPr/>
              <w:t xml:space="preserve">1.58 Eric yrittää opettaa lapsilleen juhlapyhien todellisen merkityksen, joten hän laittaa kolme vanhinta tekemään hyväntekeväisyystyötä, ja Eric ja Annie ryhtyvät luoviksi lahjojen antamisessa, a la Maagin lahja. Simon pyrkii palauttamaan pikkusiskonsa joulumielen, kun tämä tajuaa, että Matt on kauppakeskuksen joulupukki. Samaan aikaan Mary tapaa soppakeittiössä komean latinomiehen (Carlos Ponce) ja tuo hänet kotiin Camdenin jouluksi, kun taas Lucy saa Jordanilta hämmentävän lahjan. </w:t>
            </w:r>
          </w:p>
        </w:tc>
      </w:tr>
      <w:tr>
        <w:trPr/>
        <w:tc>
          <w:tcPr>
            <w:tcW w:w="698" w:type="dxa"/>
            <w:tcBorders/>
            <w:vAlign w:val="center"/>
          </w:tcPr>
          <w:p>
            <w:pPr>
              <w:pStyle w:val="TableHeading"/>
              <w:suppressLineNumbers/>
              <w:bidi w:val="0"/>
              <w:spacing w:before="0" w:after="283"/>
              <w:jc w:val="center"/>
              <w:rPr/>
            </w:pPr>
            <w:r>
              <w:rPr/>
              <w:t xml:space="preserve">55 </w:t>
            </w:r>
          </w:p>
        </w:tc>
        <w:tc>
          <w:tcPr>
            <w:tcW w:w="788" w:type="dxa"/>
            <w:tcBorders/>
            <w:vAlign w:val="center"/>
          </w:tcPr>
          <w:p>
            <w:pPr>
              <w:pStyle w:val="TableContents"/>
              <w:bidi w:val="0"/>
              <w:spacing w:before="0" w:after="283"/>
              <w:jc w:val="left"/>
              <w:rPr/>
            </w:pPr>
            <w:r>
              <w:rPr/>
              <w:t xml:space="preserve">11 </w:t>
            </w:r>
          </w:p>
        </w:tc>
        <w:tc>
          <w:tcPr>
            <w:tcW w:w="1400" w:type="dxa"/>
            <w:tcBorders/>
            <w:vAlign w:val="center"/>
          </w:tcPr>
          <w:p>
            <w:pPr>
              <w:pStyle w:val="TableContents"/>
              <w:bidi w:val="0"/>
              <w:spacing w:before="0" w:after="283"/>
              <w:jc w:val="left"/>
              <w:rPr/>
            </w:pPr>
            <w:r>
              <w:rPr/>
              <w:t xml:space="preserve">"Kukaan ei tiedä... </w:t>
            </w:r>
          </w:p>
        </w:tc>
        <w:tc>
          <w:tcPr>
            <w:tcW w:w="1342" w:type="dxa"/>
            <w:tcBorders/>
            <w:vAlign w:val="center"/>
          </w:tcPr>
          <w:p>
            <w:pPr>
              <w:pStyle w:val="TableContents"/>
              <w:bidi w:val="0"/>
              <w:spacing w:before="0" w:after="283"/>
              <w:jc w:val="left"/>
              <w:rPr/>
            </w:pPr>
            <w:r>
              <w:rPr/>
              <w:t xml:space="preserve">Harry Harris </w:t>
            </w:r>
          </w:p>
        </w:tc>
        <w:tc>
          <w:tcPr>
            <w:tcW w:w="1424" w:type="dxa"/>
            <w:tcBorders/>
            <w:vAlign w:val="center"/>
          </w:tcPr>
          <w:p>
            <w:pPr>
              <w:pStyle w:val="TableContents"/>
              <w:bidi w:val="0"/>
              <w:spacing w:before="0" w:after="283"/>
              <w:jc w:val="left"/>
              <w:rPr/>
            </w:pPr>
            <w:r>
              <w:rPr/>
              <w:t xml:space="preserve">Brenda Hampton &amp; Catherine LePard </w:t>
            </w:r>
          </w:p>
        </w:tc>
        <w:tc>
          <w:tcPr>
            <w:tcW w:w="1180" w:type="dxa"/>
            <w:tcBorders/>
            <w:vAlign w:val="center"/>
          </w:tcPr>
          <w:p>
            <w:pPr>
              <w:pStyle w:val="TableContents"/>
              <w:bidi w:val="0"/>
              <w:spacing w:before="0" w:after="283"/>
              <w:jc w:val="left"/>
              <w:rPr/>
            </w:pPr>
            <w:r>
              <w:rPr/>
              <w:t xml:space="preserve">11. tammikuuta 1999 (1999-01-11) </w:t>
            </w:r>
          </w:p>
        </w:tc>
        <w:tc>
          <w:tcPr>
            <w:tcW w:w="3373" w:type="dxa"/>
            <w:tcBorders/>
            <w:vAlign w:val="center"/>
          </w:tcPr>
          <w:p>
            <w:pPr>
              <w:pStyle w:val="TableContents"/>
              <w:bidi w:val="0"/>
              <w:spacing w:before="0" w:after="283"/>
              <w:jc w:val="left"/>
              <w:rPr/>
            </w:pPr>
            <w:r>
              <w:rPr/>
              <w:t xml:space="preserve">2.07 Simon saa tietää, että hänen tyttöystävänsä Deena sairasti nuorempana leukemiaa, ja kahdeksanvuotias Ruthie yrittää rauhoittaa hänen pelkoaan soittamalla ``Mabel the Psychicille'' (Phyllis Diller). Mary käyttää epätavallista taktiikkaa saadakseen ajokorttinsa, ja vain Matt tietää, että Ericin sisko Julie (Deborah Raffin) on palannut kaupunkiin. </w:t>
            </w:r>
          </w:p>
        </w:tc>
      </w:tr>
      <w:tr>
        <w:trPr/>
        <w:tc>
          <w:tcPr>
            <w:tcW w:w="698" w:type="dxa"/>
            <w:tcBorders/>
            <w:vAlign w:val="center"/>
          </w:tcPr>
          <w:p>
            <w:pPr>
              <w:pStyle w:val="TableHeading"/>
              <w:suppressLineNumbers/>
              <w:bidi w:val="0"/>
              <w:spacing w:before="0" w:after="283"/>
              <w:jc w:val="center"/>
              <w:rPr/>
            </w:pPr>
            <w:r>
              <w:rPr/>
              <w:t xml:space="preserve">56 </w:t>
            </w:r>
          </w:p>
        </w:tc>
        <w:tc>
          <w:tcPr>
            <w:tcW w:w="788" w:type="dxa"/>
            <w:tcBorders/>
            <w:vAlign w:val="center"/>
          </w:tcPr>
          <w:p>
            <w:pPr>
              <w:pStyle w:val="TableContents"/>
              <w:bidi w:val="0"/>
              <w:spacing w:before="0" w:after="283"/>
              <w:jc w:val="left"/>
              <w:rPr/>
            </w:pPr>
            <w:r>
              <w:rPr/>
              <w:t xml:space="preserve">12 </w:t>
            </w:r>
          </w:p>
        </w:tc>
        <w:tc>
          <w:tcPr>
            <w:tcW w:w="1400" w:type="dxa"/>
            <w:tcBorders/>
            <w:vAlign w:val="center"/>
          </w:tcPr>
          <w:p>
            <w:pPr>
              <w:pStyle w:val="TableContents"/>
              <w:bidi w:val="0"/>
              <w:spacing w:before="0" w:after="283"/>
              <w:jc w:val="left"/>
              <w:rPr/>
            </w:pPr>
            <w:r>
              <w:rPr/>
              <w:t xml:space="preserve">"All That Jazz </w:t>
            </w:r>
          </w:p>
        </w:tc>
        <w:tc>
          <w:tcPr>
            <w:tcW w:w="1342" w:type="dxa"/>
            <w:tcBorders/>
            <w:vAlign w:val="center"/>
          </w:tcPr>
          <w:p>
            <w:pPr>
              <w:pStyle w:val="TableContents"/>
              <w:bidi w:val="0"/>
              <w:spacing w:before="0" w:after="283"/>
              <w:jc w:val="left"/>
              <w:rPr/>
            </w:pPr>
            <w:r>
              <w:rPr/>
              <w:t xml:space="preserve">Harvey Laidman </w:t>
            </w:r>
          </w:p>
        </w:tc>
        <w:tc>
          <w:tcPr>
            <w:tcW w:w="1424" w:type="dxa"/>
            <w:tcBorders/>
            <w:vAlign w:val="center"/>
          </w:tcPr>
          <w:p>
            <w:pPr>
              <w:pStyle w:val="TableContents"/>
              <w:bidi w:val="0"/>
              <w:spacing w:before="0" w:after="283"/>
              <w:jc w:val="left"/>
              <w:rPr/>
            </w:pPr>
            <w:r>
              <w:rPr/>
              <w:t xml:space="preserve">Sue Tenney </w:t>
            </w:r>
          </w:p>
        </w:tc>
        <w:tc>
          <w:tcPr>
            <w:tcW w:w="1180" w:type="dxa"/>
            <w:tcBorders/>
            <w:vAlign w:val="center"/>
          </w:tcPr>
          <w:p>
            <w:pPr>
              <w:pStyle w:val="TableContents"/>
              <w:bidi w:val="0"/>
              <w:spacing w:before="0" w:after="283"/>
              <w:jc w:val="left"/>
              <w:rPr/>
            </w:pPr>
            <w:r>
              <w:rPr/>
              <w:t xml:space="preserve">18. tammikuuta 1999 (1999-01-18) </w:t>
            </w:r>
          </w:p>
        </w:tc>
        <w:tc>
          <w:tcPr>
            <w:tcW w:w="3373" w:type="dxa"/>
            <w:tcBorders/>
            <w:vAlign w:val="center"/>
          </w:tcPr>
          <w:p>
            <w:pPr>
              <w:pStyle w:val="TableContents"/>
              <w:bidi w:val="0"/>
              <w:spacing w:before="0" w:after="283"/>
              <w:jc w:val="left"/>
              <w:rPr/>
            </w:pPr>
            <w:r>
              <w:rPr/>
              <w:t xml:space="preserve">2.59 Simon haluaa ostaa täydellisen lahjan Deenalle, koska he ovat olleet yhdessä kolme kuukautta, mutta se vie hänen aikaansa, mikä ärsyttää hänen ystäväänsä Nigelia. Lucyn ex-poikaystävä piiloutuu hänen kaappiinsa välttääkseen kohtaamasta äitinsä kuolemaa. Heather on palannut kaupunkiin ja kertoo Mattille olevansa kihloissa. Samaan aikaan tohtori Hastings, lääkäri, joka melkein tappoi Mattin tämän syntyessä, työskentelee nyt Glen Oak -sairaalassa, eikä Annie ole innoissaan, varsinkaan mahdollisuudesta, että hän saattaa synnyttää hänen kaksosensa. Mary saa puhelun joltain, jota hän ei odota. </w:t>
            </w:r>
          </w:p>
        </w:tc>
      </w:tr>
      <w:tr>
        <w:trPr/>
        <w:tc>
          <w:tcPr>
            <w:tcW w:w="698" w:type="dxa"/>
            <w:tcBorders/>
            <w:vAlign w:val="center"/>
          </w:tcPr>
          <w:p>
            <w:pPr>
              <w:pStyle w:val="TableHeading"/>
              <w:suppressLineNumbers/>
              <w:bidi w:val="0"/>
              <w:spacing w:before="0" w:after="283"/>
              <w:jc w:val="center"/>
              <w:rPr/>
            </w:pPr>
            <w:r>
              <w:rPr/>
              <w:t xml:space="preserve">57 </w:t>
            </w:r>
          </w:p>
        </w:tc>
        <w:tc>
          <w:tcPr>
            <w:tcW w:w="788" w:type="dxa"/>
            <w:tcBorders/>
            <w:vAlign w:val="center"/>
          </w:tcPr>
          <w:p>
            <w:pPr>
              <w:pStyle w:val="TableContents"/>
              <w:bidi w:val="0"/>
              <w:spacing w:before="0" w:after="283"/>
              <w:jc w:val="left"/>
              <w:rPr/>
            </w:pPr>
            <w:r>
              <w:rPr/>
              <w:t xml:space="preserve">13 </w:t>
            </w:r>
          </w:p>
        </w:tc>
        <w:tc>
          <w:tcPr>
            <w:tcW w:w="1400" w:type="dxa"/>
            <w:tcBorders/>
            <w:vAlign w:val="center"/>
          </w:tcPr>
          <w:p>
            <w:pPr>
              <w:pStyle w:val="TableContents"/>
              <w:bidi w:val="0"/>
              <w:spacing w:before="0" w:after="283"/>
              <w:jc w:val="left"/>
              <w:rPr/>
            </w:pPr>
            <w:r>
              <w:rPr/>
              <w:t xml:space="preserve">"The Tribes That Bind </w:t>
            </w:r>
          </w:p>
        </w:tc>
        <w:tc>
          <w:tcPr>
            <w:tcW w:w="1342" w:type="dxa"/>
            <w:tcBorders/>
            <w:vAlign w:val="center"/>
          </w:tcPr>
          <w:p>
            <w:pPr>
              <w:pStyle w:val="TableContents"/>
              <w:bidi w:val="0"/>
              <w:spacing w:before="0" w:after="283"/>
              <w:jc w:val="left"/>
              <w:rPr/>
            </w:pPr>
            <w:r>
              <w:rPr/>
              <w:t xml:space="preserve">Bradley Gross </w:t>
            </w:r>
          </w:p>
        </w:tc>
        <w:tc>
          <w:tcPr>
            <w:tcW w:w="1424" w:type="dxa"/>
            <w:tcBorders/>
            <w:vAlign w:val="center"/>
          </w:tcPr>
          <w:p>
            <w:pPr>
              <w:pStyle w:val="TableContents"/>
              <w:bidi w:val="0"/>
              <w:spacing w:before="0" w:after="283"/>
              <w:jc w:val="left"/>
              <w:rPr/>
            </w:pPr>
            <w:r>
              <w:rPr/>
              <w:t xml:space="preserve">Catherine LePard </w:t>
            </w:r>
          </w:p>
        </w:tc>
        <w:tc>
          <w:tcPr>
            <w:tcW w:w="1180" w:type="dxa"/>
            <w:tcBorders/>
            <w:vAlign w:val="center"/>
          </w:tcPr>
          <w:p>
            <w:pPr>
              <w:pStyle w:val="TableContents"/>
              <w:bidi w:val="0"/>
              <w:spacing w:before="0" w:after="283"/>
              <w:jc w:val="left"/>
              <w:rPr/>
            </w:pPr>
            <w:r>
              <w:rPr/>
              <w:t xml:space="preserve">25. tammikuuta 1999 (1999-01-25) </w:t>
            </w:r>
          </w:p>
        </w:tc>
        <w:tc>
          <w:tcPr>
            <w:tcW w:w="3373" w:type="dxa"/>
            <w:tcBorders/>
            <w:vAlign w:val="center"/>
          </w:tcPr>
          <w:p>
            <w:pPr>
              <w:pStyle w:val="TableContents"/>
              <w:bidi w:val="0"/>
              <w:spacing w:before="0" w:after="283"/>
              <w:jc w:val="left"/>
              <w:rPr/>
            </w:pPr>
            <w:r>
              <w:rPr/>
              <w:t xml:space="preserve">3.54 Kun Lucy on viikonloppumatkalla tutkimassa sisäistä minäänsä, kirkon naisryhmä ottaa tehtäväkseen järjestää Annien vauvakutsut. Samaan aikaan Matt ja Eric todistavat rasistista tekoa ollessaan lounaalla ystäviensä kanssa. Ruthie sotkee koko perheensä leikkikentällä käytävään sotaan koulutoverinsa kanssa. </w:t>
            </w:r>
          </w:p>
        </w:tc>
      </w:tr>
      <w:tr>
        <w:trPr/>
        <w:tc>
          <w:tcPr>
            <w:tcW w:w="698" w:type="dxa"/>
            <w:tcBorders/>
            <w:vAlign w:val="center"/>
          </w:tcPr>
          <w:p>
            <w:pPr>
              <w:pStyle w:val="TableHeading"/>
              <w:suppressLineNumbers/>
              <w:bidi w:val="0"/>
              <w:spacing w:before="0" w:after="283"/>
              <w:jc w:val="center"/>
              <w:rPr/>
            </w:pPr>
            <w:r>
              <w:rPr/>
              <w:t xml:space="preserve">58 </w:t>
            </w:r>
          </w:p>
        </w:tc>
        <w:tc>
          <w:tcPr>
            <w:tcW w:w="788" w:type="dxa"/>
            <w:tcBorders/>
            <w:vAlign w:val="center"/>
          </w:tcPr>
          <w:p>
            <w:pPr>
              <w:pStyle w:val="TableContents"/>
              <w:bidi w:val="0"/>
              <w:spacing w:before="0" w:after="283"/>
              <w:jc w:val="left"/>
              <w:rPr/>
            </w:pPr>
            <w:r>
              <w:rPr/>
              <w:t xml:space="preserve">14 </w:t>
            </w:r>
          </w:p>
        </w:tc>
        <w:tc>
          <w:tcPr>
            <w:tcW w:w="1400" w:type="dxa"/>
            <w:tcBorders/>
            <w:vAlign w:val="center"/>
          </w:tcPr>
          <w:p>
            <w:pPr>
              <w:pStyle w:val="TableContents"/>
              <w:bidi w:val="0"/>
              <w:spacing w:before="0" w:after="283"/>
              <w:jc w:val="left"/>
              <w:rPr/>
            </w:pPr>
            <w:r>
              <w:rPr>
                <w:color w:val="A9A9A9"/>
              </w:rPr>
              <w:t xml:space="preserve">"Naisten ylisty</w:t>
            </w:r>
            <w:r>
              <w:rPr/>
              <w:t xml:space="preserve">s </w:t>
            </w:r>
          </w:p>
        </w:tc>
        <w:tc>
          <w:tcPr>
            <w:tcW w:w="1342" w:type="dxa"/>
            <w:tcBorders/>
            <w:vAlign w:val="center"/>
          </w:tcPr>
          <w:p>
            <w:pPr>
              <w:pStyle w:val="TableContents"/>
              <w:bidi w:val="0"/>
              <w:spacing w:before="0" w:after="283"/>
              <w:jc w:val="left"/>
              <w:rPr/>
            </w:pPr>
            <w:r>
              <w:rPr/>
              <w:t xml:space="preserve">Burt Brinckerhoff </w:t>
            </w:r>
          </w:p>
        </w:tc>
        <w:tc>
          <w:tcPr>
            <w:tcW w:w="1424" w:type="dxa"/>
            <w:tcBorders/>
            <w:vAlign w:val="center"/>
          </w:tcPr>
          <w:p>
            <w:pPr>
              <w:pStyle w:val="TableContents"/>
              <w:bidi w:val="0"/>
              <w:spacing w:before="0" w:after="283"/>
              <w:jc w:val="left"/>
              <w:rPr/>
            </w:pPr>
            <w:r>
              <w:rPr/>
              <w:t xml:space="preserve">Brenda Hampton &amp; Catherine LePard </w:t>
            </w:r>
          </w:p>
        </w:tc>
        <w:tc>
          <w:tcPr>
            <w:tcW w:w="1180" w:type="dxa"/>
            <w:tcBorders/>
            <w:vAlign w:val="center"/>
          </w:tcPr>
          <w:p>
            <w:pPr>
              <w:pStyle w:val="TableContents"/>
              <w:bidi w:val="0"/>
              <w:spacing w:before="0" w:after="283"/>
              <w:jc w:val="left"/>
              <w:rPr/>
            </w:pPr>
            <w:r>
              <w:rPr/>
              <w:t xml:space="preserve">8. helmikuuta 1999 (1999-02-08) </w:t>
            </w:r>
          </w:p>
        </w:tc>
        <w:tc>
          <w:tcPr>
            <w:tcW w:w="3373" w:type="dxa"/>
            <w:tcBorders/>
            <w:vAlign w:val="center"/>
          </w:tcPr>
          <w:p>
            <w:pPr>
              <w:pStyle w:val="TableContents"/>
              <w:bidi w:val="0"/>
              <w:spacing w:before="0" w:after="283"/>
              <w:jc w:val="left"/>
              <w:rPr/>
            </w:pPr>
            <w:r>
              <w:rPr/>
              <w:t xml:space="preserve">3.89 Annie joutuu jo kuudetta kertaa sairaalaan, ja kun hänen tähän mennessä vaikein synnytyksensä alkaa, vanhempien lasten on keksittävä keinoja viihdyttää itseään. Lucy kyseenalaistaa todelliset tunteensa Jordania (Wade Carpenter) kohtaan ja kamppailee suhteen lopettamisen kanssa. Mattin on kerättävä tarpeeksi rohkeutta verenluovutukseen, kun taas Simon on sairaalassa rukoilemassa pikkuveljen puolesta. Sillä välin Happy-koira viihtyy tyhjässä talossa Vauvat synnytetään viime hetkellä tohtori Hastingsin avustuksella. </w:t>
            </w:r>
          </w:p>
        </w:tc>
      </w:tr>
      <w:tr>
        <w:trPr/>
        <w:tc>
          <w:tcPr>
            <w:tcW w:w="698" w:type="dxa"/>
            <w:tcBorders/>
            <w:vAlign w:val="center"/>
          </w:tcPr>
          <w:p>
            <w:pPr>
              <w:pStyle w:val="TableHeading"/>
              <w:suppressLineNumbers/>
              <w:bidi w:val="0"/>
              <w:spacing w:before="0" w:after="283"/>
              <w:jc w:val="center"/>
              <w:rPr/>
            </w:pPr>
            <w:r>
              <w:rPr/>
              <w:t xml:space="preserve">59 </w:t>
            </w:r>
          </w:p>
        </w:tc>
        <w:tc>
          <w:tcPr>
            <w:tcW w:w="788" w:type="dxa"/>
            <w:tcBorders/>
            <w:vAlign w:val="center"/>
          </w:tcPr>
          <w:p>
            <w:pPr>
              <w:pStyle w:val="TableContents"/>
              <w:bidi w:val="0"/>
              <w:spacing w:before="0" w:after="283"/>
              <w:jc w:val="left"/>
              <w:rPr/>
            </w:pPr>
            <w:r>
              <w:rPr/>
              <w:t xml:space="preserve">15 </w:t>
            </w:r>
          </w:p>
        </w:tc>
        <w:tc>
          <w:tcPr>
            <w:tcW w:w="1400" w:type="dxa"/>
            <w:tcBorders/>
            <w:vAlign w:val="center"/>
          </w:tcPr>
          <w:p>
            <w:pPr>
              <w:pStyle w:val="TableContents"/>
              <w:bidi w:val="0"/>
              <w:spacing w:before="0" w:after="283"/>
              <w:jc w:val="left"/>
              <w:rPr/>
            </w:pPr>
            <w:r>
              <w:rPr/>
              <w:t xml:space="preserve">"Se tapahtui eräänä yönä. </w:t>
            </w:r>
          </w:p>
        </w:tc>
        <w:tc>
          <w:tcPr>
            <w:tcW w:w="1342" w:type="dxa"/>
            <w:tcBorders/>
            <w:vAlign w:val="center"/>
          </w:tcPr>
          <w:p>
            <w:pPr>
              <w:pStyle w:val="TableContents"/>
              <w:bidi w:val="0"/>
              <w:spacing w:before="0" w:after="283"/>
              <w:jc w:val="left"/>
              <w:rPr/>
            </w:pPr>
            <w:r>
              <w:rPr/>
              <w:t xml:space="preserve">Tony Mordente </w:t>
            </w:r>
          </w:p>
        </w:tc>
        <w:tc>
          <w:tcPr>
            <w:tcW w:w="1424" w:type="dxa"/>
            <w:tcBorders/>
            <w:vAlign w:val="center"/>
          </w:tcPr>
          <w:p>
            <w:pPr>
              <w:pStyle w:val="TableContents"/>
              <w:bidi w:val="0"/>
              <w:spacing w:before="0" w:after="283"/>
              <w:jc w:val="left"/>
              <w:rPr/>
            </w:pPr>
            <w:r>
              <w:rPr/>
              <w:t xml:space="preserve">Brenda Hampton &amp; Greg Plageman </w:t>
            </w:r>
          </w:p>
        </w:tc>
        <w:tc>
          <w:tcPr>
            <w:tcW w:w="1180" w:type="dxa"/>
            <w:tcBorders/>
            <w:vAlign w:val="center"/>
          </w:tcPr>
          <w:p>
            <w:pPr>
              <w:pStyle w:val="TableContents"/>
              <w:bidi w:val="0"/>
              <w:spacing w:before="0" w:after="283"/>
              <w:jc w:val="left"/>
              <w:rPr/>
            </w:pPr>
            <w:r>
              <w:rPr/>
              <w:t xml:space="preserve">15. helmikuuta 1999 (1999-02-15) </w:t>
            </w:r>
          </w:p>
        </w:tc>
        <w:tc>
          <w:tcPr>
            <w:tcW w:w="3373" w:type="dxa"/>
            <w:tcBorders/>
            <w:vAlign w:val="center"/>
          </w:tcPr>
          <w:p>
            <w:pPr>
              <w:pStyle w:val="TableContents"/>
              <w:bidi w:val="0"/>
              <w:spacing w:before="0" w:after="283"/>
              <w:jc w:val="left"/>
              <w:rPr/>
            </w:pPr>
            <w:r>
              <w:rPr/>
              <w:t xml:space="preserve">4.50 Samuel ja David ovat kotona eivätkä lakkaa itkemästä. Matt saa uuden työpaikan Dairy Shackissa jakelijana. Mary hiipii biljardisaliin tapaamaan Wilsonia, ja Lucy sijaistaa häntä kotona, mutta joutuu lopulta siivoamaan yksin. Mary hengailee Jordanin kanssa, kun Wilson saapuu. Wilson harkitsee muuttoa takaisin Glen Oakiin, mutta Mary tajuaa, ettei hänellä ole enää tunteita häntä kohtaan. Ruthie haluaa karata kotoa, koska hän ei saa enää samanlaista huomiota kuin ennen, mutta Annie auttaa lievittämään hänen tunteitaan antamalla Ruthielle hänen vauvakirjansa. Matt saa potkut työstään, mutta tapaa vanhan tyttöystävänsä Shanan. </w:t>
            </w:r>
          </w:p>
        </w:tc>
      </w:tr>
      <w:tr>
        <w:trPr/>
        <w:tc>
          <w:tcPr>
            <w:tcW w:w="698" w:type="dxa"/>
            <w:tcBorders/>
            <w:vAlign w:val="center"/>
          </w:tcPr>
          <w:p>
            <w:pPr>
              <w:pStyle w:val="TableHeading"/>
              <w:suppressLineNumbers/>
              <w:bidi w:val="0"/>
              <w:spacing w:before="0" w:after="283"/>
              <w:jc w:val="center"/>
              <w:rPr/>
            </w:pPr>
            <w:r>
              <w:rPr/>
              <w:t xml:space="preserve">60 </w:t>
            </w:r>
          </w:p>
        </w:tc>
        <w:tc>
          <w:tcPr>
            <w:tcW w:w="788" w:type="dxa"/>
            <w:tcBorders/>
            <w:vAlign w:val="center"/>
          </w:tcPr>
          <w:p>
            <w:pPr>
              <w:pStyle w:val="TableContents"/>
              <w:bidi w:val="0"/>
              <w:spacing w:before="0" w:after="283"/>
              <w:jc w:val="left"/>
              <w:rPr/>
            </w:pPr>
            <w:r>
              <w:rPr/>
              <w:t xml:space="preserve">16 </w:t>
            </w:r>
          </w:p>
        </w:tc>
        <w:tc>
          <w:tcPr>
            <w:tcW w:w="1400" w:type="dxa"/>
            <w:tcBorders/>
            <w:vAlign w:val="center"/>
          </w:tcPr>
          <w:p>
            <w:pPr>
              <w:pStyle w:val="TableContents"/>
              <w:bidi w:val="0"/>
              <w:spacing w:before="0" w:after="283"/>
              <w:jc w:val="left"/>
              <w:rPr/>
            </w:pPr>
            <w:r>
              <w:rPr/>
              <w:t xml:space="preserve">``Paranoia'' </w:t>
            </w:r>
          </w:p>
        </w:tc>
        <w:tc>
          <w:tcPr>
            <w:tcW w:w="1342" w:type="dxa"/>
            <w:tcBorders/>
            <w:vAlign w:val="center"/>
          </w:tcPr>
          <w:p>
            <w:pPr>
              <w:pStyle w:val="TableContents"/>
              <w:bidi w:val="0"/>
              <w:spacing w:before="0" w:after="283"/>
              <w:jc w:val="left"/>
              <w:rPr/>
            </w:pPr>
            <w:r>
              <w:rPr/>
              <w:t xml:space="preserve">Stephen Collins </w:t>
            </w:r>
          </w:p>
        </w:tc>
        <w:tc>
          <w:tcPr>
            <w:tcW w:w="1424" w:type="dxa"/>
            <w:tcBorders/>
            <w:vAlign w:val="center"/>
          </w:tcPr>
          <w:p>
            <w:pPr>
              <w:pStyle w:val="TableContents"/>
              <w:bidi w:val="0"/>
              <w:spacing w:before="0" w:after="283"/>
              <w:jc w:val="left"/>
              <w:rPr/>
            </w:pPr>
            <w:r>
              <w:rPr/>
              <w:t xml:space="preserve">Ron Darian </w:t>
            </w:r>
          </w:p>
        </w:tc>
        <w:tc>
          <w:tcPr>
            <w:tcW w:w="1180" w:type="dxa"/>
            <w:tcBorders/>
            <w:vAlign w:val="center"/>
          </w:tcPr>
          <w:p>
            <w:pPr>
              <w:pStyle w:val="TableContents"/>
              <w:bidi w:val="0"/>
              <w:spacing w:before="0" w:after="283"/>
              <w:jc w:val="left"/>
              <w:rPr/>
            </w:pPr>
            <w:r>
              <w:rPr/>
              <w:t xml:space="preserve">22. helmikuuta 1999 (1999-02-22) </w:t>
            </w:r>
          </w:p>
        </w:tc>
        <w:tc>
          <w:tcPr>
            <w:tcW w:w="3373" w:type="dxa"/>
            <w:tcBorders/>
            <w:vAlign w:val="center"/>
          </w:tcPr>
          <w:p>
            <w:pPr>
              <w:pStyle w:val="TableContents"/>
              <w:bidi w:val="0"/>
              <w:spacing w:before="0" w:after="283"/>
              <w:jc w:val="left"/>
              <w:rPr/>
            </w:pPr>
            <w:r>
              <w:rPr/>
              <w:t xml:space="preserve">4.68 Ericillä on syytä uskoa, että Lucyn entinen poikaystävä Jimmy Moon (Matthew Linville) käyttää huumeita, joten koko Camdenin perhe yrittää saada Lucyn lopettamaan tapaamisen. Lucy ei kuitenkaan kuuntele heitä, ja saa paljon enemmän kuin mitä hän odotti yrittäessään auttaa Jimmyä omin päin. Kun ei-niin-urheilullisella Simonilla ei ole mahdollisuuksia päästä pesäpallojoukkueeseen, hän toivoo voivansa käyttää koripallotähti Marya apuna. </w:t>
            </w:r>
          </w:p>
        </w:tc>
      </w:tr>
      <w:tr>
        <w:trPr/>
        <w:tc>
          <w:tcPr>
            <w:tcW w:w="698" w:type="dxa"/>
            <w:tcBorders/>
            <w:vAlign w:val="center"/>
          </w:tcPr>
          <w:p>
            <w:pPr>
              <w:pStyle w:val="TableHeading"/>
              <w:suppressLineNumbers/>
              <w:bidi w:val="0"/>
              <w:spacing w:before="0" w:after="283"/>
              <w:jc w:val="center"/>
              <w:rPr/>
            </w:pPr>
            <w:r>
              <w:rPr/>
              <w:t xml:space="preserve">61 </w:t>
            </w:r>
          </w:p>
        </w:tc>
        <w:tc>
          <w:tcPr>
            <w:tcW w:w="788" w:type="dxa"/>
            <w:tcBorders/>
            <w:vAlign w:val="center"/>
          </w:tcPr>
          <w:p>
            <w:pPr>
              <w:pStyle w:val="TableContents"/>
              <w:bidi w:val="0"/>
              <w:spacing w:before="0" w:after="283"/>
              <w:jc w:val="left"/>
              <w:rPr/>
            </w:pPr>
            <w:r>
              <w:rPr/>
              <w:t xml:space="preserve">17 </w:t>
            </w:r>
          </w:p>
        </w:tc>
        <w:tc>
          <w:tcPr>
            <w:tcW w:w="1400" w:type="dxa"/>
            <w:tcBorders/>
            <w:vAlign w:val="center"/>
          </w:tcPr>
          <w:p>
            <w:pPr>
              <w:pStyle w:val="TableContents"/>
              <w:bidi w:val="0"/>
              <w:spacing w:before="0" w:after="283"/>
              <w:jc w:val="left"/>
              <w:rPr/>
            </w:pPr>
            <w:r>
              <w:rPr/>
              <w:t xml:space="preserve">``Joskus se on vain niin'' </w:t>
            </w:r>
          </w:p>
        </w:tc>
        <w:tc>
          <w:tcPr>
            <w:tcW w:w="1342" w:type="dxa"/>
            <w:tcBorders/>
            <w:vAlign w:val="center"/>
          </w:tcPr>
          <w:p>
            <w:pPr>
              <w:pStyle w:val="TableContents"/>
              <w:bidi w:val="0"/>
              <w:spacing w:before="0" w:after="283"/>
              <w:jc w:val="left"/>
              <w:rPr/>
            </w:pPr>
            <w:r>
              <w:rPr/>
              <w:t xml:space="preserve">Kevin Inch </w:t>
            </w:r>
          </w:p>
        </w:tc>
        <w:tc>
          <w:tcPr>
            <w:tcW w:w="1424" w:type="dxa"/>
            <w:tcBorders/>
            <w:vAlign w:val="center"/>
          </w:tcPr>
          <w:p>
            <w:pPr>
              <w:pStyle w:val="TableContents"/>
              <w:bidi w:val="0"/>
              <w:spacing w:before="0" w:after="283"/>
              <w:jc w:val="left"/>
              <w:rPr/>
            </w:pPr>
            <w:r>
              <w:rPr/>
              <w:t xml:space="preserve">Linda Ptolemy </w:t>
            </w:r>
          </w:p>
        </w:tc>
        <w:tc>
          <w:tcPr>
            <w:tcW w:w="1180" w:type="dxa"/>
            <w:tcBorders/>
            <w:vAlign w:val="center"/>
          </w:tcPr>
          <w:p>
            <w:pPr>
              <w:pStyle w:val="TableContents"/>
              <w:bidi w:val="0"/>
              <w:spacing w:before="0" w:after="283"/>
              <w:jc w:val="left"/>
              <w:rPr/>
            </w:pPr>
            <w:r>
              <w:rPr/>
              <w:t xml:space="preserve">1. maaliskuuta 1999 (1999-03-01) </w:t>
            </w:r>
          </w:p>
        </w:tc>
        <w:tc>
          <w:tcPr>
            <w:tcW w:w="3373" w:type="dxa"/>
            <w:tcBorders/>
            <w:vAlign w:val="center"/>
          </w:tcPr>
          <w:p>
            <w:pPr>
              <w:pStyle w:val="TableContents"/>
              <w:bidi w:val="0"/>
              <w:spacing w:before="0" w:after="283"/>
              <w:jc w:val="left"/>
              <w:rPr/>
            </w:pPr>
            <w:r>
              <w:rPr/>
              <w:t xml:space="preserve">3,95 Eric neuvoo eron partaalla olevaa pariskuntaa, Tediä ja Emilyä. Matt päättää liittyä armeijaan kuulematta siitä vanhempiaan. Myös Mary ja Lucy haluavat epätoivoisesti pois kotoa ja joutuvat myöhemmin auto-onnettomuuteen Tedin kanssa, joka ajoi humalassa lähtiessään hakemaan lisää olutta uuteen asuntoonsa. Matt ei voi liittyä armeijaan, koska häntä ei ole täysin mitoitettu tehtävään. Lisäksi Simon yrittää löytää punaisen salamavalon sormuksensa päästäkseen pois huonosta tuuristaan, kun hän on nyt perheen uusi keskimmäinen lapsi, ja yrittää jopa ketjukirjeitä sen hyväksi. Lopuksi Ruthie yrittää parhaansa mukaan saada ihmisten huomion, kun heidän huomionsa kiinnittyy uusiin vauvoihin. </w:t>
            </w:r>
          </w:p>
        </w:tc>
      </w:tr>
      <w:tr>
        <w:trPr/>
        <w:tc>
          <w:tcPr>
            <w:tcW w:w="698" w:type="dxa"/>
            <w:tcBorders/>
            <w:vAlign w:val="center"/>
          </w:tcPr>
          <w:p>
            <w:pPr>
              <w:pStyle w:val="TableHeading"/>
              <w:suppressLineNumbers/>
              <w:bidi w:val="0"/>
              <w:spacing w:before="0" w:after="283"/>
              <w:jc w:val="center"/>
              <w:rPr/>
            </w:pPr>
            <w:r>
              <w:rPr/>
              <w:t xml:space="preserve">62 </w:t>
            </w:r>
          </w:p>
        </w:tc>
        <w:tc>
          <w:tcPr>
            <w:tcW w:w="788" w:type="dxa"/>
            <w:tcBorders/>
            <w:vAlign w:val="center"/>
          </w:tcPr>
          <w:p>
            <w:pPr>
              <w:pStyle w:val="TableContents"/>
              <w:bidi w:val="0"/>
              <w:spacing w:before="0" w:after="283"/>
              <w:jc w:val="left"/>
              <w:rPr/>
            </w:pPr>
            <w:r>
              <w:rPr/>
              <w:t xml:space="preserve">18 </w:t>
            </w:r>
          </w:p>
        </w:tc>
        <w:tc>
          <w:tcPr>
            <w:tcW w:w="1400" w:type="dxa"/>
            <w:tcBorders/>
            <w:vAlign w:val="center"/>
          </w:tcPr>
          <w:p>
            <w:pPr>
              <w:pStyle w:val="TableContents"/>
              <w:bidi w:val="0"/>
              <w:spacing w:before="0" w:after="283"/>
              <w:jc w:val="left"/>
              <w:rPr/>
            </w:pPr>
            <w:r>
              <w:rPr/>
              <w:t xml:space="preserve">"Me kansa </w:t>
            </w:r>
          </w:p>
        </w:tc>
        <w:tc>
          <w:tcPr>
            <w:tcW w:w="1342" w:type="dxa"/>
            <w:tcBorders/>
            <w:vAlign w:val="center"/>
          </w:tcPr>
          <w:p>
            <w:pPr>
              <w:pStyle w:val="TableContents"/>
              <w:bidi w:val="0"/>
              <w:spacing w:before="0" w:after="283"/>
              <w:jc w:val="left"/>
              <w:rPr/>
            </w:pPr>
            <w:r>
              <w:rPr/>
              <w:t xml:space="preserve">Harry Harris </w:t>
            </w:r>
          </w:p>
        </w:tc>
        <w:tc>
          <w:tcPr>
            <w:tcW w:w="1424" w:type="dxa"/>
            <w:tcBorders/>
            <w:vAlign w:val="center"/>
          </w:tcPr>
          <w:p>
            <w:pPr>
              <w:pStyle w:val="TableContents"/>
              <w:bidi w:val="0"/>
              <w:spacing w:before="0" w:after="283"/>
              <w:jc w:val="left"/>
              <w:rPr/>
            </w:pPr>
            <w:r>
              <w:rPr/>
              <w:t xml:space="preserve">Catherine LePard </w:t>
            </w:r>
          </w:p>
        </w:tc>
        <w:tc>
          <w:tcPr>
            <w:tcW w:w="1180" w:type="dxa"/>
            <w:tcBorders/>
            <w:vAlign w:val="center"/>
          </w:tcPr>
          <w:p>
            <w:pPr>
              <w:pStyle w:val="TableContents"/>
              <w:bidi w:val="0"/>
              <w:spacing w:before="0" w:after="283"/>
              <w:jc w:val="left"/>
              <w:rPr/>
            </w:pPr>
            <w:r>
              <w:rPr/>
              <w:t xml:space="preserve">15. maaliskuuta 1999 (1999-03-15) </w:t>
            </w:r>
          </w:p>
        </w:tc>
        <w:tc>
          <w:tcPr>
            <w:tcW w:w="3373" w:type="dxa"/>
            <w:tcBorders/>
            <w:vAlign w:val="center"/>
          </w:tcPr>
          <w:p>
            <w:pPr>
              <w:pStyle w:val="TableContents"/>
              <w:bidi w:val="0"/>
              <w:spacing w:before="0" w:after="283"/>
              <w:jc w:val="left"/>
              <w:rPr/>
            </w:pPr>
            <w:r>
              <w:rPr/>
              <w:t xml:space="preserve">3.68 Yhteisössä räjähtää moraalinen paheksunta korkeakoulun rehtorin ja Mattin korkeakoulussa opiskelevan opiskelijan välisestä suhteesta, ja Matt joutuu riitaan joidenkin koulussaan työskentelevien ihmisten kanssa, koska hänellä on erimielisyyksiä kanslerin suhteesta. Simon ja Ruthie saavat koulun jälkeisen työn. Mary luulee osuneensa autoon koulun parkkipaikalla, ja hyvittääkseen asian lupaa kuljettajalle treffit Lucyn kanssa. </w:t>
            </w:r>
          </w:p>
        </w:tc>
      </w:tr>
      <w:tr>
        <w:trPr/>
        <w:tc>
          <w:tcPr>
            <w:tcW w:w="698" w:type="dxa"/>
            <w:tcBorders/>
            <w:vAlign w:val="center"/>
          </w:tcPr>
          <w:p>
            <w:pPr>
              <w:pStyle w:val="TableHeading"/>
              <w:suppressLineNumbers/>
              <w:bidi w:val="0"/>
              <w:spacing w:before="0" w:after="283"/>
              <w:jc w:val="center"/>
              <w:rPr/>
            </w:pPr>
            <w:r>
              <w:rPr/>
              <w:t xml:space="preserve">63 </w:t>
            </w:r>
          </w:p>
        </w:tc>
        <w:tc>
          <w:tcPr>
            <w:tcW w:w="788" w:type="dxa"/>
            <w:tcBorders/>
            <w:vAlign w:val="center"/>
          </w:tcPr>
          <w:p>
            <w:pPr>
              <w:pStyle w:val="TableContents"/>
              <w:bidi w:val="0"/>
              <w:spacing w:before="0" w:after="283"/>
              <w:jc w:val="left"/>
              <w:rPr/>
            </w:pPr>
            <w:r>
              <w:rPr/>
              <w:t xml:space="preserve">19 </w:t>
            </w:r>
          </w:p>
        </w:tc>
        <w:tc>
          <w:tcPr>
            <w:tcW w:w="1400" w:type="dxa"/>
            <w:tcBorders/>
            <w:vAlign w:val="center"/>
          </w:tcPr>
          <w:p>
            <w:pPr>
              <w:pStyle w:val="TableContents"/>
              <w:bidi w:val="0"/>
              <w:spacing w:before="0" w:after="283"/>
              <w:jc w:val="left"/>
              <w:rPr/>
            </w:pPr>
            <w:r>
              <w:rPr/>
              <w:t xml:space="preserve">"The Voice </w:t>
            </w:r>
          </w:p>
        </w:tc>
        <w:tc>
          <w:tcPr>
            <w:tcW w:w="1342" w:type="dxa"/>
            <w:tcBorders/>
            <w:vAlign w:val="center"/>
          </w:tcPr>
          <w:p>
            <w:pPr>
              <w:pStyle w:val="TableContents"/>
              <w:bidi w:val="0"/>
              <w:spacing w:before="0" w:after="283"/>
              <w:jc w:val="left"/>
              <w:rPr/>
            </w:pPr>
            <w:r>
              <w:rPr/>
              <w:t xml:space="preserve">David J. Plenn </w:t>
            </w:r>
          </w:p>
        </w:tc>
        <w:tc>
          <w:tcPr>
            <w:tcW w:w="1424" w:type="dxa"/>
            <w:tcBorders/>
            <w:vAlign w:val="center"/>
          </w:tcPr>
          <w:p>
            <w:pPr>
              <w:pStyle w:val="TableContents"/>
              <w:bidi w:val="0"/>
              <w:spacing w:before="0" w:after="283"/>
              <w:jc w:val="left"/>
              <w:rPr/>
            </w:pPr>
            <w:r>
              <w:rPr/>
              <w:t xml:space="preserve">Ron Darian </w:t>
            </w:r>
          </w:p>
        </w:tc>
        <w:tc>
          <w:tcPr>
            <w:tcW w:w="1180" w:type="dxa"/>
            <w:tcBorders/>
            <w:vAlign w:val="center"/>
          </w:tcPr>
          <w:p>
            <w:pPr>
              <w:pStyle w:val="TableContents"/>
              <w:bidi w:val="0"/>
              <w:spacing w:before="0" w:after="283"/>
              <w:jc w:val="left"/>
              <w:rPr/>
            </w:pPr>
            <w:r>
              <w:rPr/>
              <w:t xml:space="preserve">3. toukokuuta 1999 (1999-05-03) </w:t>
            </w:r>
          </w:p>
        </w:tc>
        <w:tc>
          <w:tcPr>
            <w:tcW w:w="3373" w:type="dxa"/>
            <w:tcBorders/>
            <w:vAlign w:val="center"/>
          </w:tcPr>
          <w:p>
            <w:pPr>
              <w:pStyle w:val="TableContents"/>
              <w:bidi w:val="0"/>
              <w:spacing w:before="0" w:after="283"/>
              <w:jc w:val="left"/>
              <w:rPr/>
            </w:pPr>
            <w:r>
              <w:rPr/>
              <w:t xml:space="preserve">2.54 Eric puolustaa Simonin koulun Rudy-nimistä huoltajaa, joka väittää kuulevansa viestejä Jumalalta ja jonka koululautakunta pakottaa varhaiseläkkeelle. Annie haluaa irrottautua illaksi ja tekee sen muiden äititovereiden kanssa. Ruthie kohtaa simpanssin, joka asuu Camdenien takapihalla olevassa puussa, mutta kukaan hänen perheessään ei usko häntä, kun hän kertoo asiasta. Mary ilmoittautuu vapaaehtoiseksi itsensä ja Lucyn kanssa kaksosten lapsenvahdiksi, mutta odottaa siskonsa tekevän suurimman osan työstä. </w:t>
            </w:r>
          </w:p>
        </w:tc>
      </w:tr>
      <w:tr>
        <w:trPr/>
        <w:tc>
          <w:tcPr>
            <w:tcW w:w="698" w:type="dxa"/>
            <w:tcBorders/>
            <w:vAlign w:val="center"/>
          </w:tcPr>
          <w:p>
            <w:pPr>
              <w:pStyle w:val="TableHeading"/>
              <w:suppressLineNumbers/>
              <w:bidi w:val="0"/>
              <w:spacing w:before="0" w:after="283"/>
              <w:jc w:val="center"/>
              <w:rPr/>
            </w:pPr>
            <w:r>
              <w:rPr/>
              <w:t xml:space="preserve">64 </w:t>
            </w:r>
          </w:p>
        </w:tc>
        <w:tc>
          <w:tcPr>
            <w:tcW w:w="788" w:type="dxa"/>
            <w:tcBorders/>
            <w:vAlign w:val="center"/>
          </w:tcPr>
          <w:p>
            <w:pPr>
              <w:pStyle w:val="TableContents"/>
              <w:bidi w:val="0"/>
              <w:spacing w:before="0" w:after="283"/>
              <w:jc w:val="left"/>
              <w:rPr/>
            </w:pPr>
            <w:r>
              <w:rPr/>
              <w:t xml:space="preserve">20 </w:t>
            </w:r>
          </w:p>
        </w:tc>
        <w:tc>
          <w:tcPr>
            <w:tcW w:w="1400" w:type="dxa"/>
            <w:tcBorders/>
            <w:vAlign w:val="center"/>
          </w:tcPr>
          <w:p>
            <w:pPr>
              <w:pStyle w:val="TableContents"/>
              <w:bidi w:val="0"/>
              <w:spacing w:before="0" w:after="283"/>
              <w:jc w:val="left"/>
              <w:rPr/>
            </w:pPr>
            <w:r>
              <w:rPr/>
              <w:t xml:space="preserve">``Kaikki koirat menevät taivaaseen'' </w:t>
            </w:r>
          </w:p>
        </w:tc>
        <w:tc>
          <w:tcPr>
            <w:tcW w:w="1342" w:type="dxa"/>
            <w:tcBorders/>
            <w:vAlign w:val="center"/>
          </w:tcPr>
          <w:p>
            <w:pPr>
              <w:pStyle w:val="TableContents"/>
              <w:bidi w:val="0"/>
              <w:spacing w:before="0" w:after="283"/>
              <w:jc w:val="left"/>
              <w:rPr/>
            </w:pPr>
            <w:r>
              <w:rPr/>
              <w:t xml:space="preserve">Paul Snider </w:t>
            </w:r>
          </w:p>
        </w:tc>
        <w:tc>
          <w:tcPr>
            <w:tcW w:w="1424" w:type="dxa"/>
            <w:tcBorders/>
            <w:vAlign w:val="center"/>
          </w:tcPr>
          <w:p>
            <w:pPr>
              <w:pStyle w:val="TableContents"/>
              <w:bidi w:val="0"/>
              <w:spacing w:before="0" w:after="283"/>
              <w:jc w:val="left"/>
              <w:rPr/>
            </w:pPr>
            <w:r>
              <w:rPr/>
              <w:t xml:space="preserve">Chris Olsen &amp; Jeff Olsen </w:t>
            </w:r>
          </w:p>
        </w:tc>
        <w:tc>
          <w:tcPr>
            <w:tcW w:w="1180" w:type="dxa"/>
            <w:tcBorders/>
            <w:vAlign w:val="center"/>
          </w:tcPr>
          <w:p>
            <w:pPr>
              <w:pStyle w:val="TableContents"/>
              <w:bidi w:val="0"/>
              <w:spacing w:before="0" w:after="283"/>
              <w:jc w:val="left"/>
              <w:rPr/>
            </w:pPr>
            <w:r>
              <w:rPr/>
              <w:t xml:space="preserve">10. toukokuuta 1999 (1999-05-10) </w:t>
            </w:r>
          </w:p>
        </w:tc>
        <w:tc>
          <w:tcPr>
            <w:tcW w:w="3373" w:type="dxa"/>
            <w:tcBorders/>
            <w:vAlign w:val="center"/>
          </w:tcPr>
          <w:p>
            <w:pPr>
              <w:pStyle w:val="TableContents"/>
              <w:bidi w:val="0"/>
              <w:spacing w:before="0" w:after="283"/>
              <w:jc w:val="left"/>
              <w:rPr/>
            </w:pPr>
            <w:r>
              <w:rPr/>
              <w:t xml:space="preserve">2.58 Kaksi seurakuntalaista pyytää Ericiä viemään kärsivän koiransa eläinlääkärille lopetettavaksi. Matt saa Maryn kiinni melkein-murhaajansa Michael Townerin suutelemisesta ylikonstaapeli Michaelsin poliisiautossa. Simon lähtee ensitreffeille Deenan kanssa ja ottaa Lucyn mukaansa Deenan veljen seuraksi. </w:t>
            </w:r>
          </w:p>
        </w:tc>
      </w:tr>
      <w:tr>
        <w:trPr/>
        <w:tc>
          <w:tcPr>
            <w:tcW w:w="698" w:type="dxa"/>
            <w:tcBorders/>
            <w:vAlign w:val="center"/>
          </w:tcPr>
          <w:p>
            <w:pPr>
              <w:pStyle w:val="TableHeading"/>
              <w:suppressLineNumbers/>
              <w:bidi w:val="0"/>
              <w:spacing w:before="0" w:after="283"/>
              <w:jc w:val="center"/>
              <w:rPr/>
            </w:pPr>
            <w:r>
              <w:rPr/>
              <w:t xml:space="preserve">65 </w:t>
            </w:r>
          </w:p>
        </w:tc>
        <w:tc>
          <w:tcPr>
            <w:tcW w:w="788" w:type="dxa"/>
            <w:tcBorders/>
            <w:vAlign w:val="center"/>
          </w:tcPr>
          <w:p>
            <w:pPr>
              <w:pStyle w:val="TableContents"/>
              <w:bidi w:val="0"/>
              <w:spacing w:before="0" w:after="283"/>
              <w:jc w:val="left"/>
              <w:rPr/>
            </w:pPr>
            <w:r>
              <w:rPr/>
              <w:t xml:space="preserve">21 </w:t>
            </w:r>
          </w:p>
        </w:tc>
        <w:tc>
          <w:tcPr>
            <w:tcW w:w="1400" w:type="dxa"/>
            <w:tcBorders/>
            <w:vAlign w:val="center"/>
          </w:tcPr>
          <w:p>
            <w:pPr>
              <w:pStyle w:val="TableContents"/>
              <w:bidi w:val="0"/>
              <w:spacing w:before="0" w:after="283"/>
              <w:jc w:val="left"/>
              <w:rPr/>
            </w:pPr>
            <w:r>
              <w:rPr/>
              <w:t xml:space="preserve">``There Goes the Bride'' (Osa 1) </w:t>
            </w:r>
          </w:p>
        </w:tc>
        <w:tc>
          <w:tcPr>
            <w:tcW w:w="1342" w:type="dxa"/>
            <w:tcBorders/>
            <w:vAlign w:val="center"/>
          </w:tcPr>
          <w:p>
            <w:pPr>
              <w:pStyle w:val="TableContents"/>
              <w:bidi w:val="0"/>
              <w:spacing w:before="0" w:after="283"/>
              <w:jc w:val="left"/>
              <w:rPr/>
            </w:pPr>
            <w:r>
              <w:rPr/>
              <w:t xml:space="preserve">Burt Brinckerhoff </w:t>
            </w:r>
          </w:p>
        </w:tc>
        <w:tc>
          <w:tcPr>
            <w:tcW w:w="1424" w:type="dxa"/>
            <w:tcBorders/>
            <w:vAlign w:val="center"/>
          </w:tcPr>
          <w:p>
            <w:pPr>
              <w:pStyle w:val="TableContents"/>
              <w:bidi w:val="0"/>
              <w:spacing w:before="0" w:after="283"/>
              <w:jc w:val="left"/>
              <w:rPr/>
            </w:pPr>
            <w:r>
              <w:rPr/>
              <w:t xml:space="preserve">Teleplay by: Brenda Hampton &amp; Sue Tenney Tarina: Brenda Hampton &amp; Sue Tenney: Sue Tenney </w:t>
            </w:r>
          </w:p>
        </w:tc>
        <w:tc>
          <w:tcPr>
            <w:tcW w:w="1180" w:type="dxa"/>
            <w:tcBorders/>
            <w:vAlign w:val="center"/>
          </w:tcPr>
          <w:p>
            <w:pPr>
              <w:pStyle w:val="TableContents"/>
              <w:bidi w:val="0"/>
              <w:spacing w:before="0" w:after="283"/>
              <w:jc w:val="left"/>
              <w:rPr/>
            </w:pPr>
            <w:r>
              <w:rPr/>
              <w:t xml:space="preserve">17. toukokuuta 1999 (1999-05-17) </w:t>
            </w:r>
          </w:p>
        </w:tc>
        <w:tc>
          <w:tcPr>
            <w:tcW w:w="3373" w:type="dxa"/>
            <w:tcBorders/>
            <w:vAlign w:val="center"/>
          </w:tcPr>
          <w:p>
            <w:pPr>
              <w:pStyle w:val="TableContents"/>
              <w:bidi w:val="0"/>
              <w:spacing w:before="0" w:after="283"/>
              <w:jc w:val="left"/>
              <w:rPr/>
            </w:pPr>
            <w:r>
              <w:rPr/>
              <w:t xml:space="preserve">3.64 Eric on huolissaan Mattista, kun Heatherin häät lähestyvät. Eric saa tietää, että hänen sisarensa Julie seurustelee tohtori Hastingsin (lääkäri, joka synnytti kaksoset ja melkein tappoi Mattin syntymässä) kanssa kertomatta siitä hänelle tai perheelle. Myös Lucylla ja Simonilla on molemmilla hankala päivä, kun Deenan serkku suutelee Simonia ja Lucyn entinen Jordan myöntää pitävänsä Mariasta. Ruthie haluaa olla morsiusneitona Heatherin häissä.Jatkuu ... </w:t>
            </w:r>
          </w:p>
        </w:tc>
      </w:tr>
      <w:tr>
        <w:trPr/>
        <w:tc>
          <w:tcPr>
            <w:tcW w:w="698" w:type="dxa"/>
            <w:tcBorders/>
            <w:vAlign w:val="center"/>
          </w:tcPr>
          <w:p>
            <w:pPr>
              <w:pStyle w:val="TableHeading"/>
              <w:suppressLineNumbers/>
              <w:bidi w:val="0"/>
              <w:spacing w:before="0" w:after="283"/>
              <w:jc w:val="center"/>
              <w:rPr/>
            </w:pPr>
            <w:r>
              <w:rPr/>
              <w:t xml:space="preserve">66 </w:t>
            </w:r>
          </w:p>
        </w:tc>
        <w:tc>
          <w:tcPr>
            <w:tcW w:w="788" w:type="dxa"/>
            <w:tcBorders/>
            <w:vAlign w:val="center"/>
          </w:tcPr>
          <w:p>
            <w:pPr>
              <w:pStyle w:val="TableContents"/>
              <w:bidi w:val="0"/>
              <w:spacing w:before="0" w:after="283"/>
              <w:jc w:val="left"/>
              <w:rPr/>
            </w:pPr>
            <w:r>
              <w:rPr/>
              <w:t xml:space="preserve">22 </w:t>
            </w:r>
          </w:p>
        </w:tc>
        <w:tc>
          <w:tcPr>
            <w:tcW w:w="1400" w:type="dxa"/>
            <w:tcBorders/>
            <w:vAlign w:val="center"/>
          </w:tcPr>
          <w:p>
            <w:pPr>
              <w:pStyle w:val="TableContents"/>
              <w:bidi w:val="0"/>
              <w:spacing w:before="0" w:after="283"/>
              <w:jc w:val="left"/>
              <w:rPr/>
            </w:pPr>
            <w:r>
              <w:rPr/>
              <w:t xml:space="preserve">``There Goes the Bride'' (Osa 2) </w:t>
            </w:r>
          </w:p>
        </w:tc>
        <w:tc>
          <w:tcPr>
            <w:tcW w:w="1342" w:type="dxa"/>
            <w:tcBorders/>
            <w:vAlign w:val="center"/>
          </w:tcPr>
          <w:p>
            <w:pPr>
              <w:pStyle w:val="TableContents"/>
              <w:bidi w:val="0"/>
              <w:spacing w:before="0" w:after="283"/>
              <w:jc w:val="left"/>
              <w:rPr/>
            </w:pPr>
            <w:r>
              <w:rPr/>
              <w:t xml:space="preserve">Burt Brinckerhoff </w:t>
            </w:r>
          </w:p>
        </w:tc>
        <w:tc>
          <w:tcPr>
            <w:tcW w:w="1424" w:type="dxa"/>
            <w:tcBorders/>
            <w:vAlign w:val="center"/>
          </w:tcPr>
          <w:p>
            <w:pPr>
              <w:pStyle w:val="TableContents"/>
              <w:bidi w:val="0"/>
              <w:spacing w:before="0" w:after="283"/>
              <w:jc w:val="left"/>
              <w:rPr/>
            </w:pPr>
            <w:r>
              <w:rPr/>
              <w:t xml:space="preserve">Teleplay by: Brenda Hampton &amp; Sue Tenney Tarina: Brenda Hampton &amp; Sue Tenney: Sue Tenney </w:t>
            </w:r>
          </w:p>
        </w:tc>
        <w:tc>
          <w:tcPr>
            <w:tcW w:w="1180" w:type="dxa"/>
            <w:tcBorders/>
            <w:vAlign w:val="center"/>
          </w:tcPr>
          <w:p>
            <w:pPr>
              <w:pStyle w:val="TableContents"/>
              <w:bidi w:val="0"/>
              <w:spacing w:before="0" w:after="283"/>
              <w:jc w:val="left"/>
              <w:rPr/>
            </w:pPr>
            <w:r>
              <w:rPr/>
              <w:t xml:space="preserve">24. toukokuuta 1999 (1999-05-24) </w:t>
            </w:r>
          </w:p>
        </w:tc>
        <w:tc>
          <w:tcPr>
            <w:tcW w:w="3373" w:type="dxa"/>
            <w:tcBorders/>
            <w:vAlign w:val="center"/>
          </w:tcPr>
          <w:p>
            <w:pPr>
              <w:pStyle w:val="TableContents"/>
              <w:bidi w:val="0"/>
              <w:spacing w:before="0" w:after="283"/>
              <w:jc w:val="left"/>
              <w:rPr/>
            </w:pPr>
            <w:r>
              <w:rPr/>
              <w:t xml:space="preserve">3.70 Eric neuvoo vaikeuksissa olevaa kihlaparia. Mary, Lucy ja Simon saavat oppia kielletyn rakkauden seurauksista, erityisesti Simon, kun Ruthie saa hänet ja Deenan kiinni suutelemasta hänen makuuhuoneessaan ja uhkaa vasikoida. Julie menee naimisiin tohtori Hastingsin (Hank) kanssa ja saa tietää olevansa raskaana. Myös Heather eroaa sulhasestaan saatuaan tietää tämän pettäneen häntä toisen naisen kanssa. Matt yrittää pelastaa suhteensa Shanan kanssa karattuaan Heatherin kanssa.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kaksoset syntyvät 7. taivaassa</w:t>
      </w:r>
    </w:p>
    <w:p>
      <w:pPr>
        <w:pStyle w:val="TextBody"/>
        <w:bidi w:val="0"/>
        <w:jc w:val="left"/>
        <w:rPr>
          <w:b/>
          <w:u w:val="single"/>
          <w:shd w:val="clear" w:fill="FFFF00"/>
        </w:rPr>
      </w:pPr>
      <w:r>
        <w:rPr>
          <w:b/>
          <w:u w:val="single"/>
          <w:shd w:val="clear" w:fill="FFFF00"/>
        </w:rPr>
        <w:t xml:space="preserve">Asiakirjan numero 25948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Ríos tai Rios ovat </w:t>
      </w:r>
      <w:r>
        <w:rPr>
          <w:color w:val="A9A9A9"/>
        </w:rPr>
        <w:t xml:space="preserve">espanjalaisia</w:t>
      </w:r>
      <w:r>
        <w:rPr/>
        <w:t xml:space="preserve">, </w:t>
      </w:r>
      <w:r>
        <w:rPr>
          <w:color w:val="DCDCDC"/>
        </w:rPr>
        <w:t xml:space="preserve">portugalilaisia </w:t>
      </w:r>
      <w:r>
        <w:rPr/>
        <w:t xml:space="preserve">ja </w:t>
      </w:r>
      <w:r>
        <w:rPr>
          <w:color w:val="2F4F4F"/>
        </w:rPr>
        <w:t xml:space="preserve">galicialaisia </w:t>
      </w:r>
      <w:r>
        <w:rPr/>
        <w:t xml:space="preserve">sukunimiä. Nimellä on lukuisia alkuperiä. Saksassa, Italiassa, Ranskassa, Isossa-Britanniassa ja Amerikassa Ríos-sukunimi löytyy myös sukunimihistoriankirjoista. Nimi on johdettu espanjalaisesta sanasta ``Rio'', joka tarkoittaa ``jokea'' (lausutaan: Ree-Oess).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Rios on peräisin?</w:t>
      </w:r>
    </w:p>
    <w:p>
      <w:pPr>
        <w:pStyle w:val="TextBody"/>
        <w:bidi w:val="0"/>
        <w:jc w:val="left"/>
        <w:rPr>
          <w:b/>
          <w:u w:val="single"/>
          <w:shd w:val="clear" w:fill="FFFF00"/>
        </w:rPr>
      </w:pPr>
      <w:r>
        <w:rPr>
          <w:b/>
          <w:u w:val="single"/>
          <w:shd w:val="clear" w:fill="FFFF00"/>
        </w:rPr>
        <w:t xml:space="preserve">Asiakirjan numero 25949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Intian englanti </w:t>
      </w:r>
      <w:r>
        <w:rPr/>
        <w:t xml:space="preserve">on jokin Intialle ominainen englannin kielen muoto. Joissakin Intian osavaltioissa englanti on ainoa virallinen kieli, ja se on maan lingua franca.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englantia puhutaan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Englanninkielinen julkinen opetus alkoi Intiassa 1830-luvulla Itä-Intian komppanian aikana (Intia oli tuolloin ja on nykyäänkin yksi maailman kielellisesti monimuotoisimmista alueista). Vuonna 1835 englanti korvasi persian kielen yhtiön virallisena kielenä. </w:t>
      </w:r>
      <w:r>
        <w:rPr>
          <w:color w:val="A9A9A9"/>
        </w:rPr>
        <w:t xml:space="preserve">Lordi Macaulaylla oli </w:t>
      </w:r>
      <w:r>
        <w:rPr/>
        <w:t xml:space="preserve">merkittävä rooli englannin kielen ja länsimaisten käsitteiden käyttöönotossa Intian koulutuksessa. Hän kannatti persian kielen korvaamista englannilla virallisena kielenä, englannin käyttämistä opetusvälineenä kaikissa kouluissa ja englantia puhuvien intialaisten kouluttamista opettajiksi. Monissa Brittiläisen Intian piirikunnissa avattiin 1840- ja 1850-luvuilla ala-, keski- ja yläkouluja, ja useimmissa yläkouluissa tarjottiin englanninkielistä opetusta joissakin oppiaineissa. Vuonna 1857, juuri ennen komppanian vallan päättymistä, Bombayhin, Kalkuttaan ja Madrasiin perustettiin Lontoon yliopiston mallin mukaisia yliopistoja, joissa opetuskielenä oli englanti. Kruununhallinnon eli Brittiläisen Rajin aikana, joka kesti vuodesta 1858 vuoteen 1947, englannin kielen levinneisyys lisääntyi kaikkialla Intiassa. Tämä johtui osittain siitä, että intialaisia palkattiin vähitellen yhä useammin julkishallintoon. Kun Intia itsenäistyi vuonna 1947, englanti oli maan ainoa toimiva kieli.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englannin kielen perustaja Intiassa?</w:t>
      </w:r>
    </w:p>
    <w:p>
      <w:pPr>
        <w:pStyle w:val="TextBody"/>
        <w:bidi w:val="0"/>
        <w:jc w:val="left"/>
        <w:rPr>
          <w:b/>
          <w:u w:val="single"/>
          <w:shd w:val="clear" w:fill="FFFF00"/>
        </w:rPr>
      </w:pPr>
      <w:r>
        <w:rPr>
          <w:b/>
          <w:u w:val="single"/>
          <w:shd w:val="clear" w:fill="FFFF00"/>
        </w:rPr>
        <w:t xml:space="preserve">Asiakirjan numero 25950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Safety Harbor, Florida Kaupunki Sijainti Pinellasin piirikunnassa ja Floridan osavaltiossa Koordinaatit:  </w:t>
      </w:r>
      <w:r>
        <w:rPr/>
        <w:t xml:space="preserve">28 ° 0,3 ′ N 82 ° 41,7 ′ W </w:t>
      </w:r>
      <w:r>
        <w:rPr/>
        <w:t xml:space="preserve">/ </w:t>
      </w:r>
      <w:r>
        <w:rPr/>
        <w:t xml:space="preserve">28,0050 ° N 82,6950 ° W </w:t>
      </w:r>
      <w:r>
        <w:rPr/>
        <w:t xml:space="preserve">/ 28,0050;-82,6950 </w:t>
      </w:r>
    </w:p>
    <w:tbl>
      <w:tblPr>
        <w:tblW w:w="5372" w:type="dxa"/>
        <w:jc w:val="left"/>
        <w:tblInd w:w="0" w:type="dxa"/>
        <w:tblLayout w:type="fixed"/>
        <w:tblCellMar>
          <w:top w:w="28" w:type="dxa"/>
          <w:left w:w="28" w:type="dxa"/>
          <w:bottom w:w="28" w:type="dxa"/>
          <w:right w:w="28" w:type="dxa"/>
        </w:tblCellMar>
      </w:tblPr>
      <w:tblGrid>
        <w:gridCol w:w="2101"/>
        <w:gridCol w:w="3271"/>
      </w:tblGrid>
      <w:tr>
        <w:trPr/>
        <w:tc>
          <w:tcPr>
            <w:tcW w:w="2101" w:type="dxa"/>
            <w:tcBorders/>
            <w:vAlign w:val="center"/>
          </w:tcPr>
          <w:p>
            <w:pPr>
              <w:pStyle w:val="TableHeading"/>
              <w:suppressLineNumbers/>
              <w:bidi w:val="0"/>
              <w:spacing w:before="0" w:after="283"/>
              <w:jc w:val="center"/>
              <w:rPr/>
            </w:pPr>
            <w:r>
              <w:rPr/>
              <w:t xml:space="preserve">Maa </w:t>
            </w:r>
          </w:p>
        </w:tc>
        <w:tc>
          <w:tcPr>
            <w:tcW w:w="3271" w:type="dxa"/>
            <w:tcBorders/>
            <w:vAlign w:val="center"/>
          </w:tcPr>
          <w:p>
            <w:pPr>
              <w:pStyle w:val="TableContents"/>
              <w:bidi w:val="0"/>
              <w:spacing w:before="0" w:after="283"/>
              <w:jc w:val="left"/>
              <w:rPr/>
            </w:pPr>
            <w:r>
              <w:rPr/>
              <w:t xml:space="preserve">Yhdysvallat </w:t>
            </w:r>
          </w:p>
        </w:tc>
      </w:tr>
      <w:tr>
        <w:trPr/>
        <w:tc>
          <w:tcPr>
            <w:tcW w:w="2101" w:type="dxa"/>
            <w:tcBorders/>
            <w:vAlign w:val="center"/>
          </w:tcPr>
          <w:p>
            <w:pPr>
              <w:pStyle w:val="TableHeading"/>
              <w:suppressLineNumbers/>
              <w:bidi w:val="0"/>
              <w:spacing w:before="0" w:after="283"/>
              <w:jc w:val="center"/>
              <w:rPr/>
            </w:pPr>
            <w:r>
              <w:rPr/>
              <w:t xml:space="preserve">Valtio </w:t>
            </w:r>
          </w:p>
        </w:tc>
        <w:tc>
          <w:tcPr>
            <w:tcW w:w="3271" w:type="dxa"/>
            <w:tcBorders/>
            <w:vAlign w:val="center"/>
          </w:tcPr>
          <w:p>
            <w:pPr>
              <w:pStyle w:val="TableContents"/>
              <w:bidi w:val="0"/>
              <w:spacing w:before="0" w:after="283"/>
              <w:jc w:val="left"/>
              <w:rPr/>
            </w:pPr>
            <w:r>
              <w:rPr/>
              <w:t xml:space="preserve">Florida </w:t>
            </w:r>
          </w:p>
        </w:tc>
      </w:tr>
      <w:tr>
        <w:trPr/>
        <w:tc>
          <w:tcPr>
            <w:tcW w:w="2101" w:type="dxa"/>
            <w:tcBorders/>
            <w:vAlign w:val="center"/>
          </w:tcPr>
          <w:p>
            <w:pPr>
              <w:pStyle w:val="TableHeading"/>
              <w:suppressLineNumbers/>
              <w:bidi w:val="0"/>
              <w:spacing w:before="0" w:after="283"/>
              <w:jc w:val="center"/>
              <w:rPr/>
            </w:pPr>
            <w:r>
              <w:rPr/>
              <w:t xml:space="preserve">Piirikunta </w:t>
            </w:r>
          </w:p>
        </w:tc>
        <w:tc>
          <w:tcPr>
            <w:tcW w:w="3271" w:type="dxa"/>
            <w:tcBorders/>
            <w:vAlign w:val="center"/>
          </w:tcPr>
          <w:p>
            <w:pPr>
              <w:pStyle w:val="TableContents"/>
              <w:bidi w:val="0"/>
              <w:spacing w:before="0" w:after="283"/>
              <w:jc w:val="left"/>
              <w:rPr/>
            </w:pPr>
            <w:r>
              <w:rPr/>
              <w:t xml:space="preserve">Pinellas </w:t>
            </w:r>
          </w:p>
        </w:tc>
      </w:tr>
      <w:tr>
        <w:trPr/>
        <w:tc>
          <w:tcPr>
            <w:tcW w:w="2101" w:type="dxa"/>
            <w:tcBorders/>
            <w:vAlign w:val="center"/>
          </w:tcPr>
          <w:p>
            <w:pPr>
              <w:pStyle w:val="TableHeading"/>
              <w:suppressLineNumbers/>
              <w:bidi w:val="0"/>
              <w:spacing w:before="0" w:after="283"/>
              <w:jc w:val="center"/>
              <w:rPr/>
            </w:pPr>
            <w:r>
              <w:rPr/>
              <w:t xml:space="preserve">Incorporated (kaupunki) </w:t>
            </w:r>
          </w:p>
        </w:tc>
        <w:tc>
          <w:tcPr>
            <w:tcW w:w="3271" w:type="dxa"/>
            <w:tcBorders/>
            <w:vAlign w:val="center"/>
          </w:tcPr>
          <w:p>
            <w:pPr>
              <w:pStyle w:val="TableContents"/>
              <w:bidi w:val="0"/>
              <w:spacing w:before="0" w:after="283"/>
              <w:jc w:val="left"/>
              <w:rPr/>
            </w:pPr>
            <w:r>
              <w:rPr/>
              <w:t xml:space="preserve">1917 Hallitus </w:t>
            </w:r>
          </w:p>
        </w:tc>
      </w:tr>
      <w:tr>
        <w:trPr/>
        <w:tc>
          <w:tcPr>
            <w:tcW w:w="2101" w:type="dxa"/>
            <w:tcBorders/>
            <w:vAlign w:val="center"/>
          </w:tcPr>
          <w:p>
            <w:pPr>
              <w:pStyle w:val="TableHeading"/>
              <w:suppressLineNumbers/>
              <w:bidi w:val="0"/>
              <w:spacing w:before="0" w:after="283"/>
              <w:jc w:val="center"/>
              <w:rPr/>
            </w:pPr>
            <w:r>
              <w:rPr/>
              <w:t xml:space="preserve">Pormestari </w:t>
            </w:r>
          </w:p>
        </w:tc>
        <w:tc>
          <w:tcPr>
            <w:tcW w:w="3271" w:type="dxa"/>
            <w:tcBorders/>
            <w:vAlign w:val="center"/>
          </w:tcPr>
          <w:p>
            <w:pPr>
              <w:pStyle w:val="TableContents"/>
              <w:bidi w:val="0"/>
              <w:spacing w:before="0" w:after="283"/>
              <w:jc w:val="left"/>
              <w:rPr/>
            </w:pPr>
            <w:r>
              <w:rPr/>
              <w:t xml:space="preserve">Joe Ayoub Alue </w:t>
            </w:r>
          </w:p>
        </w:tc>
      </w:tr>
      <w:tr>
        <w:trPr/>
        <w:tc>
          <w:tcPr>
            <w:tcW w:w="2101" w:type="dxa"/>
            <w:tcBorders/>
            <w:vAlign w:val="center"/>
          </w:tcPr>
          <w:p>
            <w:pPr>
              <w:pStyle w:val="TableHeading"/>
              <w:suppressLineNumbers/>
              <w:bidi w:val="0"/>
              <w:spacing w:before="0" w:after="283"/>
              <w:jc w:val="center"/>
              <w:rPr/>
            </w:pPr>
            <w:r>
              <w:rPr/>
              <w:t xml:space="preserve">Yhteensä </w:t>
            </w:r>
          </w:p>
        </w:tc>
        <w:tc>
          <w:tcPr>
            <w:tcW w:w="3271" w:type="dxa"/>
            <w:tcBorders/>
            <w:vAlign w:val="center"/>
          </w:tcPr>
          <w:p>
            <w:pPr>
              <w:pStyle w:val="TableContents"/>
              <w:bidi w:val="0"/>
              <w:spacing w:before="0" w:after="283"/>
              <w:jc w:val="left"/>
              <w:rPr/>
            </w:pPr>
            <w:r>
              <w:rPr/>
              <w:t xml:space="preserve">5,06 neliömetriä (13,10 km) </w:t>
            </w:r>
          </w:p>
        </w:tc>
      </w:tr>
      <w:tr>
        <w:trPr/>
        <w:tc>
          <w:tcPr>
            <w:tcW w:w="2101" w:type="dxa"/>
            <w:tcBorders/>
            <w:vAlign w:val="center"/>
          </w:tcPr>
          <w:p>
            <w:pPr>
              <w:pStyle w:val="TableHeading"/>
              <w:suppressLineNumbers/>
              <w:bidi w:val="0"/>
              <w:spacing w:before="0" w:after="283"/>
              <w:jc w:val="center"/>
              <w:rPr/>
            </w:pPr>
            <w:r>
              <w:rPr/>
              <w:t xml:space="preserve">Maa </w:t>
            </w:r>
          </w:p>
        </w:tc>
        <w:tc>
          <w:tcPr>
            <w:tcW w:w="3271" w:type="dxa"/>
            <w:tcBorders/>
            <w:vAlign w:val="center"/>
          </w:tcPr>
          <w:p>
            <w:pPr>
              <w:pStyle w:val="TableContents"/>
              <w:bidi w:val="0"/>
              <w:spacing w:before="0" w:after="283"/>
              <w:jc w:val="left"/>
              <w:rPr/>
            </w:pPr>
            <w:r>
              <w:rPr/>
              <w:t xml:space="preserve">4,88 neliömetriä (12,65 km) </w:t>
            </w:r>
          </w:p>
        </w:tc>
      </w:tr>
      <w:tr>
        <w:trPr/>
        <w:tc>
          <w:tcPr>
            <w:tcW w:w="2101" w:type="dxa"/>
            <w:tcBorders/>
            <w:vAlign w:val="center"/>
          </w:tcPr>
          <w:p>
            <w:pPr>
              <w:pStyle w:val="TableHeading"/>
              <w:suppressLineNumbers/>
              <w:bidi w:val="0"/>
              <w:spacing w:before="0" w:after="283"/>
              <w:jc w:val="center"/>
              <w:rPr/>
            </w:pPr>
            <w:r>
              <w:rPr/>
              <w:t xml:space="preserve">Vesi </w:t>
            </w:r>
          </w:p>
        </w:tc>
        <w:tc>
          <w:tcPr>
            <w:tcW w:w="3271" w:type="dxa"/>
            <w:tcBorders/>
            <w:vAlign w:val="center"/>
          </w:tcPr>
          <w:p>
            <w:pPr>
              <w:pStyle w:val="TableContents"/>
              <w:bidi w:val="0"/>
              <w:spacing w:before="0" w:after="283"/>
              <w:jc w:val="left"/>
              <w:rPr/>
            </w:pPr>
            <w:r>
              <w:rPr/>
              <w:t xml:space="preserve">0,17 neliömetriä (0,45 km) </w:t>
            </w:r>
          </w:p>
        </w:tc>
      </w:tr>
      <w:tr>
        <w:trPr/>
        <w:tc>
          <w:tcPr>
            <w:tcW w:w="2101" w:type="dxa"/>
            <w:tcBorders/>
            <w:vAlign w:val="center"/>
          </w:tcPr>
          <w:p>
            <w:pPr>
              <w:pStyle w:val="TableHeading"/>
              <w:suppressLineNumbers/>
              <w:bidi w:val="0"/>
              <w:spacing w:before="0" w:after="283"/>
              <w:jc w:val="center"/>
              <w:rPr/>
            </w:pPr>
            <w:r>
              <w:rPr/>
              <w:t xml:space="preserve">Korkeusasema </w:t>
            </w:r>
          </w:p>
        </w:tc>
        <w:tc>
          <w:tcPr>
            <w:tcW w:w="3271" w:type="dxa"/>
            <w:tcBorders/>
            <w:vAlign w:val="center"/>
          </w:tcPr>
          <w:p>
            <w:pPr>
              <w:pStyle w:val="TableContents"/>
              <w:bidi w:val="0"/>
              <w:spacing w:before="0" w:after="283"/>
              <w:jc w:val="left"/>
              <w:rPr/>
            </w:pPr>
            <w:r>
              <w:rPr/>
              <w:t xml:space="preserve">6 m (</w:t>
            </w:r>
            <w:r>
              <w:rPr>
                <w:color w:val="A9A9A9"/>
              </w:rPr>
              <w:t xml:space="preserve">20 ft</w:t>
            </w:r>
            <w:r>
              <w:rPr/>
              <w:t xml:space="preserve">) Väestö (2010) </w:t>
            </w:r>
          </w:p>
        </w:tc>
      </w:tr>
      <w:tr>
        <w:trPr/>
        <w:tc>
          <w:tcPr>
            <w:tcW w:w="2101" w:type="dxa"/>
            <w:tcBorders/>
            <w:vAlign w:val="center"/>
          </w:tcPr>
          <w:p>
            <w:pPr>
              <w:pStyle w:val="TableHeading"/>
              <w:suppressLineNumbers/>
              <w:bidi w:val="0"/>
              <w:spacing w:before="0" w:after="283"/>
              <w:jc w:val="center"/>
              <w:rPr/>
            </w:pPr>
            <w:r>
              <w:rPr/>
              <w:t xml:space="preserve">Yhteensä </w:t>
            </w:r>
          </w:p>
        </w:tc>
        <w:tc>
          <w:tcPr>
            <w:tcW w:w="3271" w:type="dxa"/>
            <w:tcBorders/>
            <w:vAlign w:val="center"/>
          </w:tcPr>
          <w:p>
            <w:pPr>
              <w:pStyle w:val="TableContents"/>
              <w:bidi w:val="0"/>
              <w:spacing w:before="0" w:after="283"/>
              <w:jc w:val="left"/>
              <w:rPr/>
            </w:pPr>
            <w:r>
              <w:rPr/>
              <w:t xml:space="preserve">16,884 </w:t>
            </w:r>
          </w:p>
        </w:tc>
      </w:tr>
      <w:tr>
        <w:trPr/>
        <w:tc>
          <w:tcPr>
            <w:tcW w:w="2101" w:type="dxa"/>
            <w:tcBorders/>
            <w:vAlign w:val="center"/>
          </w:tcPr>
          <w:p>
            <w:pPr>
              <w:pStyle w:val="TableHeading"/>
              <w:suppressLineNumbers/>
              <w:bidi w:val="0"/>
              <w:spacing w:before="0" w:after="283"/>
              <w:jc w:val="center"/>
              <w:rPr/>
            </w:pPr>
            <w:r>
              <w:rPr/>
              <w:t xml:space="preserve">Arvio (2016) </w:t>
            </w:r>
          </w:p>
        </w:tc>
        <w:tc>
          <w:tcPr>
            <w:tcW w:w="3271" w:type="dxa"/>
            <w:tcBorders/>
            <w:vAlign w:val="center"/>
          </w:tcPr>
          <w:p>
            <w:pPr>
              <w:pStyle w:val="TableContents"/>
              <w:bidi w:val="0"/>
              <w:spacing w:before="0" w:after="283"/>
              <w:jc w:val="left"/>
              <w:rPr/>
            </w:pPr>
            <w:r>
              <w:rPr/>
              <w:t xml:space="preserve">17,606 </w:t>
            </w:r>
          </w:p>
        </w:tc>
      </w:tr>
      <w:tr>
        <w:trPr/>
        <w:tc>
          <w:tcPr>
            <w:tcW w:w="2101" w:type="dxa"/>
            <w:tcBorders/>
            <w:vAlign w:val="center"/>
          </w:tcPr>
          <w:p>
            <w:pPr>
              <w:pStyle w:val="TableHeading"/>
              <w:suppressLineNumbers/>
              <w:bidi w:val="0"/>
              <w:spacing w:before="0" w:after="283"/>
              <w:jc w:val="center"/>
              <w:rPr/>
            </w:pPr>
            <w:r>
              <w:rPr/>
              <w:t xml:space="preserve">Tiheys </w:t>
            </w:r>
          </w:p>
        </w:tc>
        <w:tc>
          <w:tcPr>
            <w:tcW w:w="3271" w:type="dxa"/>
            <w:tcBorders/>
            <w:vAlign w:val="center"/>
          </w:tcPr>
          <w:p>
            <w:pPr>
              <w:pStyle w:val="TableContents"/>
              <w:bidi w:val="0"/>
              <w:spacing w:before="0" w:after="283"/>
              <w:jc w:val="left"/>
              <w:rPr/>
            </w:pPr>
            <w:r>
              <w:rPr/>
              <w:t xml:space="preserve">3,604.83 / neliömi (1,391.93 / km) </w:t>
            </w:r>
          </w:p>
        </w:tc>
      </w:tr>
      <w:tr>
        <w:trPr/>
        <w:tc>
          <w:tcPr>
            <w:tcW w:w="2101" w:type="dxa"/>
            <w:tcBorders/>
            <w:vAlign w:val="center"/>
          </w:tcPr>
          <w:p>
            <w:pPr>
              <w:pStyle w:val="TableHeading"/>
              <w:suppressLineNumbers/>
              <w:bidi w:val="0"/>
              <w:spacing w:before="0" w:after="283"/>
              <w:jc w:val="center"/>
              <w:rPr/>
            </w:pPr>
            <w:r>
              <w:rPr/>
              <w:t xml:space="preserve">Aikavyöhyke </w:t>
            </w:r>
          </w:p>
        </w:tc>
        <w:tc>
          <w:tcPr>
            <w:tcW w:w="3271" w:type="dxa"/>
            <w:tcBorders/>
            <w:vAlign w:val="center"/>
          </w:tcPr>
          <w:p>
            <w:pPr>
              <w:pStyle w:val="TableContents"/>
              <w:bidi w:val="0"/>
              <w:spacing w:before="0" w:after="283"/>
              <w:jc w:val="left"/>
              <w:rPr/>
            </w:pPr>
            <w:r>
              <w:rPr/>
              <w:t xml:space="preserve">Itäinen (EST) (UTC-5) </w:t>
            </w:r>
          </w:p>
        </w:tc>
      </w:tr>
      <w:tr>
        <w:trPr/>
        <w:tc>
          <w:tcPr>
            <w:tcW w:w="2101" w:type="dxa"/>
            <w:tcBorders/>
            <w:vAlign w:val="center"/>
          </w:tcPr>
          <w:p>
            <w:pPr>
              <w:pStyle w:val="TableHeading"/>
              <w:suppressLineNumbers/>
              <w:bidi w:val="0"/>
              <w:spacing w:before="0" w:after="283"/>
              <w:jc w:val="center"/>
              <w:rPr/>
            </w:pPr>
            <w:r>
              <w:rPr/>
              <w:t xml:space="preserve">Kesä (kesäaika) </w:t>
            </w:r>
          </w:p>
        </w:tc>
        <w:tc>
          <w:tcPr>
            <w:tcW w:w="3271" w:type="dxa"/>
            <w:tcBorders/>
            <w:vAlign w:val="center"/>
          </w:tcPr>
          <w:p>
            <w:pPr>
              <w:pStyle w:val="TableContents"/>
              <w:bidi w:val="0"/>
              <w:spacing w:before="0" w:after="283"/>
              <w:jc w:val="left"/>
              <w:rPr/>
            </w:pPr>
            <w:r>
              <w:rPr/>
              <w:t xml:space="preserve">EDT (UTC-4) </w:t>
            </w:r>
          </w:p>
        </w:tc>
      </w:tr>
      <w:tr>
        <w:trPr/>
        <w:tc>
          <w:tcPr>
            <w:tcW w:w="2101" w:type="dxa"/>
            <w:tcBorders/>
            <w:vAlign w:val="center"/>
          </w:tcPr>
          <w:p>
            <w:pPr>
              <w:pStyle w:val="TableHeading"/>
              <w:suppressLineNumbers/>
              <w:bidi w:val="0"/>
              <w:spacing w:before="0" w:after="283"/>
              <w:jc w:val="center"/>
              <w:rPr/>
            </w:pPr>
            <w:r>
              <w:rPr/>
              <w:t xml:space="preserve">Postinumero </w:t>
            </w:r>
          </w:p>
        </w:tc>
        <w:tc>
          <w:tcPr>
            <w:tcW w:w="3271" w:type="dxa"/>
            <w:tcBorders/>
            <w:vAlign w:val="center"/>
          </w:tcPr>
          <w:p>
            <w:pPr>
              <w:pStyle w:val="TableContents"/>
              <w:bidi w:val="0"/>
              <w:spacing w:before="0" w:after="283"/>
              <w:jc w:val="left"/>
              <w:rPr/>
            </w:pPr>
            <w:r>
              <w:rPr/>
              <w:t xml:space="preserve">34695 </w:t>
            </w:r>
          </w:p>
        </w:tc>
      </w:tr>
      <w:tr>
        <w:trPr/>
        <w:tc>
          <w:tcPr>
            <w:tcW w:w="2101" w:type="dxa"/>
            <w:tcBorders/>
            <w:vAlign w:val="center"/>
          </w:tcPr>
          <w:p>
            <w:pPr>
              <w:pStyle w:val="TableHeading"/>
              <w:suppressLineNumbers/>
              <w:bidi w:val="0"/>
              <w:spacing w:before="0" w:after="283"/>
              <w:jc w:val="center"/>
              <w:rPr/>
            </w:pPr>
            <w:r>
              <w:rPr/>
              <w:t xml:space="preserve">Suuntanumero (s) </w:t>
            </w:r>
          </w:p>
        </w:tc>
        <w:tc>
          <w:tcPr>
            <w:tcW w:w="3271" w:type="dxa"/>
            <w:tcBorders/>
            <w:vAlign w:val="center"/>
          </w:tcPr>
          <w:p>
            <w:pPr>
              <w:pStyle w:val="TableContents"/>
              <w:bidi w:val="0"/>
              <w:spacing w:before="0" w:after="283"/>
              <w:jc w:val="left"/>
              <w:rPr/>
            </w:pPr>
            <w:r>
              <w:rPr/>
              <w:t xml:space="preserve">727 </w:t>
            </w:r>
          </w:p>
        </w:tc>
      </w:tr>
      <w:tr>
        <w:trPr/>
        <w:tc>
          <w:tcPr>
            <w:tcW w:w="2101" w:type="dxa"/>
            <w:tcBorders/>
            <w:vAlign w:val="center"/>
          </w:tcPr>
          <w:p>
            <w:pPr>
              <w:pStyle w:val="TableHeading"/>
              <w:suppressLineNumbers/>
              <w:bidi w:val="0"/>
              <w:spacing w:before="0" w:after="283"/>
              <w:jc w:val="center"/>
              <w:rPr/>
            </w:pPr>
            <w:r>
              <w:rPr/>
              <w:t xml:space="preserve">FIPS-koodi </w:t>
            </w:r>
          </w:p>
        </w:tc>
        <w:tc>
          <w:tcPr>
            <w:tcW w:w="3271" w:type="dxa"/>
            <w:tcBorders/>
            <w:vAlign w:val="center"/>
          </w:tcPr>
          <w:p>
            <w:pPr>
              <w:pStyle w:val="TableContents"/>
              <w:bidi w:val="0"/>
              <w:spacing w:before="0" w:after="283"/>
              <w:jc w:val="left"/>
              <w:rPr/>
            </w:pPr>
            <w:r>
              <w:rPr/>
              <w:t xml:space="preserve">12-62425 </w:t>
            </w:r>
          </w:p>
        </w:tc>
      </w:tr>
      <w:tr>
        <w:trPr/>
        <w:tc>
          <w:tcPr>
            <w:tcW w:w="2101" w:type="dxa"/>
            <w:tcBorders/>
            <w:vAlign w:val="center"/>
          </w:tcPr>
          <w:p>
            <w:pPr>
              <w:pStyle w:val="TableHeading"/>
              <w:suppressLineNumbers/>
              <w:bidi w:val="0"/>
              <w:spacing w:before="0" w:after="283"/>
              <w:jc w:val="center"/>
              <w:rPr/>
            </w:pPr>
            <w:r>
              <w:rPr/>
              <w:t xml:space="preserve">GNIS-tunnus </w:t>
            </w:r>
          </w:p>
        </w:tc>
        <w:tc>
          <w:tcPr>
            <w:tcW w:w="3271" w:type="dxa"/>
            <w:tcBorders/>
            <w:vAlign w:val="center"/>
          </w:tcPr>
          <w:p>
            <w:pPr>
              <w:pStyle w:val="TableContents"/>
              <w:bidi w:val="0"/>
              <w:spacing w:before="0" w:after="283"/>
              <w:jc w:val="left"/>
              <w:rPr/>
            </w:pPr>
            <w:r>
              <w:rPr/>
              <w:t xml:space="preserve">0290124 </w:t>
            </w:r>
          </w:p>
        </w:tc>
      </w:tr>
      <w:tr>
        <w:trPr/>
        <w:tc>
          <w:tcPr>
            <w:tcW w:w="2101" w:type="dxa"/>
            <w:tcBorders/>
            <w:vAlign w:val="center"/>
          </w:tcPr>
          <w:p>
            <w:pPr>
              <w:pStyle w:val="TableHeading"/>
              <w:suppressLineNumbers/>
              <w:bidi w:val="0"/>
              <w:spacing w:before="0" w:after="283"/>
              <w:jc w:val="center"/>
              <w:rPr/>
            </w:pPr>
            <w:r>
              <w:rPr/>
              <w:t xml:space="preserve">Verkkosivusto </w:t>
            </w:r>
          </w:p>
        </w:tc>
        <w:tc>
          <w:tcPr>
            <w:tcW w:w="3271" w:type="dxa"/>
            <w:tcBorders/>
            <w:vAlign w:val="center"/>
          </w:tcPr>
          <w:p>
            <w:pPr>
              <w:pStyle w:val="TableContents"/>
              <w:bidi w:val="0"/>
              <w:spacing w:before="0" w:after="283"/>
              <w:jc w:val="left"/>
              <w:rPr/>
            </w:pPr>
            <w:r>
              <w:rPr/>
              <w:t xml:space="preserve">www.cityofsafetyharbor.com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safety harbor floridan korkeus merenpinnasta?</w:t>
      </w:r>
    </w:p>
    <w:p>
      <w:pPr>
        <w:pStyle w:val="TextBody"/>
        <w:bidi w:val="0"/>
        <w:jc w:val="left"/>
        <w:rPr>
          <w:b/>
          <w:u w:val="single"/>
          <w:shd w:val="clear" w:fill="FFFF00"/>
        </w:rPr>
      </w:pPr>
      <w:r>
        <w:rPr>
          <w:b/>
          <w:u w:val="single"/>
          <w:shd w:val="clear" w:fill="FFFF00"/>
        </w:rPr>
        <w:t xml:space="preserve">Asiakirjan numero 25951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Etelä-Korea</w:t>
      </w:r>
      <w:r>
        <w:rPr/>
        <w:t xml:space="preserve">, virallisesti Korean tasavalta (lyhenne ROK), on suvereeni valtio Itä-Aasiassa, joka muodostaa Korean niemimaan eteläosan. Virallisesti sen alueeseen kuuluu koko Korean niemimaa ja sen viereiset saaret, jotka ovat suurelta osin vuoristoisia. Eteläkorealaiset elävät omaleimaista urbaania elämäntapaa, sillä puolet heistä asuu 25 miljoonan asukkaan Soulin pääkaupunkialueelle keskittyneissä kerrostaloissa. Pääkaupunki Soul on maailman kuudenneksi johtava globaalikaupunki, jolla on viidenneksi suurin talous ja joka on maailman seitsemänneksi kestävin 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kutsutaanko Korean tasavaltaa Pohjois- vai Etelä-Koreaksi?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 kaikki saaret mukaan luettuina, sijaitsee leveyspiirien 33° ja 39° pohjoista leveyttä ja pituuspiirien 124° ja 130° itäistä pituutta välissä. Sen kokonaispinta-ala on 100 032 neliökilometriä (</w:t>
      </w:r>
      <w:r>
        <w:rPr>
          <w:color w:val="A9A9A9"/>
        </w:rPr>
        <w:t xml:space="preserve">38 622,57 </w:t>
      </w:r>
      <w:r>
        <w:rPr/>
        <w:t xml:space="preserve">sq 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Etelä-Korean koko neliökilometreinä?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Ratkaisemattomat jännitteet Pohjois-Korean kanssa ovat saaneet Etelä-Korean osoittamaan 2,6 prosenttia BKT:stä ja 15 prosenttia kaikista valtion menoista armeijaan (valtion osuus BKT:stä: 14,967 prosenttia) ja säilyttämään samalla miesten asevelvollisuuden. Tämän </w:t>
      </w:r>
      <w:r>
        <w:rPr/>
        <w:t xml:space="preserve">seurauksena Etelä-Korealla on maailman kuudenneksi eniten </w:t>
      </w:r>
      <w:r>
        <w:rPr>
          <w:color w:val="A9A9A9"/>
        </w:rPr>
        <w:t xml:space="preserve">aktiivisia sotilaita (650 000 vuonna 2011)</w:t>
      </w:r>
      <w:r>
        <w:rPr/>
        <w:t xml:space="preserve">, maailman toiseksi eniten </w:t>
      </w:r>
      <w:r>
        <w:rPr>
          <w:color w:val="DCDCDC"/>
        </w:rPr>
        <w:t xml:space="preserve">reserviläisiä (3 200 000 vuonna 2011) </w:t>
      </w:r>
      <w:r>
        <w:rPr/>
        <w:t xml:space="preserve">ja yhdestoista suurin puolustusbudjetti. Korean tasavallassa, jossa on sekä vakinaisia että reserviläisiä 3,7 miljoonaa vakinaisen henkilöstön jäsentä 50 miljoonan asukkaan kokonaisväestön joukossa, on Korean demokraattisen kansantasavallan jälkeen toiseksi eniten sotilaita asukasta kohti maailmassa.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Etelä-Korean armeijan koko</w:t>
      </w:r>
    </w:p>
    <w:p>
      <w:pPr>
        <w:pStyle w:val="TextBody"/>
        <w:bidi w:val="0"/>
        <w:jc w:val="left"/>
        <w:rPr>
          <w:b/>
          <w:u w:val="single"/>
          <w:shd w:val="clear" w:fill="FFFF00"/>
        </w:rPr>
      </w:pPr>
      <w:r>
        <w:rPr>
          <w:b/>
          <w:u w:val="single"/>
          <w:shd w:val="clear" w:fill="FFFF00"/>
        </w:rPr>
        <w:t xml:space="preserve">Asiakirjan numero 25952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PlayStation 4 -pelit, joita on myyty tai toimitettu vähintään miljoona kappaletta </w:t>
      </w:r>
    </w:p>
    <w:tbl>
      <w:tblPr>
        <w:tblW w:w="12956" w:type="dxa"/>
        <w:jc w:val="left"/>
        <w:tblInd w:w="0" w:type="dxa"/>
        <w:tblLayout w:type="fixed"/>
        <w:tblCellMar>
          <w:top w:w="28" w:type="dxa"/>
          <w:left w:w="28" w:type="dxa"/>
          <w:bottom w:w="28" w:type="dxa"/>
          <w:right w:w="28" w:type="dxa"/>
        </w:tblCellMar>
      </w:tblPr>
      <w:tblGrid>
        <w:gridCol w:w="1246"/>
        <w:gridCol w:w="2386"/>
        <w:gridCol w:w="3093"/>
        <w:gridCol w:w="1338"/>
        <w:gridCol w:w="1816"/>
        <w:gridCol w:w="1606"/>
        <w:gridCol w:w="1471"/>
      </w:tblGrid>
      <w:tr>
        <w:trPr/>
        <w:tc>
          <w:tcPr>
            <w:tcW w:w="1246" w:type="dxa"/>
            <w:tcBorders/>
            <w:vAlign w:val="center"/>
          </w:tcPr>
          <w:p>
            <w:pPr>
              <w:pStyle w:val="TableHeading"/>
              <w:suppressLineNumbers/>
              <w:bidi w:val="0"/>
              <w:spacing w:before="0" w:after="283"/>
              <w:jc w:val="center"/>
              <w:rPr/>
            </w:pPr>
            <w:r>
              <w:rPr/>
              <w:t xml:space="preserve">Otsikko </w:t>
            </w:r>
          </w:p>
        </w:tc>
        <w:tc>
          <w:tcPr>
            <w:tcW w:w="2386" w:type="dxa"/>
            <w:tcBorders/>
            <w:vAlign w:val="center"/>
          </w:tcPr>
          <w:p>
            <w:pPr>
              <w:pStyle w:val="TableHeading"/>
              <w:suppressLineNumbers/>
              <w:bidi w:val="0"/>
              <w:spacing w:before="0" w:after="283"/>
              <w:jc w:val="center"/>
              <w:rPr/>
            </w:pPr>
            <w:r>
              <w:rPr/>
              <w:t xml:space="preserve">Myydyt kappaleet yhteensä </w:t>
            </w:r>
          </w:p>
        </w:tc>
        <w:tc>
          <w:tcPr>
            <w:tcW w:w="3093" w:type="dxa"/>
            <w:tcBorders/>
            <w:vAlign w:val="center"/>
          </w:tcPr>
          <w:p>
            <w:pPr>
              <w:pStyle w:val="TableHeading"/>
              <w:suppressLineNumbers/>
              <w:bidi w:val="0"/>
              <w:spacing w:before="0" w:after="283"/>
              <w:jc w:val="center"/>
              <w:rPr/>
            </w:pPr>
            <w:r>
              <w:rPr/>
              <w:t xml:space="preserve">Myynnin jakautuminen </w:t>
            </w:r>
          </w:p>
        </w:tc>
        <w:tc>
          <w:tcPr>
            <w:tcW w:w="1338" w:type="dxa"/>
            <w:tcBorders/>
            <w:vAlign w:val="center"/>
          </w:tcPr>
          <w:p>
            <w:pPr>
              <w:pStyle w:val="TableHeading"/>
              <w:suppressLineNumbers/>
              <w:bidi w:val="0"/>
              <w:spacing w:before="0" w:after="283"/>
              <w:jc w:val="center"/>
              <w:rPr/>
            </w:pPr>
            <w:r>
              <w:rPr/>
              <w:t xml:space="preserve">Julkaisupäivä </w:t>
            </w:r>
          </w:p>
        </w:tc>
        <w:tc>
          <w:tcPr>
            <w:tcW w:w="1816" w:type="dxa"/>
            <w:tcBorders/>
            <w:vAlign w:val="center"/>
          </w:tcPr>
          <w:p>
            <w:pPr>
              <w:pStyle w:val="TableHeading"/>
              <w:suppressLineNumbers/>
              <w:bidi w:val="0"/>
              <w:spacing w:before="0" w:after="283"/>
              <w:jc w:val="center"/>
              <w:rPr/>
            </w:pPr>
            <w:r>
              <w:rPr/>
              <w:t xml:space="preserve">Genre </w:t>
            </w:r>
          </w:p>
        </w:tc>
        <w:tc>
          <w:tcPr>
            <w:tcW w:w="1606" w:type="dxa"/>
            <w:tcBorders/>
            <w:vAlign w:val="center"/>
          </w:tcPr>
          <w:p>
            <w:pPr>
              <w:pStyle w:val="TableHeading"/>
              <w:suppressLineNumbers/>
              <w:bidi w:val="0"/>
              <w:spacing w:before="0" w:after="283"/>
              <w:jc w:val="center"/>
              <w:rPr/>
            </w:pPr>
            <w:r>
              <w:rPr/>
              <w:t xml:space="preserve">Kehittäjä </w:t>
            </w:r>
          </w:p>
        </w:tc>
        <w:tc>
          <w:tcPr>
            <w:tcW w:w="1471" w:type="dxa"/>
            <w:tcBorders/>
            <w:vAlign w:val="center"/>
          </w:tcPr>
          <w:p>
            <w:pPr>
              <w:pStyle w:val="TableHeading"/>
              <w:suppressLineNumbers/>
              <w:bidi w:val="0"/>
              <w:spacing w:before="0" w:after="283"/>
              <w:jc w:val="center"/>
              <w:rPr/>
            </w:pPr>
            <w:r>
              <w:rPr/>
              <w:t xml:space="preserve">Julkaisija </w:t>
            </w:r>
          </w:p>
        </w:tc>
      </w:tr>
      <w:tr>
        <w:trPr/>
        <w:tc>
          <w:tcPr>
            <w:tcW w:w="1246" w:type="dxa"/>
            <w:tcBorders/>
            <w:vAlign w:val="center"/>
          </w:tcPr>
          <w:p>
            <w:pPr>
              <w:pStyle w:val="TableContents"/>
              <w:bidi w:val="0"/>
              <w:spacing w:before="0" w:after="283"/>
              <w:jc w:val="left"/>
              <w:rPr/>
            </w:pPr>
            <w:r>
              <w:rPr>
                <w:color w:val="A9A9A9"/>
              </w:rPr>
              <w:t xml:space="preserve">Uncharted 4: Varkaan </w:t>
            </w:r>
            <w:r>
              <w:rPr/>
              <w:t xml:space="preserve">loppu </w:t>
            </w:r>
          </w:p>
        </w:tc>
        <w:tc>
          <w:tcPr>
            <w:tcW w:w="2386" w:type="dxa"/>
            <w:tcBorders/>
            <w:vAlign w:val="center"/>
          </w:tcPr>
          <w:p>
            <w:pPr>
              <w:pStyle w:val="TableContents"/>
              <w:bidi w:val="0"/>
              <w:spacing w:before="0" w:after="283"/>
              <w:jc w:val="left"/>
              <w:rPr/>
            </w:pPr>
            <w:r>
              <w:rPr/>
              <w:t xml:space="preserve">70008700000000000099999 ♠ 8,7 miljoonaa euroa </w:t>
            </w:r>
          </w:p>
        </w:tc>
        <w:tc>
          <w:tcPr>
            <w:tcW w:w="3093"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7005190230000000000 ♠ 190,230 Japanin vähittäismyynnissä. </w:t>
            </w:r>
          </w:p>
          <w:p>
            <w:pPr>
              <w:pStyle w:val="TableContents"/>
              <w:numPr>
                <w:ilvl w:val="0"/>
                <w:numId w:val="101"/>
              </w:numPr>
              <w:tabs>
                <w:tab w:val="clear" w:pos="1134"/>
                <w:tab w:val="left" w:leader="none" w:pos="707"/>
              </w:tabs>
              <w:bidi w:val="0"/>
              <w:spacing w:before="0" w:after="0"/>
              <w:ind w:start="707" w:hanging="283"/>
              <w:jc w:val="left"/>
              <w:rPr/>
            </w:pPr>
            <w:r>
              <w:rPr/>
              <w:t xml:space="preserve">879 000 vähittäismyynnissä Yhdysvalloissa </w:t>
            </w:r>
          </w:p>
          <w:p>
            <w:pPr>
              <w:pStyle w:val="TableContents"/>
              <w:numPr>
                <w:ilvl w:val="0"/>
                <w:numId w:val="101"/>
              </w:numPr>
              <w:tabs>
                <w:tab w:val="clear" w:pos="1134"/>
                <w:tab w:val="left" w:leader="none" w:pos="707"/>
              </w:tabs>
              <w:bidi w:val="0"/>
              <w:spacing w:before="0" w:after="283"/>
              <w:ind w:start="707" w:hanging="283"/>
              <w:jc w:val="left"/>
              <w:rPr/>
            </w:pPr>
            <w:r>
              <w:rPr/>
              <w:t xml:space="preserve">500 000 Saksassa </w:t>
            </w:r>
          </w:p>
        </w:tc>
        <w:tc>
          <w:tcPr>
            <w:tcW w:w="1338" w:type="dxa"/>
            <w:tcBorders/>
            <w:vAlign w:val="center"/>
          </w:tcPr>
          <w:p>
            <w:pPr>
              <w:pStyle w:val="TableContents"/>
              <w:numPr>
                <w:ilvl w:val="0"/>
                <w:numId w:val="102"/>
              </w:numPr>
              <w:tabs>
                <w:tab w:val="clear" w:pos="1134"/>
                <w:tab w:val="left" w:leader="none" w:pos="707"/>
              </w:tabs>
              <w:bidi w:val="0"/>
              <w:spacing w:before="0" w:after="283"/>
              <w:ind w:start="707" w:hanging="283"/>
              <w:jc w:val="left"/>
              <w:rPr/>
            </w:pPr>
            <w:r>
              <w:rPr/>
              <w:t xml:space="preserve">WW: 10. toukokuuta 2016 </w:t>
            </w:r>
          </w:p>
        </w:tc>
        <w:tc>
          <w:tcPr>
            <w:tcW w:w="1816" w:type="dxa"/>
            <w:tcBorders/>
            <w:vAlign w:val="center"/>
          </w:tcPr>
          <w:p>
            <w:pPr>
              <w:pStyle w:val="TableContents"/>
              <w:bidi w:val="0"/>
              <w:spacing w:before="0" w:after="283"/>
              <w:jc w:val="left"/>
              <w:rPr/>
            </w:pPr>
            <w:r>
              <w:rPr/>
              <w:t xml:space="preserve">Toimintaseikkailu </w:t>
            </w:r>
          </w:p>
        </w:tc>
        <w:tc>
          <w:tcPr>
            <w:tcW w:w="1606" w:type="dxa"/>
            <w:tcBorders/>
            <w:vAlign w:val="center"/>
          </w:tcPr>
          <w:p>
            <w:pPr>
              <w:pStyle w:val="TableContents"/>
              <w:bidi w:val="0"/>
              <w:spacing w:before="0" w:after="283"/>
              <w:jc w:val="left"/>
              <w:rPr/>
            </w:pPr>
            <w:r>
              <w:rPr/>
              <w:t xml:space="preserve">Naughty Dog </w:t>
            </w:r>
          </w:p>
        </w:tc>
        <w:tc>
          <w:tcPr>
            <w:tcW w:w="1471" w:type="dxa"/>
            <w:tcBorders/>
            <w:vAlign w:val="center"/>
          </w:tcPr>
          <w:p>
            <w:pPr>
              <w:pStyle w:val="TableContents"/>
              <w:bidi w:val="0"/>
              <w:spacing w:before="0" w:after="283"/>
              <w:jc w:val="left"/>
              <w:rPr/>
            </w:pPr>
            <w:r>
              <w:rPr/>
              <w:t xml:space="preserve">Sony Interactive Entertainment </w:t>
            </w:r>
          </w:p>
        </w:tc>
      </w:tr>
      <w:tr>
        <w:trPr/>
        <w:tc>
          <w:tcPr>
            <w:tcW w:w="1246" w:type="dxa"/>
            <w:tcBorders/>
            <w:vAlign w:val="center"/>
          </w:tcPr>
          <w:p>
            <w:pPr>
              <w:pStyle w:val="TableContents"/>
              <w:bidi w:val="0"/>
              <w:spacing w:before="0" w:after="283"/>
              <w:jc w:val="left"/>
              <w:rPr/>
            </w:pPr>
            <w:r>
              <w:rPr/>
              <w:t xml:space="preserve">Horizon Zero Dawn </w:t>
            </w:r>
          </w:p>
        </w:tc>
        <w:tc>
          <w:tcPr>
            <w:tcW w:w="2386" w:type="dxa"/>
            <w:tcBorders/>
            <w:vAlign w:val="center"/>
          </w:tcPr>
          <w:p>
            <w:pPr>
              <w:pStyle w:val="TableContents"/>
              <w:bidi w:val="0"/>
              <w:spacing w:before="0" w:after="283"/>
              <w:jc w:val="left"/>
              <w:rPr/>
            </w:pPr>
            <w:r>
              <w:rPr/>
              <w:t xml:space="preserve">70003400000000000000000 ♠ 3,4 miljoonaa euroa </w:t>
            </w:r>
          </w:p>
        </w:tc>
        <w:tc>
          <w:tcPr>
            <w:tcW w:w="3093"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7005204517000000000 ♠ 204,517 vähittäismyynnissä Japanissa. </w:t>
            </w:r>
          </w:p>
          <w:p>
            <w:pPr>
              <w:pStyle w:val="TableContents"/>
              <w:numPr>
                <w:ilvl w:val="0"/>
                <w:numId w:val="103"/>
              </w:numPr>
              <w:tabs>
                <w:tab w:val="clear" w:pos="1134"/>
                <w:tab w:val="left" w:leader="none" w:pos="707"/>
              </w:tabs>
              <w:bidi w:val="0"/>
              <w:spacing w:before="0" w:after="0"/>
              <w:ind w:start="707" w:hanging="283"/>
              <w:jc w:val="left"/>
              <w:rPr/>
            </w:pPr>
            <w:r>
              <w:rPr/>
              <w:t xml:space="preserve">200 000 Saksassa </w:t>
            </w:r>
          </w:p>
          <w:p>
            <w:pPr>
              <w:pStyle w:val="TableContents"/>
              <w:numPr>
                <w:ilvl w:val="0"/>
                <w:numId w:val="103"/>
              </w:numPr>
              <w:tabs>
                <w:tab w:val="clear" w:pos="1134"/>
                <w:tab w:val="left" w:leader="none" w:pos="707"/>
              </w:tabs>
              <w:bidi w:val="0"/>
              <w:spacing w:before="0" w:after="0"/>
              <w:ind w:start="707" w:hanging="283"/>
              <w:jc w:val="left"/>
              <w:rPr/>
            </w:pPr>
            <w:r>
              <w:rPr/>
              <w:t xml:space="preserve">286 538 vähittäismyynnissä Yhdistyneessä kuningaskunnassa </w:t>
            </w:r>
          </w:p>
          <w:p>
            <w:pPr>
              <w:pStyle w:val="TableContents"/>
              <w:numPr>
                <w:ilvl w:val="0"/>
                <w:numId w:val="103"/>
              </w:numPr>
              <w:tabs>
                <w:tab w:val="clear" w:pos="1134"/>
                <w:tab w:val="left" w:leader="none" w:pos="707"/>
              </w:tabs>
              <w:bidi w:val="0"/>
              <w:spacing w:before="0" w:after="283"/>
              <w:ind w:start="707" w:hanging="283"/>
              <w:jc w:val="left"/>
              <w:rPr/>
            </w:pPr>
            <w:r>
              <w:rPr/>
              <w:t xml:space="preserve">915 000 digitaalista myyntiä maailmanlaajuisesti </w:t>
            </w:r>
          </w:p>
        </w:tc>
        <w:tc>
          <w:tcPr>
            <w:tcW w:w="1338"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NA: 28. helmikuuta 2017 </w:t>
            </w:r>
          </w:p>
          <w:p>
            <w:pPr>
              <w:pStyle w:val="TableContents"/>
              <w:numPr>
                <w:ilvl w:val="0"/>
                <w:numId w:val="104"/>
              </w:numPr>
              <w:tabs>
                <w:tab w:val="clear" w:pos="1134"/>
                <w:tab w:val="left" w:leader="none" w:pos="707"/>
              </w:tabs>
              <w:bidi w:val="0"/>
              <w:spacing w:before="0" w:after="0"/>
              <w:ind w:start="707" w:hanging="283"/>
              <w:jc w:val="left"/>
              <w:rPr/>
            </w:pPr>
            <w:r>
              <w:rPr/>
              <w:t xml:space="preserve">EU: maaliskuu 1, 2017 </w:t>
            </w:r>
          </w:p>
          <w:p>
            <w:pPr>
              <w:pStyle w:val="TableContents"/>
              <w:numPr>
                <w:ilvl w:val="0"/>
                <w:numId w:val="104"/>
              </w:numPr>
              <w:tabs>
                <w:tab w:val="clear" w:pos="1134"/>
                <w:tab w:val="left" w:leader="none" w:pos="707"/>
              </w:tabs>
              <w:bidi w:val="0"/>
              <w:spacing w:before="0" w:after="283"/>
              <w:ind w:start="707" w:hanging="283"/>
              <w:jc w:val="left"/>
              <w:rPr/>
            </w:pPr>
            <w:r>
              <w:rPr/>
              <w:t xml:space="preserve">JP: 2. maaliskuuta 2017 </w:t>
            </w:r>
          </w:p>
        </w:tc>
        <w:tc>
          <w:tcPr>
            <w:tcW w:w="1816" w:type="dxa"/>
            <w:tcBorders/>
            <w:vAlign w:val="center"/>
          </w:tcPr>
          <w:p>
            <w:pPr>
              <w:pStyle w:val="TableContents"/>
              <w:bidi w:val="0"/>
              <w:spacing w:before="0" w:after="283"/>
              <w:jc w:val="left"/>
              <w:rPr/>
            </w:pPr>
            <w:r>
              <w:rPr/>
              <w:t xml:space="preserve">Toiminta roolipeli </w:t>
            </w:r>
          </w:p>
        </w:tc>
        <w:tc>
          <w:tcPr>
            <w:tcW w:w="1606" w:type="dxa"/>
            <w:tcBorders/>
            <w:vAlign w:val="center"/>
          </w:tcPr>
          <w:p>
            <w:pPr>
              <w:pStyle w:val="TableContents"/>
              <w:bidi w:val="0"/>
              <w:spacing w:before="0" w:after="283"/>
              <w:jc w:val="left"/>
              <w:rPr/>
            </w:pPr>
            <w:r>
              <w:rPr/>
              <w:t xml:space="preserve">Guerrilla-pelit </w:t>
            </w:r>
          </w:p>
        </w:tc>
        <w:tc>
          <w:tcPr>
            <w:tcW w:w="1471" w:type="dxa"/>
            <w:tcBorders/>
            <w:vAlign w:val="center"/>
          </w:tcPr>
          <w:p>
            <w:pPr>
              <w:pStyle w:val="TableContents"/>
              <w:bidi w:val="0"/>
              <w:spacing w:before="0" w:after="283"/>
              <w:jc w:val="left"/>
              <w:rPr/>
            </w:pPr>
            <w:r>
              <w:rPr/>
              <w:t xml:space="preserve">Sony Interactive Entertainment </w:t>
            </w:r>
          </w:p>
        </w:tc>
      </w:tr>
      <w:tr>
        <w:trPr/>
        <w:tc>
          <w:tcPr>
            <w:tcW w:w="1246" w:type="dxa"/>
            <w:tcBorders/>
            <w:vAlign w:val="center"/>
          </w:tcPr>
          <w:p>
            <w:pPr>
              <w:pStyle w:val="TableContents"/>
              <w:bidi w:val="0"/>
              <w:spacing w:before="0" w:after="283"/>
              <w:jc w:val="left"/>
              <w:rPr/>
            </w:pPr>
            <w:r>
              <w:rPr/>
              <w:t xml:space="preserve">FIFA 17 </w:t>
            </w:r>
          </w:p>
        </w:tc>
        <w:tc>
          <w:tcPr>
            <w:tcW w:w="2386" w:type="dxa"/>
            <w:tcBorders/>
            <w:vAlign w:val="center"/>
          </w:tcPr>
          <w:p>
            <w:pPr>
              <w:pStyle w:val="TableContents"/>
              <w:bidi w:val="0"/>
              <w:spacing w:before="0" w:after="283"/>
              <w:jc w:val="left"/>
              <w:rPr/>
            </w:pPr>
            <w:r>
              <w:rPr/>
              <w:t xml:space="preserve">70002900000000000000000 ♠ 2,9 miljoonaa euroa. </w:t>
            </w:r>
          </w:p>
        </w:tc>
        <w:tc>
          <w:tcPr>
            <w:tcW w:w="3093"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7004988610000000000 ♠ 98,861 vähittäismyynnissä Japanissa. </w:t>
            </w:r>
          </w:p>
          <w:p>
            <w:pPr>
              <w:pStyle w:val="TableContents"/>
              <w:numPr>
                <w:ilvl w:val="0"/>
                <w:numId w:val="105"/>
              </w:numPr>
              <w:tabs>
                <w:tab w:val="clear" w:pos="1134"/>
                <w:tab w:val="left" w:leader="none" w:pos="707"/>
              </w:tabs>
              <w:bidi w:val="0"/>
              <w:spacing w:before="0" w:after="0"/>
              <w:ind w:start="707" w:hanging="283"/>
              <w:jc w:val="left"/>
              <w:rPr/>
            </w:pPr>
            <w:r>
              <w:rPr/>
              <w:t xml:space="preserve">Aasiassa (Japani mukaan luettuna) yli 500 000 henkeä. </w:t>
            </w:r>
          </w:p>
          <w:p>
            <w:pPr>
              <w:pStyle w:val="TableContents"/>
              <w:numPr>
                <w:ilvl w:val="0"/>
                <w:numId w:val="105"/>
              </w:numPr>
              <w:tabs>
                <w:tab w:val="clear" w:pos="1134"/>
                <w:tab w:val="left" w:leader="none" w:pos="707"/>
              </w:tabs>
              <w:bidi w:val="0"/>
              <w:spacing w:before="0" w:after="0"/>
              <w:ind w:start="707" w:hanging="283"/>
              <w:jc w:val="left"/>
              <w:rPr/>
            </w:pPr>
            <w:r>
              <w:rPr/>
              <w:t xml:space="preserve">1 500 000 Saksassa </w:t>
            </w:r>
          </w:p>
          <w:p>
            <w:pPr>
              <w:pStyle w:val="TableContents"/>
              <w:numPr>
                <w:ilvl w:val="0"/>
                <w:numId w:val="105"/>
              </w:numPr>
              <w:tabs>
                <w:tab w:val="clear" w:pos="1134"/>
                <w:tab w:val="left" w:leader="none" w:pos="707"/>
              </w:tabs>
              <w:bidi w:val="0"/>
              <w:spacing w:before="0" w:after="283"/>
              <w:ind w:start="707" w:hanging="283"/>
              <w:jc w:val="left"/>
              <w:rPr/>
            </w:pPr>
            <w:r>
              <w:rPr/>
              <w:t xml:space="preserve">971 583 vähittäismyynnissä Ranskassa </w:t>
            </w:r>
          </w:p>
        </w:tc>
        <w:tc>
          <w:tcPr>
            <w:tcW w:w="1338"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NA: 27. syyskuuta 2016 </w:t>
            </w:r>
          </w:p>
          <w:p>
            <w:pPr>
              <w:pStyle w:val="TableContents"/>
              <w:numPr>
                <w:ilvl w:val="0"/>
                <w:numId w:val="106"/>
              </w:numPr>
              <w:tabs>
                <w:tab w:val="clear" w:pos="1134"/>
                <w:tab w:val="left" w:leader="none" w:pos="707"/>
              </w:tabs>
              <w:bidi w:val="0"/>
              <w:spacing w:before="0" w:after="283"/>
              <w:ind w:start="707" w:hanging="283"/>
              <w:jc w:val="left"/>
              <w:rPr/>
            </w:pPr>
            <w:r>
              <w:rPr/>
              <w:t xml:space="preserve">WW: 29. syyskuuta 2016 </w:t>
            </w:r>
          </w:p>
        </w:tc>
        <w:tc>
          <w:tcPr>
            <w:tcW w:w="1816" w:type="dxa"/>
            <w:tcBorders/>
            <w:vAlign w:val="center"/>
          </w:tcPr>
          <w:p>
            <w:pPr>
              <w:pStyle w:val="TableContents"/>
              <w:bidi w:val="0"/>
              <w:spacing w:before="0" w:after="283"/>
              <w:jc w:val="left"/>
              <w:rPr/>
            </w:pPr>
            <w:r>
              <w:rPr/>
              <w:t xml:space="preserve">Urheilu </w:t>
            </w:r>
          </w:p>
        </w:tc>
        <w:tc>
          <w:tcPr>
            <w:tcW w:w="1606" w:type="dxa"/>
            <w:tcBorders/>
            <w:vAlign w:val="center"/>
          </w:tcPr>
          <w:p>
            <w:pPr>
              <w:pStyle w:val="TableContents"/>
              <w:bidi w:val="0"/>
              <w:spacing w:before="0" w:after="283"/>
              <w:jc w:val="left"/>
              <w:rPr/>
            </w:pPr>
            <w:r>
              <w:rPr/>
              <w:t xml:space="preserve">EA Kanada EA Bukarest </w:t>
            </w:r>
          </w:p>
        </w:tc>
        <w:tc>
          <w:tcPr>
            <w:tcW w:w="1471" w:type="dxa"/>
            <w:tcBorders/>
            <w:vAlign w:val="center"/>
          </w:tcPr>
          <w:p>
            <w:pPr>
              <w:pStyle w:val="TableContents"/>
              <w:bidi w:val="0"/>
              <w:spacing w:before="0" w:after="283"/>
              <w:jc w:val="left"/>
              <w:rPr/>
            </w:pPr>
            <w:r>
              <w:rPr/>
              <w:t xml:space="preserve">EA Sports </w:t>
            </w:r>
          </w:p>
        </w:tc>
      </w:tr>
      <w:tr>
        <w:trPr/>
        <w:tc>
          <w:tcPr>
            <w:tcW w:w="1246" w:type="dxa"/>
            <w:tcBorders/>
            <w:vAlign w:val="center"/>
          </w:tcPr>
          <w:p>
            <w:pPr>
              <w:pStyle w:val="TableContents"/>
              <w:bidi w:val="0"/>
              <w:spacing w:before="0" w:after="283"/>
              <w:jc w:val="left"/>
              <w:rPr/>
            </w:pPr>
            <w:r>
              <w:rPr/>
              <w:t xml:space="preserve">Crash Bandicoot N. Sane Trilogy (Crash Bandicoot N. Sane Trilogy) </w:t>
            </w:r>
          </w:p>
        </w:tc>
        <w:tc>
          <w:tcPr>
            <w:tcW w:w="2386" w:type="dxa"/>
            <w:tcBorders/>
            <w:vAlign w:val="center"/>
          </w:tcPr>
          <w:p>
            <w:pPr>
              <w:pStyle w:val="TableContents"/>
              <w:bidi w:val="0"/>
              <w:spacing w:before="0" w:after="283"/>
              <w:jc w:val="left"/>
              <w:rPr/>
            </w:pPr>
            <w:r>
              <w:rPr/>
              <w:t xml:space="preserve">70002500000000000000000 ♠ 2,5 miljoonaa euroa </w:t>
            </w:r>
          </w:p>
        </w:tc>
        <w:tc>
          <w:tcPr>
            <w:tcW w:w="3093"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7004462370000000000 ♠ 46,237 Japanin vähittäismyynnissä. </w:t>
            </w:r>
          </w:p>
          <w:p>
            <w:pPr>
              <w:pStyle w:val="TableContents"/>
              <w:numPr>
                <w:ilvl w:val="0"/>
                <w:numId w:val="107"/>
              </w:numPr>
              <w:tabs>
                <w:tab w:val="clear" w:pos="1134"/>
                <w:tab w:val="left" w:leader="none" w:pos="707"/>
              </w:tabs>
              <w:bidi w:val="0"/>
              <w:spacing w:before="0" w:after="0"/>
              <w:ind w:start="707" w:hanging="283"/>
              <w:jc w:val="left"/>
              <w:rPr/>
            </w:pPr>
            <w:r>
              <w:rPr/>
              <w:t xml:space="preserve">400 000 Yhdysvalloissa </w:t>
            </w:r>
          </w:p>
          <w:p>
            <w:pPr>
              <w:pStyle w:val="TableContents"/>
              <w:numPr>
                <w:ilvl w:val="0"/>
                <w:numId w:val="107"/>
              </w:numPr>
              <w:tabs>
                <w:tab w:val="clear" w:pos="1134"/>
                <w:tab w:val="left" w:leader="none" w:pos="707"/>
              </w:tabs>
              <w:bidi w:val="0"/>
              <w:spacing w:before="0" w:after="283"/>
              <w:ind w:start="707" w:hanging="283"/>
              <w:jc w:val="left"/>
              <w:rPr/>
            </w:pPr>
            <w:r>
              <w:rPr/>
              <w:t xml:space="preserve">100 000 Saksassa </w:t>
            </w:r>
          </w:p>
        </w:tc>
        <w:tc>
          <w:tcPr>
            <w:tcW w:w="1338"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WW: 30. kesäkuuta 2017 </w:t>
            </w:r>
          </w:p>
          <w:p>
            <w:pPr>
              <w:pStyle w:val="TableContents"/>
              <w:numPr>
                <w:ilvl w:val="0"/>
                <w:numId w:val="108"/>
              </w:numPr>
              <w:tabs>
                <w:tab w:val="clear" w:pos="1134"/>
                <w:tab w:val="left" w:leader="none" w:pos="707"/>
              </w:tabs>
              <w:bidi w:val="0"/>
              <w:spacing w:before="0" w:after="283"/>
              <w:ind w:start="707" w:hanging="283"/>
              <w:jc w:val="left"/>
              <w:rPr/>
            </w:pPr>
            <w:r>
              <w:rPr/>
              <w:t xml:space="preserve">JP: 3. elokuuta 2017 </w:t>
            </w:r>
          </w:p>
        </w:tc>
        <w:tc>
          <w:tcPr>
            <w:tcW w:w="1816" w:type="dxa"/>
            <w:tcBorders/>
            <w:vAlign w:val="center"/>
          </w:tcPr>
          <w:p>
            <w:pPr>
              <w:pStyle w:val="TableContents"/>
              <w:bidi w:val="0"/>
              <w:spacing w:before="0" w:after="283"/>
              <w:jc w:val="left"/>
              <w:rPr/>
            </w:pPr>
            <w:r>
              <w:rPr/>
              <w:t xml:space="preserve">Tasohyppelypeli, videopelikokoelma </w:t>
            </w:r>
          </w:p>
        </w:tc>
        <w:tc>
          <w:tcPr>
            <w:tcW w:w="1606" w:type="dxa"/>
            <w:tcBorders/>
            <w:vAlign w:val="center"/>
          </w:tcPr>
          <w:p>
            <w:pPr>
              <w:pStyle w:val="TableContents"/>
              <w:bidi w:val="0"/>
              <w:spacing w:before="0" w:after="283"/>
              <w:jc w:val="left"/>
              <w:rPr/>
            </w:pPr>
            <w:r>
              <w:rPr/>
              <w:t xml:space="preserve">Vicarious Visions </w:t>
            </w:r>
          </w:p>
        </w:tc>
        <w:tc>
          <w:tcPr>
            <w:tcW w:w="1471" w:type="dxa"/>
            <w:tcBorders/>
            <w:vAlign w:val="center"/>
          </w:tcPr>
          <w:p>
            <w:pPr>
              <w:pStyle w:val="TableContents"/>
              <w:bidi w:val="0"/>
              <w:spacing w:before="0" w:after="283"/>
              <w:jc w:val="left"/>
              <w:rPr/>
            </w:pPr>
            <w:r>
              <w:rPr/>
              <w:t xml:space="preserve">Activision </w:t>
            </w:r>
          </w:p>
        </w:tc>
      </w:tr>
      <w:tr>
        <w:trPr/>
        <w:tc>
          <w:tcPr>
            <w:tcW w:w="1246" w:type="dxa"/>
            <w:tcBorders/>
            <w:vAlign w:val="center"/>
          </w:tcPr>
          <w:p>
            <w:pPr>
              <w:pStyle w:val="TableContents"/>
              <w:bidi w:val="0"/>
              <w:spacing w:before="0" w:after="283"/>
              <w:jc w:val="left"/>
              <w:rPr/>
            </w:pPr>
            <w:r>
              <w:rPr/>
              <w:t xml:space="preserve">Final Fantasy XV </w:t>
            </w:r>
          </w:p>
        </w:tc>
        <w:tc>
          <w:tcPr>
            <w:tcW w:w="2386" w:type="dxa"/>
            <w:tcBorders/>
            <w:vAlign w:val="center"/>
          </w:tcPr>
          <w:p>
            <w:pPr>
              <w:pStyle w:val="TableContents"/>
              <w:bidi w:val="0"/>
              <w:spacing w:before="0" w:after="283"/>
              <w:jc w:val="left"/>
              <w:rPr/>
            </w:pPr>
            <w:r>
              <w:rPr/>
              <w:t xml:space="preserve">70002500000000000000000 ♠ 2,5 miljoonaa euroa </w:t>
            </w:r>
          </w:p>
        </w:tc>
        <w:tc>
          <w:tcPr>
            <w:tcW w:w="3093"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70061100000000000000000 ♠ 1 100 000 yhteensä Japanissa. </w:t>
            </w:r>
          </w:p>
          <w:p>
            <w:pPr>
              <w:pStyle w:val="TableContents"/>
              <w:numPr>
                <w:ilvl w:val="0"/>
                <w:numId w:val="109"/>
              </w:numPr>
              <w:tabs>
                <w:tab w:val="clear" w:pos="1134"/>
                <w:tab w:val="left" w:leader="none" w:pos="707"/>
              </w:tabs>
              <w:bidi w:val="0"/>
              <w:spacing w:before="0" w:after="0"/>
              <w:ind w:start="707" w:hanging="283"/>
              <w:jc w:val="left"/>
              <w:rPr/>
            </w:pPr>
            <w:r>
              <w:rPr/>
              <w:t xml:space="preserve">Yli 1 119 000 Yhdysvalloissa. </w:t>
            </w:r>
          </w:p>
          <w:p>
            <w:pPr>
              <w:pStyle w:val="TableContents"/>
              <w:numPr>
                <w:ilvl w:val="0"/>
                <w:numId w:val="109"/>
              </w:numPr>
              <w:tabs>
                <w:tab w:val="clear" w:pos="1134"/>
                <w:tab w:val="left" w:leader="none" w:pos="707"/>
              </w:tabs>
              <w:bidi w:val="0"/>
              <w:spacing w:before="0" w:after="0"/>
              <w:ind w:start="707" w:hanging="283"/>
              <w:jc w:val="left"/>
              <w:rPr/>
            </w:pPr>
            <w:r>
              <w:rPr/>
              <w:t xml:space="preserve">200 000 Saksassa </w:t>
            </w:r>
          </w:p>
          <w:p>
            <w:pPr>
              <w:pStyle w:val="TableContents"/>
              <w:numPr>
                <w:ilvl w:val="0"/>
                <w:numId w:val="109"/>
              </w:numPr>
              <w:tabs>
                <w:tab w:val="clear" w:pos="1134"/>
                <w:tab w:val="left" w:leader="none" w:pos="707"/>
              </w:tabs>
              <w:bidi w:val="0"/>
              <w:spacing w:before="0" w:after="283"/>
              <w:ind w:start="707" w:hanging="283"/>
              <w:jc w:val="left"/>
              <w:rPr/>
            </w:pPr>
            <w:r>
              <w:rPr/>
              <w:t xml:space="preserve">167 774 vähittäismyynnissä Ranskassa </w:t>
            </w:r>
          </w:p>
        </w:tc>
        <w:tc>
          <w:tcPr>
            <w:tcW w:w="1338" w:type="dxa"/>
            <w:tcBorders/>
            <w:vAlign w:val="center"/>
          </w:tcPr>
          <w:p>
            <w:pPr>
              <w:pStyle w:val="TableContents"/>
              <w:numPr>
                <w:ilvl w:val="0"/>
                <w:numId w:val="110"/>
              </w:numPr>
              <w:tabs>
                <w:tab w:val="clear" w:pos="1134"/>
                <w:tab w:val="left" w:leader="none" w:pos="707"/>
              </w:tabs>
              <w:bidi w:val="0"/>
              <w:spacing w:before="0" w:after="283"/>
              <w:ind w:start="707" w:hanging="283"/>
              <w:jc w:val="left"/>
              <w:rPr/>
            </w:pPr>
            <w:r>
              <w:rPr/>
              <w:t xml:space="preserve">WW: 29. marraskuuta 2016 </w:t>
            </w:r>
          </w:p>
        </w:tc>
        <w:tc>
          <w:tcPr>
            <w:tcW w:w="1816" w:type="dxa"/>
            <w:tcBorders/>
            <w:vAlign w:val="center"/>
          </w:tcPr>
          <w:p>
            <w:pPr>
              <w:pStyle w:val="TableContents"/>
              <w:bidi w:val="0"/>
              <w:spacing w:before="0" w:after="283"/>
              <w:jc w:val="left"/>
              <w:rPr/>
            </w:pPr>
            <w:r>
              <w:rPr/>
              <w:t xml:space="preserve">Toiminta roolipeli </w:t>
            </w:r>
          </w:p>
        </w:tc>
        <w:tc>
          <w:tcPr>
            <w:tcW w:w="1606" w:type="dxa"/>
            <w:tcBorders/>
            <w:vAlign w:val="center"/>
          </w:tcPr>
          <w:p>
            <w:pPr>
              <w:pStyle w:val="TableContents"/>
              <w:bidi w:val="0"/>
              <w:spacing w:before="0" w:after="283"/>
              <w:jc w:val="left"/>
              <w:rPr/>
            </w:pPr>
            <w:r>
              <w:rPr/>
              <w:t xml:space="preserve">Square Enix Business Division 2 </w:t>
            </w:r>
          </w:p>
        </w:tc>
        <w:tc>
          <w:tcPr>
            <w:tcW w:w="1471" w:type="dxa"/>
            <w:tcBorders/>
            <w:vAlign w:val="center"/>
          </w:tcPr>
          <w:p>
            <w:pPr>
              <w:pStyle w:val="TableContents"/>
              <w:bidi w:val="0"/>
              <w:spacing w:before="0" w:after="283"/>
              <w:jc w:val="left"/>
              <w:rPr/>
            </w:pPr>
            <w:r>
              <w:rPr/>
              <w:t xml:space="preserve">Square Enix </w:t>
            </w:r>
          </w:p>
        </w:tc>
      </w:tr>
      <w:tr>
        <w:trPr/>
        <w:tc>
          <w:tcPr>
            <w:tcW w:w="1246" w:type="dxa"/>
            <w:tcBorders/>
            <w:vAlign w:val="center"/>
          </w:tcPr>
          <w:p>
            <w:pPr>
              <w:pStyle w:val="TableContents"/>
              <w:bidi w:val="0"/>
              <w:spacing w:before="0" w:after="283"/>
              <w:jc w:val="left"/>
              <w:rPr/>
            </w:pPr>
            <w:r>
              <w:rPr/>
              <w:t xml:space="preserve">Killzone Shadow Fall </w:t>
            </w:r>
          </w:p>
        </w:tc>
        <w:tc>
          <w:tcPr>
            <w:tcW w:w="2386" w:type="dxa"/>
            <w:tcBorders/>
            <w:vAlign w:val="center"/>
          </w:tcPr>
          <w:p>
            <w:pPr>
              <w:pStyle w:val="TableContents"/>
              <w:bidi w:val="0"/>
              <w:spacing w:before="0" w:after="283"/>
              <w:jc w:val="left"/>
              <w:rPr/>
            </w:pPr>
            <w:r>
              <w:rPr/>
              <w:t xml:space="preserve">70002100000000000000000 ♠ 2,1 miljoonaa euroa </w:t>
            </w:r>
          </w:p>
        </w:tc>
        <w:tc>
          <w:tcPr>
            <w:tcW w:w="3093" w:type="dxa"/>
            <w:tcBorders/>
            <w:vAlign w:val="center"/>
          </w:tcPr>
          <w:p>
            <w:pPr>
              <w:pStyle w:val="TableContents"/>
              <w:numPr>
                <w:ilvl w:val="0"/>
                <w:numId w:val="111"/>
              </w:numPr>
              <w:tabs>
                <w:tab w:val="clear" w:pos="1134"/>
                <w:tab w:val="left" w:leader="none" w:pos="707"/>
              </w:tabs>
              <w:bidi w:val="0"/>
              <w:spacing w:before="0" w:after="283"/>
              <w:ind w:start="707" w:hanging="283"/>
              <w:jc w:val="left"/>
              <w:rPr/>
            </w:pPr>
            <w:r>
              <w:rPr/>
              <w:t xml:space="preserve">7004408370000000000 ♠ 40,837 Japanin vähittäismyynnissä. </w:t>
            </w:r>
          </w:p>
        </w:tc>
        <w:tc>
          <w:tcPr>
            <w:tcW w:w="1338"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NA: 15. marraskuuta 2013 </w:t>
            </w:r>
          </w:p>
          <w:p>
            <w:pPr>
              <w:pStyle w:val="TableContents"/>
              <w:numPr>
                <w:ilvl w:val="0"/>
                <w:numId w:val="112"/>
              </w:numPr>
              <w:tabs>
                <w:tab w:val="clear" w:pos="1134"/>
                <w:tab w:val="left" w:leader="none" w:pos="707"/>
              </w:tabs>
              <w:bidi w:val="0"/>
              <w:spacing w:before="0" w:after="0"/>
              <w:ind w:start="707" w:hanging="283"/>
              <w:jc w:val="left"/>
              <w:rPr/>
            </w:pPr>
            <w:r>
              <w:rPr/>
              <w:t xml:space="preserve">PAL: 29. marraskuuta 2013 </w:t>
            </w:r>
          </w:p>
          <w:p>
            <w:pPr>
              <w:pStyle w:val="TableContents"/>
              <w:numPr>
                <w:ilvl w:val="0"/>
                <w:numId w:val="112"/>
              </w:numPr>
              <w:tabs>
                <w:tab w:val="clear" w:pos="1134"/>
                <w:tab w:val="left" w:leader="none" w:pos="707"/>
              </w:tabs>
              <w:bidi w:val="0"/>
              <w:spacing w:before="0" w:after="283"/>
              <w:ind w:start="707" w:hanging="283"/>
              <w:jc w:val="left"/>
              <w:rPr/>
            </w:pPr>
            <w:r>
              <w:rPr/>
              <w:t xml:space="preserve">JP: 22. helmikuuta 2014 </w:t>
            </w:r>
          </w:p>
        </w:tc>
        <w:tc>
          <w:tcPr>
            <w:tcW w:w="1816" w:type="dxa"/>
            <w:tcBorders/>
            <w:vAlign w:val="center"/>
          </w:tcPr>
          <w:p>
            <w:pPr>
              <w:pStyle w:val="TableContents"/>
              <w:bidi w:val="0"/>
              <w:spacing w:before="0" w:after="283"/>
              <w:jc w:val="left"/>
              <w:rPr/>
            </w:pPr>
            <w:r>
              <w:rPr/>
              <w:t xml:space="preserve">Ensimmäisen persoonan räiskintäpeli </w:t>
            </w:r>
          </w:p>
        </w:tc>
        <w:tc>
          <w:tcPr>
            <w:tcW w:w="1606" w:type="dxa"/>
            <w:tcBorders/>
            <w:vAlign w:val="center"/>
          </w:tcPr>
          <w:p>
            <w:pPr>
              <w:pStyle w:val="TableContents"/>
              <w:bidi w:val="0"/>
              <w:spacing w:before="0" w:after="283"/>
              <w:jc w:val="left"/>
              <w:rPr/>
            </w:pPr>
            <w:r>
              <w:rPr/>
              <w:t xml:space="preserve">Guerrilla-pelit </w:t>
            </w:r>
          </w:p>
        </w:tc>
        <w:tc>
          <w:tcPr>
            <w:tcW w:w="1471" w:type="dxa"/>
            <w:tcBorders/>
            <w:vAlign w:val="center"/>
          </w:tcPr>
          <w:p>
            <w:pPr>
              <w:pStyle w:val="TableContents"/>
              <w:bidi w:val="0"/>
              <w:spacing w:before="0" w:after="283"/>
              <w:jc w:val="left"/>
              <w:rPr/>
            </w:pPr>
            <w:r>
              <w:rPr/>
              <w:t xml:space="preserve">Sony Computer Entertainment </w:t>
            </w:r>
          </w:p>
        </w:tc>
      </w:tr>
      <w:tr>
        <w:trPr/>
        <w:tc>
          <w:tcPr>
            <w:tcW w:w="1246" w:type="dxa"/>
            <w:tcBorders/>
            <w:vAlign w:val="center"/>
          </w:tcPr>
          <w:p>
            <w:pPr>
              <w:pStyle w:val="TableContents"/>
              <w:bidi w:val="0"/>
              <w:spacing w:before="0" w:after="283"/>
              <w:jc w:val="left"/>
              <w:rPr/>
            </w:pPr>
            <w:r>
              <w:rPr/>
              <w:t xml:space="preserve">Veren välityksellä </w:t>
            </w:r>
          </w:p>
        </w:tc>
        <w:tc>
          <w:tcPr>
            <w:tcW w:w="2386" w:type="dxa"/>
            <w:tcBorders/>
            <w:vAlign w:val="center"/>
          </w:tcPr>
          <w:p>
            <w:pPr>
              <w:pStyle w:val="TableContents"/>
              <w:bidi w:val="0"/>
              <w:spacing w:before="0" w:after="283"/>
              <w:jc w:val="left"/>
              <w:rPr/>
            </w:pPr>
            <w:r>
              <w:rPr/>
              <w:t xml:space="preserve">70002000000000000000000 ♠ 2 miljoonaa euroa </w:t>
            </w:r>
          </w:p>
        </w:tc>
        <w:tc>
          <w:tcPr>
            <w:tcW w:w="3093" w:type="dxa"/>
            <w:tcBorders/>
            <w:vAlign w:val="center"/>
          </w:tcPr>
          <w:p>
            <w:pPr>
              <w:pStyle w:val="TableContents"/>
              <w:numPr>
                <w:ilvl w:val="0"/>
                <w:numId w:val="113"/>
              </w:numPr>
              <w:tabs>
                <w:tab w:val="clear" w:pos="1134"/>
                <w:tab w:val="left" w:leader="none" w:pos="707"/>
              </w:tabs>
              <w:bidi w:val="0"/>
              <w:spacing w:before="0" w:after="283"/>
              <w:ind w:start="707" w:hanging="283"/>
              <w:jc w:val="left"/>
              <w:rPr/>
            </w:pPr>
            <w:r>
              <w:rPr/>
              <w:t xml:space="preserve">7005217720000000000 ♠ 217,720 Japanin vähittäismyynnissä. </w:t>
            </w:r>
          </w:p>
        </w:tc>
        <w:tc>
          <w:tcPr>
            <w:tcW w:w="1338"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NA: 24. maaliskuuta 2015 </w:t>
            </w:r>
          </w:p>
          <w:p>
            <w:pPr>
              <w:pStyle w:val="TableContents"/>
              <w:numPr>
                <w:ilvl w:val="0"/>
                <w:numId w:val="114"/>
              </w:numPr>
              <w:tabs>
                <w:tab w:val="clear" w:pos="1134"/>
                <w:tab w:val="left" w:leader="none" w:pos="707"/>
              </w:tabs>
              <w:bidi w:val="0"/>
              <w:spacing w:before="0" w:after="0"/>
              <w:ind w:start="707" w:hanging="283"/>
              <w:jc w:val="left"/>
              <w:rPr/>
            </w:pPr>
            <w:r>
              <w:rPr/>
              <w:t xml:space="preserve">EU: 25. maaliskuuta 2015 </w:t>
            </w:r>
          </w:p>
          <w:p>
            <w:pPr>
              <w:pStyle w:val="TableContents"/>
              <w:numPr>
                <w:ilvl w:val="0"/>
                <w:numId w:val="114"/>
              </w:numPr>
              <w:tabs>
                <w:tab w:val="clear" w:pos="1134"/>
                <w:tab w:val="left" w:leader="none" w:pos="707"/>
              </w:tabs>
              <w:bidi w:val="0"/>
              <w:spacing w:before="0" w:after="0"/>
              <w:ind w:start="707" w:hanging="283"/>
              <w:jc w:val="left"/>
              <w:rPr/>
            </w:pPr>
            <w:r>
              <w:rPr/>
              <w:t xml:space="preserve">AU: 25. maaliskuuta 2015 </w:t>
            </w:r>
          </w:p>
          <w:p>
            <w:pPr>
              <w:pStyle w:val="TableContents"/>
              <w:numPr>
                <w:ilvl w:val="0"/>
                <w:numId w:val="114"/>
              </w:numPr>
              <w:tabs>
                <w:tab w:val="clear" w:pos="1134"/>
                <w:tab w:val="left" w:leader="none" w:pos="707"/>
              </w:tabs>
              <w:bidi w:val="0"/>
              <w:spacing w:before="0" w:after="0"/>
              <w:ind w:start="707" w:hanging="283"/>
              <w:jc w:val="left"/>
              <w:rPr/>
            </w:pPr>
            <w:r>
              <w:rPr/>
              <w:t xml:space="preserve">JP: 26. maaliskuuta 2015 </w:t>
            </w:r>
          </w:p>
          <w:p>
            <w:pPr>
              <w:pStyle w:val="TableContents"/>
              <w:numPr>
                <w:ilvl w:val="0"/>
                <w:numId w:val="114"/>
              </w:numPr>
              <w:tabs>
                <w:tab w:val="clear" w:pos="1134"/>
                <w:tab w:val="left" w:leader="none" w:pos="707"/>
              </w:tabs>
              <w:bidi w:val="0"/>
              <w:spacing w:before="0" w:after="283"/>
              <w:ind w:start="707" w:hanging="283"/>
              <w:jc w:val="left"/>
              <w:rPr/>
            </w:pPr>
            <w:r>
              <w:rPr/>
              <w:t xml:space="preserve">YHDISTYNYT KUNINGASKUNTA: 27. maaliskuuta 2015 </w:t>
            </w:r>
          </w:p>
        </w:tc>
        <w:tc>
          <w:tcPr>
            <w:tcW w:w="1816" w:type="dxa"/>
            <w:tcBorders/>
            <w:vAlign w:val="center"/>
          </w:tcPr>
          <w:p>
            <w:pPr>
              <w:pStyle w:val="TableContents"/>
              <w:bidi w:val="0"/>
              <w:spacing w:before="0" w:after="283"/>
              <w:jc w:val="left"/>
              <w:rPr/>
            </w:pPr>
            <w:r>
              <w:rPr/>
              <w:t xml:space="preserve">Toiminta roolipeli </w:t>
            </w:r>
          </w:p>
        </w:tc>
        <w:tc>
          <w:tcPr>
            <w:tcW w:w="1606" w:type="dxa"/>
            <w:tcBorders/>
            <w:vAlign w:val="center"/>
          </w:tcPr>
          <w:p>
            <w:pPr>
              <w:pStyle w:val="TableContents"/>
              <w:bidi w:val="0"/>
              <w:spacing w:before="0" w:after="283"/>
              <w:jc w:val="left"/>
              <w:rPr/>
            </w:pPr>
            <w:r>
              <w:rPr/>
              <w:t xml:space="preserve">FromSoftware </w:t>
            </w:r>
          </w:p>
        </w:tc>
        <w:tc>
          <w:tcPr>
            <w:tcW w:w="1471" w:type="dxa"/>
            <w:tcBorders/>
            <w:vAlign w:val="center"/>
          </w:tcPr>
          <w:p>
            <w:pPr>
              <w:pStyle w:val="TableContents"/>
              <w:bidi w:val="0"/>
              <w:spacing w:before="0" w:after="283"/>
              <w:jc w:val="left"/>
              <w:rPr/>
            </w:pPr>
            <w:r>
              <w:rPr/>
              <w:t xml:space="preserve">Sony Computer Entertainment </w:t>
            </w:r>
          </w:p>
        </w:tc>
      </w:tr>
      <w:tr>
        <w:trPr/>
        <w:tc>
          <w:tcPr>
            <w:tcW w:w="1246" w:type="dxa"/>
            <w:tcBorders/>
            <w:vAlign w:val="center"/>
          </w:tcPr>
          <w:p>
            <w:pPr>
              <w:pStyle w:val="TableContents"/>
              <w:bidi w:val="0"/>
              <w:spacing w:before="0" w:after="283"/>
              <w:jc w:val="left"/>
              <w:rPr/>
            </w:pPr>
            <w:r>
              <w:rPr/>
              <w:t xml:space="preserve">Driveclub </w:t>
            </w:r>
          </w:p>
        </w:tc>
        <w:tc>
          <w:tcPr>
            <w:tcW w:w="2386" w:type="dxa"/>
            <w:tcBorders/>
            <w:vAlign w:val="center"/>
          </w:tcPr>
          <w:p>
            <w:pPr>
              <w:pStyle w:val="TableContents"/>
              <w:bidi w:val="0"/>
              <w:spacing w:before="0" w:after="283"/>
              <w:jc w:val="left"/>
              <w:rPr/>
            </w:pPr>
            <w:r>
              <w:rPr/>
              <w:t xml:space="preserve">70002000000000000000000 ♠ 2 miljoonaa euroa </w:t>
            </w:r>
          </w:p>
        </w:tc>
        <w:tc>
          <w:tcPr>
            <w:tcW w:w="3093" w:type="dxa"/>
            <w:tcBorders/>
            <w:vAlign w:val="center"/>
          </w:tcPr>
          <w:p>
            <w:pPr>
              <w:pStyle w:val="TableContents"/>
              <w:numPr>
                <w:ilvl w:val="0"/>
                <w:numId w:val="115"/>
              </w:numPr>
              <w:tabs>
                <w:tab w:val="clear" w:pos="1134"/>
                <w:tab w:val="left" w:leader="none" w:pos="707"/>
              </w:tabs>
              <w:bidi w:val="0"/>
              <w:spacing w:before="0" w:after="283"/>
              <w:ind w:start="707" w:hanging="283"/>
              <w:jc w:val="left"/>
              <w:rPr/>
            </w:pPr>
            <w:r>
              <w:rPr/>
              <w:t xml:space="preserve">70038620000000000000000 ♠ 8,620 Japanin vähittäismyynnissä. </w:t>
            </w:r>
          </w:p>
        </w:tc>
        <w:tc>
          <w:tcPr>
            <w:tcW w:w="1338"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NA: 7. lokakuuta 2014 </w:t>
            </w:r>
          </w:p>
          <w:p>
            <w:pPr>
              <w:pStyle w:val="TableContents"/>
              <w:numPr>
                <w:ilvl w:val="0"/>
                <w:numId w:val="116"/>
              </w:numPr>
              <w:tabs>
                <w:tab w:val="clear" w:pos="1134"/>
                <w:tab w:val="left" w:leader="none" w:pos="707"/>
              </w:tabs>
              <w:bidi w:val="0"/>
              <w:spacing w:before="0" w:after="0"/>
              <w:ind w:start="707" w:hanging="283"/>
              <w:jc w:val="left"/>
              <w:rPr/>
            </w:pPr>
            <w:r>
              <w:rPr/>
              <w:t xml:space="preserve">EU: Lokakuu 8, 2014 </w:t>
            </w:r>
          </w:p>
          <w:p>
            <w:pPr>
              <w:pStyle w:val="TableContents"/>
              <w:numPr>
                <w:ilvl w:val="0"/>
                <w:numId w:val="116"/>
              </w:numPr>
              <w:tabs>
                <w:tab w:val="clear" w:pos="1134"/>
                <w:tab w:val="left" w:leader="none" w:pos="707"/>
              </w:tabs>
              <w:bidi w:val="0"/>
              <w:spacing w:before="0" w:after="283"/>
              <w:ind w:start="707" w:hanging="283"/>
              <w:jc w:val="left"/>
              <w:rPr/>
            </w:pPr>
            <w:r>
              <w:rPr/>
              <w:t xml:space="preserve">YHDISTYNYT KUNINGASKUNTA: 10. lokakuuta 2014 </w:t>
            </w:r>
          </w:p>
        </w:tc>
        <w:tc>
          <w:tcPr>
            <w:tcW w:w="1816" w:type="dxa"/>
            <w:tcBorders/>
            <w:vAlign w:val="center"/>
          </w:tcPr>
          <w:p>
            <w:pPr>
              <w:pStyle w:val="TableContents"/>
              <w:bidi w:val="0"/>
              <w:spacing w:before="0" w:after="283"/>
              <w:jc w:val="left"/>
              <w:rPr/>
            </w:pPr>
            <w:r>
              <w:rPr/>
              <w:t xml:space="preserve">Kilpaurheilu </w:t>
            </w:r>
          </w:p>
        </w:tc>
        <w:tc>
          <w:tcPr>
            <w:tcW w:w="1606" w:type="dxa"/>
            <w:tcBorders/>
            <w:vAlign w:val="center"/>
          </w:tcPr>
          <w:p>
            <w:pPr>
              <w:pStyle w:val="TableContents"/>
              <w:bidi w:val="0"/>
              <w:spacing w:before="0" w:after="283"/>
              <w:jc w:val="left"/>
              <w:rPr/>
            </w:pPr>
            <w:r>
              <w:rPr/>
              <w:t xml:space="preserve">Evolution Studios </w:t>
            </w:r>
          </w:p>
        </w:tc>
        <w:tc>
          <w:tcPr>
            <w:tcW w:w="1471" w:type="dxa"/>
            <w:tcBorders/>
            <w:vAlign w:val="center"/>
          </w:tcPr>
          <w:p>
            <w:pPr>
              <w:pStyle w:val="TableContents"/>
              <w:bidi w:val="0"/>
              <w:spacing w:before="0" w:after="283"/>
              <w:jc w:val="left"/>
              <w:rPr/>
            </w:pPr>
            <w:r>
              <w:rPr/>
              <w:t xml:space="preserve">Sony Computer Entertainment </w:t>
            </w:r>
          </w:p>
        </w:tc>
      </w:tr>
      <w:tr>
        <w:trPr/>
        <w:tc>
          <w:tcPr>
            <w:tcW w:w="1246" w:type="dxa"/>
            <w:tcBorders/>
            <w:vAlign w:val="center"/>
          </w:tcPr>
          <w:p>
            <w:pPr>
              <w:pStyle w:val="TableContents"/>
              <w:bidi w:val="0"/>
              <w:spacing w:before="0" w:after="283"/>
              <w:jc w:val="left"/>
              <w:rPr/>
            </w:pPr>
            <w:r>
              <w:rPr/>
              <w:t xml:space="preserve">Knack </w:t>
            </w:r>
          </w:p>
        </w:tc>
        <w:tc>
          <w:tcPr>
            <w:tcW w:w="2386" w:type="dxa"/>
            <w:tcBorders/>
            <w:vAlign w:val="center"/>
          </w:tcPr>
          <w:p>
            <w:pPr>
              <w:pStyle w:val="TableContents"/>
              <w:bidi w:val="0"/>
              <w:spacing w:before="0" w:after="283"/>
              <w:jc w:val="left"/>
              <w:rPr/>
            </w:pPr>
            <w:r>
              <w:rPr/>
              <w:t xml:space="preserve">70002000000000000000000 ♠ 2 miljoonaa euroa </w:t>
            </w:r>
          </w:p>
        </w:tc>
        <w:tc>
          <w:tcPr>
            <w:tcW w:w="3093" w:type="dxa"/>
            <w:tcBorders/>
            <w:vAlign w:val="center"/>
          </w:tcPr>
          <w:p>
            <w:pPr>
              <w:pStyle w:val="TableContents"/>
              <w:numPr>
                <w:ilvl w:val="0"/>
                <w:numId w:val="117"/>
              </w:numPr>
              <w:tabs>
                <w:tab w:val="clear" w:pos="1134"/>
                <w:tab w:val="left" w:leader="none" w:pos="707"/>
              </w:tabs>
              <w:bidi w:val="0"/>
              <w:spacing w:before="0" w:after="283"/>
              <w:ind w:start="707" w:hanging="283"/>
              <w:jc w:val="left"/>
              <w:rPr/>
            </w:pPr>
            <w:r>
              <w:rPr/>
              <w:t xml:space="preserve">7005393348000000000 ♠ 393,348 vähittäismyynnissä Japanissa. </w:t>
            </w:r>
          </w:p>
        </w:tc>
        <w:tc>
          <w:tcPr>
            <w:tcW w:w="1338"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NA: 15. marraskuuta 2013 </w:t>
            </w:r>
          </w:p>
          <w:p>
            <w:pPr>
              <w:pStyle w:val="TableContents"/>
              <w:numPr>
                <w:ilvl w:val="0"/>
                <w:numId w:val="118"/>
              </w:numPr>
              <w:tabs>
                <w:tab w:val="clear" w:pos="1134"/>
                <w:tab w:val="left" w:leader="none" w:pos="707"/>
              </w:tabs>
              <w:bidi w:val="0"/>
              <w:spacing w:before="0" w:after="0"/>
              <w:ind w:start="707" w:hanging="283"/>
              <w:jc w:val="left"/>
              <w:rPr/>
            </w:pPr>
            <w:r>
              <w:rPr/>
              <w:t xml:space="preserve">PAL: 29. marraskuuta 2013 </w:t>
            </w:r>
          </w:p>
          <w:p>
            <w:pPr>
              <w:pStyle w:val="TableContents"/>
              <w:numPr>
                <w:ilvl w:val="0"/>
                <w:numId w:val="118"/>
              </w:numPr>
              <w:tabs>
                <w:tab w:val="clear" w:pos="1134"/>
                <w:tab w:val="left" w:leader="none" w:pos="707"/>
              </w:tabs>
              <w:bidi w:val="0"/>
              <w:spacing w:before="0" w:after="283"/>
              <w:ind w:start="707" w:hanging="283"/>
              <w:jc w:val="left"/>
              <w:rPr/>
            </w:pPr>
            <w:r>
              <w:rPr/>
              <w:t xml:space="preserve">JP: 22. helmikuuta 2014 </w:t>
            </w:r>
          </w:p>
        </w:tc>
        <w:tc>
          <w:tcPr>
            <w:tcW w:w="1816" w:type="dxa"/>
            <w:tcBorders/>
            <w:vAlign w:val="center"/>
          </w:tcPr>
          <w:p>
            <w:pPr>
              <w:pStyle w:val="TableContents"/>
              <w:bidi w:val="0"/>
              <w:spacing w:before="0" w:after="283"/>
              <w:jc w:val="left"/>
              <w:rPr/>
            </w:pPr>
            <w:r>
              <w:rPr/>
              <w:t xml:space="preserve">Tasohyppely, beat' em up </w:t>
            </w:r>
          </w:p>
        </w:tc>
        <w:tc>
          <w:tcPr>
            <w:tcW w:w="1606" w:type="dxa"/>
            <w:tcBorders/>
            <w:vAlign w:val="center"/>
          </w:tcPr>
          <w:p>
            <w:pPr>
              <w:pStyle w:val="TableContents"/>
              <w:bidi w:val="0"/>
              <w:spacing w:before="0" w:after="283"/>
              <w:jc w:val="left"/>
              <w:rPr/>
            </w:pPr>
            <w:r>
              <w:rPr/>
              <w:t xml:space="preserve">SCE Japan Studio </w:t>
            </w:r>
          </w:p>
        </w:tc>
        <w:tc>
          <w:tcPr>
            <w:tcW w:w="1471" w:type="dxa"/>
            <w:tcBorders/>
            <w:vAlign w:val="center"/>
          </w:tcPr>
          <w:p>
            <w:pPr>
              <w:pStyle w:val="TableContents"/>
              <w:bidi w:val="0"/>
              <w:spacing w:before="0" w:after="283"/>
              <w:jc w:val="left"/>
              <w:rPr/>
            </w:pPr>
            <w:r>
              <w:rPr/>
              <w:t xml:space="preserve">Sony Computer Entertainment </w:t>
            </w:r>
          </w:p>
        </w:tc>
      </w:tr>
      <w:tr>
        <w:trPr/>
        <w:tc>
          <w:tcPr>
            <w:tcW w:w="1246" w:type="dxa"/>
            <w:tcBorders/>
            <w:vAlign w:val="center"/>
          </w:tcPr>
          <w:p>
            <w:pPr>
              <w:pStyle w:val="TableContents"/>
              <w:bidi w:val="0"/>
              <w:spacing w:before="0" w:after="283"/>
              <w:jc w:val="left"/>
              <w:rPr/>
            </w:pPr>
            <w:r>
              <w:rPr/>
              <w:t xml:space="preserve">Monster Hunter: World </w:t>
            </w:r>
          </w:p>
        </w:tc>
        <w:tc>
          <w:tcPr>
            <w:tcW w:w="2386" w:type="dxa"/>
            <w:tcBorders/>
            <w:vAlign w:val="center"/>
          </w:tcPr>
          <w:p>
            <w:pPr>
              <w:pStyle w:val="TableContents"/>
              <w:bidi w:val="0"/>
              <w:spacing w:before="0" w:after="283"/>
              <w:jc w:val="left"/>
              <w:rPr/>
            </w:pPr>
            <w:r>
              <w:rPr/>
              <w:t xml:space="preserve">70002000000000000000000 ♠ 2 miljoonaa euroa </w:t>
            </w:r>
          </w:p>
        </w:tc>
        <w:tc>
          <w:tcPr>
            <w:tcW w:w="3093"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70062000000000000000000 ♠ 2 000 000 yhteensä Japanissa. </w:t>
            </w:r>
          </w:p>
          <w:p>
            <w:pPr>
              <w:pStyle w:val="TableContents"/>
              <w:numPr>
                <w:ilvl w:val="0"/>
                <w:numId w:val="119"/>
              </w:numPr>
              <w:tabs>
                <w:tab w:val="clear" w:pos="1134"/>
                <w:tab w:val="left" w:leader="none" w:pos="707"/>
              </w:tabs>
              <w:bidi w:val="0"/>
              <w:spacing w:before="0" w:after="283"/>
              <w:ind w:start="707" w:hanging="283"/>
              <w:jc w:val="left"/>
              <w:rPr/>
            </w:pPr>
            <w:r>
              <w:rPr/>
              <w:t xml:space="preserve">1 591 356 vähittäismyynnissä Japanissa </w:t>
            </w:r>
          </w:p>
        </w:tc>
        <w:tc>
          <w:tcPr>
            <w:tcW w:w="1338" w:type="dxa"/>
            <w:tcBorders/>
            <w:vAlign w:val="center"/>
          </w:tcPr>
          <w:p>
            <w:pPr>
              <w:pStyle w:val="TableContents"/>
              <w:numPr>
                <w:ilvl w:val="0"/>
                <w:numId w:val="120"/>
              </w:numPr>
              <w:tabs>
                <w:tab w:val="clear" w:pos="1134"/>
                <w:tab w:val="left" w:leader="none" w:pos="707"/>
              </w:tabs>
              <w:bidi w:val="0"/>
              <w:spacing w:before="0" w:after="283"/>
              <w:ind w:start="707" w:hanging="283"/>
              <w:jc w:val="left"/>
              <w:rPr/>
            </w:pPr>
            <w:r>
              <w:rPr/>
              <w:t xml:space="preserve">WW: 26. tammikuuta 2018 </w:t>
            </w:r>
          </w:p>
        </w:tc>
        <w:tc>
          <w:tcPr>
            <w:tcW w:w="1816" w:type="dxa"/>
            <w:tcBorders/>
            <w:vAlign w:val="center"/>
          </w:tcPr>
          <w:p>
            <w:pPr>
              <w:pStyle w:val="TableContents"/>
              <w:bidi w:val="0"/>
              <w:spacing w:before="0" w:after="283"/>
              <w:jc w:val="left"/>
              <w:rPr/>
            </w:pPr>
            <w:r>
              <w:rPr/>
              <w:t xml:space="preserve">Toiminta roolipeli </w:t>
            </w:r>
          </w:p>
        </w:tc>
        <w:tc>
          <w:tcPr>
            <w:tcW w:w="1606" w:type="dxa"/>
            <w:tcBorders/>
            <w:vAlign w:val="center"/>
          </w:tcPr>
          <w:p>
            <w:pPr>
              <w:pStyle w:val="TableContents"/>
              <w:bidi w:val="0"/>
              <w:spacing w:before="0" w:after="283"/>
              <w:jc w:val="left"/>
              <w:rPr/>
            </w:pPr>
            <w:r>
              <w:rPr/>
              <w:t xml:space="preserve">Capcom </w:t>
            </w:r>
          </w:p>
        </w:tc>
        <w:tc>
          <w:tcPr>
            <w:tcW w:w="1471" w:type="dxa"/>
            <w:tcBorders/>
            <w:vAlign w:val="center"/>
          </w:tcPr>
          <w:p>
            <w:pPr>
              <w:pStyle w:val="TableContents"/>
              <w:bidi w:val="0"/>
              <w:spacing w:before="0" w:after="283"/>
              <w:jc w:val="left"/>
              <w:rPr/>
            </w:pPr>
            <w:r>
              <w:rPr/>
              <w:t xml:space="preserve">Capcom </w:t>
            </w:r>
          </w:p>
        </w:tc>
      </w:tr>
      <w:tr>
        <w:trPr/>
        <w:tc>
          <w:tcPr>
            <w:tcW w:w="1246" w:type="dxa"/>
            <w:tcBorders/>
            <w:vAlign w:val="center"/>
          </w:tcPr>
          <w:p>
            <w:pPr>
              <w:pStyle w:val="TableContents"/>
              <w:bidi w:val="0"/>
              <w:spacing w:before="0" w:after="283"/>
              <w:jc w:val="left"/>
              <w:rPr/>
            </w:pPr>
            <w:r>
              <w:rPr/>
              <w:t xml:space="preserve">Grand Theft Auto V </w:t>
            </w:r>
          </w:p>
        </w:tc>
        <w:tc>
          <w:tcPr>
            <w:tcW w:w="2386" w:type="dxa"/>
            <w:tcBorders/>
            <w:vAlign w:val="center"/>
          </w:tcPr>
          <w:p>
            <w:pPr>
              <w:pStyle w:val="TableContents"/>
              <w:bidi w:val="0"/>
              <w:spacing w:before="0" w:after="283"/>
              <w:jc w:val="left"/>
              <w:rPr/>
            </w:pPr>
            <w:r>
              <w:rPr/>
              <w:t xml:space="preserve">7000170000000000000 ♠ 1,7 miljoonaa euroa. </w:t>
            </w:r>
          </w:p>
        </w:tc>
        <w:tc>
          <w:tcPr>
            <w:tcW w:w="3093"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7005578165000000000 ♠ 578,165 Japanin vähittäismyynnissä. </w:t>
            </w:r>
          </w:p>
          <w:p>
            <w:pPr>
              <w:pStyle w:val="TableContents"/>
              <w:numPr>
                <w:ilvl w:val="0"/>
                <w:numId w:val="121"/>
              </w:numPr>
              <w:tabs>
                <w:tab w:val="clear" w:pos="1134"/>
                <w:tab w:val="left" w:leader="none" w:pos="707"/>
              </w:tabs>
              <w:bidi w:val="0"/>
              <w:spacing w:before="0" w:after="0"/>
              <w:ind w:start="707" w:hanging="283"/>
              <w:jc w:val="left"/>
              <w:rPr/>
            </w:pPr>
            <w:r>
              <w:rPr/>
              <w:t xml:space="preserve">Yli 1 000 000 Aasiassa (Japani mukaan lukien) yhteensä. </w:t>
            </w:r>
          </w:p>
          <w:p>
            <w:pPr>
              <w:pStyle w:val="TableContents"/>
              <w:numPr>
                <w:ilvl w:val="0"/>
                <w:numId w:val="121"/>
              </w:numPr>
              <w:tabs>
                <w:tab w:val="clear" w:pos="1134"/>
                <w:tab w:val="left" w:leader="none" w:pos="707"/>
              </w:tabs>
              <w:bidi w:val="0"/>
              <w:spacing w:before="0" w:after="0"/>
              <w:ind w:start="707" w:hanging="283"/>
              <w:jc w:val="left"/>
              <w:rPr/>
            </w:pPr>
            <w:r>
              <w:rPr/>
              <w:t xml:space="preserve">500 000 Saksassa </w:t>
            </w:r>
          </w:p>
          <w:p>
            <w:pPr>
              <w:pStyle w:val="TableContents"/>
              <w:numPr>
                <w:ilvl w:val="0"/>
                <w:numId w:val="121"/>
              </w:numPr>
              <w:tabs>
                <w:tab w:val="clear" w:pos="1134"/>
                <w:tab w:val="left" w:leader="none" w:pos="707"/>
              </w:tabs>
              <w:bidi w:val="0"/>
              <w:spacing w:before="0" w:after="283"/>
              <w:ind w:start="707" w:hanging="283"/>
              <w:jc w:val="left"/>
              <w:rPr/>
            </w:pPr>
            <w:r>
              <w:rPr/>
              <w:t xml:space="preserve">294 433 vähittäismyynnissä Ranskassa </w:t>
            </w:r>
          </w:p>
        </w:tc>
        <w:tc>
          <w:tcPr>
            <w:tcW w:w="1338"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WW: 18. marraskuuta 2014 </w:t>
            </w:r>
          </w:p>
          <w:p>
            <w:pPr>
              <w:pStyle w:val="TableContents"/>
              <w:numPr>
                <w:ilvl w:val="0"/>
                <w:numId w:val="122"/>
              </w:numPr>
              <w:tabs>
                <w:tab w:val="clear" w:pos="1134"/>
                <w:tab w:val="left" w:leader="none" w:pos="707"/>
              </w:tabs>
              <w:bidi w:val="0"/>
              <w:spacing w:before="0" w:after="283"/>
              <w:ind w:start="707" w:hanging="283"/>
              <w:jc w:val="left"/>
              <w:rPr/>
            </w:pPr>
            <w:r>
              <w:rPr/>
              <w:t xml:space="preserve">JP: 11. joulukuuta 2014 </w:t>
            </w:r>
          </w:p>
        </w:tc>
        <w:tc>
          <w:tcPr>
            <w:tcW w:w="1816" w:type="dxa"/>
            <w:tcBorders/>
            <w:vAlign w:val="center"/>
          </w:tcPr>
          <w:p>
            <w:pPr>
              <w:pStyle w:val="TableContents"/>
              <w:bidi w:val="0"/>
              <w:spacing w:before="0" w:after="283"/>
              <w:jc w:val="left"/>
              <w:rPr/>
            </w:pPr>
            <w:r>
              <w:rPr/>
              <w:t xml:space="preserve">Toimintaseikkailu </w:t>
            </w:r>
          </w:p>
        </w:tc>
        <w:tc>
          <w:tcPr>
            <w:tcW w:w="1606" w:type="dxa"/>
            <w:tcBorders/>
            <w:vAlign w:val="center"/>
          </w:tcPr>
          <w:p>
            <w:pPr>
              <w:pStyle w:val="TableContents"/>
              <w:bidi w:val="0"/>
              <w:spacing w:before="0" w:after="283"/>
              <w:jc w:val="left"/>
              <w:rPr/>
            </w:pPr>
            <w:r>
              <w:rPr/>
              <w:t xml:space="preserve">Rockstar North </w:t>
            </w:r>
          </w:p>
        </w:tc>
        <w:tc>
          <w:tcPr>
            <w:tcW w:w="1471" w:type="dxa"/>
            <w:tcBorders/>
            <w:vAlign w:val="center"/>
          </w:tcPr>
          <w:p>
            <w:pPr>
              <w:pStyle w:val="TableContents"/>
              <w:bidi w:val="0"/>
              <w:spacing w:before="0" w:after="283"/>
              <w:jc w:val="left"/>
              <w:rPr/>
            </w:pPr>
            <w:r>
              <w:rPr/>
              <w:t xml:space="preserve">Rockstar Games </w:t>
            </w:r>
          </w:p>
        </w:tc>
      </w:tr>
      <w:tr>
        <w:trPr/>
        <w:tc>
          <w:tcPr>
            <w:tcW w:w="1246" w:type="dxa"/>
            <w:tcBorders/>
            <w:vAlign w:val="center"/>
          </w:tcPr>
          <w:p>
            <w:pPr>
              <w:pStyle w:val="TableContents"/>
              <w:bidi w:val="0"/>
              <w:spacing w:before="0" w:after="283"/>
              <w:jc w:val="left"/>
              <w:rPr/>
            </w:pPr>
            <w:r>
              <w:rPr/>
              <w:t xml:space="preserve">Street Fighter V </w:t>
            </w:r>
          </w:p>
        </w:tc>
        <w:tc>
          <w:tcPr>
            <w:tcW w:w="2386" w:type="dxa"/>
            <w:tcBorders/>
            <w:vAlign w:val="center"/>
          </w:tcPr>
          <w:p>
            <w:pPr>
              <w:pStyle w:val="TableContents"/>
              <w:bidi w:val="0"/>
              <w:spacing w:before="0" w:after="283"/>
              <w:jc w:val="left"/>
              <w:rPr/>
            </w:pPr>
            <w:r>
              <w:rPr/>
              <w:t xml:space="preserve">70001500000000000000000 ♠ 1,5 miljoonaa euroa </w:t>
            </w:r>
          </w:p>
        </w:tc>
        <w:tc>
          <w:tcPr>
            <w:tcW w:w="3093" w:type="dxa"/>
            <w:tcBorders/>
            <w:vAlign w:val="center"/>
          </w:tcPr>
          <w:p>
            <w:pPr>
              <w:pStyle w:val="TableContents"/>
              <w:numPr>
                <w:ilvl w:val="0"/>
                <w:numId w:val="123"/>
              </w:numPr>
              <w:tabs>
                <w:tab w:val="clear" w:pos="1134"/>
                <w:tab w:val="left" w:leader="none" w:pos="707"/>
              </w:tabs>
              <w:bidi w:val="0"/>
              <w:spacing w:before="0" w:after="283"/>
              <w:ind w:start="707" w:hanging="283"/>
              <w:jc w:val="left"/>
              <w:rPr/>
            </w:pPr>
            <w:r>
              <w:rPr/>
              <w:t xml:space="preserve">7004852860000000000 ♠ 85,286 Japanin vähittäismyynnissä. </w:t>
            </w:r>
          </w:p>
        </w:tc>
        <w:tc>
          <w:tcPr>
            <w:tcW w:w="1338" w:type="dxa"/>
            <w:tcBorders/>
            <w:vAlign w:val="center"/>
          </w:tcPr>
          <w:p>
            <w:pPr>
              <w:pStyle w:val="TableContents"/>
              <w:numPr>
                <w:ilvl w:val="0"/>
                <w:numId w:val="124"/>
              </w:numPr>
              <w:tabs>
                <w:tab w:val="clear" w:pos="1134"/>
                <w:tab w:val="left" w:leader="none" w:pos="707"/>
              </w:tabs>
              <w:bidi w:val="0"/>
              <w:spacing w:before="0" w:after="283"/>
              <w:ind w:start="707" w:hanging="283"/>
              <w:jc w:val="left"/>
              <w:rPr/>
            </w:pPr>
            <w:r>
              <w:rPr/>
              <w:t xml:space="preserve">WW: 16. helmikuuta 2016 </w:t>
            </w:r>
          </w:p>
        </w:tc>
        <w:tc>
          <w:tcPr>
            <w:tcW w:w="1816" w:type="dxa"/>
            <w:tcBorders/>
            <w:vAlign w:val="center"/>
          </w:tcPr>
          <w:p>
            <w:pPr>
              <w:pStyle w:val="TableContents"/>
              <w:bidi w:val="0"/>
              <w:spacing w:before="0" w:after="283"/>
              <w:jc w:val="left"/>
              <w:rPr/>
            </w:pPr>
            <w:r>
              <w:rPr/>
              <w:t xml:space="preserve">Taistelu </w:t>
            </w:r>
          </w:p>
        </w:tc>
        <w:tc>
          <w:tcPr>
            <w:tcW w:w="1606" w:type="dxa"/>
            <w:tcBorders/>
            <w:vAlign w:val="center"/>
          </w:tcPr>
          <w:p>
            <w:pPr>
              <w:pStyle w:val="TableContents"/>
              <w:bidi w:val="0"/>
              <w:spacing w:before="0" w:after="283"/>
              <w:jc w:val="left"/>
              <w:rPr/>
            </w:pPr>
            <w:r>
              <w:rPr/>
              <w:t xml:space="preserve">Capcom Dimps </w:t>
            </w:r>
          </w:p>
        </w:tc>
        <w:tc>
          <w:tcPr>
            <w:tcW w:w="1471" w:type="dxa"/>
            <w:tcBorders/>
            <w:vAlign w:val="center"/>
          </w:tcPr>
          <w:p>
            <w:pPr>
              <w:pStyle w:val="TableContents"/>
              <w:bidi w:val="0"/>
              <w:spacing w:before="0" w:after="283"/>
              <w:jc w:val="left"/>
              <w:rPr/>
            </w:pPr>
            <w:r>
              <w:rPr/>
              <w:t xml:space="preserve">Capcom </w:t>
            </w:r>
          </w:p>
        </w:tc>
      </w:tr>
      <w:tr>
        <w:trPr/>
        <w:tc>
          <w:tcPr>
            <w:tcW w:w="1246" w:type="dxa"/>
            <w:tcBorders/>
            <w:vAlign w:val="center"/>
          </w:tcPr>
          <w:p>
            <w:pPr>
              <w:pStyle w:val="TableContents"/>
              <w:bidi w:val="0"/>
              <w:spacing w:before="0" w:after="283"/>
              <w:jc w:val="left"/>
              <w:rPr/>
            </w:pPr>
            <w:r>
              <w:rPr/>
              <w:t xml:space="preserve">The Last of Us Remastered </w:t>
            </w:r>
          </w:p>
        </w:tc>
        <w:tc>
          <w:tcPr>
            <w:tcW w:w="2386" w:type="dxa"/>
            <w:tcBorders/>
            <w:vAlign w:val="center"/>
          </w:tcPr>
          <w:p>
            <w:pPr>
              <w:pStyle w:val="TableContents"/>
              <w:bidi w:val="0"/>
              <w:spacing w:before="0" w:after="283"/>
              <w:jc w:val="left"/>
              <w:rPr/>
            </w:pPr>
            <w:r>
              <w:rPr/>
              <w:t xml:space="preserve">70001500000000000000000 ♠ 1,5 miljoonaa euroa </w:t>
            </w:r>
          </w:p>
        </w:tc>
        <w:tc>
          <w:tcPr>
            <w:tcW w:w="3093" w:type="dxa"/>
            <w:tcBorders/>
            <w:vAlign w:val="center"/>
          </w:tcPr>
          <w:p>
            <w:pPr>
              <w:pStyle w:val="TableContents"/>
              <w:numPr>
                <w:ilvl w:val="0"/>
                <w:numId w:val="125"/>
              </w:numPr>
              <w:tabs>
                <w:tab w:val="clear" w:pos="1134"/>
                <w:tab w:val="left" w:leader="none" w:pos="707"/>
              </w:tabs>
              <w:bidi w:val="0"/>
              <w:spacing w:before="0" w:after="283"/>
              <w:ind w:start="707" w:hanging="283"/>
              <w:jc w:val="left"/>
              <w:rPr/>
            </w:pPr>
            <w:r>
              <w:rPr/>
              <w:t xml:space="preserve">7004968680000000000 ♠ 96,868 vähittäismyynnissä Japanissa. </w:t>
            </w:r>
          </w:p>
        </w:tc>
        <w:tc>
          <w:tcPr>
            <w:tcW w:w="1338"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NA: 29. heinäkuuta 2014 </w:t>
            </w:r>
          </w:p>
          <w:p>
            <w:pPr>
              <w:pStyle w:val="TableContents"/>
              <w:numPr>
                <w:ilvl w:val="0"/>
                <w:numId w:val="126"/>
              </w:numPr>
              <w:tabs>
                <w:tab w:val="clear" w:pos="1134"/>
                <w:tab w:val="left" w:leader="none" w:pos="707"/>
              </w:tabs>
              <w:bidi w:val="0"/>
              <w:spacing w:before="0" w:after="0"/>
              <w:ind w:start="707" w:hanging="283"/>
              <w:jc w:val="left"/>
              <w:rPr/>
            </w:pPr>
            <w:r>
              <w:rPr/>
              <w:t xml:space="preserve">AU: 30. heinäkuuta 2014 </w:t>
            </w:r>
          </w:p>
          <w:p>
            <w:pPr>
              <w:pStyle w:val="TableContents"/>
              <w:numPr>
                <w:ilvl w:val="0"/>
                <w:numId w:val="126"/>
              </w:numPr>
              <w:tabs>
                <w:tab w:val="clear" w:pos="1134"/>
                <w:tab w:val="left" w:leader="none" w:pos="707"/>
              </w:tabs>
              <w:bidi w:val="0"/>
              <w:spacing w:before="0" w:after="0"/>
              <w:ind w:start="707" w:hanging="283"/>
              <w:jc w:val="left"/>
              <w:rPr/>
            </w:pPr>
            <w:r>
              <w:rPr/>
              <w:t xml:space="preserve">EU: heinäkuuta 2014 </w:t>
            </w:r>
          </w:p>
          <w:p>
            <w:pPr>
              <w:pStyle w:val="TableContents"/>
              <w:numPr>
                <w:ilvl w:val="0"/>
                <w:numId w:val="126"/>
              </w:numPr>
              <w:tabs>
                <w:tab w:val="clear" w:pos="1134"/>
                <w:tab w:val="left" w:leader="none" w:pos="707"/>
              </w:tabs>
              <w:bidi w:val="0"/>
              <w:spacing w:before="0" w:after="283"/>
              <w:ind w:start="707" w:hanging="283"/>
              <w:jc w:val="left"/>
              <w:rPr/>
            </w:pPr>
            <w:r>
              <w:rPr/>
              <w:t xml:space="preserve">YHDISTYNYT KUNINGASKUNTA: elokuu 1, 2014 </w:t>
            </w:r>
          </w:p>
        </w:tc>
        <w:tc>
          <w:tcPr>
            <w:tcW w:w="1816" w:type="dxa"/>
            <w:tcBorders/>
            <w:vAlign w:val="center"/>
          </w:tcPr>
          <w:p>
            <w:pPr>
              <w:pStyle w:val="TableContents"/>
              <w:bidi w:val="0"/>
              <w:spacing w:before="0" w:after="283"/>
              <w:jc w:val="left"/>
              <w:rPr/>
            </w:pPr>
            <w:r>
              <w:rPr/>
              <w:t xml:space="preserve">Toimintaseikkailu, selviytymiskauhu </w:t>
            </w:r>
          </w:p>
        </w:tc>
        <w:tc>
          <w:tcPr>
            <w:tcW w:w="1606" w:type="dxa"/>
            <w:tcBorders/>
            <w:vAlign w:val="center"/>
          </w:tcPr>
          <w:p>
            <w:pPr>
              <w:pStyle w:val="TableContents"/>
              <w:bidi w:val="0"/>
              <w:spacing w:before="0" w:after="283"/>
              <w:jc w:val="left"/>
              <w:rPr/>
            </w:pPr>
            <w:r>
              <w:rPr/>
              <w:t xml:space="preserve">Naughty Dog </w:t>
            </w:r>
          </w:p>
        </w:tc>
        <w:tc>
          <w:tcPr>
            <w:tcW w:w="1471" w:type="dxa"/>
            <w:tcBorders/>
            <w:vAlign w:val="center"/>
          </w:tcPr>
          <w:p>
            <w:pPr>
              <w:pStyle w:val="TableContents"/>
              <w:bidi w:val="0"/>
              <w:spacing w:before="0" w:after="283"/>
              <w:jc w:val="left"/>
              <w:rPr/>
            </w:pPr>
            <w:r>
              <w:rPr/>
              <w:t xml:space="preserve">Sony Computer Entertainment </w:t>
            </w:r>
          </w:p>
        </w:tc>
      </w:tr>
      <w:tr>
        <w:trPr/>
        <w:tc>
          <w:tcPr>
            <w:tcW w:w="1246" w:type="dxa"/>
            <w:tcBorders/>
            <w:vAlign w:val="center"/>
          </w:tcPr>
          <w:p>
            <w:pPr>
              <w:pStyle w:val="TableContents"/>
              <w:bidi w:val="0"/>
              <w:spacing w:before="0" w:after="283"/>
              <w:jc w:val="left"/>
              <w:rPr/>
            </w:pPr>
            <w:r>
              <w:rPr/>
              <w:t xml:space="preserve">FIFA 18 </w:t>
            </w:r>
          </w:p>
        </w:tc>
        <w:tc>
          <w:tcPr>
            <w:tcW w:w="2386" w:type="dxa"/>
            <w:tcBorders/>
            <w:vAlign w:val="center"/>
          </w:tcPr>
          <w:p>
            <w:pPr>
              <w:pStyle w:val="TableContents"/>
              <w:bidi w:val="0"/>
              <w:spacing w:before="0" w:after="283"/>
              <w:jc w:val="left"/>
              <w:rPr/>
            </w:pPr>
            <w:r>
              <w:rPr/>
              <w:t xml:space="preserve">7000140000000099999 ♠ 1,4 miljoonaa euroa </w:t>
            </w:r>
          </w:p>
        </w:tc>
        <w:tc>
          <w:tcPr>
            <w:tcW w:w="3093"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7004797010000000000 ♠ 79,701 Japanin vähittäismyynnissä. </w:t>
            </w:r>
          </w:p>
          <w:p>
            <w:pPr>
              <w:pStyle w:val="TableContents"/>
              <w:numPr>
                <w:ilvl w:val="0"/>
                <w:numId w:val="127"/>
              </w:numPr>
              <w:tabs>
                <w:tab w:val="clear" w:pos="1134"/>
                <w:tab w:val="left" w:leader="none" w:pos="707"/>
              </w:tabs>
              <w:bidi w:val="0"/>
              <w:spacing w:before="0" w:after="0"/>
              <w:ind w:start="707" w:hanging="283"/>
              <w:jc w:val="left"/>
              <w:rPr/>
            </w:pPr>
            <w:r>
              <w:rPr/>
              <w:t xml:space="preserve">Aasiassa (Japani mukaan luettuna) yli 500 000 henkeä. </w:t>
            </w:r>
          </w:p>
          <w:p>
            <w:pPr>
              <w:pStyle w:val="TableContents"/>
              <w:numPr>
                <w:ilvl w:val="0"/>
                <w:numId w:val="127"/>
              </w:numPr>
              <w:tabs>
                <w:tab w:val="clear" w:pos="1134"/>
                <w:tab w:val="left" w:leader="none" w:pos="707"/>
              </w:tabs>
              <w:bidi w:val="0"/>
              <w:spacing w:before="0" w:after="283"/>
              <w:ind w:start="707" w:hanging="283"/>
              <w:jc w:val="left"/>
              <w:rPr/>
            </w:pPr>
            <w:r>
              <w:rPr/>
              <w:t xml:space="preserve">1 000 000 Saksassa </w:t>
            </w:r>
          </w:p>
        </w:tc>
        <w:tc>
          <w:tcPr>
            <w:tcW w:w="1338" w:type="dxa"/>
            <w:tcBorders/>
            <w:vAlign w:val="center"/>
          </w:tcPr>
          <w:p>
            <w:pPr>
              <w:pStyle w:val="TableContents"/>
              <w:numPr>
                <w:ilvl w:val="0"/>
                <w:numId w:val="128"/>
              </w:numPr>
              <w:tabs>
                <w:tab w:val="clear" w:pos="1134"/>
                <w:tab w:val="left" w:leader="none" w:pos="707"/>
              </w:tabs>
              <w:bidi w:val="0"/>
              <w:spacing w:before="0" w:after="283"/>
              <w:ind w:start="707" w:hanging="283"/>
              <w:jc w:val="left"/>
              <w:rPr/>
            </w:pPr>
            <w:r>
              <w:rPr/>
              <w:t xml:space="preserve">WW: 29. syyskuuta 2017 </w:t>
            </w:r>
          </w:p>
        </w:tc>
        <w:tc>
          <w:tcPr>
            <w:tcW w:w="1816" w:type="dxa"/>
            <w:tcBorders/>
            <w:vAlign w:val="center"/>
          </w:tcPr>
          <w:p>
            <w:pPr>
              <w:pStyle w:val="TableContents"/>
              <w:bidi w:val="0"/>
              <w:spacing w:before="0" w:after="283"/>
              <w:jc w:val="left"/>
              <w:rPr/>
            </w:pPr>
            <w:r>
              <w:rPr/>
              <w:t xml:space="preserve">Urheilu </w:t>
            </w:r>
          </w:p>
        </w:tc>
        <w:tc>
          <w:tcPr>
            <w:tcW w:w="1606" w:type="dxa"/>
            <w:tcBorders/>
            <w:vAlign w:val="center"/>
          </w:tcPr>
          <w:p>
            <w:pPr>
              <w:pStyle w:val="TableContents"/>
              <w:bidi w:val="0"/>
              <w:spacing w:before="0" w:after="283"/>
              <w:jc w:val="left"/>
              <w:rPr/>
            </w:pPr>
            <w:r>
              <w:rPr/>
              <w:t xml:space="preserve">EA Kanada EA Romania </w:t>
            </w:r>
          </w:p>
        </w:tc>
        <w:tc>
          <w:tcPr>
            <w:tcW w:w="1471" w:type="dxa"/>
            <w:tcBorders/>
            <w:vAlign w:val="center"/>
          </w:tcPr>
          <w:p>
            <w:pPr>
              <w:pStyle w:val="TableContents"/>
              <w:bidi w:val="0"/>
              <w:spacing w:before="0" w:after="283"/>
              <w:jc w:val="left"/>
              <w:rPr/>
            </w:pPr>
            <w:r>
              <w:rPr/>
              <w:t xml:space="preserve">EA Sports </w:t>
            </w:r>
          </w:p>
        </w:tc>
      </w:tr>
      <w:tr>
        <w:trPr/>
        <w:tc>
          <w:tcPr>
            <w:tcW w:w="1246" w:type="dxa"/>
            <w:tcBorders/>
            <w:vAlign w:val="center"/>
          </w:tcPr>
          <w:p>
            <w:pPr>
              <w:pStyle w:val="TableContents"/>
              <w:bidi w:val="0"/>
              <w:spacing w:before="0" w:after="283"/>
              <w:jc w:val="left"/>
              <w:rPr/>
            </w:pPr>
            <w:r>
              <w:rPr/>
              <w:t xml:space="preserve">Nier: Automata </w:t>
            </w:r>
          </w:p>
        </w:tc>
        <w:tc>
          <w:tcPr>
            <w:tcW w:w="2386" w:type="dxa"/>
            <w:tcBorders/>
            <w:vAlign w:val="center"/>
          </w:tcPr>
          <w:p>
            <w:pPr>
              <w:pStyle w:val="TableContents"/>
              <w:bidi w:val="0"/>
              <w:spacing w:before="0" w:after="283"/>
              <w:jc w:val="left"/>
              <w:rPr/>
            </w:pPr>
            <w:r>
              <w:rPr/>
              <w:t xml:space="preserve">7000140000000099999 ♠ 1,4 miljoonaa euroa </w:t>
            </w:r>
          </w:p>
        </w:tc>
        <w:tc>
          <w:tcPr>
            <w:tcW w:w="3093" w:type="dxa"/>
            <w:tcBorders/>
            <w:vAlign w:val="center"/>
          </w:tcPr>
          <w:p>
            <w:pPr>
              <w:pStyle w:val="TableContents"/>
              <w:numPr>
                <w:ilvl w:val="0"/>
                <w:numId w:val="129"/>
              </w:numPr>
              <w:tabs>
                <w:tab w:val="clear" w:pos="1134"/>
                <w:tab w:val="left" w:leader="none" w:pos="707"/>
              </w:tabs>
              <w:bidi w:val="0"/>
              <w:spacing w:before="0" w:after="283"/>
              <w:ind w:start="707" w:hanging="283"/>
              <w:jc w:val="left"/>
              <w:rPr/>
            </w:pPr>
            <w:r>
              <w:rPr/>
              <w:t xml:space="preserve">7005352096000000000 ♠ 352,096 Japanin vähittäismyynnissä. </w:t>
            </w:r>
          </w:p>
        </w:tc>
        <w:tc>
          <w:tcPr>
            <w:tcW w:w="1338"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JP: 23. helmikuuta 2017 </w:t>
            </w:r>
          </w:p>
          <w:p>
            <w:pPr>
              <w:pStyle w:val="TableContents"/>
              <w:numPr>
                <w:ilvl w:val="0"/>
                <w:numId w:val="130"/>
              </w:numPr>
              <w:tabs>
                <w:tab w:val="clear" w:pos="1134"/>
                <w:tab w:val="left" w:leader="none" w:pos="707"/>
              </w:tabs>
              <w:bidi w:val="0"/>
              <w:spacing w:before="0" w:after="0"/>
              <w:ind w:start="707" w:hanging="283"/>
              <w:jc w:val="left"/>
              <w:rPr/>
            </w:pPr>
            <w:r>
              <w:rPr/>
              <w:t xml:space="preserve">NA: 7. maaliskuuta 2017 </w:t>
            </w:r>
          </w:p>
          <w:p>
            <w:pPr>
              <w:pStyle w:val="TableContents"/>
              <w:numPr>
                <w:ilvl w:val="0"/>
                <w:numId w:val="130"/>
              </w:numPr>
              <w:tabs>
                <w:tab w:val="clear" w:pos="1134"/>
                <w:tab w:val="left" w:leader="none" w:pos="707"/>
              </w:tabs>
              <w:bidi w:val="0"/>
              <w:spacing w:before="0" w:after="0"/>
              <w:ind w:start="707" w:hanging="283"/>
              <w:jc w:val="left"/>
              <w:rPr/>
            </w:pPr>
            <w:r>
              <w:rPr/>
              <w:t xml:space="preserve">PAL: Maaliskuu 10, 2017 </w:t>
            </w:r>
          </w:p>
          <w:p>
            <w:pPr>
              <w:pStyle w:val="TableContents"/>
              <w:numPr>
                <w:ilvl w:val="0"/>
                <w:numId w:val="130"/>
              </w:numPr>
              <w:tabs>
                <w:tab w:val="clear" w:pos="1134"/>
                <w:tab w:val="left" w:leader="none" w:pos="707"/>
              </w:tabs>
              <w:bidi w:val="0"/>
              <w:spacing w:before="0" w:after="283"/>
              <w:ind w:start="707" w:hanging="283"/>
              <w:jc w:val="left"/>
              <w:rPr/>
            </w:pPr>
            <w:r>
              <w:rPr/>
              <w:t xml:space="preserve">AS: 27. huhtikuuta 2017 </w:t>
            </w:r>
          </w:p>
        </w:tc>
        <w:tc>
          <w:tcPr>
            <w:tcW w:w="1816" w:type="dxa"/>
            <w:tcBorders/>
            <w:vAlign w:val="center"/>
          </w:tcPr>
          <w:p>
            <w:pPr>
              <w:pStyle w:val="TableContents"/>
              <w:bidi w:val="0"/>
              <w:spacing w:before="0" w:after="283"/>
              <w:jc w:val="left"/>
              <w:rPr/>
            </w:pPr>
            <w:r>
              <w:rPr/>
              <w:t xml:space="preserve">Toiminta roolipeli </w:t>
            </w:r>
          </w:p>
        </w:tc>
        <w:tc>
          <w:tcPr>
            <w:tcW w:w="1606" w:type="dxa"/>
            <w:tcBorders/>
            <w:vAlign w:val="center"/>
          </w:tcPr>
          <w:p>
            <w:pPr>
              <w:pStyle w:val="TableContents"/>
              <w:bidi w:val="0"/>
              <w:spacing w:before="0" w:after="283"/>
              <w:jc w:val="left"/>
              <w:rPr/>
            </w:pPr>
            <w:r>
              <w:rPr/>
              <w:t xml:space="preserve">PlatinumGames </w:t>
            </w:r>
          </w:p>
        </w:tc>
        <w:tc>
          <w:tcPr>
            <w:tcW w:w="1471" w:type="dxa"/>
            <w:tcBorders/>
            <w:vAlign w:val="center"/>
          </w:tcPr>
          <w:p>
            <w:pPr>
              <w:pStyle w:val="TableContents"/>
              <w:bidi w:val="0"/>
              <w:spacing w:before="0" w:after="283"/>
              <w:jc w:val="left"/>
              <w:rPr/>
            </w:pPr>
            <w:r>
              <w:rPr/>
              <w:t xml:space="preserve">Square Enix </w:t>
            </w:r>
          </w:p>
        </w:tc>
      </w:tr>
      <w:tr>
        <w:trPr/>
        <w:tc>
          <w:tcPr>
            <w:tcW w:w="1246" w:type="dxa"/>
            <w:tcBorders/>
            <w:vAlign w:val="center"/>
          </w:tcPr>
          <w:p>
            <w:pPr>
              <w:pStyle w:val="TableContents"/>
              <w:bidi w:val="0"/>
              <w:spacing w:before="0" w:after="283"/>
              <w:jc w:val="left"/>
              <w:rPr/>
            </w:pPr>
            <w:r>
              <w:rPr/>
              <w:t xml:space="preserve">Dragon Quest XI: Echoes of an Elusive Age </w:t>
            </w:r>
          </w:p>
        </w:tc>
        <w:tc>
          <w:tcPr>
            <w:tcW w:w="2386" w:type="dxa"/>
            <w:tcBorders/>
            <w:vAlign w:val="center"/>
          </w:tcPr>
          <w:p>
            <w:pPr>
              <w:pStyle w:val="TableContents"/>
              <w:bidi w:val="0"/>
              <w:spacing w:before="0" w:after="283"/>
              <w:jc w:val="left"/>
              <w:rPr/>
            </w:pPr>
            <w:r>
              <w:rPr/>
              <w:t xml:space="preserve">70001300000000000000000 ♠ 1,3 miljoonaa euroa </w:t>
            </w:r>
          </w:p>
        </w:tc>
        <w:tc>
          <w:tcPr>
            <w:tcW w:w="3093" w:type="dxa"/>
            <w:tcBorders/>
            <w:vAlign w:val="center"/>
          </w:tcPr>
          <w:p>
            <w:pPr>
              <w:pStyle w:val="TableContents"/>
              <w:numPr>
                <w:ilvl w:val="0"/>
                <w:numId w:val="131"/>
              </w:numPr>
              <w:tabs>
                <w:tab w:val="clear" w:pos="1134"/>
                <w:tab w:val="left" w:leader="none" w:pos="707"/>
              </w:tabs>
              <w:bidi w:val="0"/>
              <w:spacing w:before="0" w:after="283"/>
              <w:ind w:start="707" w:hanging="283"/>
              <w:jc w:val="left"/>
              <w:rPr/>
            </w:pPr>
            <w:r>
              <w:rPr/>
              <w:t xml:space="preserve">7006134758200000000 ♠ 1 347 582 Japanin vähittäismyynnissä. </w:t>
            </w:r>
          </w:p>
        </w:tc>
        <w:tc>
          <w:tcPr>
            <w:tcW w:w="1338"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JP: 29. heinäkuuta 2017 </w:t>
            </w:r>
          </w:p>
          <w:p>
            <w:pPr>
              <w:pStyle w:val="TableContents"/>
              <w:numPr>
                <w:ilvl w:val="0"/>
                <w:numId w:val="132"/>
              </w:numPr>
              <w:tabs>
                <w:tab w:val="clear" w:pos="1134"/>
                <w:tab w:val="left" w:leader="none" w:pos="707"/>
              </w:tabs>
              <w:bidi w:val="0"/>
              <w:spacing w:before="0" w:after="0"/>
              <w:ind w:start="707" w:hanging="283"/>
              <w:jc w:val="left"/>
              <w:rPr/>
            </w:pPr>
            <w:r>
              <w:rPr/>
              <w:t xml:space="preserve">NA: 2018 </w:t>
            </w:r>
          </w:p>
          <w:p>
            <w:pPr>
              <w:pStyle w:val="TableContents"/>
              <w:numPr>
                <w:ilvl w:val="0"/>
                <w:numId w:val="132"/>
              </w:numPr>
              <w:tabs>
                <w:tab w:val="clear" w:pos="1134"/>
                <w:tab w:val="left" w:leader="none" w:pos="707"/>
              </w:tabs>
              <w:bidi w:val="0"/>
              <w:spacing w:before="0" w:after="283"/>
              <w:ind w:start="707" w:hanging="283"/>
              <w:jc w:val="left"/>
              <w:rPr/>
            </w:pPr>
            <w:r>
              <w:rPr/>
              <w:t xml:space="preserve">PAL: 2018 </w:t>
            </w:r>
          </w:p>
        </w:tc>
        <w:tc>
          <w:tcPr>
            <w:tcW w:w="1816" w:type="dxa"/>
            <w:tcBorders/>
            <w:vAlign w:val="center"/>
          </w:tcPr>
          <w:p>
            <w:pPr>
              <w:pStyle w:val="TableContents"/>
              <w:bidi w:val="0"/>
              <w:spacing w:before="0" w:after="283"/>
              <w:jc w:val="left"/>
              <w:rPr/>
            </w:pPr>
            <w:r>
              <w:rPr/>
              <w:t xml:space="preserve">Roolipelit </w:t>
            </w:r>
          </w:p>
        </w:tc>
        <w:tc>
          <w:tcPr>
            <w:tcW w:w="1606" w:type="dxa"/>
            <w:tcBorders/>
            <w:vAlign w:val="center"/>
          </w:tcPr>
          <w:p>
            <w:pPr>
              <w:pStyle w:val="TableContents"/>
              <w:bidi w:val="0"/>
              <w:spacing w:before="0" w:after="283"/>
              <w:jc w:val="left"/>
              <w:rPr/>
            </w:pPr>
            <w:r>
              <w:rPr/>
              <w:t xml:space="preserve">Panssarivaunuprojekti Orca </w:t>
            </w:r>
          </w:p>
        </w:tc>
        <w:tc>
          <w:tcPr>
            <w:tcW w:w="1471" w:type="dxa"/>
            <w:tcBorders/>
            <w:vAlign w:val="center"/>
          </w:tcPr>
          <w:p>
            <w:pPr>
              <w:pStyle w:val="TableContents"/>
              <w:bidi w:val="0"/>
              <w:spacing w:before="0" w:after="283"/>
              <w:jc w:val="left"/>
              <w:rPr/>
            </w:pPr>
            <w:r>
              <w:rPr/>
              <w:t xml:space="preserve">Square Enix </w:t>
            </w:r>
          </w:p>
        </w:tc>
      </w:tr>
      <w:tr>
        <w:trPr/>
        <w:tc>
          <w:tcPr>
            <w:tcW w:w="1246" w:type="dxa"/>
            <w:tcBorders/>
            <w:vAlign w:val="center"/>
          </w:tcPr>
          <w:p>
            <w:pPr>
              <w:pStyle w:val="TableContents"/>
              <w:bidi w:val="0"/>
              <w:spacing w:before="0" w:after="283"/>
              <w:jc w:val="left"/>
              <w:rPr/>
            </w:pPr>
            <w:r>
              <w:rPr/>
              <w:t xml:space="preserve">Battlefield 1 </w:t>
            </w:r>
          </w:p>
        </w:tc>
        <w:tc>
          <w:tcPr>
            <w:tcW w:w="2386" w:type="dxa"/>
            <w:tcBorders/>
            <w:vAlign w:val="center"/>
          </w:tcPr>
          <w:p>
            <w:pPr>
              <w:pStyle w:val="TableContents"/>
              <w:bidi w:val="0"/>
              <w:spacing w:before="0" w:after="283"/>
              <w:jc w:val="left"/>
              <w:rPr/>
            </w:pPr>
            <w:r>
              <w:rPr/>
              <w:t xml:space="preserve">70001300000000000000000 ♠ 1,3 miljoonaa euroa </w:t>
            </w:r>
          </w:p>
        </w:tc>
        <w:tc>
          <w:tcPr>
            <w:tcW w:w="3093"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7005261179000000000 ♠ 261,179 Japanin vähittäismyynnissä. </w:t>
            </w:r>
          </w:p>
          <w:p>
            <w:pPr>
              <w:pStyle w:val="TableContents"/>
              <w:numPr>
                <w:ilvl w:val="0"/>
                <w:numId w:val="133"/>
              </w:numPr>
              <w:tabs>
                <w:tab w:val="clear" w:pos="1134"/>
                <w:tab w:val="left" w:leader="none" w:pos="707"/>
              </w:tabs>
              <w:bidi w:val="0"/>
              <w:spacing w:before="0" w:after="0"/>
              <w:ind w:start="707" w:hanging="283"/>
              <w:jc w:val="left"/>
              <w:rPr/>
            </w:pPr>
            <w:r>
              <w:rPr/>
              <w:t xml:space="preserve">500 000 Aasiassa (Japani mukaan lukien) yhteensä </w:t>
            </w:r>
          </w:p>
          <w:p>
            <w:pPr>
              <w:pStyle w:val="TableContents"/>
              <w:numPr>
                <w:ilvl w:val="0"/>
                <w:numId w:val="133"/>
              </w:numPr>
              <w:tabs>
                <w:tab w:val="clear" w:pos="1134"/>
                <w:tab w:val="left" w:leader="none" w:pos="707"/>
              </w:tabs>
              <w:bidi w:val="0"/>
              <w:spacing w:before="0" w:after="0"/>
              <w:ind w:start="707" w:hanging="283"/>
              <w:jc w:val="left"/>
              <w:rPr/>
            </w:pPr>
            <w:r>
              <w:rPr/>
              <w:t xml:space="preserve">500 000 Saksassa </w:t>
            </w:r>
          </w:p>
          <w:p>
            <w:pPr>
              <w:pStyle w:val="TableContents"/>
              <w:numPr>
                <w:ilvl w:val="0"/>
                <w:numId w:val="133"/>
              </w:numPr>
              <w:tabs>
                <w:tab w:val="clear" w:pos="1134"/>
                <w:tab w:val="left" w:leader="none" w:pos="707"/>
              </w:tabs>
              <w:bidi w:val="0"/>
              <w:spacing w:before="0" w:after="283"/>
              <w:ind w:start="707" w:hanging="283"/>
              <w:jc w:val="left"/>
              <w:rPr/>
            </w:pPr>
            <w:r>
              <w:rPr/>
              <w:t xml:space="preserve">363 839 vähittäismyynnissä Ranskassa </w:t>
            </w:r>
          </w:p>
        </w:tc>
        <w:tc>
          <w:tcPr>
            <w:tcW w:w="1338" w:type="dxa"/>
            <w:tcBorders/>
            <w:vAlign w:val="center"/>
          </w:tcPr>
          <w:p>
            <w:pPr>
              <w:pStyle w:val="TableContents"/>
              <w:numPr>
                <w:ilvl w:val="0"/>
                <w:numId w:val="134"/>
              </w:numPr>
              <w:tabs>
                <w:tab w:val="clear" w:pos="1134"/>
                <w:tab w:val="left" w:leader="none" w:pos="707"/>
              </w:tabs>
              <w:bidi w:val="0"/>
              <w:spacing w:before="0" w:after="283"/>
              <w:ind w:start="707" w:hanging="283"/>
              <w:jc w:val="left"/>
              <w:rPr/>
            </w:pPr>
            <w:r>
              <w:rPr/>
              <w:t xml:space="preserve">WW: 21. lokakuuta 2016 </w:t>
            </w:r>
          </w:p>
        </w:tc>
        <w:tc>
          <w:tcPr>
            <w:tcW w:w="1816" w:type="dxa"/>
            <w:tcBorders/>
            <w:vAlign w:val="center"/>
          </w:tcPr>
          <w:p>
            <w:pPr>
              <w:pStyle w:val="TableContents"/>
              <w:bidi w:val="0"/>
              <w:spacing w:before="0" w:after="283"/>
              <w:jc w:val="left"/>
              <w:rPr/>
            </w:pPr>
            <w:r>
              <w:rPr/>
              <w:t xml:space="preserve">Ensimmäisen persoonan räiskintäpeli </w:t>
            </w:r>
          </w:p>
        </w:tc>
        <w:tc>
          <w:tcPr>
            <w:tcW w:w="1606" w:type="dxa"/>
            <w:tcBorders/>
            <w:vAlign w:val="center"/>
          </w:tcPr>
          <w:p>
            <w:pPr>
              <w:pStyle w:val="TableContents"/>
              <w:bidi w:val="0"/>
              <w:spacing w:before="0" w:after="283"/>
              <w:jc w:val="left"/>
              <w:rPr/>
            </w:pPr>
            <w:r>
              <w:rPr/>
              <w:t xml:space="preserve">EA DICE </w:t>
            </w:r>
          </w:p>
        </w:tc>
        <w:tc>
          <w:tcPr>
            <w:tcW w:w="1471" w:type="dxa"/>
            <w:tcBorders/>
            <w:vAlign w:val="center"/>
          </w:tcPr>
          <w:p>
            <w:pPr>
              <w:pStyle w:val="TableContents"/>
              <w:bidi w:val="0"/>
              <w:spacing w:before="0" w:after="283"/>
              <w:jc w:val="left"/>
              <w:rPr/>
            </w:pPr>
            <w:r>
              <w:rPr/>
              <w:t xml:space="preserve">Electronic Arts </w:t>
            </w:r>
          </w:p>
        </w:tc>
      </w:tr>
      <w:tr>
        <w:trPr/>
        <w:tc>
          <w:tcPr>
            <w:tcW w:w="1246" w:type="dxa"/>
            <w:tcBorders/>
            <w:vAlign w:val="center"/>
          </w:tcPr>
          <w:p>
            <w:pPr>
              <w:pStyle w:val="TableContents"/>
              <w:bidi w:val="0"/>
              <w:spacing w:before="0" w:after="283"/>
              <w:jc w:val="left"/>
              <w:rPr/>
            </w:pPr>
            <w:r>
              <w:rPr/>
              <w:t xml:space="preserve">Metal Gear Solid V: The Phantom Pain (Metal Gear Solid V: The Phantom Pain) </w:t>
            </w:r>
          </w:p>
        </w:tc>
        <w:tc>
          <w:tcPr>
            <w:tcW w:w="2386" w:type="dxa"/>
            <w:tcBorders/>
            <w:vAlign w:val="center"/>
          </w:tcPr>
          <w:p>
            <w:pPr>
              <w:pStyle w:val="TableContents"/>
              <w:bidi w:val="0"/>
              <w:spacing w:before="0" w:after="283"/>
              <w:jc w:val="left"/>
              <w:rPr/>
            </w:pPr>
            <w:r>
              <w:rPr/>
              <w:t xml:space="preserve">7000110000000000000 ♠ 1,1 miljoonaa euroa </w:t>
            </w:r>
          </w:p>
        </w:tc>
        <w:tc>
          <w:tcPr>
            <w:tcW w:w="3093"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7005467698000000000 ♠ 467,698 Japanin vähittäismyynnissä. </w:t>
            </w:r>
          </w:p>
          <w:p>
            <w:pPr>
              <w:pStyle w:val="TableContents"/>
              <w:numPr>
                <w:ilvl w:val="0"/>
                <w:numId w:val="135"/>
              </w:numPr>
              <w:tabs>
                <w:tab w:val="clear" w:pos="1134"/>
                <w:tab w:val="left" w:leader="none" w:pos="707"/>
              </w:tabs>
              <w:bidi w:val="0"/>
              <w:spacing w:before="0" w:after="0"/>
              <w:ind w:start="707" w:hanging="283"/>
              <w:jc w:val="left"/>
              <w:rPr/>
            </w:pPr>
            <w:r>
              <w:rPr/>
              <w:t xml:space="preserve">550 000 vähittäismyynnissä Yhdysvalloissa </w:t>
            </w:r>
          </w:p>
          <w:p>
            <w:pPr>
              <w:pStyle w:val="TableContents"/>
              <w:numPr>
                <w:ilvl w:val="0"/>
                <w:numId w:val="135"/>
              </w:numPr>
              <w:tabs>
                <w:tab w:val="clear" w:pos="1134"/>
                <w:tab w:val="left" w:leader="none" w:pos="707"/>
              </w:tabs>
              <w:bidi w:val="0"/>
              <w:spacing w:before="0" w:after="283"/>
              <w:ind w:start="707" w:hanging="283"/>
              <w:jc w:val="left"/>
              <w:rPr/>
            </w:pPr>
            <w:r>
              <w:rPr/>
              <w:t xml:space="preserve">100 000 Saksassa </w:t>
            </w:r>
          </w:p>
        </w:tc>
        <w:tc>
          <w:tcPr>
            <w:tcW w:w="1338"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WW: 1. syyskuuta 2015 </w:t>
            </w:r>
          </w:p>
          <w:p>
            <w:pPr>
              <w:pStyle w:val="TableContents"/>
              <w:numPr>
                <w:ilvl w:val="0"/>
                <w:numId w:val="136"/>
              </w:numPr>
              <w:tabs>
                <w:tab w:val="clear" w:pos="1134"/>
                <w:tab w:val="left" w:leader="none" w:pos="707"/>
              </w:tabs>
              <w:bidi w:val="0"/>
              <w:spacing w:before="0" w:after="283"/>
              <w:ind w:start="707" w:hanging="283"/>
              <w:jc w:val="left"/>
              <w:rPr/>
            </w:pPr>
            <w:r>
              <w:rPr/>
              <w:t xml:space="preserve">JP: 2. syyskuuta 2015 </w:t>
            </w:r>
          </w:p>
        </w:tc>
        <w:tc>
          <w:tcPr>
            <w:tcW w:w="1816" w:type="dxa"/>
            <w:tcBorders/>
            <w:vAlign w:val="center"/>
          </w:tcPr>
          <w:p>
            <w:pPr>
              <w:pStyle w:val="TableContents"/>
              <w:bidi w:val="0"/>
              <w:spacing w:before="0" w:after="283"/>
              <w:jc w:val="left"/>
              <w:rPr/>
            </w:pPr>
            <w:r>
              <w:rPr/>
              <w:t xml:space="preserve">Toimintaseikkailu, varkain </w:t>
            </w:r>
          </w:p>
        </w:tc>
        <w:tc>
          <w:tcPr>
            <w:tcW w:w="1606" w:type="dxa"/>
            <w:tcBorders/>
            <w:vAlign w:val="center"/>
          </w:tcPr>
          <w:p>
            <w:pPr>
              <w:pStyle w:val="TableContents"/>
              <w:bidi w:val="0"/>
              <w:spacing w:before="0" w:after="283"/>
              <w:jc w:val="left"/>
              <w:rPr/>
            </w:pPr>
            <w:r>
              <w:rPr/>
              <w:t xml:space="preserve">Kojima Productions </w:t>
            </w:r>
          </w:p>
        </w:tc>
        <w:tc>
          <w:tcPr>
            <w:tcW w:w="1471" w:type="dxa"/>
            <w:tcBorders/>
            <w:vAlign w:val="center"/>
          </w:tcPr>
          <w:p>
            <w:pPr>
              <w:pStyle w:val="TableContents"/>
              <w:bidi w:val="0"/>
              <w:spacing w:before="0" w:after="283"/>
              <w:jc w:val="left"/>
              <w:rPr/>
            </w:pPr>
            <w:r>
              <w:rPr/>
              <w:t xml:space="preserve">Konami </w:t>
            </w:r>
          </w:p>
        </w:tc>
      </w:tr>
      <w:tr>
        <w:trPr/>
        <w:tc>
          <w:tcPr>
            <w:tcW w:w="1246" w:type="dxa"/>
            <w:tcBorders/>
            <w:vAlign w:val="center"/>
          </w:tcPr>
          <w:p>
            <w:pPr>
              <w:pStyle w:val="TableContents"/>
              <w:bidi w:val="0"/>
              <w:spacing w:before="0" w:after="283"/>
              <w:jc w:val="left"/>
              <w:rPr/>
            </w:pPr>
            <w:r>
              <w:rPr/>
              <w:t xml:space="preserve">Call of Duty: Black Ops III </w:t>
            </w:r>
          </w:p>
        </w:tc>
        <w:tc>
          <w:tcPr>
            <w:tcW w:w="2386" w:type="dxa"/>
            <w:tcBorders/>
            <w:vAlign w:val="center"/>
          </w:tcPr>
          <w:p>
            <w:pPr>
              <w:pStyle w:val="TableContents"/>
              <w:bidi w:val="0"/>
              <w:spacing w:before="0" w:after="283"/>
              <w:jc w:val="left"/>
              <w:rPr/>
            </w:pPr>
            <w:r>
              <w:rPr/>
              <w:t xml:space="preserve">70001000000000000000000 ♠ 1 miljoona euroa </w:t>
            </w:r>
          </w:p>
        </w:tc>
        <w:tc>
          <w:tcPr>
            <w:tcW w:w="3093"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7005376183000000000 ♠ 376,183 Japanin vähittäismyynnissä. </w:t>
            </w:r>
          </w:p>
          <w:p>
            <w:pPr>
              <w:pStyle w:val="TableContents"/>
              <w:numPr>
                <w:ilvl w:val="0"/>
                <w:numId w:val="137"/>
              </w:numPr>
              <w:tabs>
                <w:tab w:val="clear" w:pos="1134"/>
                <w:tab w:val="left" w:leader="none" w:pos="707"/>
              </w:tabs>
              <w:bidi w:val="0"/>
              <w:spacing w:before="0" w:after="0"/>
              <w:ind w:start="707" w:hanging="283"/>
              <w:jc w:val="left"/>
              <w:rPr/>
            </w:pPr>
            <w:r>
              <w:rPr/>
              <w:t xml:space="preserve">500 000 Saksassa </w:t>
            </w:r>
          </w:p>
          <w:p>
            <w:pPr>
              <w:pStyle w:val="TableContents"/>
              <w:numPr>
                <w:ilvl w:val="0"/>
                <w:numId w:val="137"/>
              </w:numPr>
              <w:tabs>
                <w:tab w:val="clear" w:pos="1134"/>
                <w:tab w:val="left" w:leader="none" w:pos="707"/>
              </w:tabs>
              <w:bidi w:val="0"/>
              <w:spacing w:before="0" w:after="283"/>
              <w:ind w:start="707" w:hanging="283"/>
              <w:jc w:val="left"/>
              <w:rPr/>
            </w:pPr>
            <w:r>
              <w:rPr/>
              <w:t xml:space="preserve">170 893 vähittäismyynnissä Ranskassa </w:t>
            </w:r>
          </w:p>
        </w:tc>
        <w:tc>
          <w:tcPr>
            <w:tcW w:w="1338" w:type="dxa"/>
            <w:tcBorders/>
            <w:vAlign w:val="center"/>
          </w:tcPr>
          <w:p>
            <w:pPr>
              <w:pStyle w:val="TableContents"/>
              <w:numPr>
                <w:ilvl w:val="0"/>
                <w:numId w:val="138"/>
              </w:numPr>
              <w:tabs>
                <w:tab w:val="clear" w:pos="1134"/>
                <w:tab w:val="left" w:leader="none" w:pos="707"/>
              </w:tabs>
              <w:bidi w:val="0"/>
              <w:spacing w:before="0" w:after="283"/>
              <w:ind w:start="707" w:hanging="283"/>
              <w:jc w:val="left"/>
              <w:rPr/>
            </w:pPr>
            <w:r>
              <w:rPr/>
              <w:t xml:space="preserve">WW: 6. marraskuuta 2015 </w:t>
            </w:r>
          </w:p>
        </w:tc>
        <w:tc>
          <w:tcPr>
            <w:tcW w:w="1816" w:type="dxa"/>
            <w:tcBorders/>
            <w:vAlign w:val="center"/>
          </w:tcPr>
          <w:p>
            <w:pPr>
              <w:pStyle w:val="TableContents"/>
              <w:bidi w:val="0"/>
              <w:spacing w:before="0" w:after="283"/>
              <w:jc w:val="left"/>
              <w:rPr/>
            </w:pPr>
            <w:r>
              <w:rPr/>
              <w:t xml:space="preserve">Ensimmäisen persoonan räiskintäpeli </w:t>
            </w:r>
          </w:p>
        </w:tc>
        <w:tc>
          <w:tcPr>
            <w:tcW w:w="1606" w:type="dxa"/>
            <w:tcBorders/>
            <w:vAlign w:val="center"/>
          </w:tcPr>
          <w:p>
            <w:pPr>
              <w:pStyle w:val="TableContents"/>
              <w:bidi w:val="0"/>
              <w:spacing w:before="0" w:after="283"/>
              <w:jc w:val="left"/>
              <w:rPr/>
            </w:pPr>
            <w:r>
              <w:rPr/>
              <w:t xml:space="preserve">Treyarch </w:t>
            </w:r>
          </w:p>
        </w:tc>
        <w:tc>
          <w:tcPr>
            <w:tcW w:w="1471" w:type="dxa"/>
            <w:tcBorders/>
            <w:vAlign w:val="center"/>
          </w:tcPr>
          <w:p>
            <w:pPr>
              <w:pStyle w:val="TableContents"/>
              <w:bidi w:val="0"/>
              <w:spacing w:before="0" w:after="283"/>
              <w:jc w:val="left"/>
              <w:rPr/>
            </w:pPr>
            <w:r>
              <w:rPr/>
              <w:t xml:space="preserve">Activision </w:t>
            </w:r>
          </w:p>
        </w:tc>
      </w:tr>
      <w:tr>
        <w:trPr/>
        <w:tc>
          <w:tcPr>
            <w:tcW w:w="1246" w:type="dxa"/>
            <w:tcBorders/>
            <w:vAlign w:val="center"/>
          </w:tcPr>
          <w:p>
            <w:pPr>
              <w:pStyle w:val="TableContents"/>
              <w:bidi w:val="0"/>
              <w:spacing w:before="0" w:after="283"/>
              <w:jc w:val="left"/>
              <w:rPr/>
            </w:pPr>
            <w:r>
              <w:rPr/>
              <w:t xml:space="preserve">Final Fantasy XII: Zodiac Age: The Zodiac Age </w:t>
            </w:r>
          </w:p>
        </w:tc>
        <w:tc>
          <w:tcPr>
            <w:tcW w:w="2386" w:type="dxa"/>
            <w:tcBorders/>
            <w:vAlign w:val="center"/>
          </w:tcPr>
          <w:p>
            <w:pPr>
              <w:pStyle w:val="TableContents"/>
              <w:bidi w:val="0"/>
              <w:spacing w:before="0" w:after="283"/>
              <w:jc w:val="left"/>
              <w:rPr/>
            </w:pPr>
            <w:r>
              <w:rPr/>
              <w:t xml:space="preserve">70001000000000000000000 ♠ 1 miljoona euroa </w:t>
            </w:r>
          </w:p>
        </w:tc>
        <w:tc>
          <w:tcPr>
            <w:tcW w:w="3093" w:type="dxa"/>
            <w:tcBorders/>
            <w:vAlign w:val="center"/>
          </w:tcPr>
          <w:p>
            <w:pPr>
              <w:pStyle w:val="TableContents"/>
              <w:numPr>
                <w:ilvl w:val="0"/>
                <w:numId w:val="139"/>
              </w:numPr>
              <w:tabs>
                <w:tab w:val="clear" w:pos="1134"/>
                <w:tab w:val="left" w:leader="none" w:pos="707"/>
              </w:tabs>
              <w:bidi w:val="0"/>
              <w:spacing w:before="0" w:after="283"/>
              <w:ind w:start="707" w:hanging="283"/>
              <w:jc w:val="left"/>
              <w:rPr/>
            </w:pPr>
            <w:r>
              <w:rPr/>
              <w:t xml:space="preserve">7005132188000000000 ♠ 132,188 Japanin vähittäismyynnissä. </w:t>
            </w:r>
          </w:p>
        </w:tc>
        <w:tc>
          <w:tcPr>
            <w:tcW w:w="1338"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WW: 11. heinäkuuta 2017 </w:t>
            </w:r>
          </w:p>
          <w:p>
            <w:pPr>
              <w:pStyle w:val="TableContents"/>
              <w:numPr>
                <w:ilvl w:val="0"/>
                <w:numId w:val="140"/>
              </w:numPr>
              <w:tabs>
                <w:tab w:val="clear" w:pos="1134"/>
                <w:tab w:val="left" w:leader="none" w:pos="707"/>
              </w:tabs>
              <w:bidi w:val="0"/>
              <w:spacing w:before="0" w:after="283"/>
              <w:ind w:start="707" w:hanging="283"/>
              <w:jc w:val="left"/>
              <w:rPr/>
            </w:pPr>
            <w:r>
              <w:rPr/>
              <w:t xml:space="preserve">JP: 13. heinäkuuta 2017 </w:t>
            </w:r>
          </w:p>
        </w:tc>
        <w:tc>
          <w:tcPr>
            <w:tcW w:w="1816" w:type="dxa"/>
            <w:tcBorders/>
            <w:vAlign w:val="center"/>
          </w:tcPr>
          <w:p>
            <w:pPr>
              <w:pStyle w:val="TableContents"/>
              <w:bidi w:val="0"/>
              <w:spacing w:before="0" w:after="283"/>
              <w:jc w:val="left"/>
              <w:rPr/>
            </w:pPr>
            <w:r>
              <w:rPr/>
              <w:t xml:space="preserve">Roolipelit </w:t>
            </w:r>
          </w:p>
        </w:tc>
        <w:tc>
          <w:tcPr>
            <w:tcW w:w="1606" w:type="dxa"/>
            <w:tcBorders/>
            <w:vAlign w:val="center"/>
          </w:tcPr>
          <w:p>
            <w:pPr>
              <w:pStyle w:val="TableContents"/>
              <w:bidi w:val="0"/>
              <w:spacing w:before="0" w:after="283"/>
              <w:jc w:val="left"/>
              <w:rPr/>
            </w:pPr>
            <w:r>
              <w:rPr/>
              <w:t xml:space="preserve">Square Enix Virtuoosit </w:t>
            </w:r>
          </w:p>
        </w:tc>
        <w:tc>
          <w:tcPr>
            <w:tcW w:w="1471" w:type="dxa"/>
            <w:tcBorders/>
            <w:vAlign w:val="center"/>
          </w:tcPr>
          <w:p>
            <w:pPr>
              <w:pStyle w:val="TableContents"/>
              <w:bidi w:val="0"/>
              <w:spacing w:before="0" w:after="283"/>
              <w:jc w:val="left"/>
              <w:rPr/>
            </w:pPr>
            <w:r>
              <w:rPr/>
              <w:t xml:space="preserve">Square Enix </w:t>
            </w:r>
          </w:p>
        </w:tc>
      </w:tr>
      <w:tr>
        <w:trPr/>
        <w:tc>
          <w:tcPr>
            <w:tcW w:w="1246" w:type="dxa"/>
            <w:tcBorders/>
            <w:vAlign w:val="center"/>
          </w:tcPr>
          <w:p>
            <w:pPr>
              <w:pStyle w:val="TableContents"/>
              <w:bidi w:val="0"/>
              <w:spacing w:before="0" w:after="283"/>
              <w:jc w:val="left"/>
              <w:rPr/>
            </w:pPr>
            <w:r>
              <w:rPr/>
              <w:t xml:space="preserve">Infamous Second Son </w:t>
            </w:r>
          </w:p>
        </w:tc>
        <w:tc>
          <w:tcPr>
            <w:tcW w:w="2386" w:type="dxa"/>
            <w:tcBorders/>
            <w:vAlign w:val="center"/>
          </w:tcPr>
          <w:p>
            <w:pPr>
              <w:pStyle w:val="TableContents"/>
              <w:bidi w:val="0"/>
              <w:spacing w:before="0" w:after="283"/>
              <w:jc w:val="left"/>
              <w:rPr/>
            </w:pPr>
            <w:r>
              <w:rPr/>
              <w:t xml:space="preserve">70001000000000000000000 ♠ 1 miljoona euroa </w:t>
            </w:r>
          </w:p>
        </w:tc>
        <w:tc>
          <w:tcPr>
            <w:tcW w:w="3093" w:type="dxa"/>
            <w:tcBorders/>
            <w:vAlign w:val="center"/>
          </w:tcPr>
          <w:p>
            <w:pPr>
              <w:pStyle w:val="TableContents"/>
              <w:numPr>
                <w:ilvl w:val="0"/>
                <w:numId w:val="141"/>
              </w:numPr>
              <w:tabs>
                <w:tab w:val="clear" w:pos="1134"/>
                <w:tab w:val="left" w:leader="none" w:pos="707"/>
              </w:tabs>
              <w:bidi w:val="0"/>
              <w:spacing w:before="0" w:after="283"/>
              <w:ind w:start="707" w:hanging="283"/>
              <w:jc w:val="left"/>
              <w:rPr/>
            </w:pPr>
            <w:r>
              <w:rPr/>
              <w:t xml:space="preserve">7004473960000000000 ♠ 47,396 Japanin vähittäismyynnissä. </w:t>
            </w:r>
          </w:p>
        </w:tc>
        <w:tc>
          <w:tcPr>
            <w:tcW w:w="1338" w:type="dxa"/>
            <w:tcBorders/>
            <w:vAlign w:val="center"/>
          </w:tcPr>
          <w:p>
            <w:pPr>
              <w:pStyle w:val="TableContents"/>
              <w:numPr>
                <w:ilvl w:val="0"/>
                <w:numId w:val="142"/>
              </w:numPr>
              <w:tabs>
                <w:tab w:val="clear" w:pos="1134"/>
                <w:tab w:val="left" w:leader="none" w:pos="707"/>
              </w:tabs>
              <w:bidi w:val="0"/>
              <w:spacing w:before="0" w:after="283"/>
              <w:ind w:start="707" w:hanging="283"/>
              <w:jc w:val="left"/>
              <w:rPr/>
            </w:pPr>
            <w:r>
              <w:rPr/>
              <w:t xml:space="preserve">WW: 21. maaliskuuta 2014 </w:t>
            </w:r>
          </w:p>
        </w:tc>
        <w:tc>
          <w:tcPr>
            <w:tcW w:w="1816" w:type="dxa"/>
            <w:tcBorders/>
            <w:vAlign w:val="center"/>
          </w:tcPr>
          <w:p>
            <w:pPr>
              <w:pStyle w:val="TableContents"/>
              <w:bidi w:val="0"/>
              <w:spacing w:before="0" w:after="283"/>
              <w:jc w:val="left"/>
              <w:rPr/>
            </w:pPr>
            <w:r>
              <w:rPr/>
              <w:t xml:space="preserve">Toimintaseikkailu </w:t>
            </w:r>
          </w:p>
        </w:tc>
        <w:tc>
          <w:tcPr>
            <w:tcW w:w="1606" w:type="dxa"/>
            <w:tcBorders/>
            <w:vAlign w:val="center"/>
          </w:tcPr>
          <w:p>
            <w:pPr>
              <w:pStyle w:val="TableContents"/>
              <w:bidi w:val="0"/>
              <w:spacing w:before="0" w:after="283"/>
              <w:jc w:val="left"/>
              <w:rPr/>
            </w:pPr>
            <w:r>
              <w:rPr/>
              <w:t xml:space="preserve">Sucker Punch Productions </w:t>
            </w:r>
          </w:p>
        </w:tc>
        <w:tc>
          <w:tcPr>
            <w:tcW w:w="1471" w:type="dxa"/>
            <w:tcBorders/>
            <w:vAlign w:val="center"/>
          </w:tcPr>
          <w:p>
            <w:pPr>
              <w:pStyle w:val="TableContents"/>
              <w:bidi w:val="0"/>
              <w:spacing w:before="0" w:after="283"/>
              <w:jc w:val="left"/>
              <w:rPr/>
            </w:pPr>
            <w:r>
              <w:rPr/>
              <w:t xml:space="preserve">Sony Computer Entertainment </w:t>
            </w:r>
          </w:p>
        </w:tc>
      </w:tr>
      <w:tr>
        <w:trPr/>
        <w:tc>
          <w:tcPr>
            <w:tcW w:w="1246" w:type="dxa"/>
            <w:tcBorders/>
            <w:vAlign w:val="center"/>
          </w:tcPr>
          <w:p>
            <w:pPr>
              <w:pStyle w:val="TableContents"/>
              <w:bidi w:val="0"/>
              <w:spacing w:before="0" w:after="283"/>
              <w:jc w:val="left"/>
              <w:rPr/>
            </w:pPr>
            <w:r>
              <w:rPr/>
              <w:t xml:space="preserve">Nioh </w:t>
            </w:r>
          </w:p>
        </w:tc>
        <w:tc>
          <w:tcPr>
            <w:tcW w:w="2386" w:type="dxa"/>
            <w:tcBorders/>
            <w:vAlign w:val="center"/>
          </w:tcPr>
          <w:p>
            <w:pPr>
              <w:pStyle w:val="TableContents"/>
              <w:bidi w:val="0"/>
              <w:spacing w:before="0" w:after="283"/>
              <w:jc w:val="left"/>
              <w:rPr/>
            </w:pPr>
            <w:r>
              <w:rPr/>
              <w:t xml:space="preserve">70001000000000000000000 ♠ 1 miljoona euroa </w:t>
            </w:r>
          </w:p>
        </w:tc>
        <w:tc>
          <w:tcPr>
            <w:tcW w:w="3093"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7005133401000000000 ♠ 133,401 Japanin vähittäismyynnissä. </w:t>
            </w:r>
          </w:p>
          <w:p>
            <w:pPr>
              <w:pStyle w:val="TableContents"/>
              <w:numPr>
                <w:ilvl w:val="0"/>
                <w:numId w:val="143"/>
              </w:numPr>
              <w:tabs>
                <w:tab w:val="clear" w:pos="1134"/>
                <w:tab w:val="left" w:leader="none" w:pos="707"/>
              </w:tabs>
              <w:bidi w:val="0"/>
              <w:spacing w:before="0" w:after="283"/>
              <w:ind w:start="707" w:hanging="283"/>
              <w:jc w:val="left"/>
              <w:rPr/>
            </w:pPr>
            <w:r>
              <w:rPr/>
              <w:t xml:space="preserve">500 000 myyntiä Aasiassa (Japani mukaan luettuna) yhteensä </w:t>
            </w:r>
          </w:p>
        </w:tc>
        <w:tc>
          <w:tcPr>
            <w:tcW w:w="1338"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NA: 7. helmikuuta 2017 </w:t>
            </w:r>
          </w:p>
          <w:p>
            <w:pPr>
              <w:pStyle w:val="TableContents"/>
              <w:numPr>
                <w:ilvl w:val="0"/>
                <w:numId w:val="144"/>
              </w:numPr>
              <w:tabs>
                <w:tab w:val="clear" w:pos="1134"/>
                <w:tab w:val="left" w:leader="none" w:pos="707"/>
              </w:tabs>
              <w:bidi w:val="0"/>
              <w:spacing w:before="0" w:after="0"/>
              <w:ind w:start="707" w:hanging="283"/>
              <w:jc w:val="left"/>
              <w:rPr/>
            </w:pPr>
            <w:r>
              <w:rPr/>
              <w:t xml:space="preserve">PAL: 8. helmikuuta 2017 </w:t>
            </w:r>
          </w:p>
          <w:p>
            <w:pPr>
              <w:pStyle w:val="TableContents"/>
              <w:numPr>
                <w:ilvl w:val="0"/>
                <w:numId w:val="144"/>
              </w:numPr>
              <w:tabs>
                <w:tab w:val="clear" w:pos="1134"/>
                <w:tab w:val="left" w:leader="none" w:pos="707"/>
              </w:tabs>
              <w:bidi w:val="0"/>
              <w:spacing w:before="0" w:after="283"/>
              <w:ind w:start="707" w:hanging="283"/>
              <w:jc w:val="left"/>
              <w:rPr/>
            </w:pPr>
            <w:r>
              <w:rPr/>
              <w:t xml:space="preserve">JP: 9. helmikuuta 2017 </w:t>
            </w:r>
          </w:p>
        </w:tc>
        <w:tc>
          <w:tcPr>
            <w:tcW w:w="1816" w:type="dxa"/>
            <w:tcBorders/>
            <w:vAlign w:val="center"/>
          </w:tcPr>
          <w:p>
            <w:pPr>
              <w:pStyle w:val="TableContents"/>
              <w:bidi w:val="0"/>
              <w:spacing w:before="0" w:after="283"/>
              <w:jc w:val="left"/>
              <w:rPr/>
            </w:pPr>
            <w:r>
              <w:rPr/>
              <w:t xml:space="preserve">Toiminta roolipeli </w:t>
            </w:r>
          </w:p>
        </w:tc>
        <w:tc>
          <w:tcPr>
            <w:tcW w:w="1606" w:type="dxa"/>
            <w:tcBorders/>
            <w:vAlign w:val="center"/>
          </w:tcPr>
          <w:p>
            <w:pPr>
              <w:pStyle w:val="TableContents"/>
              <w:bidi w:val="0"/>
              <w:spacing w:before="0" w:after="283"/>
              <w:jc w:val="left"/>
              <w:rPr/>
            </w:pPr>
            <w:r>
              <w:rPr/>
              <w:t xml:space="preserve">Team Ninja </w:t>
            </w:r>
          </w:p>
        </w:tc>
        <w:tc>
          <w:tcPr>
            <w:tcW w:w="1471" w:type="dxa"/>
            <w:tcBorders/>
            <w:vAlign w:val="center"/>
          </w:tcPr>
          <w:p>
            <w:pPr>
              <w:pStyle w:val="TableContents"/>
              <w:bidi w:val="0"/>
              <w:spacing w:before="0" w:after="283"/>
              <w:jc w:val="left"/>
              <w:rPr/>
            </w:pPr>
            <w:r>
              <w:rPr/>
              <w:t xml:space="preserve">Sony Interactive Entertainment Koei Tecmo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ps4:n myydyin peli</w:t>
      </w:r>
    </w:p>
    <w:p>
      <w:pPr>
        <w:pStyle w:val="TextBody"/>
        <w:bidi w:val="0"/>
        <w:jc w:val="left"/>
        <w:rPr>
          <w:b/>
          <w:u w:val="single"/>
          <w:shd w:val="clear" w:fill="FFFF00"/>
        </w:rPr>
      </w:pPr>
      <w:r>
        <w:rPr>
          <w:b/>
          <w:u w:val="single"/>
          <w:shd w:val="clear" w:fill="FFFF00"/>
        </w:rPr>
        <w:t xml:space="preserve">Asiakirjan numero 25953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Aivojen hermosolujen määrä vaihtelee huomattavasti lajeittain. Aikuisen ihmisen aivoissa on noin 85-86 miljardia neuronia, joista 16,3 miljardia on </w:t>
      </w:r>
      <w:r>
        <w:rPr>
          <w:color w:val="A9A9A9"/>
        </w:rPr>
        <w:t xml:space="preserve">aivokuorella </w:t>
      </w:r>
      <w:r>
        <w:rPr/>
        <w:t xml:space="preserve">ja 69 miljardia </w:t>
      </w:r>
      <w:r>
        <w:rPr>
          <w:color w:val="DCDCDC"/>
        </w:rPr>
        <w:t xml:space="preserve">pikkuaivoissa</w:t>
      </w:r>
      <w:r>
        <w:rPr/>
        <w:t xml:space="preserve">. Sen sijaan sukkulamadossa Caenorhabditis elegansissa on vain 302 neuronia, mikä tekee siitä ihanteellisen koehenkilön, sillä tutkijat ovat pystyneet kartoittamaan kaikki sen neuronit. Hedelmäkärpäsellä Drosophila melanogasterilla, joka on yleinen biologisten kokeiden kohde, on noin 100 000 hermosolua, ja sillä on monia monimutkaisia käyttäytymismalleja. Monet hermosolujen ominaisuudet, käytettyjen välittäjäaineiden tyypistä ionikanavien koostumukseen, säilyvät eri lajeissa, minkä ansiosta tutkijat voivat tutkia monimutkaisemmissa organismeissa tapahtuvia prosesseja paljon yksinkertaisemmissa koejärjestelmissä.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neuronit löytyvät aivoista?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Neuroni (/ ˈnjʊərɒn / NYEWR-on tai / ˈnʊərɒn / NEWR-on, tunnetaan myös nimellä neuroni tai hermosolu) on sähköisesti kiihtyvä solu, joka vastaanottaa, käsittelee ja lähettää tietoa sähköisten ja kemiallisten signaalien avulla. Nämä hermosolujen väliset signaalit tapahtuvat synapseiksi kutsuttujen erikoistuneiden yhteyksien kautta. Neuronit voivat liittyä toisiinsa muodostaen hermoverkkoja. Neuronit ovat </w:t>
      </w:r>
      <w:r>
        <w:rPr>
          <w:color w:val="A9A9A9"/>
        </w:rPr>
        <w:t xml:space="preserve">keskushermoston aivojen ja selkäytimen </w:t>
      </w:r>
      <w:r>
        <w:rPr/>
        <w:t xml:space="preserve">sekä </w:t>
      </w:r>
      <w:r>
        <w:rPr>
          <w:color w:val="DCDCDC"/>
        </w:rPr>
        <w:t xml:space="preserve">ääreishermoston autonomisten ganglioiden </w:t>
      </w:r>
      <w:r>
        <w:rPr/>
        <w:t xml:space="preserve">tärkeitä osia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hermosolut sijaitsevat ihmiskehossa?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Tyypillinen hermosolu koostuu solurungosta (soma), dendriiteistä ja aksonista. Termiä neuriitti käytetään kuvaamaan joko dendriittiä tai aksonia, erityisesti sen erilaistumattomassa vaiheessa. Dendriitit ovat solurungosta lähteviä ohuita rakenteita, jotka ulottuvat usein satojen mikrometrien päähän ja haarautuvat useita kertoja muodostaen monimutkaisen "dendriittipuun". Aksoni (jota kutsutaan myös hermokuiduksi) on erityinen solun jatke (prosessi), joka lähtee solurungosta aksonikukkulaksi kutsutussa paikassa ja kulkee pitkän matkan, jopa metrin matkan ihmisillä tai jopa pidemmän matkan muilla lajeilla. Useimmat neuronit vastaanottavat signaaleja </w:t>
      </w:r>
      <w:r>
        <w:rPr>
          <w:color w:val="A9A9A9"/>
        </w:rPr>
        <w:t xml:space="preserve">dendriittien</w:t>
      </w:r>
      <w:r>
        <w:rPr/>
        <w:t xml:space="preserve"> kautta </w:t>
      </w:r>
      <w:r>
        <w:rPr/>
        <w:t xml:space="preserve">ja lähettävät signaaleja aksonia pitkin. Lukuisat aksonit ovat usein niputettuina kimpuiksi, jotka muodostavat ääreishermoston hermot (kuten johtosäikeet muodostavat kaapelit). Keskushermoston aksonikimppuja kutsutaan hermoradoiksi. Hermosolun solurungosta syntyy usein useita dendriittejä, mutta ei koskaan kuin yksi aksoni, vaikka aksoni voi haarautua satoja kertoja ennen kuin se päättyy. Useimmissa synapseissa signaalit lähetetään yhden neuronin aksonista toisen neuronin dendriittiin. Näihin sääntöihin on kuitenkin monia poikkeuksia: neuroneista voi esimerkiksi puuttua dendriittejä tai niillä ei voi olla aksonia, ja synapsit voivat yhdistää aksonin toiseen aksoniin tai dendriitin toiseen dendriittiin.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neuronit sisältävät neuroneita, jotka voivat vastaanottaa signaaleja toisilta neuroneilta.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Neuroni, joka tunnetaan myös nimellä neurone (englantilainen kirjoitusasu) ja hermosolu, on sähköisesti kiihtyvä solu, joka vastaanottaa, käsittelee ja välittää tietoa sähköisten ja kemiallisten signaalien avulla. Neuronien väliset signaalit kulkevat synapseiksi kutsuttujen erikoistuneiden yhteyksien kautta. Neuronit voivat liittyä toisiinsa muodostaen hermoverkkoja. Neuronit ovat </w:t>
      </w:r>
      <w:r>
        <w:rPr>
          <w:color w:val="A9A9A9"/>
        </w:rPr>
        <w:t xml:space="preserve">keskushermoston</w:t>
      </w:r>
      <w:r>
        <w:rPr/>
        <w:t xml:space="preserve">, johon kuuluvat aivot ja selkäydin, ja </w:t>
      </w:r>
      <w:r>
        <w:rPr>
          <w:color w:val="DCDCDC"/>
        </w:rPr>
        <w:t xml:space="preserve">ääreishermoston, </w:t>
      </w:r>
      <w:r>
        <w:rPr/>
        <w:t xml:space="preserve">johon kuuluvat autonominen hermosto ja somaattinen hermosto, </w:t>
      </w:r>
      <w:r>
        <w:rPr/>
        <w:t xml:space="preserve">pääkomponentteja.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neuronit löytyvät elimistöstä?</w:t>
      </w:r>
    </w:p>
    <w:p>
      <w:pPr>
        <w:pStyle w:val="TextBody"/>
        <w:bidi w:val="0"/>
        <w:jc w:val="left"/>
        <w:rPr>
          <w:b/>
          <w:u w:val="single"/>
          <w:shd w:val="clear" w:fill="FFFF00"/>
        </w:rPr>
      </w:pPr>
      <w:r>
        <w:rPr>
          <w:b/>
          <w:u w:val="single"/>
          <w:shd w:val="clear" w:fill="FFFF00"/>
        </w:rPr>
        <w:t xml:space="preserve">Asiakirjan numero 25954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XXIII Kansainyhteisön kisat </w:t>
      </w:r>
    </w:p>
    <w:tbl>
      <w:tblPr>
        <w:tblW w:w="4142" w:type="dxa"/>
        <w:jc w:val="left"/>
        <w:tblInd w:w="0" w:type="dxa"/>
        <w:tblLayout w:type="fixed"/>
        <w:tblCellMar>
          <w:top w:w="28" w:type="dxa"/>
          <w:left w:w="28" w:type="dxa"/>
          <w:bottom w:w="28" w:type="dxa"/>
          <w:right w:w="28" w:type="dxa"/>
        </w:tblCellMar>
      </w:tblPr>
      <w:tblGrid>
        <w:gridCol w:w="3106"/>
        <w:gridCol w:w="1036"/>
      </w:tblGrid>
      <w:tr>
        <w:trPr/>
        <w:tc>
          <w:tcPr>
            <w:tcW w:w="3106" w:type="dxa"/>
            <w:tcBorders/>
            <w:vAlign w:val="center"/>
          </w:tcPr>
          <w:p>
            <w:pPr>
              <w:pStyle w:val="TableHeading"/>
              <w:suppressLineNumbers/>
              <w:bidi w:val="0"/>
              <w:spacing w:before="0" w:after="283"/>
              <w:jc w:val="center"/>
              <w:rPr/>
            </w:pPr>
            <w:r>
              <w:rPr/>
              <w:t xml:space="preserve">Isäntäkaupunki </w:t>
            </w:r>
          </w:p>
        </w:tc>
        <w:tc>
          <w:tcPr>
            <w:tcW w:w="1036" w:type="dxa"/>
            <w:tcBorders/>
            <w:vAlign w:val="center"/>
          </w:tcPr>
          <w:p>
            <w:pPr>
              <w:pStyle w:val="TableContents"/>
              <w:bidi w:val="0"/>
              <w:spacing w:before="0" w:after="283"/>
              <w:jc w:val="left"/>
              <w:rPr/>
            </w:pPr>
            <w:r>
              <w:rPr>
                <w:color w:val="A9A9A9"/>
              </w:rPr>
              <w:t xml:space="preserve">TB</w:t>
            </w:r>
            <w:r>
              <w:rPr/>
              <w:t xml:space="preserve">D </w:t>
            </w:r>
          </w:p>
        </w:tc>
      </w:tr>
      <w:tr>
        <w:trPr/>
        <w:tc>
          <w:tcPr>
            <w:tcW w:w="3106" w:type="dxa"/>
            <w:tcBorders/>
            <w:vAlign w:val="center"/>
          </w:tcPr>
          <w:p>
            <w:pPr>
              <w:pStyle w:val="TableHeading"/>
              <w:suppressLineNumbers/>
              <w:bidi w:val="0"/>
              <w:spacing w:before="0" w:after="283"/>
              <w:jc w:val="center"/>
              <w:rPr/>
            </w:pPr>
            <w:r>
              <w:rPr/>
              <w:t xml:space="preserve">Kuningattaren viestikapulan lopullinen juoksija </w:t>
            </w:r>
          </w:p>
        </w:tc>
        <w:tc>
          <w:tcPr>
            <w:tcW w:w="1036" w:type="dxa"/>
            <w:tcBorders/>
            <w:vAlign w:val="center"/>
          </w:tcPr>
          <w:p>
            <w:pPr>
              <w:pStyle w:val="TableContents"/>
              <w:bidi w:val="0"/>
              <w:spacing w:before="0" w:after="283"/>
              <w:jc w:val="left"/>
              <w:rPr/>
            </w:pPr>
            <w:r>
              <w:rPr/>
              <w:t xml:space="preserve">TBD </w:t>
            </w:r>
          </w:p>
        </w:tc>
      </w:tr>
      <w:tr>
        <w:trPr/>
        <w:tc>
          <w:tcPr>
            <w:tcW w:w="3106" w:type="dxa"/>
            <w:tcBorders/>
            <w:vAlign w:val="center"/>
          </w:tcPr>
          <w:p>
            <w:pPr>
              <w:pStyle w:val="TableHeading"/>
              <w:suppressLineNumbers/>
              <w:bidi w:val="0"/>
              <w:spacing w:before="0" w:after="283"/>
              <w:jc w:val="center"/>
              <w:rPr/>
            </w:pPr>
            <w:r>
              <w:rPr/>
              <w:t xml:space="preserve">&lt; XXII </w:t>
            </w:r>
          </w:p>
        </w:tc>
        <w:tc>
          <w:tcPr>
            <w:tcW w:w="1036" w:type="dxa"/>
            <w:tcBorders/>
            <w:vAlign w:val="center"/>
          </w:tcPr>
          <w:p>
            <w:pPr>
              <w:pStyle w:val="TableHeading"/>
              <w:suppressLineNumbers/>
              <w:bidi w:val="0"/>
              <w:spacing w:before="0" w:after="283"/>
              <w:jc w:val="center"/>
              <w:rPr/>
            </w:pPr>
            <w:r>
              <w:rPr/>
              <w:t xml:space="preserve">XXIV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seuraavat Kansainyhteisön kisat 2026?</w:t>
      </w:r>
    </w:p>
    <w:p>
      <w:pPr>
        <w:pStyle w:val="TextBody"/>
        <w:bidi w:val="0"/>
        <w:jc w:val="left"/>
        <w:rPr>
          <w:b/>
          <w:u w:val="single"/>
          <w:shd w:val="clear" w:fill="FFFF00"/>
        </w:rPr>
      </w:pPr>
      <w:r>
        <w:rPr>
          <w:b/>
          <w:u w:val="single"/>
          <w:shd w:val="clear" w:fill="FFFF00"/>
        </w:rPr>
        <w:t xml:space="preserve">Asiakirjan numero 25955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Yleisestä väärinkäsityksestä huolimatta julkinen luottamustehtävä </w:t>
      </w:r>
      <w:r>
        <w:rPr>
          <w:color w:val="A9A9A9"/>
        </w:rPr>
        <w:t xml:space="preserve">ei ole turvallisuusselvitys</w:t>
      </w:r>
      <w:r>
        <w:rPr/>
        <w:t xml:space="preserve">, eikä se ole sama kuin luottamuksellinen nimitys. Tiettyihin tehtäviin, jotka edellyttävät pääsyä arkaluonteisiin tietoihin, mutta jotka eivät ole turvaluokiteltuja tietoja, on saatava tämä nimitys taustaselvityksen avulla. Julkiset luottamustehtävät voivat olla joko kohtalaisen riskialttiita tai erittäin riskialttiita.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turvallisuusselvitys on julkinen luottamus</w:t>
      </w:r>
    </w:p>
    <w:p>
      <w:pPr>
        <w:pStyle w:val="TextBody"/>
        <w:bidi w:val="0"/>
        <w:jc w:val="left"/>
        <w:rPr>
          <w:b/>
          <w:u w:val="single"/>
          <w:shd w:val="clear" w:fill="FFFF00"/>
        </w:rPr>
      </w:pPr>
      <w:r>
        <w:rPr>
          <w:b/>
          <w:u w:val="single"/>
          <w:shd w:val="clear" w:fill="FFFF00"/>
        </w:rPr>
        <w:t xml:space="preserve">Asiakirjan numero 25956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Hillary Clinton </w:t>
      </w:r>
      <w:r>
        <w:rPr/>
        <w:t xml:space="preserve">sai New Yorkissa 59,01 prosenttia äänistä, kun taas Donald Trump sai 36,52 prosenttia äänistä, eli demokraattien voittomarginaali oli 22,49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presidentinvaalit New Yorkissa?</w:t>
      </w:r>
    </w:p>
    <w:p>
      <w:pPr>
        <w:pStyle w:val="TextBody"/>
        <w:bidi w:val="0"/>
        <w:jc w:val="left"/>
        <w:rPr>
          <w:b/>
          <w:u w:val="single"/>
          <w:shd w:val="clear" w:fill="FFFF00"/>
        </w:rPr>
      </w:pPr>
      <w:r>
        <w:rPr>
          <w:b/>
          <w:u w:val="single"/>
          <w:shd w:val="clear" w:fill="FFFF00"/>
        </w:rPr>
        <w:t xml:space="preserve">Asiakirjan numero 25957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Aleuttien saaret (aleut: Tanam Unangaa, kirjaimellisesti ``Aleuttien maa''; lausutaan (/ əˈluːʃən /; mahdollisesti tšuktšien aliat, ``saari'') on 14 suuren tuliperäisen saaren ja 55 pienemmän saaren muodostama ketju, joka kuuluu sekä Yhdysvaltain </w:t>
      </w:r>
      <w:r>
        <w:rPr>
          <w:color w:val="A9A9A9"/>
        </w:rPr>
        <w:t xml:space="preserve">Alaskan </w:t>
      </w:r>
      <w:r>
        <w:rPr/>
        <w:t xml:space="preserve">osavaltioon </w:t>
      </w:r>
      <w:r>
        <w:rPr/>
        <w:t xml:space="preserve">että Venäjän federaation Kamtshatkan krain alueeseen.</w:t>
      </w:r>
      <w:r>
        <w:rPr/>
        <w:t xml:space="preserve"> Ne ovat osa pohjoisen Tyynenmeren Aleuttien kaarta, ja niiden pinta-ala on 17 6 821 neliömetriä (17 666 km), ja ne ulottuvat noin 1 900 kilometriä (1 200 mi) länteen Alaskan niemimaalta kohti Kamtshatkan niemimaata Venäjällä, ja ne muodostavat jakolinjan pohjoisessa sijaitsevan Beringinmeren ja etelässä sijaitsevan Tyynenmeren välillä. Saaristo ylittää 180° pituuspiirin, jossa itäinen ja läntinen pituuspiiri päättyvät, ja siinä sijaitsee sekä Yhdysvaltojen läntisin osa (Amatignakin saari) että itäisin osa (Semisopochnoin saari). Yhdysvaltain läntisin saari todellisuudessa on kuitenkin Attun saari, jonka länsipuolella kulkee kansainvälinen päivämääräraja. Vaikka lähes koko saaristo on osa Alaskaa ja sen katsotaan yleensä kuuluvan ``Alaskan puskaan'', sen läntisimmässä päässä sijaitsevat pienet, geologisesti läheiset Komentajasaaret kuuluvat Venäjälle.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osavaltioon Aleuttien saaret kuuluvat?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osavaltioon Aleuttien saaret kuuluvat?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Aleutit (/ əˈluːʃən /; mahdollisesti tšuktšin aliat, ``saari'') ovat 14 suuren tuliperäisen saaren ja 55 pienemmän saaren muodostama ketju, joka kuuluu sekä Yhdysvalloille että Venäjälle. Ne ovat osa </w:t>
      </w:r>
      <w:r>
        <w:rPr>
          <w:color w:val="A9A9A9"/>
        </w:rPr>
        <w:t xml:space="preserve">Aleuttien kaarta pohjoisella Tyynellämerellä, niiden pinta-ala on 17 6 821 neliömetriä (17 666 km), ja ne ulottuvat noin 1 900 kilometriä (1 200 mi) länteen Alaskan niemimaalta kohti Venäjän Kamtshatkan niemimaata, ja ne merkitsevät pohjoisessa sijaitsevan Beringinmeren ja etelässä sijaitsevan Tyynen valtameren välistä jakolinjaa</w:t>
      </w:r>
      <w:r>
        <w:rPr/>
        <w:t xml:space="preserve">. Saaristo ylittää 180° pituuspiirin, jossa itäinen ja läntinen pituuspiiri päättyvät, ja siinä sijaitsee sekä Yhdysvaltojen läntisin osa (Amatignakin saari) että itäisin osa (Semisopochnoin saari). Yhdysvaltain läntisin saari todellisuudessa on kuitenkin Attun saari, jonka länsipuolella kulkee kansainvälinen päivämääräraja. Vaikka lähes koko saaristo on osa Alaskaa ja sen katsotaan yleensä kuuluvan ``Alaskan puskaan'', sen läntisimmässä päässä sijaitsevat pienet, geologisesti läheiset Komentajasaaret kuuluvat Venäjälle.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Aleuttien saaret sijaitsevat kartalla?</w:t>
      </w:r>
    </w:p>
    <w:p>
      <w:pPr>
        <w:pStyle w:val="TextBody"/>
        <w:bidi w:val="0"/>
        <w:jc w:val="left"/>
        <w:rPr>
          <w:b/>
          <w:u w:val="single"/>
          <w:shd w:val="clear" w:fill="FFFF00"/>
        </w:rPr>
      </w:pPr>
      <w:r>
        <w:rPr>
          <w:b/>
          <w:u w:val="single"/>
          <w:shd w:val="clear" w:fill="FFFF00"/>
        </w:rPr>
        <w:t xml:space="preserve">Asiakirjan numero 25958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Karla Olivares Souza </w:t>
      </w:r>
      <w:r>
        <w:rPr/>
        <w:t xml:space="preserve">(s. 11. joulukuuta 1985) on meksikolainen näyttelijä. Hänet tunnetaan parhaiten roolistaan Laurel Castillona ABC:n oikeudellisessa draamasarjassa How to Get Away with Murder.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Laurelia siitä, miten päästä pois -</w:t>
      </w:r>
    </w:p>
    <w:p>
      <w:pPr>
        <w:pStyle w:val="TextBody"/>
        <w:bidi w:val="0"/>
        <w:jc w:val="left"/>
        <w:rPr>
          <w:b/>
          <w:u w:val="single"/>
          <w:shd w:val="clear" w:fill="FFFF00"/>
        </w:rPr>
      </w:pPr>
      <w:r>
        <w:rPr>
          <w:b/>
          <w:u w:val="single"/>
          <w:shd w:val="clear" w:fill="FFFF00"/>
        </w:rPr>
        <w:t xml:space="preserve">Asiakirjan numero 25959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kaunokirjallisuuden Booker-palkinto jaettiin 17. lokakuuta 2017 järjestetyssä seremoniassa. 13 kirjan Man Booker -kymmenikkö julkistettiin 28. heinäkuuta, ja se supistettiin kuuden teoksen ehdokaslistalle 13. syyskuuta. </w:t>
      </w:r>
      <w:r>
        <w:rPr/>
        <w:t xml:space="preserve">Vuoden 2017 Booker-palkinnon sai </w:t>
      </w:r>
      <w:r>
        <w:rPr>
          <w:color w:val="A9A9A9"/>
        </w:rPr>
        <w:t xml:space="preserve">George Saunders </w:t>
      </w:r>
      <w:r>
        <w:rPr/>
        <w:t xml:space="preserve">romaanistaan Lincoln in the Bardo, joka sai 50 000 puntaa (~65 000 dollaria), ja hänestä tuli toinen amerikkalainen kirjailija peräkkäin, jolle palkinto myönnettiin.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2017 kaunokirjallisuuden Man Booker -palkinnon -</w:t>
      </w:r>
    </w:p>
    <w:p>
      <w:pPr>
        <w:pStyle w:val="TextBody"/>
        <w:bidi w:val="0"/>
        <w:jc w:val="left"/>
        <w:rPr>
          <w:b/>
          <w:u w:val="single"/>
          <w:shd w:val="clear" w:fill="FFFF00"/>
        </w:rPr>
      </w:pPr>
      <w:r>
        <w:rPr>
          <w:b/>
          <w:u w:val="single"/>
          <w:shd w:val="clear" w:fill="FFFF00"/>
        </w:rPr>
        <w:t xml:space="preserve">Asiakirjan numero 25960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PRI (</w:t>
      </w:r>
      <w:r>
        <w:rPr>
          <w:color w:val="A9A9A9"/>
        </w:rPr>
        <w:t xml:space="preserve">Primary Rate Interface</w:t>
      </w:r>
      <w:r>
        <w:rPr/>
        <w:t xml:space="preserve">) on </w:t>
      </w:r>
      <w:r>
        <w:rPr/>
        <w:t xml:space="preserve">tietoliikennestandardi, jota käytetään ISDN-verkossa (Integrated Services Digital Network) useiden DS0-puhe- ja datasiirtojen välittämiseen verkon ja käyttäjän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 r i:n täydellinen muoto</w:t>
      </w:r>
    </w:p>
    <w:p>
      <w:pPr>
        <w:pStyle w:val="TextBody"/>
        <w:bidi w:val="0"/>
        <w:jc w:val="left"/>
        <w:rPr>
          <w:b/>
          <w:u w:val="single"/>
          <w:shd w:val="clear" w:fill="FFFF00"/>
        </w:rPr>
      </w:pPr>
      <w:r>
        <w:rPr>
          <w:b/>
          <w:u w:val="single"/>
          <w:shd w:val="clear" w:fill="FFFF00"/>
        </w:rPr>
        <w:t xml:space="preserve">Asiakirjan numero 25961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Nykyisessä edustajainhuoneessa, joka muodostettiin huhtikuussa 2015 pidetyissä vaaleissa, on yhteensä </w:t>
      </w:r>
      <w:r>
        <w:rPr>
          <w:color w:val="A9A9A9"/>
        </w:rPr>
        <w:t xml:space="preserve">360 </w:t>
      </w:r>
      <w:r>
        <w:rPr/>
        <w:t xml:space="preserve">jäsentä, jotka valitaan yksinkertaisella enemmistöllä (eli yksinkertainen enemmistö tai ensimmäinen - ensimmäinen - toinen - ääni - järjestelmällä) yhden jäsenen vaalipiireistä. Jäsenten toimikausi on nelivuotinen. Nigerian edustajainhuoneen puhemies toimii edustajainhuoneen puheenjohtajana.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osavaltioiden vaalipiirejä meillä on Nigeriassa?</w:t>
      </w:r>
    </w:p>
    <w:p>
      <w:pPr>
        <w:pStyle w:val="TextBody"/>
        <w:bidi w:val="0"/>
        <w:jc w:val="left"/>
        <w:rPr>
          <w:b/>
          <w:u w:val="single"/>
          <w:shd w:val="clear" w:fill="FFFF00"/>
        </w:rPr>
      </w:pPr>
      <w:r>
        <w:rPr>
          <w:b/>
          <w:u w:val="single"/>
          <w:shd w:val="clear" w:fill="FFFF00"/>
        </w:rPr>
        <w:t xml:space="preserve">Asiakirjan numero 25962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2013 All-Ireland Senior Hurlingin loppuottelu </w:t>
      </w:r>
    </w:p>
    <w:tbl>
      <w:tblPr>
        <w:tblW w:w="5807" w:type="dxa"/>
        <w:jc w:val="left"/>
        <w:tblInd w:w="0" w:type="dxa"/>
        <w:tblLayout w:type="fixed"/>
        <w:tblCellMar>
          <w:top w:w="28" w:type="dxa"/>
          <w:left w:w="28" w:type="dxa"/>
          <w:bottom w:w="28" w:type="dxa"/>
          <w:right w:w="28" w:type="dxa"/>
        </w:tblCellMar>
      </w:tblPr>
      <w:tblGrid>
        <w:gridCol w:w="1111"/>
        <w:gridCol w:w="4696"/>
      </w:tblGrid>
      <w:tr>
        <w:trPr/>
        <w:tc>
          <w:tcPr>
            <w:tcW w:w="1111" w:type="dxa"/>
            <w:tcBorders/>
            <w:vAlign w:val="center"/>
          </w:tcPr>
          <w:p>
            <w:pPr>
              <w:pStyle w:val="TableHeading"/>
              <w:suppressLineNumbers/>
              <w:bidi w:val="0"/>
              <w:spacing w:before="0" w:after="283"/>
              <w:jc w:val="center"/>
              <w:rPr/>
            </w:pPr>
            <w:r>
              <w:rPr/>
              <w:t xml:space="preserve">Tapahtuma </w:t>
            </w:r>
          </w:p>
        </w:tc>
        <w:tc>
          <w:tcPr>
            <w:tcW w:w="4696" w:type="dxa"/>
            <w:tcBorders/>
            <w:vAlign w:val="center"/>
          </w:tcPr>
          <w:p>
            <w:pPr>
              <w:pStyle w:val="TableContents"/>
              <w:bidi w:val="0"/>
              <w:spacing w:before="0" w:after="283"/>
              <w:jc w:val="left"/>
              <w:rPr/>
            </w:pPr>
            <w:r>
              <w:rPr>
                <w:color w:val="A9A9A9"/>
              </w:rPr>
              <w:t xml:space="preserve">2013 </w:t>
            </w:r>
            <w:r>
              <w:rPr/>
              <w:t xml:space="preserve">All-Irlannin vanhempi hurling-mestaruuskilpailut </w:t>
            </w:r>
          </w:p>
        </w:tc>
      </w:tr>
      <w:tr>
        <w:trPr/>
        <w:tc>
          <w:tcPr>
            <w:tcW w:w="1111" w:type="dxa"/>
            <w:tcBorders/>
            <w:vAlign w:val="center"/>
          </w:tcPr>
          <w:p>
            <w:pPr>
              <w:pStyle w:val="TableHeading"/>
              <w:suppressLineNumbers/>
              <w:bidi w:val="0"/>
              <w:spacing w:before="0" w:after="283"/>
              <w:jc w:val="center"/>
              <w:rPr/>
            </w:pPr>
            <w:r>
              <w:rPr/>
              <w:t xml:space="preserve">Clare </w:t>
            </w:r>
          </w:p>
        </w:tc>
        <w:tc>
          <w:tcPr>
            <w:tcW w:w="4696" w:type="dxa"/>
            <w:tcBorders/>
            <w:vAlign w:val="center"/>
          </w:tcPr>
          <w:p>
            <w:pPr>
              <w:pStyle w:val="TableHeading"/>
              <w:suppressLineNumbers/>
              <w:bidi w:val="0"/>
              <w:spacing w:before="0" w:after="283"/>
              <w:jc w:val="center"/>
              <w:rPr/>
            </w:pPr>
            <w:r>
              <w:rPr/>
              <w:t xml:space="preserve">Korkki </w:t>
            </w:r>
          </w:p>
        </w:tc>
      </w:tr>
      <w:tr>
        <w:trPr/>
        <w:tc>
          <w:tcPr>
            <w:tcW w:w="1111" w:type="dxa"/>
            <w:tcBorders/>
            <w:vAlign w:val="center"/>
          </w:tcPr>
          <w:p>
            <w:pPr>
              <w:pStyle w:val="TableHeading"/>
              <w:bidi w:val="0"/>
              <w:spacing w:before="0" w:after="283"/>
              <w:rPr>
                <w:sz w:val="4"/>
                <w:szCs w:val="4"/>
              </w:rPr>
            </w:pPr>
            <w:r>
              <w:rPr>
                <w:sz w:val="4"/>
                <w:szCs w:val="4"/>
              </w:rPr>
            </w:r>
          </w:p>
        </w:tc>
        <w:tc>
          <w:tcPr>
            <w:tcW w:w="4696" w:type="dxa"/>
            <w:tcBorders/>
            <w:vAlign w:val="center"/>
          </w:tcPr>
          <w:p>
            <w:pPr>
              <w:pStyle w:val="TableHeading"/>
              <w:bidi w:val="0"/>
              <w:spacing w:before="0" w:after="283"/>
              <w:rPr>
                <w:sz w:val="4"/>
                <w:szCs w:val="4"/>
              </w:rPr>
            </w:pPr>
            <w:r>
              <w:rPr>
                <w:sz w:val="4"/>
                <w:szCs w:val="4"/>
              </w:rPr>
            </w:r>
          </w:p>
        </w:tc>
      </w:tr>
      <w:tr>
        <w:trPr/>
        <w:tc>
          <w:tcPr>
            <w:tcW w:w="1111" w:type="dxa"/>
            <w:tcBorders/>
            <w:vAlign w:val="center"/>
          </w:tcPr>
          <w:p>
            <w:pPr>
              <w:pStyle w:val="TableHeading"/>
              <w:suppressLineNumbers/>
              <w:bidi w:val="0"/>
              <w:spacing w:before="0" w:after="283"/>
              <w:jc w:val="center"/>
              <w:rPr/>
            </w:pPr>
            <w:r>
              <w:rPr/>
              <w:t xml:space="preserve">0-25 5-16 </w:t>
            </w:r>
          </w:p>
        </w:tc>
        <w:tc>
          <w:tcPr>
            <w:tcW w:w="4696" w:type="dxa"/>
            <w:tcBorders/>
            <w:vAlign w:val="center"/>
          </w:tcPr>
          <w:p>
            <w:pPr>
              <w:pStyle w:val="TableHeading"/>
              <w:suppressLineNumbers/>
              <w:bidi w:val="0"/>
              <w:spacing w:before="0" w:after="283"/>
              <w:jc w:val="center"/>
              <w:rPr/>
            </w:pPr>
            <w:r>
              <w:rPr/>
              <w:t xml:space="preserve">3-16 3-16 </w:t>
            </w:r>
          </w:p>
        </w:tc>
      </w:tr>
    </w:tbl>
    <w:p>
      <w:pPr>
        <w:pStyle w:val="TextBody"/>
        <w:bidi w:val="0"/>
        <w:spacing w:before="0" w:after="283"/>
        <w:jc w:val="left"/>
        <w:rPr/>
      </w:pPr>
      <w:r>
        <w:rPr/>
        <w:t xml:space="preserve">Päivämäärä 8. syyskuuta 2013 (ensimmäinen peli) 28. syyskuuta 2013 (uusintaottelu) Pelipaikka Croke Park, Dublin Ottelun mies Conor Ryan (ensimmäinen peli) Shane O'Donnell (uusintaottelu) Erotuomari Brian Gavin (Offaly) (ensimmäinen peli) James McGrath (Westmeath) (uusintaottelu) Yleisöä 81,651 (ensimmäinen peli) 82,276 (uusinta) Sää Osittain pilvinen (ensimmäinen peli) 14 ° C (57 ° F) Enimmäkseen pilvinen (uusinta) 17 ° C (63 ° F) ← 2012 2014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Clare voitti hurlingin all ireland -finaalin?</w:t>
      </w:r>
    </w:p>
    <w:p>
      <w:pPr>
        <w:pStyle w:val="TextBody"/>
        <w:bidi w:val="0"/>
        <w:jc w:val="left"/>
        <w:rPr>
          <w:b/>
          <w:u w:val="single"/>
          <w:shd w:val="clear" w:fill="FFFF00"/>
        </w:rPr>
      </w:pPr>
      <w:r>
        <w:rPr>
          <w:b/>
          <w:u w:val="single"/>
          <w:shd w:val="clear" w:fill="FFFF00"/>
        </w:rPr>
        <w:t xml:space="preserve">Asiakirjan numero 25963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Leshanin jättiläisbuddha (yksinkertaistettu kiina: </w:t>
      </w:r>
      <w:r>
        <w:rPr/>
        <w:t xml:space="preserve">乐山 </w:t>
      </w:r>
      <w:r>
        <w:rPr/>
        <w:t xml:space="preserve">大佛; perinteinen kiina: </w:t>
      </w:r>
      <w:r>
        <w:rPr/>
        <w:t xml:space="preserve">樂山 </w:t>
      </w:r>
      <w:r>
        <w:rPr/>
        <w:t xml:space="preserve">大佛; pinyin: Lèshān Dàfó) on 71 metriä korkea kivipatsas, joka rakennettiin vuosina 713-803 (Tang-dynastian aikana) ja joka esittää Maitreyaa. Se on </w:t>
      </w:r>
      <w:r>
        <w:rPr/>
        <w:t xml:space="preserve">veistetty kalkkikauden punaisista hiekkakivistä koostuvaan kallioon, joka sijaitsee </w:t>
      </w:r>
      <w:r>
        <w:rPr>
          <w:color w:val="A9A9A9"/>
        </w:rPr>
        <w:t xml:space="preserve">Min-joen ja Dadu-joen yhtymäkohdassa Sichuanin maakunnan eteläosassa Kiinassa, lähellä Leshanin kaupunkia</w:t>
      </w:r>
      <w:r>
        <w:rPr/>
        <w:t xml:space="preserve">. Kiviveistos on Emei-vuorta vasten, ja joet virtaavat sen jalkojen alla. Se on maailman suurin ja korkein kivinen Buddha-patsas, ja se on ylivoimaisesti maailman korkein premoderni patsas.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suurin buddha-patsas?</w:t>
      </w:r>
    </w:p>
    <w:p>
      <w:pPr>
        <w:pStyle w:val="TextBody"/>
        <w:bidi w:val="0"/>
        <w:jc w:val="left"/>
        <w:rPr>
          <w:b/>
          <w:u w:val="single"/>
          <w:shd w:val="clear" w:fill="FFFF00"/>
        </w:rPr>
      </w:pPr>
      <w:r>
        <w:rPr>
          <w:b/>
          <w:u w:val="single"/>
          <w:shd w:val="clear" w:fill="FFFF00"/>
        </w:rPr>
        <w:t xml:space="preserve">Asiakirjan numero 25964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Longinus arvostelee ja tuomitsee kriittisesti tiettyjä kirjallisia teoksia esimerkkeinä hyvästä tai huonosta kirjoitustyylistä. Lopulta Longinus kannattaa "tyylin kohottamista" ja "yksinkertaisuuden" olemusta. Tämän kuuluisan kirjailijan sanoja lainatakseni ``ylivertaisuuden ensimmäinen ja tärkein lähde (on) kyky muodostaa suuria käsityksiä''. Yleisesti hyväksytään, että ylevän käsitteellä viitataan kirjoitustyyliin, joka kohoaa ``tavallisen yläpuolelle''. Lopuksi Longinus mainitsee </w:t>
      </w:r>
      <w:r>
        <w:rPr>
          <w:color w:val="A9A9A9"/>
        </w:rPr>
        <w:t xml:space="preserve">viisi </w:t>
      </w:r>
      <w:r>
        <w:rPr/>
        <w:t xml:space="preserve">ylevyyden lähdettä: ``suuret ajatukset, voimakkaat tunteet, tietyt ajatus- ja puhekuviot, jalo sanonta ja arvokas sanajärjestys''.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periaatteellista ylevyyden lähdettä on olemassa longinuksen mukaan?</w:t>
      </w:r>
    </w:p>
    <w:p>
      <w:pPr>
        <w:pStyle w:val="TextBody"/>
        <w:bidi w:val="0"/>
        <w:jc w:val="left"/>
        <w:rPr>
          <w:b/>
          <w:u w:val="single"/>
          <w:shd w:val="clear" w:fill="FFFF00"/>
        </w:rPr>
      </w:pPr>
      <w:r>
        <w:rPr>
          <w:b/>
          <w:u w:val="single"/>
          <w:shd w:val="clear" w:fill="FFFF00"/>
        </w:rPr>
        <w:t xml:space="preserve">Asiakirjan numero 25965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1958 baseball-liigan Brooklyn Dodgers muutti Los Angelesiin, ja siitä tuli nopeasti valtava taloudellinen menestys. Short ei jättänyt tätä huomaamatta. Harkittuaan siirtymistä Chicagoon ja San Franciscoon hän päätti siirtää sarjan Los Angelesiin </w:t>
      </w:r>
      <w:r>
        <w:rPr>
          <w:color w:val="A9A9A9"/>
        </w:rPr>
        <w:t xml:space="preserve">ennen kauden 1961 alkua</w:t>
      </w:r>
      <w:r>
        <w:rPr/>
        <w:t xml:space="preserve">, jolloin Lakersista tuli NBA:n ensimmäinen länsirannikon joukkue. Lakers ei muuttanut nimeään tämän toisen muuton jälkeen, vaikka luonnonjärviä oli yleisesti ottaen vähän Etelä-Kaliforniassa. Minneapolis jäi puolestaan ilman NBA-joukkuetta, kunnes Minnesota Timberwolves debytoi siellä vuonna 1989.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Minneapolis Lakers muutti L.A:han?</w:t>
      </w:r>
    </w:p>
    <w:p>
      <w:pPr>
        <w:pStyle w:val="TextBody"/>
        <w:bidi w:val="0"/>
        <w:jc w:val="left"/>
        <w:rPr>
          <w:b/>
          <w:u w:val="single"/>
          <w:shd w:val="clear" w:fill="FFFF00"/>
        </w:rPr>
      </w:pPr>
      <w:r>
        <w:rPr>
          <w:b/>
          <w:u w:val="single"/>
          <w:shd w:val="clear" w:fill="FFFF00"/>
        </w:rPr>
        <w:t xml:space="preserve">Asiakirjan numero 25966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Anson Adams Mount IV </w:t>
      </w:r>
      <w:r>
        <w:rPr/>
        <w:t xml:space="preserve">(s. 25. helmikuuta 1973) on yhdysvaltalainen näyttelijä. Hän näytteli fiktiivistä hahmoa Cullen Bohannonia AMC:n western-draamasarjassa Hell on Wheels. Hän oli myös Jim Steelen roolissa NBC:n lyhytikäisessä sarjassa Conviction ja esiintyi elokuvassa Tully (2000). Vuonna 2017 hän esitti Marvel Comicsin supersankaria Black Boltia Marvelin Inhumans-sarjassa. Huhtikuun 9. päivänä 2018 ilmoitettiin, että Mountilla on toistuva rooli USS Enterprisen kapteeni Christopher Pikena Star Trek: Discovery -sarjan 2.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Cullen Bohannonia Hell on Wheels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Anson Adams Mount IV </w:t>
      </w:r>
      <w:r>
        <w:rPr/>
        <w:t xml:space="preserve">(s. 25. helmikuuta 1973) on yhdysvaltalainen näyttelijä. Hän näytteli fiktiivistä hahmoa Cullen Bohannonia AMC:n western-draamasarjassa Hell on Wheels. Hän oli myös Jim Steelen roolissa NBC:n lyhytikäisessä sarjassa Conviction ja esiintyi elokuvassa Tully (2000). Hiljattain hänet valittiin Marvelin sarjakuvien supersankarin Black Boltin rooliin Marvelin Inhumans-sarjassa (2017). Huhtikuun 9. päivänä 2018 ilmoitettiin, että Mountilla on toistuva rooli USS Enterprisen kapteeni Christopher Pikena Star Trek: Discovery -sarjan toisella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Cullen Bohannonia Hell on Wheels -ohjelmassa?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Anson Adams Mount IV </w:t>
      </w:r>
      <w:r>
        <w:rPr/>
        <w:t xml:space="preserve">(s. 25. helmikuuta 1973) on yhdysvaltalainen näyttelijä. Hän näytteli fiktiivistä hahmoa Cullen Bohannonia AMC:n western-draamasarjassa Hell on Wheels. Hän oli myös Jim Steelen roolissa NBC:n lyhytikäisessä sarjassa Conviction ja esiintyi elokuvassa Tully (2000). Hiljattain hänet valittiin Marvelin sarjakuvien supersankarin Black Boltin rooliin Marvelin Inhumans-sarjassa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Cullen Bohannonia Hell on Wheelsissä...</w:t>
      </w:r>
    </w:p>
    <w:p>
      <w:pPr>
        <w:pStyle w:val="TextBody"/>
        <w:bidi w:val="0"/>
        <w:jc w:val="left"/>
        <w:rPr>
          <w:b/>
          <w:u w:val="single"/>
          <w:shd w:val="clear" w:fill="FFFF00"/>
        </w:rPr>
      </w:pPr>
      <w:r>
        <w:rPr>
          <w:b/>
          <w:u w:val="single"/>
          <w:shd w:val="clear" w:fill="FFFF00"/>
        </w:rPr>
        <w:t xml:space="preserve">Asiakirjan numero 25967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Mauna Kea </w:t>
      </w:r>
      <w:r>
        <w:rPr/>
        <w:t xml:space="preserve">(/ ˌmɔːnə ˈkeɪ. ə / tai / ˌmaʊnə ˈkeɪ. ə /, havaijiksi: (ˈmɐwnə ˈkɛjə)), on uinuva tulivuori Havaijin saarella. Sen huippu kohoaa 4 207 metriä merenpinnan yläpuolelle ja on Havaijin osavaltion korkein kohta, mikä tekee Havaijin saaresta maailman toiseksi korkeimman saaren. Suurin osa vuoresta on veden alla; valtameren pohjasta mitattuna Mauna Kea on yli 10 000 metriä korkea ja maapallon korkein vuori. Mauna Kea on noin miljoona vuotta vanha, joten se on läpäissyt aktiivisimman kilpirauhavaiheen satoja tuhansia vuosia sitten. Nykyisessä kilven jälkeisessä tilassaan sen laava on viskoosimpaa, minkä vuoksi sen profiili on jyrkempi. Myöhäinen vulkanismi on myös antanut sille paljon karkeamman ulkonäön kuin sen naapuritulivuorille; siihen ovat vaikuttaneet muun muassa tuhkaantumiskartioiden rakentuminen, sen repeämävyöhykkeiden hajautuminen, sen huipun jäätiköityminen ja vallitsevien pasaatituulten säävaikutukset. Mauna Kea purkautui viimeksi 6 000-4 000 vuotta sitten, ja sitä pidetään nykyään lepotilassa.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tulivuori Havaijin saarilla?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Mauna Kea </w:t>
      </w:r>
      <w:r>
        <w:rPr/>
        <w:t xml:space="preserve">(/ ˌmɔːnə ˈkeɪ. ə / tai / ˌmaʊnə ˈkeɪ. ə /, havaijiksi: (ˈmɐwnə ˈkɛjə)) on uinuva tulivuori Havaijin saarella. Sen huippu on 4 207 metriä merenpinnan yläpuolella, mikä tekee siitä Havaijin osavaltion korkeimman kohdan ja toiseksi korkeimman kohdan merenpinnan yläpuolella kaikista maapallon saarista. Suurin osa vuoresta on veden alla; valtameren pohjasta mitattuna Mauna Kea on yli 10 000 metriä korkea ja maapallon korkein vuori. Mauna Kea on noin miljoona vuotta vanha, joten se on läpäissyt aktiivisimman kilpirauhavaiheen satoja tuhansia vuosia sitten. Nykyisessä kilven jälkeisessä tilassaan sen laava on viskoosimpaa, minkä vuoksi sen profiili on jyrkempi. Myöhäinen vulkanismi on myös antanut sille paljon karkeamman ulkonäön kuin sen naapuritulivuorille; siihen ovat vaikuttaneet muun muassa tuhkaantumiskartioiden rakentuminen, sen repeämävyöhykkeiden hajautuminen, sen huipun jäätiköityminen ja vallitsevien pasaatituulten säävaikutukset. Mauna Kea purkautui viimeksi 6 000-4 000 vuotta sitten, ja sitä pidetään nykyään lepotilassa.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korkein vuori tyvestä huippuunsa mitattuna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Mauna Kea </w:t>
      </w:r>
      <w:r>
        <w:rPr/>
        <w:t xml:space="preserve">(/ ˌmɔːnə ˈkeɪ. ə / tai / ˌmaʊnə ˈkeɪ. ə /, havaijiksi: (ˈmɐwnə ˈkɛjə)) on uinuva tulivuori Havaijin saarella. Sen huippu on 4 207 metriä merenpinnan yläpuolella, mikä tekee siitä Havaijin osavaltion korkeimman kohdan ja toiseksi korkeimman kohdan merenpinnan yläpuolella kaikista maapallon saarista. Suurin osa vuoresta on veden alla; valtameren pohjasta mitattuna Mauna Kea on yli 10 000 metriä korkea ja maapallon korkein vuori, korkeampi kuin Mount Everest Nepalissa ja Kiinassa. Mauna Kea on noin miljoona vuotta vanha, joten se on läpäissyt aktiivisimman kilpirauhavaiheen satoja tuhansia vuosia sitten. Nykyisessä kilven jälkeisessä tilassaan sen laava on viskoosimpaa, minkä vuoksi sen profiili on jyrkempi. Myöhäinen vulkanismi on myös antanut sille paljon karkeamman ulkonäön kuin sen naapuritulivuorille; siihen ovat vaikuttaneet muun muassa tuhkaantumiskartioiden rakentuminen, sen repeämävyöhykkeiden hajautuminen, sen huipun jäätiköityminen ja vallitsevien pasaatituulten säävaikutukset. Mauna Kea purkautui viimeksi 6 000-4 000 vuotta sitten, ja sitä pidetään nykyään lepotilassa.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mauna loa maailman korkein vuori?</w:t>
      </w:r>
    </w:p>
    <w:p>
      <w:pPr>
        <w:pStyle w:val="TextBody"/>
        <w:bidi w:val="0"/>
        <w:jc w:val="left"/>
        <w:rPr>
          <w:b/>
          <w:u w:val="single"/>
          <w:shd w:val="clear" w:fill="FFFF00"/>
        </w:rPr>
      </w:pPr>
      <w:r>
        <w:rPr>
          <w:b/>
          <w:u w:val="single"/>
          <w:shd w:val="clear" w:fill="FFFF00"/>
        </w:rPr>
        <w:t xml:space="preserve">Asiakirjan numero 25968</w:t>
      </w:r>
    </w:p>
    <w:p>
      <w:pPr>
        <w:pStyle w:val="TextBody"/>
        <w:bidi w:val="0"/>
        <w:jc w:val="left"/>
        <w:rPr>
          <w:b/>
          <w:shd w:val="clear" w:fill="FFFF00"/>
        </w:rPr>
      </w:pPr>
      <w:r>
        <w:rPr>
          <w:b/>
          <w:shd w:val="clear" w:fill="FFFF00"/>
        </w:rPr>
        <w:t xml:space="preserve">Tekstin numero 0</w:t>
      </w:r>
    </w:p>
    <w:p>
      <w:pPr>
        <w:pStyle w:val="TextBody"/>
        <w:numPr>
          <w:ilvl w:val="0"/>
          <w:numId w:val="145"/>
        </w:numPr>
        <w:tabs>
          <w:tab w:val="clear" w:pos="1134"/>
          <w:tab w:val="left" w:leader="none" w:pos="707"/>
        </w:tabs>
        <w:bidi w:val="0"/>
        <w:spacing w:before="0" w:after="0"/>
        <w:ind w:start="707" w:hanging="283"/>
        <w:jc w:val="left"/>
        <w:rPr/>
      </w:pPr>
      <w:r>
        <w:rPr>
          <w:color w:val="A9A9A9"/>
        </w:rPr>
        <w:t xml:space="preserve">Varmenneviranomainen (CA), joka tallentaa, myöntää ja allekirjoittaa digitaaliset </w:t>
      </w:r>
      <w:r>
        <w:rPr/>
        <w:t xml:space="preserve">varmenteet. </w:t>
      </w:r>
    </w:p>
    <w:p>
      <w:pPr>
        <w:pStyle w:val="TextBody"/>
        <w:numPr>
          <w:ilvl w:val="0"/>
          <w:numId w:val="145"/>
        </w:numPr>
        <w:tabs>
          <w:tab w:val="clear" w:pos="1134"/>
          <w:tab w:val="left" w:leader="none" w:pos="707"/>
        </w:tabs>
        <w:bidi w:val="0"/>
        <w:spacing w:before="0" w:after="0"/>
        <w:ind w:start="707" w:hanging="283"/>
        <w:jc w:val="left"/>
        <w:rPr/>
      </w:pPr>
      <w:r>
        <w:rPr>
          <w:color w:val="DCDCDC"/>
        </w:rPr>
        <w:t xml:space="preserve">Rekisteröintiviranomainen, joka todentaa niiden yhteisöjen henkilöllisyyden, jotka pyytävät digitaalisten varmenteidensa tallentamista </w:t>
      </w:r>
      <w:r>
        <w:rPr/>
        <w:t xml:space="preserve">varmentajaan. </w:t>
      </w:r>
    </w:p>
    <w:p>
      <w:pPr>
        <w:pStyle w:val="TextBody"/>
        <w:numPr>
          <w:ilvl w:val="0"/>
          <w:numId w:val="145"/>
        </w:numPr>
        <w:tabs>
          <w:tab w:val="clear" w:pos="1134"/>
          <w:tab w:val="left" w:leader="none" w:pos="707"/>
        </w:tabs>
        <w:bidi w:val="0"/>
        <w:spacing w:before="0" w:after="0"/>
        <w:ind w:start="707" w:hanging="283"/>
        <w:jc w:val="left"/>
        <w:rPr/>
      </w:pPr>
      <w:r>
        <w:rPr>
          <w:color w:val="2F4F4F"/>
        </w:rPr>
        <w:t xml:space="preserve">Keskushakemisto - eli turvallinen paikka, jossa </w:t>
      </w:r>
      <w:r>
        <w:rPr/>
        <w:t xml:space="preserve">avaimet</w:t>
      </w:r>
      <w:r>
        <w:rPr>
          <w:color w:val="2F4F4F"/>
        </w:rPr>
        <w:t xml:space="preserve"> säilytetään ja indeksoidaan. </w:t>
      </w:r>
    </w:p>
    <w:p>
      <w:pPr>
        <w:pStyle w:val="TextBody"/>
        <w:numPr>
          <w:ilvl w:val="0"/>
          <w:numId w:val="145"/>
        </w:numPr>
        <w:tabs>
          <w:tab w:val="clear" w:pos="1134"/>
          <w:tab w:val="left" w:leader="none" w:pos="707"/>
        </w:tabs>
        <w:bidi w:val="0"/>
        <w:spacing w:before="0" w:after="0"/>
        <w:ind w:start="707" w:hanging="283"/>
        <w:jc w:val="left"/>
        <w:rPr/>
      </w:pPr>
      <w:r>
        <w:rPr>
          <w:color w:val="556B2F"/>
        </w:rPr>
        <w:t xml:space="preserve">Varmenteiden hallintajärjestelmä, joka hallinnoi esimerkiksi tallennettujen varmenteiden käyttöä tai myönnettävien varmenteiden toimittamista</w:t>
      </w:r>
      <w:r>
        <w:rPr/>
        <w:t xml:space="preserve">. </w:t>
      </w:r>
    </w:p>
    <w:p>
      <w:pPr>
        <w:pStyle w:val="TextBody"/>
        <w:numPr>
          <w:ilvl w:val="0"/>
          <w:numId w:val="145"/>
        </w:numPr>
        <w:tabs>
          <w:tab w:val="clear" w:pos="1134"/>
          <w:tab w:val="left" w:leader="none" w:pos="707"/>
        </w:tabs>
        <w:bidi w:val="0"/>
        <w:ind w:start="707" w:hanging="283"/>
        <w:jc w:val="left"/>
        <w:rPr/>
      </w:pPr>
      <w:r>
        <w:rPr>
          <w:color w:val="6B8E23"/>
        </w:rPr>
        <w:t xml:space="preserve">Varmennepolitiikka, jossa ilmoitetaan PKI:n menettelyjä koskevat vaatimukset. Sen tarkoituksena on antaa ulkopuolisille mahdollisuus analysoida PKI:n luotettavuutta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9. Mitkä ovat pki:n osatekijät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PKI-roolia, joka varmistaa pätevän ja oikean rekisteröinnin, kutsutaan </w:t>
      </w:r>
      <w:r>
        <w:rPr>
          <w:color w:val="A9A9A9"/>
        </w:rPr>
        <w:t xml:space="preserve">rekisteröintiviranomaiseksi (RA)</w:t>
      </w:r>
      <w:r>
        <w:rPr/>
        <w:t xml:space="preserve">. Rekisteröintivarmentaja vastaa digitaalisten varmenteiden pyyntöjen vastaanottamisesta ja pyynnön esittävän tahon todentamisesta. Microsoftin PKI:ssä rekisteröintiviranomaista kutsutaan yleensä alemmaksi varmentajaksi.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pki:n sisällä oleva yksikkö tarkistaa käyttäjien digitaalisia varmenteita koskevat pyynnöt?</w:t>
      </w:r>
    </w:p>
    <w:p>
      <w:pPr>
        <w:pStyle w:val="TextBody"/>
        <w:bidi w:val="0"/>
        <w:jc w:val="left"/>
        <w:rPr>
          <w:b/>
          <w:u w:val="single"/>
          <w:shd w:val="clear" w:fill="FFFF00"/>
        </w:rPr>
      </w:pPr>
      <w:r>
        <w:rPr>
          <w:b/>
          <w:u w:val="single"/>
          <w:shd w:val="clear" w:fill="FFFF00"/>
        </w:rPr>
        <w:t xml:space="preserve">Asiakirjan numero 25969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kilpailullisen tosi-tv-sarjan Hell's Kitchenin 14. kausi sai ensi-iltansa 3. maaliskuuta 2015 Foxilla. Palkintona on pääkokin paikka Gordon Ramsay Pub &amp; Grillissä Caesars Atlantic Cityssä. Gordon Ramsay palasi pääkokiksi, ja Andi Van Willigan ja James Avery palasivat molempien keittiöiden apukokkeina sekä Marino Monferrato maître d'-päällikkönä. </w:t>
      </w:r>
      <w:r>
        <w:rPr/>
        <w:t xml:space="preserve">Kilpailun voitti </w:t>
      </w:r>
      <w:r>
        <w:rPr>
          <w:color w:val="A9A9A9"/>
        </w:rPr>
        <w:t xml:space="preserve">Virginian Roanokesta kotoisin oleva keittiömestari Meghan Gill, josta </w:t>
      </w:r>
      <w:r>
        <w:rPr/>
        <w:t xml:space="preserve">tuli Hell's Kitchenin neljästoista voittaja.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kauden 14 Hell's Kitchen</w:t>
      </w:r>
    </w:p>
    <w:p>
      <w:pPr>
        <w:pStyle w:val="TextBody"/>
        <w:bidi w:val="0"/>
        <w:jc w:val="left"/>
        <w:rPr>
          <w:b/>
          <w:u w:val="single"/>
          <w:shd w:val="clear" w:fill="FFFF00"/>
        </w:rPr>
      </w:pPr>
      <w:r>
        <w:rPr>
          <w:b/>
          <w:u w:val="single"/>
          <w:shd w:val="clear" w:fill="FFFF00"/>
        </w:rPr>
        <w:t xml:space="preserve">Asiakirjan numero 25970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89"/>
        <w:gridCol w:w="1501"/>
        <w:gridCol w:w="1658"/>
        <w:gridCol w:w="1276"/>
        <w:gridCol w:w="844"/>
        <w:gridCol w:w="659"/>
        <w:gridCol w:w="1257"/>
        <w:gridCol w:w="1088"/>
        <w:gridCol w:w="1533"/>
      </w:tblGrid>
      <w:tr>
        <w:trPr/>
        <w:tc>
          <w:tcPr>
            <w:tcW w:w="389" w:type="dxa"/>
            <w:tcBorders/>
            <w:vAlign w:val="center"/>
          </w:tcPr>
          <w:p>
            <w:pPr>
              <w:pStyle w:val="TableHeading"/>
              <w:suppressLineNumbers/>
              <w:bidi w:val="0"/>
              <w:spacing w:before="0" w:after="283"/>
              <w:jc w:val="center"/>
              <w:rPr/>
            </w:pPr>
            <w:r>
              <w:rPr/>
              <w:t xml:space="preserve"># </w:t>
            </w:r>
          </w:p>
        </w:tc>
        <w:tc>
          <w:tcPr>
            <w:tcW w:w="1501" w:type="dxa"/>
            <w:tcBorders/>
            <w:vAlign w:val="center"/>
          </w:tcPr>
          <w:p>
            <w:pPr>
              <w:pStyle w:val="TableHeading"/>
              <w:suppressLineNumbers/>
              <w:bidi w:val="0"/>
              <w:spacing w:before="0" w:after="283"/>
              <w:jc w:val="center"/>
              <w:rPr/>
            </w:pPr>
            <w:r>
              <w:rPr/>
              <w:t xml:space="preserve">Nimi </w:t>
            </w:r>
          </w:p>
        </w:tc>
        <w:tc>
          <w:tcPr>
            <w:tcW w:w="1658" w:type="dxa"/>
            <w:tcBorders/>
            <w:vAlign w:val="center"/>
          </w:tcPr>
          <w:p>
            <w:pPr>
              <w:pStyle w:val="TableHeading"/>
              <w:suppressLineNumbers/>
              <w:bidi w:val="0"/>
              <w:spacing w:before="0" w:after="283"/>
              <w:jc w:val="center"/>
              <w:rPr/>
            </w:pPr>
            <w:r>
              <w:rPr/>
              <w:t xml:space="preserve">Asema </w:t>
            </w:r>
          </w:p>
        </w:tc>
        <w:tc>
          <w:tcPr>
            <w:tcW w:w="1276" w:type="dxa"/>
            <w:tcBorders/>
            <w:vAlign w:val="center"/>
          </w:tcPr>
          <w:p>
            <w:pPr>
              <w:pStyle w:val="TableHeading"/>
              <w:suppressLineNumbers/>
              <w:bidi w:val="0"/>
              <w:spacing w:before="0" w:after="283"/>
              <w:jc w:val="center"/>
              <w:rPr/>
            </w:pPr>
            <w:r>
              <w:rPr/>
              <w:t xml:space="preserve">Maajoukkue </w:t>
            </w:r>
          </w:p>
        </w:tc>
        <w:tc>
          <w:tcPr>
            <w:tcW w:w="844" w:type="dxa"/>
            <w:tcBorders/>
            <w:vAlign w:val="center"/>
          </w:tcPr>
          <w:p>
            <w:pPr>
              <w:pStyle w:val="TableHeading"/>
              <w:suppressLineNumbers/>
              <w:bidi w:val="0"/>
              <w:spacing w:before="0" w:after="283"/>
              <w:jc w:val="center"/>
              <w:rPr/>
            </w:pPr>
            <w:r>
              <w:rPr/>
              <w:t xml:space="preserve">Kansainväliset tavoitteet </w:t>
            </w:r>
          </w:p>
        </w:tc>
        <w:tc>
          <w:tcPr>
            <w:tcW w:w="659" w:type="dxa"/>
            <w:tcBorders/>
            <w:vAlign w:val="center"/>
          </w:tcPr>
          <w:p>
            <w:pPr>
              <w:pStyle w:val="TableHeading"/>
              <w:suppressLineNumbers/>
              <w:bidi w:val="0"/>
              <w:spacing w:before="0" w:after="283"/>
              <w:jc w:val="center"/>
              <w:rPr/>
            </w:pPr>
            <w:r>
              <w:rPr/>
              <w:t xml:space="preserve">Korkit </w:t>
            </w:r>
          </w:p>
        </w:tc>
        <w:tc>
          <w:tcPr>
            <w:tcW w:w="1257" w:type="dxa"/>
            <w:tcBorders/>
            <w:vAlign w:val="center"/>
          </w:tcPr>
          <w:p>
            <w:pPr>
              <w:pStyle w:val="TableHeading"/>
              <w:suppressLineNumbers/>
              <w:bidi w:val="0"/>
              <w:spacing w:before="0" w:after="283"/>
              <w:jc w:val="center"/>
              <w:rPr/>
            </w:pPr>
            <w:r>
              <w:rPr/>
              <w:t xml:space="preserve">Maalit ottelua kohden </w:t>
            </w:r>
          </w:p>
        </w:tc>
        <w:tc>
          <w:tcPr>
            <w:tcW w:w="1088" w:type="dxa"/>
            <w:tcBorders/>
            <w:vAlign w:val="center"/>
          </w:tcPr>
          <w:p>
            <w:pPr>
              <w:pStyle w:val="TableHeading"/>
              <w:suppressLineNumbers/>
              <w:bidi w:val="0"/>
              <w:spacing w:before="0" w:after="283"/>
              <w:jc w:val="center"/>
              <w:rPr/>
            </w:pPr>
            <w:r>
              <w:rPr/>
              <w:t xml:space="preserve">Aktiiviset vuodet </w:t>
            </w:r>
          </w:p>
        </w:tc>
        <w:tc>
          <w:tcPr>
            <w:tcW w:w="1533" w:type="dxa"/>
            <w:tcBorders/>
            <w:vAlign w:val="center"/>
          </w:tcPr>
          <w:p>
            <w:pPr>
              <w:pStyle w:val="TableHeading"/>
              <w:suppressLineNumbers/>
              <w:bidi w:val="0"/>
              <w:spacing w:before="0" w:after="283"/>
              <w:jc w:val="center"/>
              <w:rPr/>
            </w:pPr>
            <w:r>
              <w:rPr/>
              <w:t xml:space="preserve">100. maalin päivämäärä </w:t>
            </w:r>
          </w:p>
        </w:tc>
      </w:tr>
      <w:tr>
        <w:trPr/>
        <w:tc>
          <w:tcPr>
            <w:tcW w:w="389"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color w:val="A9A9A9"/>
              </w:rPr>
              <w:t xml:space="preserve">Abby Wambach </w:t>
            </w:r>
          </w:p>
        </w:tc>
        <w:tc>
          <w:tcPr>
            <w:tcW w:w="1658" w:type="dxa"/>
            <w:tcBorders/>
            <w:vAlign w:val="center"/>
          </w:tcPr>
          <w:p>
            <w:pPr>
              <w:pStyle w:val="TableContents"/>
              <w:bidi w:val="0"/>
              <w:spacing w:before="0" w:after="283"/>
              <w:jc w:val="left"/>
              <w:rPr/>
            </w:pPr>
            <w:r>
              <w:rPr/>
              <w:t xml:space="preserve">Eteenpäin </w:t>
            </w:r>
          </w:p>
        </w:tc>
        <w:tc>
          <w:tcPr>
            <w:tcW w:w="1276" w:type="dxa"/>
            <w:tcBorders/>
            <w:vAlign w:val="center"/>
          </w:tcPr>
          <w:p>
            <w:pPr>
              <w:pStyle w:val="TableContents"/>
              <w:bidi w:val="0"/>
              <w:spacing w:before="0" w:after="283"/>
              <w:jc w:val="left"/>
              <w:rPr/>
            </w:pPr>
            <w:r>
              <w:rPr/>
              <w:t xml:space="preserve">Yhdysvallat </w:t>
            </w:r>
          </w:p>
        </w:tc>
        <w:tc>
          <w:tcPr>
            <w:tcW w:w="844" w:type="dxa"/>
            <w:tcBorders/>
            <w:vAlign w:val="center"/>
          </w:tcPr>
          <w:p>
            <w:pPr>
              <w:pStyle w:val="TableContents"/>
              <w:bidi w:val="0"/>
              <w:spacing w:before="0" w:after="283"/>
              <w:jc w:val="left"/>
              <w:rPr/>
            </w:pPr>
            <w:r>
              <w:rPr/>
              <w:t xml:space="preserve">184 </w:t>
            </w:r>
          </w:p>
        </w:tc>
        <w:tc>
          <w:tcPr>
            <w:tcW w:w="659" w:type="dxa"/>
            <w:tcBorders/>
            <w:vAlign w:val="center"/>
          </w:tcPr>
          <w:p>
            <w:pPr>
              <w:pStyle w:val="TableContents"/>
              <w:bidi w:val="0"/>
              <w:spacing w:before="0" w:after="283"/>
              <w:jc w:val="left"/>
              <w:rPr/>
            </w:pPr>
            <w:r>
              <w:rPr/>
              <w:t xml:space="preserve">256 </w:t>
            </w:r>
          </w:p>
        </w:tc>
        <w:tc>
          <w:tcPr>
            <w:tcW w:w="1257" w:type="dxa"/>
            <w:tcBorders/>
            <w:vAlign w:val="center"/>
          </w:tcPr>
          <w:p>
            <w:pPr>
              <w:pStyle w:val="TableContents"/>
              <w:bidi w:val="0"/>
              <w:spacing w:before="0" w:after="283"/>
              <w:jc w:val="left"/>
              <w:rPr/>
            </w:pPr>
            <w:r>
              <w:rPr/>
              <w:t xml:space="preserve">0.72 </w:t>
            </w:r>
          </w:p>
        </w:tc>
        <w:tc>
          <w:tcPr>
            <w:tcW w:w="1088" w:type="dxa"/>
            <w:tcBorders/>
            <w:vAlign w:val="center"/>
          </w:tcPr>
          <w:p>
            <w:pPr>
              <w:pStyle w:val="TableContents"/>
              <w:bidi w:val="0"/>
              <w:spacing w:before="0" w:after="283"/>
              <w:jc w:val="left"/>
              <w:rPr/>
            </w:pPr>
            <w:r>
              <w:rPr/>
              <w:t xml:space="preserve">2001 -- 2015 </w:t>
            </w:r>
          </w:p>
        </w:tc>
        <w:tc>
          <w:tcPr>
            <w:tcW w:w="1533" w:type="dxa"/>
            <w:tcBorders/>
            <w:vAlign w:val="center"/>
          </w:tcPr>
          <w:p>
            <w:pPr>
              <w:pStyle w:val="TableContents"/>
              <w:bidi w:val="0"/>
              <w:spacing w:before="0" w:after="283"/>
              <w:jc w:val="left"/>
              <w:rPr/>
            </w:pPr>
            <w:r>
              <w:rPr/>
              <w:t xml:space="preserve">2009-07-20 </w:t>
            </w:r>
          </w:p>
        </w:tc>
      </w:tr>
      <w:tr>
        <w:trPr/>
        <w:tc>
          <w:tcPr>
            <w:tcW w:w="389"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Christine Sinclair </w:t>
            </w:r>
          </w:p>
        </w:tc>
        <w:tc>
          <w:tcPr>
            <w:tcW w:w="1658" w:type="dxa"/>
            <w:tcBorders/>
            <w:vAlign w:val="center"/>
          </w:tcPr>
          <w:p>
            <w:pPr>
              <w:pStyle w:val="TableContents"/>
              <w:bidi w:val="0"/>
              <w:spacing w:before="0" w:after="283"/>
              <w:jc w:val="left"/>
              <w:rPr/>
            </w:pPr>
            <w:r>
              <w:rPr/>
              <w:t xml:space="preserve">Hyökkääjä / Keskikenttäpelaaja </w:t>
            </w:r>
          </w:p>
        </w:tc>
        <w:tc>
          <w:tcPr>
            <w:tcW w:w="1276" w:type="dxa"/>
            <w:tcBorders/>
            <w:vAlign w:val="center"/>
          </w:tcPr>
          <w:p>
            <w:pPr>
              <w:pStyle w:val="TableContents"/>
              <w:bidi w:val="0"/>
              <w:spacing w:before="0" w:after="283"/>
              <w:jc w:val="left"/>
              <w:rPr/>
            </w:pPr>
            <w:r>
              <w:rPr/>
              <w:t xml:space="preserve">Kanada </w:t>
            </w:r>
          </w:p>
        </w:tc>
        <w:tc>
          <w:tcPr>
            <w:tcW w:w="844" w:type="dxa"/>
            <w:tcBorders/>
            <w:vAlign w:val="center"/>
          </w:tcPr>
          <w:p>
            <w:pPr>
              <w:pStyle w:val="TableContents"/>
              <w:bidi w:val="0"/>
              <w:spacing w:before="0" w:after="283"/>
              <w:jc w:val="left"/>
              <w:rPr/>
            </w:pPr>
            <w:r>
              <w:rPr/>
              <w:t xml:space="preserve">177 </w:t>
            </w:r>
          </w:p>
        </w:tc>
        <w:tc>
          <w:tcPr>
            <w:tcW w:w="659" w:type="dxa"/>
            <w:tcBorders/>
            <w:vAlign w:val="center"/>
          </w:tcPr>
          <w:p>
            <w:pPr>
              <w:pStyle w:val="TableContents"/>
              <w:bidi w:val="0"/>
              <w:spacing w:before="0" w:after="283"/>
              <w:jc w:val="left"/>
              <w:rPr/>
            </w:pPr>
            <w:r>
              <w:rPr/>
              <w:t xml:space="preserve">268 </w:t>
            </w:r>
          </w:p>
        </w:tc>
        <w:tc>
          <w:tcPr>
            <w:tcW w:w="1257" w:type="dxa"/>
            <w:tcBorders/>
            <w:vAlign w:val="center"/>
          </w:tcPr>
          <w:p>
            <w:pPr>
              <w:pStyle w:val="TableContents"/>
              <w:bidi w:val="0"/>
              <w:spacing w:before="0" w:after="283"/>
              <w:jc w:val="left"/>
              <w:rPr/>
            </w:pPr>
            <w:r>
              <w:rPr/>
              <w:t xml:space="preserve">0.66 </w:t>
            </w:r>
          </w:p>
        </w:tc>
        <w:tc>
          <w:tcPr>
            <w:tcW w:w="1088" w:type="dxa"/>
            <w:tcBorders/>
            <w:vAlign w:val="center"/>
          </w:tcPr>
          <w:p>
            <w:pPr>
              <w:pStyle w:val="TableContents"/>
              <w:bidi w:val="0"/>
              <w:spacing w:before="0" w:after="283"/>
              <w:jc w:val="left"/>
              <w:rPr/>
            </w:pPr>
            <w:r>
              <w:rPr/>
              <w:t xml:space="preserve">2000 -- </w:t>
            </w:r>
          </w:p>
        </w:tc>
        <w:tc>
          <w:tcPr>
            <w:tcW w:w="1533" w:type="dxa"/>
            <w:tcBorders/>
            <w:vAlign w:val="center"/>
          </w:tcPr>
          <w:p>
            <w:pPr>
              <w:pStyle w:val="TableContents"/>
              <w:bidi w:val="0"/>
              <w:spacing w:before="0" w:after="283"/>
              <w:jc w:val="left"/>
              <w:rPr/>
            </w:pPr>
            <w:r>
              <w:rPr/>
              <w:t xml:space="preserve">2010-02-20 </w:t>
            </w:r>
          </w:p>
        </w:tc>
      </w:tr>
      <w:tr>
        <w:trPr/>
        <w:tc>
          <w:tcPr>
            <w:tcW w:w="389"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Mia Hamm </w:t>
            </w:r>
          </w:p>
        </w:tc>
        <w:tc>
          <w:tcPr>
            <w:tcW w:w="1658" w:type="dxa"/>
            <w:tcBorders/>
            <w:vAlign w:val="center"/>
          </w:tcPr>
          <w:p>
            <w:pPr>
              <w:pStyle w:val="TableContents"/>
              <w:bidi w:val="0"/>
              <w:spacing w:before="0" w:after="283"/>
              <w:jc w:val="left"/>
              <w:rPr/>
            </w:pPr>
            <w:r>
              <w:rPr/>
              <w:t xml:space="preserve">Eteenpäin </w:t>
            </w:r>
          </w:p>
        </w:tc>
        <w:tc>
          <w:tcPr>
            <w:tcW w:w="1276" w:type="dxa"/>
            <w:tcBorders/>
            <w:vAlign w:val="center"/>
          </w:tcPr>
          <w:p>
            <w:pPr>
              <w:pStyle w:val="TableContents"/>
              <w:bidi w:val="0"/>
              <w:spacing w:before="0" w:after="283"/>
              <w:jc w:val="left"/>
              <w:rPr/>
            </w:pPr>
            <w:r>
              <w:rPr/>
              <w:t xml:space="preserve">Yhdysvallat </w:t>
            </w:r>
          </w:p>
        </w:tc>
        <w:tc>
          <w:tcPr>
            <w:tcW w:w="844" w:type="dxa"/>
            <w:tcBorders/>
            <w:vAlign w:val="center"/>
          </w:tcPr>
          <w:p>
            <w:pPr>
              <w:pStyle w:val="TableContents"/>
              <w:bidi w:val="0"/>
              <w:spacing w:before="0" w:after="283"/>
              <w:jc w:val="left"/>
              <w:rPr/>
            </w:pPr>
            <w:r>
              <w:rPr/>
              <w:t xml:space="preserve">158 </w:t>
            </w:r>
          </w:p>
        </w:tc>
        <w:tc>
          <w:tcPr>
            <w:tcW w:w="659" w:type="dxa"/>
            <w:tcBorders/>
            <w:vAlign w:val="center"/>
          </w:tcPr>
          <w:p>
            <w:pPr>
              <w:pStyle w:val="TableContents"/>
              <w:bidi w:val="0"/>
              <w:spacing w:before="0" w:after="283"/>
              <w:jc w:val="left"/>
              <w:rPr/>
            </w:pPr>
            <w:r>
              <w:rPr/>
              <w:t xml:space="preserve">275 </w:t>
            </w:r>
          </w:p>
        </w:tc>
        <w:tc>
          <w:tcPr>
            <w:tcW w:w="1257" w:type="dxa"/>
            <w:tcBorders/>
            <w:vAlign w:val="center"/>
          </w:tcPr>
          <w:p>
            <w:pPr>
              <w:pStyle w:val="TableContents"/>
              <w:bidi w:val="0"/>
              <w:spacing w:before="0" w:after="283"/>
              <w:jc w:val="left"/>
              <w:rPr/>
            </w:pPr>
            <w:r>
              <w:rPr/>
              <w:t xml:space="preserve">0.57 </w:t>
            </w:r>
          </w:p>
        </w:tc>
        <w:tc>
          <w:tcPr>
            <w:tcW w:w="1088" w:type="dxa"/>
            <w:tcBorders/>
            <w:vAlign w:val="center"/>
          </w:tcPr>
          <w:p>
            <w:pPr>
              <w:pStyle w:val="TableContents"/>
              <w:bidi w:val="0"/>
              <w:spacing w:before="0" w:after="283"/>
              <w:jc w:val="left"/>
              <w:rPr/>
            </w:pPr>
            <w:r>
              <w:rPr/>
              <w:t xml:space="preserve">1987 -- 2004 </w:t>
            </w:r>
          </w:p>
        </w:tc>
        <w:tc>
          <w:tcPr>
            <w:tcW w:w="1533" w:type="dxa"/>
            <w:tcBorders/>
            <w:vAlign w:val="center"/>
          </w:tcPr>
          <w:p>
            <w:pPr>
              <w:pStyle w:val="TableContents"/>
              <w:bidi w:val="0"/>
              <w:spacing w:before="0" w:after="283"/>
              <w:jc w:val="left"/>
              <w:rPr/>
            </w:pPr>
            <w:r>
              <w:rPr/>
              <w:t xml:space="preserve">1998-09-18 </w:t>
            </w:r>
          </w:p>
        </w:tc>
      </w:tr>
      <w:tr>
        <w:trPr/>
        <w:tc>
          <w:tcPr>
            <w:tcW w:w="389"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Kristine Lilly </w:t>
            </w:r>
          </w:p>
        </w:tc>
        <w:tc>
          <w:tcPr>
            <w:tcW w:w="1658" w:type="dxa"/>
            <w:tcBorders/>
            <w:vAlign w:val="center"/>
          </w:tcPr>
          <w:p>
            <w:pPr>
              <w:pStyle w:val="TableContents"/>
              <w:bidi w:val="0"/>
              <w:spacing w:before="0" w:after="283"/>
              <w:jc w:val="left"/>
              <w:rPr/>
            </w:pPr>
            <w:r>
              <w:rPr/>
              <w:t xml:space="preserve">Hyökkääjä / Keskikenttäpelaaja </w:t>
            </w:r>
          </w:p>
        </w:tc>
        <w:tc>
          <w:tcPr>
            <w:tcW w:w="1276" w:type="dxa"/>
            <w:tcBorders/>
            <w:vAlign w:val="center"/>
          </w:tcPr>
          <w:p>
            <w:pPr>
              <w:pStyle w:val="TableContents"/>
              <w:bidi w:val="0"/>
              <w:spacing w:before="0" w:after="283"/>
              <w:jc w:val="left"/>
              <w:rPr/>
            </w:pPr>
            <w:r>
              <w:rPr/>
              <w:t xml:space="preserve">Yhdysvallat </w:t>
            </w:r>
          </w:p>
        </w:tc>
        <w:tc>
          <w:tcPr>
            <w:tcW w:w="844" w:type="dxa"/>
            <w:tcBorders/>
            <w:vAlign w:val="center"/>
          </w:tcPr>
          <w:p>
            <w:pPr>
              <w:pStyle w:val="TableContents"/>
              <w:bidi w:val="0"/>
              <w:spacing w:before="0" w:after="283"/>
              <w:jc w:val="left"/>
              <w:rPr/>
            </w:pPr>
            <w:r>
              <w:rPr/>
              <w:t xml:space="preserve">130 </w:t>
            </w:r>
          </w:p>
        </w:tc>
        <w:tc>
          <w:tcPr>
            <w:tcW w:w="659" w:type="dxa"/>
            <w:tcBorders/>
            <w:vAlign w:val="center"/>
          </w:tcPr>
          <w:p>
            <w:pPr>
              <w:pStyle w:val="TableContents"/>
              <w:bidi w:val="0"/>
              <w:spacing w:before="0" w:after="283"/>
              <w:jc w:val="left"/>
              <w:rPr/>
            </w:pPr>
            <w:r>
              <w:rPr/>
              <w:t xml:space="preserve">352 </w:t>
            </w:r>
          </w:p>
        </w:tc>
        <w:tc>
          <w:tcPr>
            <w:tcW w:w="1257" w:type="dxa"/>
            <w:tcBorders/>
            <w:vAlign w:val="center"/>
          </w:tcPr>
          <w:p>
            <w:pPr>
              <w:pStyle w:val="TableContents"/>
              <w:bidi w:val="0"/>
              <w:spacing w:before="0" w:after="283"/>
              <w:jc w:val="left"/>
              <w:rPr/>
            </w:pPr>
            <w:r>
              <w:rPr/>
              <w:t xml:space="preserve">0.36 </w:t>
            </w:r>
          </w:p>
        </w:tc>
        <w:tc>
          <w:tcPr>
            <w:tcW w:w="1088" w:type="dxa"/>
            <w:tcBorders/>
            <w:vAlign w:val="center"/>
          </w:tcPr>
          <w:p>
            <w:pPr>
              <w:pStyle w:val="TableContents"/>
              <w:bidi w:val="0"/>
              <w:spacing w:before="0" w:after="283"/>
              <w:jc w:val="left"/>
              <w:rPr/>
            </w:pPr>
            <w:r>
              <w:rPr/>
              <w:t xml:space="preserve">1987 -- 2010 </w:t>
            </w:r>
          </w:p>
        </w:tc>
        <w:tc>
          <w:tcPr>
            <w:tcW w:w="1533" w:type="dxa"/>
            <w:tcBorders/>
            <w:vAlign w:val="center"/>
          </w:tcPr>
          <w:p>
            <w:pPr>
              <w:pStyle w:val="TableContents"/>
              <w:bidi w:val="0"/>
              <w:spacing w:before="0" w:after="283"/>
              <w:jc w:val="left"/>
              <w:rPr/>
            </w:pPr>
            <w:r>
              <w:rPr/>
              <w:t xml:space="preserve">2004-10-03 </w:t>
            </w:r>
          </w:p>
        </w:tc>
      </w:tr>
      <w:tr>
        <w:trPr/>
        <w:tc>
          <w:tcPr>
            <w:tcW w:w="389"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Birgit Prinz </w:t>
            </w:r>
          </w:p>
        </w:tc>
        <w:tc>
          <w:tcPr>
            <w:tcW w:w="1658" w:type="dxa"/>
            <w:tcBorders/>
            <w:vAlign w:val="center"/>
          </w:tcPr>
          <w:p>
            <w:pPr>
              <w:pStyle w:val="TableContents"/>
              <w:bidi w:val="0"/>
              <w:spacing w:before="0" w:after="283"/>
              <w:jc w:val="left"/>
              <w:rPr/>
            </w:pPr>
            <w:r>
              <w:rPr/>
              <w:t xml:space="preserve">Eteenpäin </w:t>
            </w:r>
          </w:p>
        </w:tc>
        <w:tc>
          <w:tcPr>
            <w:tcW w:w="1276" w:type="dxa"/>
            <w:tcBorders/>
            <w:vAlign w:val="center"/>
          </w:tcPr>
          <w:p>
            <w:pPr>
              <w:pStyle w:val="TableContents"/>
              <w:bidi w:val="0"/>
              <w:spacing w:before="0" w:after="283"/>
              <w:jc w:val="left"/>
              <w:rPr/>
            </w:pPr>
            <w:r>
              <w:rPr/>
              <w:t xml:space="preserve">Saksa </w:t>
            </w:r>
          </w:p>
        </w:tc>
        <w:tc>
          <w:tcPr>
            <w:tcW w:w="844" w:type="dxa"/>
            <w:tcBorders/>
            <w:vAlign w:val="center"/>
          </w:tcPr>
          <w:p>
            <w:pPr>
              <w:pStyle w:val="TableContents"/>
              <w:bidi w:val="0"/>
              <w:spacing w:before="0" w:after="283"/>
              <w:jc w:val="left"/>
              <w:rPr/>
            </w:pPr>
            <w:r>
              <w:rPr/>
              <w:t xml:space="preserve">128 </w:t>
            </w:r>
          </w:p>
        </w:tc>
        <w:tc>
          <w:tcPr>
            <w:tcW w:w="659" w:type="dxa"/>
            <w:tcBorders/>
            <w:vAlign w:val="center"/>
          </w:tcPr>
          <w:p>
            <w:pPr>
              <w:pStyle w:val="TableContents"/>
              <w:bidi w:val="0"/>
              <w:spacing w:before="0" w:after="283"/>
              <w:jc w:val="left"/>
              <w:rPr/>
            </w:pPr>
            <w:r>
              <w:rPr/>
              <w:t xml:space="preserve">214 </w:t>
            </w:r>
          </w:p>
        </w:tc>
        <w:tc>
          <w:tcPr>
            <w:tcW w:w="1257" w:type="dxa"/>
            <w:tcBorders/>
            <w:vAlign w:val="center"/>
          </w:tcPr>
          <w:p>
            <w:pPr>
              <w:pStyle w:val="TableContents"/>
              <w:bidi w:val="0"/>
              <w:spacing w:before="0" w:after="283"/>
              <w:jc w:val="left"/>
              <w:rPr/>
            </w:pPr>
            <w:r>
              <w:rPr/>
              <w:t xml:space="preserve">0.59 </w:t>
            </w:r>
          </w:p>
        </w:tc>
        <w:tc>
          <w:tcPr>
            <w:tcW w:w="1088" w:type="dxa"/>
            <w:tcBorders/>
            <w:vAlign w:val="center"/>
          </w:tcPr>
          <w:p>
            <w:pPr>
              <w:pStyle w:val="TableContents"/>
              <w:bidi w:val="0"/>
              <w:spacing w:before="0" w:after="283"/>
              <w:jc w:val="left"/>
              <w:rPr/>
            </w:pPr>
            <w:r>
              <w:rPr/>
              <w:t xml:space="preserve">1994 -- 2011 </w:t>
            </w:r>
          </w:p>
        </w:tc>
        <w:tc>
          <w:tcPr>
            <w:tcW w:w="1533" w:type="dxa"/>
            <w:tcBorders/>
            <w:vAlign w:val="center"/>
          </w:tcPr>
          <w:p>
            <w:pPr>
              <w:pStyle w:val="TableContents"/>
              <w:bidi w:val="0"/>
              <w:spacing w:before="0" w:after="283"/>
              <w:jc w:val="left"/>
              <w:rPr/>
            </w:pPr>
            <w:r>
              <w:rPr/>
              <w:t xml:space="preserve">2006-10-25 </w:t>
            </w:r>
          </w:p>
        </w:tc>
      </w:tr>
      <w:tr>
        <w:trPr/>
        <w:tc>
          <w:tcPr>
            <w:tcW w:w="389"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Julie Fleeting </w:t>
            </w:r>
          </w:p>
        </w:tc>
        <w:tc>
          <w:tcPr>
            <w:tcW w:w="1658" w:type="dxa"/>
            <w:tcBorders/>
            <w:vAlign w:val="center"/>
          </w:tcPr>
          <w:p>
            <w:pPr>
              <w:pStyle w:val="TableContents"/>
              <w:bidi w:val="0"/>
              <w:spacing w:before="0" w:after="283"/>
              <w:jc w:val="left"/>
              <w:rPr/>
            </w:pPr>
            <w:r>
              <w:rPr/>
              <w:t xml:space="preserve">Eteenpäin </w:t>
            </w:r>
          </w:p>
        </w:tc>
        <w:tc>
          <w:tcPr>
            <w:tcW w:w="1276" w:type="dxa"/>
            <w:tcBorders/>
            <w:vAlign w:val="center"/>
          </w:tcPr>
          <w:p>
            <w:pPr>
              <w:pStyle w:val="TableContents"/>
              <w:bidi w:val="0"/>
              <w:spacing w:before="0" w:after="283"/>
              <w:jc w:val="left"/>
              <w:rPr/>
            </w:pPr>
            <w:r>
              <w:rPr/>
              <w:t xml:space="preserve">Skotlanti </w:t>
            </w:r>
          </w:p>
        </w:tc>
        <w:tc>
          <w:tcPr>
            <w:tcW w:w="844" w:type="dxa"/>
            <w:tcBorders/>
            <w:vAlign w:val="center"/>
          </w:tcPr>
          <w:p>
            <w:pPr>
              <w:pStyle w:val="TableContents"/>
              <w:bidi w:val="0"/>
              <w:spacing w:before="0" w:after="283"/>
              <w:jc w:val="left"/>
              <w:rPr/>
            </w:pPr>
            <w:r>
              <w:rPr/>
              <w:t xml:space="preserve">116 </w:t>
            </w:r>
          </w:p>
        </w:tc>
        <w:tc>
          <w:tcPr>
            <w:tcW w:w="659" w:type="dxa"/>
            <w:tcBorders/>
            <w:vAlign w:val="center"/>
          </w:tcPr>
          <w:p>
            <w:pPr>
              <w:pStyle w:val="TableContents"/>
              <w:bidi w:val="0"/>
              <w:spacing w:before="0" w:after="283"/>
              <w:jc w:val="left"/>
              <w:rPr/>
            </w:pPr>
            <w:r>
              <w:rPr/>
              <w:t xml:space="preserve">120 </w:t>
            </w:r>
          </w:p>
        </w:tc>
        <w:tc>
          <w:tcPr>
            <w:tcW w:w="1257" w:type="dxa"/>
            <w:tcBorders/>
            <w:vAlign w:val="center"/>
          </w:tcPr>
          <w:p>
            <w:pPr>
              <w:pStyle w:val="TableContents"/>
              <w:bidi w:val="0"/>
              <w:spacing w:before="0" w:after="283"/>
              <w:jc w:val="left"/>
              <w:rPr/>
            </w:pPr>
            <w:r>
              <w:rPr/>
              <w:t xml:space="preserve">0.97 </w:t>
            </w:r>
          </w:p>
        </w:tc>
        <w:tc>
          <w:tcPr>
            <w:tcW w:w="1088" w:type="dxa"/>
            <w:tcBorders/>
            <w:vAlign w:val="center"/>
          </w:tcPr>
          <w:p>
            <w:pPr>
              <w:pStyle w:val="TableContents"/>
              <w:bidi w:val="0"/>
              <w:spacing w:before="0" w:after="283"/>
              <w:jc w:val="left"/>
              <w:rPr/>
            </w:pPr>
            <w:r>
              <w:rPr/>
              <w:t xml:space="preserve">1996 -- 2011 </w:t>
            </w:r>
          </w:p>
        </w:tc>
        <w:tc>
          <w:tcPr>
            <w:tcW w:w="1533" w:type="dxa"/>
            <w:tcBorders/>
            <w:vAlign w:val="center"/>
          </w:tcPr>
          <w:p>
            <w:pPr>
              <w:pStyle w:val="TableContents"/>
              <w:bidi w:val="0"/>
              <w:spacing w:before="0" w:after="283"/>
              <w:jc w:val="left"/>
              <w:rPr/>
            </w:pPr>
            <w:r>
              <w:rPr/>
              <w:t xml:space="preserve">2007-10-27 </w:t>
            </w:r>
          </w:p>
        </w:tc>
      </w:tr>
      <w:tr>
        <w:trPr/>
        <w:tc>
          <w:tcPr>
            <w:tcW w:w="389"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Patrizia Panico </w:t>
            </w:r>
          </w:p>
        </w:tc>
        <w:tc>
          <w:tcPr>
            <w:tcW w:w="1658" w:type="dxa"/>
            <w:tcBorders/>
            <w:vAlign w:val="center"/>
          </w:tcPr>
          <w:p>
            <w:pPr>
              <w:pStyle w:val="TableContents"/>
              <w:bidi w:val="0"/>
              <w:spacing w:before="0" w:after="283"/>
              <w:jc w:val="left"/>
              <w:rPr/>
            </w:pPr>
            <w:r>
              <w:rPr/>
              <w:t xml:space="preserve">Eteenpäin </w:t>
            </w:r>
          </w:p>
        </w:tc>
        <w:tc>
          <w:tcPr>
            <w:tcW w:w="1276" w:type="dxa"/>
            <w:tcBorders/>
            <w:vAlign w:val="center"/>
          </w:tcPr>
          <w:p>
            <w:pPr>
              <w:pStyle w:val="TableContents"/>
              <w:bidi w:val="0"/>
              <w:spacing w:before="0" w:after="283"/>
              <w:jc w:val="left"/>
              <w:rPr/>
            </w:pPr>
            <w:r>
              <w:rPr/>
              <w:t xml:space="preserve">Italia </w:t>
            </w:r>
          </w:p>
        </w:tc>
        <w:tc>
          <w:tcPr>
            <w:tcW w:w="844" w:type="dxa"/>
            <w:tcBorders/>
            <w:vAlign w:val="center"/>
          </w:tcPr>
          <w:p>
            <w:pPr>
              <w:pStyle w:val="TableContents"/>
              <w:bidi w:val="0"/>
              <w:spacing w:before="0" w:after="283"/>
              <w:jc w:val="left"/>
              <w:rPr/>
            </w:pPr>
            <w:r>
              <w:rPr/>
              <w:t xml:space="preserve">110 </w:t>
            </w:r>
          </w:p>
        </w:tc>
        <w:tc>
          <w:tcPr>
            <w:tcW w:w="659" w:type="dxa"/>
            <w:tcBorders/>
            <w:vAlign w:val="center"/>
          </w:tcPr>
          <w:p>
            <w:pPr>
              <w:pStyle w:val="TableContents"/>
              <w:bidi w:val="0"/>
              <w:spacing w:before="0" w:after="283"/>
              <w:jc w:val="left"/>
              <w:rPr/>
            </w:pPr>
            <w:r>
              <w:rPr/>
              <w:t xml:space="preserve">204 </w:t>
            </w:r>
          </w:p>
        </w:tc>
        <w:tc>
          <w:tcPr>
            <w:tcW w:w="1257" w:type="dxa"/>
            <w:tcBorders/>
            <w:vAlign w:val="center"/>
          </w:tcPr>
          <w:p>
            <w:pPr>
              <w:pStyle w:val="TableContents"/>
              <w:bidi w:val="0"/>
              <w:spacing w:before="0" w:after="283"/>
              <w:jc w:val="left"/>
              <w:rPr/>
            </w:pPr>
            <w:r>
              <w:rPr/>
              <w:t xml:space="preserve">0.54 </w:t>
            </w:r>
          </w:p>
        </w:tc>
        <w:tc>
          <w:tcPr>
            <w:tcW w:w="1088" w:type="dxa"/>
            <w:tcBorders/>
            <w:vAlign w:val="center"/>
          </w:tcPr>
          <w:p>
            <w:pPr>
              <w:pStyle w:val="TableContents"/>
              <w:bidi w:val="0"/>
              <w:spacing w:before="0" w:after="283"/>
              <w:jc w:val="left"/>
              <w:rPr/>
            </w:pPr>
            <w:r>
              <w:rPr/>
              <w:t xml:space="preserve">1996 -- 2014 </w:t>
            </w:r>
          </w:p>
        </w:tc>
        <w:tc>
          <w:tcPr>
            <w:tcW w:w="1533" w:type="dxa"/>
            <w:tcBorders/>
            <w:vAlign w:val="center"/>
          </w:tcPr>
          <w:p>
            <w:pPr>
              <w:pStyle w:val="TableContents"/>
              <w:bidi w:val="0"/>
              <w:spacing w:before="0" w:after="283"/>
              <w:jc w:val="left"/>
              <w:rPr/>
            </w:pPr>
            <w:r>
              <w:rPr/>
              <w:t xml:space="preserve">2014-03-10 </w:t>
            </w:r>
          </w:p>
        </w:tc>
      </w:tr>
      <w:tr>
        <w:trPr/>
        <w:tc>
          <w:tcPr>
            <w:tcW w:w="389" w:type="dxa"/>
            <w:tcBorders/>
            <w:vAlign w:val="center"/>
          </w:tcPr>
          <w:p>
            <w:pPr>
              <w:pStyle w:val="TableContents"/>
              <w:bidi w:val="0"/>
              <w:spacing w:before="0" w:after="283"/>
              <w:jc w:val="left"/>
              <w:rPr/>
            </w:pPr>
            <w:r>
              <w:rPr/>
              <w:t xml:space="preserve">8 </w:t>
            </w:r>
          </w:p>
        </w:tc>
        <w:tc>
          <w:tcPr>
            <w:tcW w:w="1501" w:type="dxa"/>
            <w:tcBorders/>
            <w:vAlign w:val="center"/>
          </w:tcPr>
          <w:p>
            <w:pPr>
              <w:pStyle w:val="TableContents"/>
              <w:bidi w:val="0"/>
              <w:spacing w:before="0" w:after="283"/>
              <w:jc w:val="left"/>
              <w:rPr/>
            </w:pPr>
            <w:r>
              <w:rPr/>
              <w:t xml:space="preserve">Marta </w:t>
            </w:r>
          </w:p>
        </w:tc>
        <w:tc>
          <w:tcPr>
            <w:tcW w:w="1658" w:type="dxa"/>
            <w:tcBorders/>
            <w:vAlign w:val="center"/>
          </w:tcPr>
          <w:p>
            <w:pPr>
              <w:pStyle w:val="TableContents"/>
              <w:bidi w:val="0"/>
              <w:spacing w:before="0" w:after="283"/>
              <w:jc w:val="left"/>
              <w:rPr/>
            </w:pPr>
            <w:r>
              <w:rPr/>
              <w:t xml:space="preserve">Eteenpäin </w:t>
            </w:r>
          </w:p>
        </w:tc>
        <w:tc>
          <w:tcPr>
            <w:tcW w:w="1276" w:type="dxa"/>
            <w:tcBorders/>
            <w:vAlign w:val="center"/>
          </w:tcPr>
          <w:p>
            <w:pPr>
              <w:pStyle w:val="TableContents"/>
              <w:bidi w:val="0"/>
              <w:spacing w:before="0" w:after="283"/>
              <w:jc w:val="left"/>
              <w:rPr/>
            </w:pPr>
            <w:r>
              <w:rPr/>
              <w:t xml:space="preserve">Brasilia </w:t>
            </w:r>
          </w:p>
        </w:tc>
        <w:tc>
          <w:tcPr>
            <w:tcW w:w="844" w:type="dxa"/>
            <w:tcBorders/>
            <w:vAlign w:val="center"/>
          </w:tcPr>
          <w:p>
            <w:pPr>
              <w:pStyle w:val="TableContents"/>
              <w:bidi w:val="0"/>
              <w:spacing w:before="0" w:after="283"/>
              <w:jc w:val="left"/>
              <w:rPr/>
            </w:pPr>
            <w:r>
              <w:rPr/>
              <w:t xml:space="preserve">110 </w:t>
            </w:r>
          </w:p>
        </w:tc>
        <w:tc>
          <w:tcPr>
            <w:tcW w:w="659" w:type="dxa"/>
            <w:tcBorders/>
            <w:vAlign w:val="center"/>
          </w:tcPr>
          <w:p>
            <w:pPr>
              <w:pStyle w:val="TableContents"/>
              <w:bidi w:val="0"/>
              <w:spacing w:before="0" w:after="283"/>
              <w:jc w:val="left"/>
              <w:rPr/>
            </w:pPr>
            <w:r>
              <w:rPr/>
              <w:t xml:space="preserve">120 </w:t>
            </w:r>
          </w:p>
        </w:tc>
        <w:tc>
          <w:tcPr>
            <w:tcW w:w="1257" w:type="dxa"/>
            <w:tcBorders/>
            <w:vAlign w:val="center"/>
          </w:tcPr>
          <w:p>
            <w:pPr>
              <w:pStyle w:val="TableContents"/>
              <w:bidi w:val="0"/>
              <w:spacing w:before="0" w:after="283"/>
              <w:jc w:val="left"/>
              <w:rPr/>
            </w:pPr>
            <w:r>
              <w:rPr/>
              <w:t xml:space="preserve">0.97 </w:t>
            </w:r>
          </w:p>
        </w:tc>
        <w:tc>
          <w:tcPr>
            <w:tcW w:w="1088" w:type="dxa"/>
            <w:tcBorders/>
            <w:vAlign w:val="center"/>
          </w:tcPr>
          <w:p>
            <w:pPr>
              <w:pStyle w:val="TableContents"/>
              <w:bidi w:val="0"/>
              <w:spacing w:before="0" w:after="283"/>
              <w:jc w:val="left"/>
              <w:rPr/>
            </w:pPr>
            <w:r>
              <w:rPr/>
              <w:t xml:space="preserve">2002 -- </w:t>
            </w:r>
          </w:p>
        </w:tc>
        <w:tc>
          <w:tcPr>
            <w:tcW w:w="1533" w:type="dxa"/>
            <w:tcBorders/>
            <w:vAlign w:val="center"/>
          </w:tcPr>
          <w:p>
            <w:pPr>
              <w:pStyle w:val="TableContents"/>
              <w:bidi w:val="0"/>
              <w:spacing w:before="0" w:after="283"/>
              <w:jc w:val="left"/>
              <w:rPr/>
            </w:pPr>
            <w:r>
              <w:rPr/>
              <w:t xml:space="preserve">2015-12-13 </w:t>
            </w:r>
          </w:p>
        </w:tc>
      </w:tr>
      <w:tr>
        <w:trPr/>
        <w:tc>
          <w:tcPr>
            <w:tcW w:w="389" w:type="dxa"/>
            <w:tcBorders/>
            <w:vAlign w:val="center"/>
          </w:tcPr>
          <w:p>
            <w:pPr>
              <w:pStyle w:val="TableContents"/>
              <w:bidi w:val="0"/>
              <w:spacing w:before="0" w:after="283"/>
              <w:jc w:val="left"/>
              <w:rPr/>
            </w:pPr>
            <w:r>
              <w:rPr/>
              <w:t xml:space="preserve">9 </w:t>
            </w:r>
          </w:p>
        </w:tc>
        <w:tc>
          <w:tcPr>
            <w:tcW w:w="1501" w:type="dxa"/>
            <w:tcBorders/>
            <w:vAlign w:val="center"/>
          </w:tcPr>
          <w:p>
            <w:pPr>
              <w:pStyle w:val="TableContents"/>
              <w:bidi w:val="0"/>
              <w:spacing w:before="0" w:after="283"/>
              <w:jc w:val="left"/>
              <w:rPr/>
            </w:pPr>
            <w:r>
              <w:rPr/>
              <w:t xml:space="preserve">Elisabetta Vignotto </w:t>
            </w:r>
          </w:p>
        </w:tc>
        <w:tc>
          <w:tcPr>
            <w:tcW w:w="1658" w:type="dxa"/>
            <w:tcBorders/>
            <w:vAlign w:val="center"/>
          </w:tcPr>
          <w:p>
            <w:pPr>
              <w:pStyle w:val="TableContents"/>
              <w:bidi w:val="0"/>
              <w:spacing w:before="0" w:after="283"/>
              <w:jc w:val="left"/>
              <w:rPr/>
            </w:pPr>
            <w:r>
              <w:rPr/>
              <w:t xml:space="preserve">Eteenpäin </w:t>
            </w:r>
          </w:p>
        </w:tc>
        <w:tc>
          <w:tcPr>
            <w:tcW w:w="1276" w:type="dxa"/>
            <w:tcBorders/>
            <w:vAlign w:val="center"/>
          </w:tcPr>
          <w:p>
            <w:pPr>
              <w:pStyle w:val="TableContents"/>
              <w:bidi w:val="0"/>
              <w:spacing w:before="0" w:after="283"/>
              <w:jc w:val="left"/>
              <w:rPr/>
            </w:pPr>
            <w:r>
              <w:rPr/>
              <w:t xml:space="preserve">Italia </w:t>
            </w:r>
          </w:p>
        </w:tc>
        <w:tc>
          <w:tcPr>
            <w:tcW w:w="844" w:type="dxa"/>
            <w:tcBorders/>
            <w:vAlign w:val="center"/>
          </w:tcPr>
          <w:p>
            <w:pPr>
              <w:pStyle w:val="TableContents"/>
              <w:bidi w:val="0"/>
              <w:spacing w:before="0" w:after="283"/>
              <w:jc w:val="left"/>
              <w:rPr/>
            </w:pPr>
            <w:r>
              <w:rPr/>
              <w:t xml:space="preserve">107 </w:t>
            </w:r>
          </w:p>
        </w:tc>
        <w:tc>
          <w:tcPr>
            <w:tcW w:w="659" w:type="dxa"/>
            <w:tcBorders/>
            <w:vAlign w:val="center"/>
          </w:tcPr>
          <w:p>
            <w:pPr>
              <w:pStyle w:val="TableContents"/>
              <w:bidi w:val="0"/>
              <w:spacing w:before="0" w:after="283"/>
              <w:jc w:val="left"/>
              <w:rPr/>
            </w:pPr>
            <w:r>
              <w:rPr/>
              <w:t xml:space="preserve">110 </w:t>
            </w:r>
          </w:p>
        </w:tc>
        <w:tc>
          <w:tcPr>
            <w:tcW w:w="1257" w:type="dxa"/>
            <w:tcBorders/>
            <w:vAlign w:val="center"/>
          </w:tcPr>
          <w:p>
            <w:pPr>
              <w:pStyle w:val="TableContents"/>
              <w:bidi w:val="0"/>
              <w:spacing w:before="0" w:after="283"/>
              <w:jc w:val="left"/>
              <w:rPr/>
            </w:pPr>
            <w:r>
              <w:rPr/>
              <w:t xml:space="preserve">0.97 </w:t>
            </w:r>
          </w:p>
        </w:tc>
        <w:tc>
          <w:tcPr>
            <w:tcW w:w="1088" w:type="dxa"/>
            <w:tcBorders/>
            <w:vAlign w:val="center"/>
          </w:tcPr>
          <w:p>
            <w:pPr>
              <w:pStyle w:val="TableContents"/>
              <w:bidi w:val="0"/>
              <w:spacing w:before="0" w:after="283"/>
              <w:jc w:val="left"/>
              <w:rPr/>
            </w:pPr>
            <w:r>
              <w:rPr/>
              <w:t xml:space="preserve">1970 -- 1989 </w:t>
            </w:r>
          </w:p>
        </w:tc>
        <w:tc>
          <w:tcPr>
            <w:tcW w:w="1533" w:type="dxa"/>
            <w:tcBorders/>
            <w:vAlign w:val="center"/>
          </w:tcPr>
          <w:p>
            <w:pPr>
              <w:pStyle w:val="TableContents"/>
              <w:bidi w:val="0"/>
              <w:spacing w:before="0" w:after="283"/>
              <w:jc w:val="left"/>
              <w:rPr/>
            </w:pPr>
            <w:r>
              <w:rPr/>
              <w:t xml:space="preserve">tuntematon </w:t>
            </w:r>
          </w:p>
        </w:tc>
      </w:tr>
      <w:tr>
        <w:trPr/>
        <w:tc>
          <w:tcPr>
            <w:tcW w:w="389"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Sun Wen </w:t>
            </w:r>
          </w:p>
        </w:tc>
        <w:tc>
          <w:tcPr>
            <w:tcW w:w="1658" w:type="dxa"/>
            <w:tcBorders/>
            <w:vAlign w:val="center"/>
          </w:tcPr>
          <w:p>
            <w:pPr>
              <w:pStyle w:val="TableContents"/>
              <w:bidi w:val="0"/>
              <w:spacing w:before="0" w:after="283"/>
              <w:jc w:val="left"/>
              <w:rPr/>
            </w:pPr>
            <w:r>
              <w:rPr/>
              <w:t xml:space="preserve">Eteenpäin </w:t>
            </w:r>
          </w:p>
        </w:tc>
        <w:tc>
          <w:tcPr>
            <w:tcW w:w="1276" w:type="dxa"/>
            <w:tcBorders/>
            <w:vAlign w:val="center"/>
          </w:tcPr>
          <w:p>
            <w:pPr>
              <w:pStyle w:val="TableContents"/>
              <w:bidi w:val="0"/>
              <w:spacing w:before="0" w:after="283"/>
              <w:jc w:val="left"/>
              <w:rPr/>
            </w:pPr>
            <w:r>
              <w:rPr/>
              <w:t xml:space="preserve">Kiinan kansantasavalta </w:t>
            </w:r>
          </w:p>
        </w:tc>
        <w:tc>
          <w:tcPr>
            <w:tcW w:w="844" w:type="dxa"/>
            <w:tcBorders/>
            <w:vAlign w:val="center"/>
          </w:tcPr>
          <w:p>
            <w:pPr>
              <w:pStyle w:val="TableContents"/>
              <w:bidi w:val="0"/>
              <w:spacing w:before="0" w:after="283"/>
              <w:jc w:val="left"/>
              <w:rPr/>
            </w:pPr>
            <w:r>
              <w:rPr/>
              <w:t xml:space="preserve">106 </w:t>
            </w:r>
          </w:p>
        </w:tc>
        <w:tc>
          <w:tcPr>
            <w:tcW w:w="659" w:type="dxa"/>
            <w:tcBorders/>
            <w:vAlign w:val="center"/>
          </w:tcPr>
          <w:p>
            <w:pPr>
              <w:pStyle w:val="TableContents"/>
              <w:bidi w:val="0"/>
              <w:spacing w:before="0" w:after="283"/>
              <w:jc w:val="left"/>
              <w:rPr/>
            </w:pPr>
            <w:r>
              <w:rPr/>
              <w:t xml:space="preserve">152 </w:t>
            </w:r>
          </w:p>
        </w:tc>
        <w:tc>
          <w:tcPr>
            <w:tcW w:w="1257" w:type="dxa"/>
            <w:tcBorders/>
            <w:vAlign w:val="center"/>
          </w:tcPr>
          <w:p>
            <w:pPr>
              <w:pStyle w:val="TableContents"/>
              <w:bidi w:val="0"/>
              <w:spacing w:before="0" w:after="283"/>
              <w:jc w:val="left"/>
              <w:rPr/>
            </w:pPr>
            <w:r>
              <w:rPr/>
              <w:t xml:space="preserve">0.69 </w:t>
            </w:r>
          </w:p>
        </w:tc>
        <w:tc>
          <w:tcPr>
            <w:tcW w:w="1088" w:type="dxa"/>
            <w:tcBorders/>
            <w:vAlign w:val="center"/>
          </w:tcPr>
          <w:p>
            <w:pPr>
              <w:pStyle w:val="TableContents"/>
              <w:bidi w:val="0"/>
              <w:spacing w:before="0" w:after="283"/>
              <w:jc w:val="left"/>
              <w:rPr/>
            </w:pPr>
            <w:r>
              <w:rPr/>
              <w:t xml:space="preserve">1990 -- 2006 </w:t>
            </w:r>
          </w:p>
        </w:tc>
        <w:tc>
          <w:tcPr>
            <w:tcW w:w="1533" w:type="dxa"/>
            <w:tcBorders/>
            <w:vAlign w:val="center"/>
          </w:tcPr>
          <w:p>
            <w:pPr>
              <w:pStyle w:val="TableContents"/>
              <w:bidi w:val="0"/>
              <w:spacing w:before="0" w:after="283"/>
              <w:jc w:val="left"/>
              <w:rPr/>
            </w:pPr>
            <w:r>
              <w:rPr/>
              <w:t xml:space="preserve">tuntematon </w:t>
            </w:r>
          </w:p>
        </w:tc>
      </w:tr>
      <w:tr>
        <w:trPr/>
        <w:tc>
          <w:tcPr>
            <w:tcW w:w="389"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Carli Lloyd </w:t>
            </w:r>
          </w:p>
        </w:tc>
        <w:tc>
          <w:tcPr>
            <w:tcW w:w="1658" w:type="dxa"/>
            <w:tcBorders/>
            <w:vAlign w:val="center"/>
          </w:tcPr>
          <w:p>
            <w:pPr>
              <w:pStyle w:val="TableContents"/>
              <w:bidi w:val="0"/>
              <w:spacing w:before="0" w:after="283"/>
              <w:jc w:val="left"/>
              <w:rPr/>
            </w:pPr>
            <w:r>
              <w:rPr/>
              <w:t xml:space="preserve">Keskikenttäpelaaja </w:t>
            </w:r>
          </w:p>
        </w:tc>
        <w:tc>
          <w:tcPr>
            <w:tcW w:w="1276" w:type="dxa"/>
            <w:tcBorders/>
            <w:vAlign w:val="center"/>
          </w:tcPr>
          <w:p>
            <w:pPr>
              <w:pStyle w:val="TableContents"/>
              <w:bidi w:val="0"/>
              <w:spacing w:before="0" w:after="283"/>
              <w:jc w:val="left"/>
              <w:rPr/>
            </w:pPr>
            <w:r>
              <w:rPr/>
              <w:t xml:space="preserve">Yhdysvallat </w:t>
            </w:r>
          </w:p>
        </w:tc>
        <w:tc>
          <w:tcPr>
            <w:tcW w:w="844" w:type="dxa"/>
            <w:tcBorders/>
            <w:vAlign w:val="center"/>
          </w:tcPr>
          <w:p>
            <w:pPr>
              <w:pStyle w:val="TableContents"/>
              <w:bidi w:val="0"/>
              <w:spacing w:before="0" w:after="283"/>
              <w:jc w:val="left"/>
              <w:rPr/>
            </w:pPr>
            <w:r>
              <w:rPr/>
              <w:t xml:space="preserve">105 </w:t>
            </w:r>
          </w:p>
        </w:tc>
        <w:tc>
          <w:tcPr>
            <w:tcW w:w="659" w:type="dxa"/>
            <w:tcBorders/>
            <w:vAlign w:val="center"/>
          </w:tcPr>
          <w:p>
            <w:pPr>
              <w:pStyle w:val="TableContents"/>
              <w:bidi w:val="0"/>
              <w:spacing w:before="0" w:after="283"/>
              <w:jc w:val="left"/>
              <w:rPr/>
            </w:pPr>
            <w:r>
              <w:rPr/>
              <w:t xml:space="preserve">262 </w:t>
            </w:r>
          </w:p>
        </w:tc>
        <w:tc>
          <w:tcPr>
            <w:tcW w:w="1257" w:type="dxa"/>
            <w:tcBorders/>
            <w:vAlign w:val="center"/>
          </w:tcPr>
          <w:p>
            <w:pPr>
              <w:pStyle w:val="TableContents"/>
              <w:bidi w:val="0"/>
              <w:spacing w:before="0" w:after="283"/>
              <w:jc w:val="left"/>
              <w:rPr/>
            </w:pPr>
            <w:r>
              <w:rPr/>
              <w:t xml:space="preserve">0.40 </w:t>
            </w:r>
          </w:p>
        </w:tc>
        <w:tc>
          <w:tcPr>
            <w:tcW w:w="1088" w:type="dxa"/>
            <w:tcBorders/>
            <w:vAlign w:val="center"/>
          </w:tcPr>
          <w:p>
            <w:pPr>
              <w:pStyle w:val="TableContents"/>
              <w:bidi w:val="0"/>
              <w:spacing w:before="0" w:after="283"/>
              <w:jc w:val="left"/>
              <w:rPr/>
            </w:pPr>
            <w:r>
              <w:rPr/>
              <w:t xml:space="preserve">2005 -- </w:t>
            </w:r>
          </w:p>
        </w:tc>
        <w:tc>
          <w:tcPr>
            <w:tcW w:w="1533" w:type="dxa"/>
            <w:tcBorders/>
            <w:vAlign w:val="center"/>
          </w:tcPr>
          <w:p>
            <w:pPr>
              <w:pStyle w:val="TableContents"/>
              <w:bidi w:val="0"/>
              <w:spacing w:before="0" w:after="283"/>
              <w:jc w:val="left"/>
              <w:rPr/>
            </w:pPr>
            <w:r>
              <w:rPr/>
              <w:t xml:space="preserve">2018-04-08 </w:t>
            </w:r>
          </w:p>
        </w:tc>
      </w:tr>
      <w:tr>
        <w:trPr/>
        <w:tc>
          <w:tcPr>
            <w:tcW w:w="389" w:type="dxa"/>
            <w:tcBorders/>
            <w:vAlign w:val="center"/>
          </w:tcPr>
          <w:p>
            <w:pPr>
              <w:pStyle w:val="TableContents"/>
              <w:bidi w:val="0"/>
              <w:spacing w:before="0" w:after="283"/>
              <w:jc w:val="left"/>
              <w:rPr/>
            </w:pPr>
            <w:r>
              <w:rPr/>
              <w:t xml:space="preserve">12 </w:t>
            </w:r>
          </w:p>
        </w:tc>
        <w:tc>
          <w:tcPr>
            <w:tcW w:w="1501" w:type="dxa"/>
            <w:tcBorders/>
            <w:vAlign w:val="center"/>
          </w:tcPr>
          <w:p>
            <w:pPr>
              <w:pStyle w:val="TableContents"/>
              <w:bidi w:val="0"/>
              <w:spacing w:before="0" w:after="283"/>
              <w:jc w:val="left"/>
              <w:rPr/>
            </w:pPr>
            <w:r>
              <w:rPr/>
              <w:t xml:space="preserve">Michelle Akers </w:t>
            </w:r>
          </w:p>
        </w:tc>
        <w:tc>
          <w:tcPr>
            <w:tcW w:w="1658" w:type="dxa"/>
            <w:tcBorders/>
            <w:vAlign w:val="center"/>
          </w:tcPr>
          <w:p>
            <w:pPr>
              <w:pStyle w:val="TableContents"/>
              <w:bidi w:val="0"/>
              <w:spacing w:before="0" w:after="283"/>
              <w:jc w:val="left"/>
              <w:rPr/>
            </w:pPr>
            <w:r>
              <w:rPr/>
              <w:t xml:space="preserve">Hyökkääjä / Keskikenttäpelaaja </w:t>
            </w:r>
          </w:p>
        </w:tc>
        <w:tc>
          <w:tcPr>
            <w:tcW w:w="1276" w:type="dxa"/>
            <w:tcBorders/>
            <w:vAlign w:val="center"/>
          </w:tcPr>
          <w:p>
            <w:pPr>
              <w:pStyle w:val="TableContents"/>
              <w:bidi w:val="0"/>
              <w:spacing w:before="0" w:after="283"/>
              <w:jc w:val="left"/>
              <w:rPr/>
            </w:pPr>
            <w:r>
              <w:rPr/>
              <w:t xml:space="preserve">Yhdysvallat </w:t>
            </w:r>
          </w:p>
        </w:tc>
        <w:tc>
          <w:tcPr>
            <w:tcW w:w="844" w:type="dxa"/>
            <w:tcBorders/>
            <w:vAlign w:val="center"/>
          </w:tcPr>
          <w:p>
            <w:pPr>
              <w:pStyle w:val="TableContents"/>
              <w:bidi w:val="0"/>
              <w:spacing w:before="0" w:after="283"/>
              <w:jc w:val="left"/>
              <w:rPr/>
            </w:pPr>
            <w:r>
              <w:rPr/>
              <w:t xml:space="preserve">105 </w:t>
            </w:r>
          </w:p>
        </w:tc>
        <w:tc>
          <w:tcPr>
            <w:tcW w:w="659" w:type="dxa"/>
            <w:tcBorders/>
            <w:vAlign w:val="center"/>
          </w:tcPr>
          <w:p>
            <w:pPr>
              <w:pStyle w:val="TableContents"/>
              <w:bidi w:val="0"/>
              <w:spacing w:before="0" w:after="283"/>
              <w:jc w:val="left"/>
              <w:rPr/>
            </w:pPr>
            <w:r>
              <w:rPr/>
              <w:t xml:space="preserve">153 </w:t>
            </w:r>
          </w:p>
        </w:tc>
        <w:tc>
          <w:tcPr>
            <w:tcW w:w="1257" w:type="dxa"/>
            <w:tcBorders/>
            <w:vAlign w:val="center"/>
          </w:tcPr>
          <w:p>
            <w:pPr>
              <w:pStyle w:val="TableContents"/>
              <w:bidi w:val="0"/>
              <w:spacing w:before="0" w:after="283"/>
              <w:jc w:val="left"/>
              <w:rPr/>
            </w:pPr>
            <w:r>
              <w:rPr/>
              <w:t xml:space="preserve">0.68 </w:t>
            </w:r>
          </w:p>
        </w:tc>
        <w:tc>
          <w:tcPr>
            <w:tcW w:w="1088" w:type="dxa"/>
            <w:tcBorders/>
            <w:vAlign w:val="center"/>
          </w:tcPr>
          <w:p>
            <w:pPr>
              <w:pStyle w:val="TableContents"/>
              <w:bidi w:val="0"/>
              <w:spacing w:before="0" w:after="283"/>
              <w:jc w:val="left"/>
              <w:rPr/>
            </w:pPr>
            <w:r>
              <w:rPr/>
              <w:t xml:space="preserve">1985 -- 2000 </w:t>
            </w:r>
          </w:p>
        </w:tc>
        <w:tc>
          <w:tcPr>
            <w:tcW w:w="1533" w:type="dxa"/>
            <w:tcBorders/>
            <w:vAlign w:val="center"/>
          </w:tcPr>
          <w:p>
            <w:pPr>
              <w:pStyle w:val="TableContents"/>
              <w:bidi w:val="0"/>
              <w:spacing w:before="0" w:after="283"/>
              <w:jc w:val="left"/>
              <w:rPr/>
            </w:pPr>
            <w:r>
              <w:rPr/>
              <w:t xml:space="preserve">1999-01-30 </w:t>
            </w:r>
          </w:p>
        </w:tc>
      </w:tr>
      <w:tr>
        <w:trPr/>
        <w:tc>
          <w:tcPr>
            <w:tcW w:w="389" w:type="dxa"/>
            <w:tcBorders/>
            <w:vAlign w:val="center"/>
          </w:tcPr>
          <w:p>
            <w:pPr>
              <w:pStyle w:val="TableContents"/>
              <w:bidi w:val="0"/>
              <w:spacing w:before="0" w:after="283"/>
              <w:jc w:val="left"/>
              <w:rPr/>
            </w:pPr>
            <w:r>
              <w:rPr/>
              <w:t xml:space="preserve">13 </w:t>
            </w:r>
          </w:p>
        </w:tc>
        <w:tc>
          <w:tcPr>
            <w:tcW w:w="1501" w:type="dxa"/>
            <w:tcBorders/>
            <w:vAlign w:val="center"/>
          </w:tcPr>
          <w:p>
            <w:pPr>
              <w:pStyle w:val="TableContents"/>
              <w:bidi w:val="0"/>
              <w:spacing w:before="0" w:after="283"/>
              <w:jc w:val="left"/>
              <w:rPr/>
            </w:pPr>
            <w:r>
              <w:rPr/>
              <w:t xml:space="preserve">Carolina Morace </w:t>
            </w:r>
          </w:p>
        </w:tc>
        <w:tc>
          <w:tcPr>
            <w:tcW w:w="1658" w:type="dxa"/>
            <w:tcBorders/>
            <w:vAlign w:val="center"/>
          </w:tcPr>
          <w:p>
            <w:pPr>
              <w:pStyle w:val="TableContents"/>
              <w:bidi w:val="0"/>
              <w:spacing w:before="0" w:after="283"/>
              <w:jc w:val="left"/>
              <w:rPr/>
            </w:pPr>
            <w:r>
              <w:rPr/>
              <w:t xml:space="preserve">Eteenpäin </w:t>
            </w:r>
          </w:p>
        </w:tc>
        <w:tc>
          <w:tcPr>
            <w:tcW w:w="1276" w:type="dxa"/>
            <w:tcBorders/>
            <w:vAlign w:val="center"/>
          </w:tcPr>
          <w:p>
            <w:pPr>
              <w:pStyle w:val="TableContents"/>
              <w:bidi w:val="0"/>
              <w:spacing w:before="0" w:after="283"/>
              <w:jc w:val="left"/>
              <w:rPr/>
            </w:pPr>
            <w:r>
              <w:rPr/>
              <w:t xml:space="preserve">Italia </w:t>
            </w:r>
          </w:p>
        </w:tc>
        <w:tc>
          <w:tcPr>
            <w:tcW w:w="844" w:type="dxa"/>
            <w:tcBorders/>
            <w:vAlign w:val="center"/>
          </w:tcPr>
          <w:p>
            <w:pPr>
              <w:pStyle w:val="TableContents"/>
              <w:bidi w:val="0"/>
              <w:spacing w:before="0" w:after="283"/>
              <w:jc w:val="left"/>
              <w:rPr/>
            </w:pPr>
            <w:r>
              <w:rPr/>
              <w:t xml:space="preserve">105 </w:t>
            </w:r>
          </w:p>
        </w:tc>
        <w:tc>
          <w:tcPr>
            <w:tcW w:w="659" w:type="dxa"/>
            <w:tcBorders/>
            <w:vAlign w:val="center"/>
          </w:tcPr>
          <w:p>
            <w:pPr>
              <w:pStyle w:val="TableContents"/>
              <w:bidi w:val="0"/>
              <w:spacing w:before="0" w:after="283"/>
              <w:jc w:val="left"/>
              <w:rPr/>
            </w:pPr>
            <w:r>
              <w:rPr/>
              <w:t xml:space="preserve">153 </w:t>
            </w:r>
          </w:p>
        </w:tc>
        <w:tc>
          <w:tcPr>
            <w:tcW w:w="1257" w:type="dxa"/>
            <w:tcBorders/>
            <w:vAlign w:val="center"/>
          </w:tcPr>
          <w:p>
            <w:pPr>
              <w:pStyle w:val="TableContents"/>
              <w:bidi w:val="0"/>
              <w:spacing w:before="0" w:after="283"/>
              <w:jc w:val="left"/>
              <w:rPr/>
            </w:pPr>
            <w:r>
              <w:rPr/>
              <w:t xml:space="preserve">0.68 </w:t>
            </w:r>
          </w:p>
        </w:tc>
        <w:tc>
          <w:tcPr>
            <w:tcW w:w="1088" w:type="dxa"/>
            <w:tcBorders/>
            <w:vAlign w:val="center"/>
          </w:tcPr>
          <w:p>
            <w:pPr>
              <w:pStyle w:val="TableContents"/>
              <w:bidi w:val="0"/>
              <w:spacing w:before="0" w:after="283"/>
              <w:jc w:val="left"/>
              <w:rPr/>
            </w:pPr>
            <w:r>
              <w:rPr/>
              <w:t xml:space="preserve">1978 -- 1997 </w:t>
            </w:r>
          </w:p>
        </w:tc>
        <w:tc>
          <w:tcPr>
            <w:tcW w:w="1533" w:type="dxa"/>
            <w:tcBorders/>
            <w:vAlign w:val="center"/>
          </w:tcPr>
          <w:p>
            <w:pPr>
              <w:pStyle w:val="TableContents"/>
              <w:bidi w:val="0"/>
              <w:spacing w:before="0" w:after="283"/>
              <w:jc w:val="left"/>
              <w:rPr/>
            </w:pPr>
            <w:r>
              <w:rPr/>
              <w:t xml:space="preserve">tuntematon </w:t>
            </w:r>
          </w:p>
        </w:tc>
      </w:tr>
      <w:tr>
        <w:trPr/>
        <w:tc>
          <w:tcPr>
            <w:tcW w:w="389" w:type="dxa"/>
            <w:tcBorders/>
            <w:vAlign w:val="center"/>
          </w:tcPr>
          <w:p>
            <w:pPr>
              <w:pStyle w:val="TableContents"/>
              <w:bidi w:val="0"/>
              <w:spacing w:before="0" w:after="283"/>
              <w:jc w:val="left"/>
              <w:rPr/>
            </w:pPr>
            <w:r>
              <w:rPr/>
              <w:t xml:space="preserve">14 </w:t>
            </w:r>
          </w:p>
        </w:tc>
        <w:tc>
          <w:tcPr>
            <w:tcW w:w="1501" w:type="dxa"/>
            <w:tcBorders/>
            <w:vAlign w:val="center"/>
          </w:tcPr>
          <w:p>
            <w:pPr>
              <w:pStyle w:val="TableContents"/>
              <w:bidi w:val="0"/>
              <w:spacing w:before="0" w:after="283"/>
              <w:jc w:val="left"/>
              <w:rPr/>
            </w:pPr>
            <w:r>
              <w:rPr/>
              <w:t xml:space="preserve">Han Duan </w:t>
            </w:r>
          </w:p>
        </w:tc>
        <w:tc>
          <w:tcPr>
            <w:tcW w:w="1658" w:type="dxa"/>
            <w:tcBorders/>
            <w:vAlign w:val="center"/>
          </w:tcPr>
          <w:p>
            <w:pPr>
              <w:pStyle w:val="TableContents"/>
              <w:bidi w:val="0"/>
              <w:spacing w:before="0" w:after="283"/>
              <w:jc w:val="left"/>
              <w:rPr/>
            </w:pPr>
            <w:r>
              <w:rPr/>
              <w:t xml:space="preserve">Eteenpäin </w:t>
            </w:r>
          </w:p>
        </w:tc>
        <w:tc>
          <w:tcPr>
            <w:tcW w:w="1276" w:type="dxa"/>
            <w:tcBorders/>
            <w:vAlign w:val="center"/>
          </w:tcPr>
          <w:p>
            <w:pPr>
              <w:pStyle w:val="TableContents"/>
              <w:bidi w:val="0"/>
              <w:spacing w:before="0" w:after="283"/>
              <w:jc w:val="left"/>
              <w:rPr/>
            </w:pPr>
            <w:r>
              <w:rPr/>
              <w:t xml:space="preserve">Kiinan kansantasavalta </w:t>
            </w:r>
          </w:p>
        </w:tc>
        <w:tc>
          <w:tcPr>
            <w:tcW w:w="844" w:type="dxa"/>
            <w:tcBorders/>
            <w:vAlign w:val="center"/>
          </w:tcPr>
          <w:p>
            <w:pPr>
              <w:pStyle w:val="TableContents"/>
              <w:bidi w:val="0"/>
              <w:spacing w:before="0" w:after="283"/>
              <w:jc w:val="left"/>
              <w:rPr/>
            </w:pPr>
            <w:r>
              <w:rPr/>
              <w:t xml:space="preserve">101 </w:t>
            </w:r>
          </w:p>
        </w:tc>
        <w:tc>
          <w:tcPr>
            <w:tcW w:w="659" w:type="dxa"/>
            <w:tcBorders/>
            <w:vAlign w:val="center"/>
          </w:tcPr>
          <w:p>
            <w:pPr>
              <w:pStyle w:val="TableContents"/>
              <w:bidi w:val="0"/>
              <w:spacing w:before="0" w:after="283"/>
              <w:jc w:val="left"/>
              <w:rPr/>
            </w:pPr>
            <w:r>
              <w:rPr/>
              <w:t xml:space="preserve">188 </w:t>
            </w:r>
          </w:p>
        </w:tc>
        <w:tc>
          <w:tcPr>
            <w:tcW w:w="1257" w:type="dxa"/>
            <w:tcBorders/>
            <w:vAlign w:val="center"/>
          </w:tcPr>
          <w:p>
            <w:pPr>
              <w:pStyle w:val="TableContents"/>
              <w:bidi w:val="0"/>
              <w:spacing w:before="0" w:after="283"/>
              <w:jc w:val="left"/>
              <w:rPr/>
            </w:pPr>
            <w:r>
              <w:rPr/>
              <w:t xml:space="preserve">0.53 </w:t>
            </w:r>
          </w:p>
        </w:tc>
        <w:tc>
          <w:tcPr>
            <w:tcW w:w="1088" w:type="dxa"/>
            <w:tcBorders/>
            <w:vAlign w:val="center"/>
          </w:tcPr>
          <w:p>
            <w:pPr>
              <w:pStyle w:val="TableContents"/>
              <w:bidi w:val="0"/>
              <w:spacing w:before="0" w:after="283"/>
              <w:jc w:val="left"/>
              <w:rPr/>
            </w:pPr>
            <w:r>
              <w:rPr/>
              <w:t xml:space="preserve">2000 -- 2011 </w:t>
            </w:r>
          </w:p>
        </w:tc>
        <w:tc>
          <w:tcPr>
            <w:tcW w:w="1533" w:type="dxa"/>
            <w:tcBorders/>
            <w:vAlign w:val="center"/>
          </w:tcPr>
          <w:p>
            <w:pPr>
              <w:pStyle w:val="TableContents"/>
              <w:bidi w:val="0"/>
              <w:spacing w:before="0" w:after="283"/>
              <w:jc w:val="left"/>
              <w:rPr/>
            </w:pPr>
            <w:r>
              <w:rPr/>
              <w:t xml:space="preserve">tuntematon </w:t>
            </w:r>
          </w:p>
        </w:tc>
      </w:tr>
      <w:tr>
        <w:trPr/>
        <w:tc>
          <w:tcPr>
            <w:tcW w:w="389" w:type="dxa"/>
            <w:tcBorders/>
            <w:vAlign w:val="center"/>
          </w:tcPr>
          <w:p>
            <w:pPr>
              <w:pStyle w:val="TableContents"/>
              <w:bidi w:val="0"/>
              <w:spacing w:before="0" w:after="283"/>
              <w:jc w:val="left"/>
              <w:rPr/>
            </w:pPr>
            <w:r>
              <w:rPr/>
              <w:t xml:space="preserve">15 </w:t>
            </w:r>
          </w:p>
        </w:tc>
        <w:tc>
          <w:tcPr>
            <w:tcW w:w="1501" w:type="dxa"/>
            <w:tcBorders/>
            <w:vAlign w:val="center"/>
          </w:tcPr>
          <w:p>
            <w:pPr>
              <w:pStyle w:val="TableContents"/>
              <w:bidi w:val="0"/>
              <w:spacing w:before="0" w:after="283"/>
              <w:jc w:val="left"/>
              <w:rPr/>
            </w:pPr>
            <w:r>
              <w:rPr/>
              <w:t xml:space="preserve">Portia Modise </w:t>
            </w:r>
          </w:p>
        </w:tc>
        <w:tc>
          <w:tcPr>
            <w:tcW w:w="1658" w:type="dxa"/>
            <w:tcBorders/>
            <w:vAlign w:val="center"/>
          </w:tcPr>
          <w:p>
            <w:pPr>
              <w:pStyle w:val="TableContents"/>
              <w:bidi w:val="0"/>
              <w:spacing w:before="0" w:after="283"/>
              <w:jc w:val="left"/>
              <w:rPr/>
            </w:pPr>
            <w:r>
              <w:rPr/>
              <w:t xml:space="preserve">Eteenpäin </w:t>
            </w:r>
          </w:p>
        </w:tc>
        <w:tc>
          <w:tcPr>
            <w:tcW w:w="1276" w:type="dxa"/>
            <w:tcBorders/>
            <w:vAlign w:val="center"/>
          </w:tcPr>
          <w:p>
            <w:pPr>
              <w:pStyle w:val="TableContents"/>
              <w:bidi w:val="0"/>
              <w:spacing w:before="0" w:after="283"/>
              <w:jc w:val="left"/>
              <w:rPr/>
            </w:pPr>
            <w:r>
              <w:rPr/>
              <w:t xml:space="preserve">Etelä-Afrikka </w:t>
            </w:r>
          </w:p>
        </w:tc>
        <w:tc>
          <w:tcPr>
            <w:tcW w:w="844" w:type="dxa"/>
            <w:tcBorders/>
            <w:vAlign w:val="center"/>
          </w:tcPr>
          <w:p>
            <w:pPr>
              <w:pStyle w:val="TableContents"/>
              <w:bidi w:val="0"/>
              <w:spacing w:before="0" w:after="283"/>
              <w:jc w:val="left"/>
              <w:rPr/>
            </w:pPr>
            <w:r>
              <w:rPr/>
              <w:t xml:space="preserve">101 </w:t>
            </w:r>
          </w:p>
        </w:tc>
        <w:tc>
          <w:tcPr>
            <w:tcW w:w="659" w:type="dxa"/>
            <w:tcBorders/>
            <w:vAlign w:val="center"/>
          </w:tcPr>
          <w:p>
            <w:pPr>
              <w:pStyle w:val="TableContents"/>
              <w:bidi w:val="0"/>
              <w:spacing w:before="0" w:after="283"/>
              <w:jc w:val="left"/>
              <w:rPr/>
            </w:pPr>
            <w:r>
              <w:rPr/>
              <w:t xml:space="preserve">124 </w:t>
            </w:r>
          </w:p>
        </w:tc>
        <w:tc>
          <w:tcPr>
            <w:tcW w:w="1257" w:type="dxa"/>
            <w:tcBorders/>
            <w:vAlign w:val="center"/>
          </w:tcPr>
          <w:p>
            <w:pPr>
              <w:pStyle w:val="TableContents"/>
              <w:bidi w:val="0"/>
              <w:spacing w:before="0" w:after="283"/>
              <w:jc w:val="left"/>
              <w:rPr/>
            </w:pPr>
            <w:r>
              <w:rPr/>
              <w:t xml:space="preserve">0.81 </w:t>
            </w:r>
          </w:p>
        </w:tc>
        <w:tc>
          <w:tcPr>
            <w:tcW w:w="1088" w:type="dxa"/>
            <w:tcBorders/>
            <w:vAlign w:val="center"/>
          </w:tcPr>
          <w:p>
            <w:pPr>
              <w:pStyle w:val="TableContents"/>
              <w:bidi w:val="0"/>
              <w:spacing w:before="0" w:after="283"/>
              <w:jc w:val="left"/>
              <w:rPr/>
            </w:pPr>
            <w:r>
              <w:rPr/>
              <w:t xml:space="preserve">2000 -- 2015 </w:t>
            </w:r>
          </w:p>
        </w:tc>
        <w:tc>
          <w:tcPr>
            <w:tcW w:w="1533" w:type="dxa"/>
            <w:tcBorders/>
            <w:vAlign w:val="center"/>
          </w:tcPr>
          <w:p>
            <w:pPr>
              <w:pStyle w:val="TableContents"/>
              <w:bidi w:val="0"/>
              <w:spacing w:before="0" w:after="283"/>
              <w:jc w:val="left"/>
              <w:rPr/>
            </w:pPr>
            <w:r>
              <w:rPr/>
              <w:t xml:space="preserve">2014-10-18 </w:t>
            </w:r>
          </w:p>
        </w:tc>
      </w:tr>
      <w:tr>
        <w:trPr/>
        <w:tc>
          <w:tcPr>
            <w:tcW w:w="389" w:type="dxa"/>
            <w:tcBorders/>
            <w:vAlign w:val="center"/>
          </w:tcPr>
          <w:p>
            <w:pPr>
              <w:pStyle w:val="TableContents"/>
              <w:bidi w:val="0"/>
              <w:spacing w:before="0" w:after="283"/>
              <w:jc w:val="left"/>
              <w:rPr/>
            </w:pPr>
            <w:r>
              <w:rPr/>
              <w:t xml:space="preserve">16 </w:t>
            </w:r>
          </w:p>
        </w:tc>
        <w:tc>
          <w:tcPr>
            <w:tcW w:w="1501" w:type="dxa"/>
            <w:tcBorders/>
            <w:vAlign w:val="center"/>
          </w:tcPr>
          <w:p>
            <w:pPr>
              <w:pStyle w:val="TableContents"/>
              <w:bidi w:val="0"/>
              <w:spacing w:before="0" w:after="283"/>
              <w:jc w:val="left"/>
              <w:rPr/>
            </w:pPr>
            <w:r>
              <w:rPr/>
              <w:t xml:space="preserve">Tiffeny Milbrett </w:t>
            </w:r>
          </w:p>
        </w:tc>
        <w:tc>
          <w:tcPr>
            <w:tcW w:w="1658" w:type="dxa"/>
            <w:tcBorders/>
            <w:vAlign w:val="center"/>
          </w:tcPr>
          <w:p>
            <w:pPr>
              <w:pStyle w:val="TableContents"/>
              <w:bidi w:val="0"/>
              <w:spacing w:before="0" w:after="283"/>
              <w:jc w:val="left"/>
              <w:rPr/>
            </w:pPr>
            <w:r>
              <w:rPr/>
              <w:t xml:space="preserve">Eteenpäin </w:t>
            </w:r>
          </w:p>
        </w:tc>
        <w:tc>
          <w:tcPr>
            <w:tcW w:w="1276" w:type="dxa"/>
            <w:tcBorders/>
            <w:vAlign w:val="center"/>
          </w:tcPr>
          <w:p>
            <w:pPr>
              <w:pStyle w:val="TableContents"/>
              <w:bidi w:val="0"/>
              <w:spacing w:before="0" w:after="283"/>
              <w:jc w:val="left"/>
              <w:rPr/>
            </w:pPr>
            <w:r>
              <w:rPr/>
              <w:t xml:space="preserve">Yhdysvallat </w:t>
            </w:r>
          </w:p>
        </w:tc>
        <w:tc>
          <w:tcPr>
            <w:tcW w:w="844" w:type="dxa"/>
            <w:tcBorders/>
            <w:vAlign w:val="center"/>
          </w:tcPr>
          <w:p>
            <w:pPr>
              <w:pStyle w:val="TableContents"/>
              <w:bidi w:val="0"/>
              <w:spacing w:before="0" w:after="283"/>
              <w:jc w:val="left"/>
              <w:rPr/>
            </w:pPr>
            <w:r>
              <w:rPr/>
              <w:t xml:space="preserve">100 </w:t>
            </w:r>
          </w:p>
        </w:tc>
        <w:tc>
          <w:tcPr>
            <w:tcW w:w="659" w:type="dxa"/>
            <w:tcBorders/>
            <w:vAlign w:val="center"/>
          </w:tcPr>
          <w:p>
            <w:pPr>
              <w:pStyle w:val="TableContents"/>
              <w:bidi w:val="0"/>
              <w:spacing w:before="0" w:after="283"/>
              <w:jc w:val="left"/>
              <w:rPr/>
            </w:pPr>
            <w:r>
              <w:rPr/>
              <w:t xml:space="preserve">204 </w:t>
            </w:r>
          </w:p>
        </w:tc>
        <w:tc>
          <w:tcPr>
            <w:tcW w:w="1257" w:type="dxa"/>
            <w:tcBorders/>
            <w:vAlign w:val="center"/>
          </w:tcPr>
          <w:p>
            <w:pPr>
              <w:pStyle w:val="TableContents"/>
              <w:bidi w:val="0"/>
              <w:spacing w:before="0" w:after="283"/>
              <w:jc w:val="left"/>
              <w:rPr/>
            </w:pPr>
            <w:r>
              <w:rPr/>
              <w:t xml:space="preserve">0.49 </w:t>
            </w:r>
          </w:p>
        </w:tc>
        <w:tc>
          <w:tcPr>
            <w:tcW w:w="1088" w:type="dxa"/>
            <w:tcBorders/>
            <w:vAlign w:val="center"/>
          </w:tcPr>
          <w:p>
            <w:pPr>
              <w:pStyle w:val="TableContents"/>
              <w:bidi w:val="0"/>
              <w:spacing w:before="0" w:after="283"/>
              <w:jc w:val="left"/>
              <w:rPr/>
            </w:pPr>
            <w:r>
              <w:rPr/>
              <w:t xml:space="preserve">1991 -- 2006 </w:t>
            </w:r>
          </w:p>
        </w:tc>
        <w:tc>
          <w:tcPr>
            <w:tcW w:w="1533" w:type="dxa"/>
            <w:tcBorders/>
            <w:vAlign w:val="center"/>
          </w:tcPr>
          <w:p>
            <w:pPr>
              <w:pStyle w:val="TableContents"/>
              <w:bidi w:val="0"/>
              <w:spacing w:before="0" w:after="283"/>
              <w:jc w:val="left"/>
              <w:rPr/>
            </w:pPr>
            <w:r>
              <w:rPr/>
              <w:t xml:space="preserve">2005-7-10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eniten kansainvälisiä maaleja naisten jalkapallossa.</w:t>
      </w:r>
    </w:p>
    <w:p>
      <w:pPr>
        <w:pStyle w:val="TextBody"/>
        <w:bidi w:val="0"/>
        <w:jc w:val="left"/>
        <w:rPr>
          <w:b/>
          <w:u w:val="single"/>
          <w:shd w:val="clear" w:fill="FFFF00"/>
        </w:rPr>
      </w:pPr>
      <w:r>
        <w:rPr>
          <w:b/>
          <w:u w:val="single"/>
          <w:shd w:val="clear" w:fill="FFFF00"/>
        </w:rPr>
        <w:t xml:space="preserve">Asiakirjan numero 25971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Eniten juoksumestaruuksia saavuttanut pelaaja on Jim Brown, joka oli juoksumestari kahdeksan kertaa uransa aikana. Eric Dickerson, Emmitt Smith, O.J. Simpson, Steve Van Buren ja Barry Sanders ovat tasapisteissä toiseksi eniten juoksutitteliä, kukin voittanut neljä kertaa. Jim Brown pitää myös hallussaan ennätystä eniten peräkkäisiä juoksumestaruuksia viidellä mestaruudella, sillä hän johti liigan juoksumestaruuksia joka vuosi vuosina 1957-1961. Steve Van Buren, Emmitt Smith ja Earl Campbell voittivat kukin kolme peräkkäistä mestaruutta. Cleveland Browns on saavuttanut eniten mestaruuksia yksitoista; Chicago Bears on toisena kuudella mestaruudella. Tuorein juoksumestari on </w:t>
      </w:r>
      <w:r>
        <w:rPr>
          <w:color w:val="A9A9A9"/>
        </w:rPr>
        <w:t xml:space="preserve">Kansas City Chiefsin Kareem Hunt, </w:t>
      </w:r>
      <w:r>
        <w:rPr/>
        <w:t xml:space="preserve">joka johti liigaa 1 327 jaardin juoksumäärällä kaudella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liigan rushing in the nfl tänä vuonna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Eniten juoksumestaruuksia saavuttanut pelaaja on Jim Brown, joka oli juoksumestari kahdeksan kertaa uransa aikana. Eric Dickerson, Emmitt Smith, O.J. Simpson, Steve Van Buren ja Barry Sanders ovat tasapisteissä toiseksi eniten juoksutitteliä, kukin voittanut neljä kertaa. Jim Brown pitää myös hallussaan ennätystä eniten peräkkäisiä juoksumestaruuksia viidellä mestaruudella, sillä hän johti liigan juoksumestaruuksia joka vuosi vuosina 1957-1961. Steve Van Buren, Emmitt Smith ja Earl Campbell voittivat kukin kolme peräkkäistä mestaruutta. Cleveland Browns on saavuttanut eniten mestaruuksia yksitoista; Chicago Bears on toisena kuudella mestaruudella. Tuorein juoksumestari on Dallasin </w:t>
      </w:r>
      <w:r>
        <w:rPr>
          <w:color w:val="A9A9A9"/>
        </w:rPr>
        <w:t xml:space="preserve">Ezekiel Elliott, </w:t>
      </w:r>
      <w:r>
        <w:rPr/>
        <w:t xml:space="preserve">joka johti liigaa 1 631 jaardin juoksumäärällä kaudella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NFL:ää viime vuonna juoksumatkojen määrässä.</w:t>
      </w:r>
    </w:p>
    <w:p>
      <w:pPr>
        <w:pStyle w:val="TextBody"/>
        <w:bidi w:val="0"/>
        <w:jc w:val="left"/>
        <w:rPr>
          <w:b/>
          <w:u w:val="single"/>
          <w:shd w:val="clear" w:fill="FFFF00"/>
        </w:rPr>
      </w:pPr>
      <w:r>
        <w:rPr>
          <w:b/>
          <w:u w:val="single"/>
          <w:shd w:val="clear" w:fill="FFFF00"/>
        </w:rPr>
        <w:t xml:space="preserve">Asiakirjan numero 25972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"Marge, tarvitsemme lisää vanilja-, suklaa- ja mansikkajäätelöä! -- </w:t>
      </w:r>
      <w:r>
        <w:rPr>
          <w:color w:val="A9A9A9"/>
        </w:rPr>
        <w:t xml:space="preserve">Homer J. Simpson, Jakso 8F11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marge tarvitsemme lisää suklaa/vanilja/mansikkajäätelöä!</w:t>
      </w:r>
    </w:p>
    <w:p>
      <w:pPr>
        <w:pStyle w:val="TextBody"/>
        <w:bidi w:val="0"/>
        <w:jc w:val="left"/>
        <w:rPr>
          <w:b/>
          <w:u w:val="single"/>
          <w:shd w:val="clear" w:fill="FFFF00"/>
        </w:rPr>
      </w:pPr>
      <w:r>
        <w:rPr>
          <w:b/>
          <w:u w:val="single"/>
          <w:shd w:val="clear" w:fill="FFFF00"/>
        </w:rPr>
        <w:t xml:space="preserve">Asiakirjan numero 25973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Tallennetun ohjelman tietokone on </w:t>
      </w:r>
      <w:r>
        <w:rPr>
          <w:color w:val="A9A9A9"/>
        </w:rPr>
        <w:t xml:space="preserve">tietokone, joka tallentaa ohjelmaohjeita elektroniseen muistiin</w:t>
      </w:r>
      <w:r>
        <w:rPr/>
        <w:t xml:space="preserve">. Tämä eroaa koneista, joissa ohjelmaohjeet on tallennettu pistolevylle tai vastaavaan mekanismiin.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tarkoitetaan tallennetun ohjelman käsitteellä</w:t>
      </w:r>
    </w:p>
    <w:p>
      <w:pPr>
        <w:pStyle w:val="TextBody"/>
        <w:bidi w:val="0"/>
        <w:jc w:val="left"/>
        <w:rPr>
          <w:b/>
          <w:u w:val="single"/>
          <w:shd w:val="clear" w:fill="FFFF00"/>
        </w:rPr>
      </w:pPr>
      <w:r>
        <w:rPr>
          <w:b/>
          <w:u w:val="single"/>
          <w:shd w:val="clear" w:fill="FFFF00"/>
        </w:rPr>
        <w:t xml:space="preserve">Asiakirjan numero 25974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Täydellistä eristintä ei ole olemassa, koska eristimissäkin on pieni määrä liikkuvia varauksia (varauksenkuljettajia), jotka voivat kuljettaa virtaa. Lisäksi kaikki eristeet muuttuvat sähköä johtaviksi, kun niihin kytketään riittävän suuri jännite, jolloin sähkökenttä repii elektroneja irti atomeista. Tätä kutsutaan eristeen läpilyöntijännitteeksi. Eräät materiaalit, kuten lasi, paperi ja teflon, joilla on suuri resistiivisyys, ovat erittäin hyviä sähköeristeitä. Paljon suurempi joukko materiaaleja, vaikka niiden ominaisvastus onkin pienempi, on kuitenkin riittävän hyviä estämään merkittävän virran kulkua tavanomaisesti käytetyillä jännitteillä, ja siksi niitä käytetään </w:t>
      </w:r>
      <w:r>
        <w:rPr/>
        <w:t xml:space="preserve">sähköjohtojen ja -kaapeleiden </w:t>
      </w:r>
      <w:r>
        <w:rPr>
          <w:color w:val="A9A9A9"/>
        </w:rPr>
        <w:t xml:space="preserve">eristeenä.</w:t>
      </w:r>
      <w:r>
        <w:rPr/>
        <w:t xml:space="preserve"> Esimerkkeinä voidaan mainita kumimaiset polymeerit ja useimmat muovit, jotka voivat olla luonteeltaan lämpökovettuneita tai kestomuovisia.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sähköjohdot on päällystetty kumin kaltaisella materiaalilla, mikä antaa syyn siihen.</w:t>
      </w:r>
    </w:p>
    <w:p>
      <w:pPr>
        <w:pStyle w:val="TextBody"/>
        <w:bidi w:val="0"/>
        <w:jc w:val="left"/>
        <w:rPr>
          <w:b/>
          <w:u w:val="single"/>
          <w:shd w:val="clear" w:fill="FFFF00"/>
        </w:rPr>
      </w:pPr>
      <w:r>
        <w:rPr>
          <w:b/>
          <w:u w:val="single"/>
          <w:shd w:val="clear" w:fill="FFFF00"/>
        </w:rPr>
        <w:t xml:space="preserve">Asiakirjan numero 25975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kirjoitti monia kirjoja, joista ensimmäinen oli We Are Going (</w:t>
      </w:r>
      <w:r>
        <w:rPr>
          <w:color w:val="A9A9A9"/>
        </w:rPr>
        <w:t xml:space="preserve">1964)</w:t>
      </w:r>
      <w:r>
        <w:rPr/>
        <w:t xml:space="preserve">, ensimmäinen aboriginaalinaisen julkaisema kirja. Kirjan nimirunous päättyy: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runo on kirjoitettu</w:t>
      </w:r>
    </w:p>
    <w:p>
      <w:pPr>
        <w:pStyle w:val="TextBody"/>
        <w:bidi w:val="0"/>
        <w:jc w:val="left"/>
        <w:rPr>
          <w:b/>
          <w:shd w:val="clear" w:fill="FFFF00"/>
        </w:rPr>
      </w:pPr>
      <w:r>
        <w:rPr>
          <w:b/>
          <w:shd w:val="clear" w:fill="FFFF00"/>
        </w:rPr>
        <w:t xml:space="preserve">Teksti numero 1</w:t>
      </w:r>
    </w:p>
    <w:p>
      <w:pPr>
        <w:pStyle w:val="TextBody"/>
        <w:numPr>
          <w:ilvl w:val="0"/>
          <w:numId w:val="146"/>
        </w:numPr>
        <w:tabs>
          <w:tab w:val="clear" w:pos="1134"/>
          <w:tab w:val="left" w:leader="none" w:pos="707"/>
        </w:tabs>
        <w:bidi w:val="0"/>
        <w:spacing w:before="0" w:after="0"/>
        <w:ind w:start="707" w:hanging="283"/>
        <w:jc w:val="left"/>
        <w:rPr/>
      </w:pPr>
      <w:r>
        <w:rPr/>
        <w:t xml:space="preserve">Menneisyys (1970) </w:t>
      </w:r>
    </w:p>
    <w:p>
      <w:pPr>
        <w:pStyle w:val="TextBody"/>
        <w:numPr>
          <w:ilvl w:val="0"/>
          <w:numId w:val="146"/>
        </w:numPr>
        <w:tabs>
          <w:tab w:val="clear" w:pos="1134"/>
          <w:tab w:val="left" w:leader="none" w:pos="707"/>
        </w:tabs>
        <w:bidi w:val="0"/>
        <w:spacing w:before="0" w:after="0"/>
        <w:ind w:start="707" w:hanging="283"/>
        <w:jc w:val="left"/>
        <w:rPr/>
      </w:pPr>
      <w:r>
        <w:rPr/>
        <w:t xml:space="preserve">Kunnallinen purukumi (1960) </w:t>
      </w:r>
    </w:p>
    <w:p>
      <w:pPr>
        <w:pStyle w:val="TextBody"/>
        <w:numPr>
          <w:ilvl w:val="0"/>
          <w:numId w:val="146"/>
        </w:numPr>
        <w:tabs>
          <w:tab w:val="clear" w:pos="1134"/>
          <w:tab w:val="left" w:leader="none" w:pos="707"/>
        </w:tabs>
        <w:bidi w:val="0"/>
        <w:spacing w:before="0" w:after="0"/>
        <w:ind w:start="707" w:hanging="283"/>
        <w:jc w:val="left"/>
        <w:rPr/>
      </w:pPr>
      <w:r>
        <w:rPr/>
        <w:t xml:space="preserve">``A Song of Hope'' (1960) </w:t>
      </w:r>
    </w:p>
    <w:p>
      <w:pPr>
        <w:pStyle w:val="TextBody"/>
        <w:numPr>
          <w:ilvl w:val="0"/>
          <w:numId w:val="146"/>
        </w:numPr>
        <w:tabs>
          <w:tab w:val="clear" w:pos="1134"/>
          <w:tab w:val="left" w:leader="none" w:pos="707"/>
        </w:tabs>
        <w:bidi w:val="0"/>
        <w:spacing w:before="0" w:after="0"/>
        <w:ind w:start="707" w:hanging="283"/>
        <w:jc w:val="left"/>
        <w:rPr/>
      </w:pPr>
      <w:r>
        <w:rPr/>
        <w:t xml:space="preserve">Olemme menossa: Runoja (1964) </w:t>
      </w:r>
    </w:p>
    <w:p>
      <w:pPr>
        <w:pStyle w:val="TextBody"/>
        <w:numPr>
          <w:ilvl w:val="0"/>
          <w:numId w:val="146"/>
        </w:numPr>
        <w:tabs>
          <w:tab w:val="clear" w:pos="1134"/>
          <w:tab w:val="left" w:leader="none" w:pos="707"/>
        </w:tabs>
        <w:bidi w:val="0"/>
        <w:spacing w:before="0" w:after="0"/>
        <w:ind w:start="707" w:hanging="283"/>
        <w:jc w:val="left"/>
        <w:rPr/>
      </w:pPr>
      <w:r>
        <w:rPr/>
        <w:t xml:space="preserve">Aamunkoitto on käsillä: Poems (1966) </w:t>
      </w:r>
    </w:p>
    <w:p>
      <w:pPr>
        <w:pStyle w:val="TextBody"/>
        <w:numPr>
          <w:ilvl w:val="0"/>
          <w:numId w:val="146"/>
        </w:numPr>
        <w:tabs>
          <w:tab w:val="clear" w:pos="1134"/>
          <w:tab w:val="left" w:leader="none" w:pos="707"/>
        </w:tabs>
        <w:bidi w:val="0"/>
        <w:spacing w:before="0" w:after="0"/>
        <w:ind w:start="707" w:hanging="283"/>
        <w:jc w:val="left"/>
        <w:rPr/>
      </w:pPr>
      <w:r>
        <w:rPr/>
        <w:t xml:space="preserve">Minun kansani: Walker-kokoelma (1970) </w:t>
      </w:r>
    </w:p>
    <w:p>
      <w:pPr>
        <w:pStyle w:val="TextBody"/>
        <w:numPr>
          <w:ilvl w:val="0"/>
          <w:numId w:val="146"/>
        </w:numPr>
        <w:tabs>
          <w:tab w:val="clear" w:pos="1134"/>
          <w:tab w:val="left" w:leader="none" w:pos="707"/>
        </w:tabs>
        <w:bidi w:val="0"/>
        <w:spacing w:before="0" w:after="0"/>
        <w:ind w:start="707" w:hanging="283"/>
        <w:jc w:val="left"/>
        <w:rPr/>
      </w:pPr>
      <w:r>
        <w:rPr/>
        <w:t xml:space="preserve">Ei enää bumerangia (1985) </w:t>
      </w:r>
    </w:p>
    <w:p>
      <w:pPr>
        <w:pStyle w:val="TextBody"/>
        <w:numPr>
          <w:ilvl w:val="0"/>
          <w:numId w:val="146"/>
        </w:numPr>
        <w:tabs>
          <w:tab w:val="clear" w:pos="1134"/>
          <w:tab w:val="left" w:leader="none" w:pos="707"/>
        </w:tabs>
        <w:bidi w:val="0"/>
        <w:spacing w:before="0" w:after="0"/>
        <w:ind w:start="707" w:hanging="283"/>
        <w:jc w:val="left"/>
        <w:rPr/>
      </w:pPr>
      <w:r>
        <w:rPr/>
        <w:t xml:space="preserve">Kath Walker Kiinassa (1988) </w:t>
      </w:r>
    </w:p>
    <w:p>
      <w:pPr>
        <w:pStyle w:val="TextBody"/>
        <w:numPr>
          <w:ilvl w:val="0"/>
          <w:numId w:val="146"/>
        </w:numPr>
        <w:tabs>
          <w:tab w:val="clear" w:pos="1134"/>
          <w:tab w:val="left" w:leader="none" w:pos="707"/>
        </w:tabs>
        <w:bidi w:val="0"/>
        <w:spacing w:before="0" w:after="0"/>
        <w:ind w:start="707" w:hanging="283"/>
        <w:jc w:val="left"/>
        <w:rPr/>
      </w:pPr>
      <w:r>
        <w:rPr/>
        <w:t xml:space="preserve">Väripalkki (1990) </w:t>
      </w:r>
    </w:p>
    <w:p>
      <w:pPr>
        <w:pStyle w:val="TextBody"/>
        <w:numPr>
          <w:ilvl w:val="0"/>
          <w:numId w:val="146"/>
        </w:numPr>
        <w:tabs>
          <w:tab w:val="clear" w:pos="1134"/>
          <w:tab w:val="left" w:leader="none" w:pos="707"/>
        </w:tabs>
        <w:bidi w:val="0"/>
        <w:spacing w:before="0" w:after="0"/>
        <w:ind w:start="707" w:hanging="283"/>
        <w:jc w:val="left"/>
        <w:rPr/>
      </w:pPr>
      <w:r>
        <w:rPr/>
        <w:t xml:space="preserve">Oodgeroo (1994) </w:t>
      </w:r>
    </w:p>
    <w:p>
      <w:pPr>
        <w:pStyle w:val="TextBody"/>
        <w:numPr>
          <w:ilvl w:val="0"/>
          <w:numId w:val="146"/>
        </w:numPr>
        <w:tabs>
          <w:tab w:val="clear" w:pos="1134"/>
          <w:tab w:val="left" w:leader="none" w:pos="707"/>
        </w:tabs>
        <w:bidi w:val="0"/>
        <w:spacing w:before="0" w:after="0"/>
        <w:ind w:start="707" w:hanging="283"/>
        <w:jc w:val="left"/>
        <w:rPr/>
      </w:pPr>
      <w:r>
        <w:rPr/>
        <w:t xml:space="preserve">Älkäämme olko katkeria (1990) </w:t>
      </w:r>
    </w:p>
    <w:p>
      <w:pPr>
        <w:pStyle w:val="TextBody"/>
        <w:numPr>
          <w:ilvl w:val="0"/>
          <w:numId w:val="146"/>
        </w:numPr>
        <w:tabs>
          <w:tab w:val="clear" w:pos="1134"/>
          <w:tab w:val="left" w:leader="none" w:pos="707"/>
        </w:tabs>
        <w:bidi w:val="0"/>
        <w:spacing w:before="0" w:after="0"/>
        <w:ind w:start="707" w:hanging="283"/>
        <w:jc w:val="left"/>
        <w:rPr/>
      </w:pPr>
      <w:r>
        <w:rPr/>
        <w:t xml:space="preserve">Valkoinen Australia (1970) </w:t>
      </w:r>
    </w:p>
    <w:p>
      <w:pPr>
        <w:pStyle w:val="TextBody"/>
        <w:numPr>
          <w:ilvl w:val="0"/>
          <w:numId w:val="146"/>
        </w:numPr>
        <w:tabs>
          <w:tab w:val="clear" w:pos="1134"/>
          <w:tab w:val="left" w:leader="none" w:pos="707"/>
        </w:tabs>
        <w:bidi w:val="0"/>
        <w:spacing w:before="0" w:after="0"/>
        <w:ind w:start="707" w:hanging="283"/>
        <w:jc w:val="left"/>
        <w:rPr/>
      </w:pPr>
      <w:r>
        <w:rPr/>
        <w:t xml:space="preserve">Kaikki yhtä rotua (1970) </w:t>
      </w:r>
    </w:p>
    <w:p>
      <w:pPr>
        <w:pStyle w:val="TextBody"/>
        <w:numPr>
          <w:ilvl w:val="0"/>
          <w:numId w:val="146"/>
        </w:numPr>
        <w:tabs>
          <w:tab w:val="clear" w:pos="1134"/>
          <w:tab w:val="left" w:leader="none" w:pos="707"/>
        </w:tabs>
        <w:bidi w:val="0"/>
        <w:spacing w:before="0" w:after="0"/>
        <w:ind w:start="707" w:hanging="283"/>
        <w:jc w:val="left"/>
        <w:rPr/>
      </w:pPr>
      <w:r>
        <w:rPr/>
        <w:t xml:space="preserve">Vapaus (1970) </w:t>
      </w:r>
    </w:p>
    <w:p>
      <w:pPr>
        <w:pStyle w:val="TextBody"/>
        <w:numPr>
          <w:ilvl w:val="0"/>
          <w:numId w:val="146"/>
        </w:numPr>
        <w:tabs>
          <w:tab w:val="clear" w:pos="1134"/>
          <w:tab w:val="left" w:leader="none" w:pos="707"/>
        </w:tabs>
        <w:bidi w:val="0"/>
        <w:spacing w:before="0" w:after="0"/>
        <w:ind w:start="707" w:hanging="283"/>
        <w:jc w:val="left"/>
        <w:rPr/>
      </w:pPr>
      <w:r>
        <w:rPr/>
        <w:t xml:space="preserve">Onneton rotu (1989) </w:t>
      </w:r>
    </w:p>
    <w:p>
      <w:pPr>
        <w:pStyle w:val="TextBody"/>
        <w:numPr>
          <w:ilvl w:val="0"/>
          <w:numId w:val="146"/>
        </w:numPr>
        <w:tabs>
          <w:tab w:val="clear" w:pos="1134"/>
          <w:tab w:val="left" w:leader="none" w:pos="707"/>
        </w:tabs>
        <w:bidi w:val="0"/>
        <w:spacing w:before="0" w:after="0"/>
        <w:ind w:start="707" w:hanging="283"/>
        <w:jc w:val="left"/>
        <w:rPr/>
      </w:pPr>
      <w:r>
        <w:rPr/>
        <w:t xml:space="preserve">Silloin ja nyt (</w:t>
      </w:r>
      <w:r>
        <w:rPr>
          <w:color w:val="A9A9A9"/>
        </w:rPr>
        <w:t xml:space="preserve">1970</w:t>
      </w:r>
      <w:r>
        <w:rPr/>
        <w:t xml:space="preserve">) </w:t>
      </w:r>
    </w:p>
    <w:p>
      <w:pPr>
        <w:pStyle w:val="TextBody"/>
        <w:numPr>
          <w:ilvl w:val="0"/>
          <w:numId w:val="146"/>
        </w:numPr>
        <w:tabs>
          <w:tab w:val="clear" w:pos="1134"/>
          <w:tab w:val="left" w:leader="none" w:pos="707"/>
        </w:tabs>
        <w:bidi w:val="0"/>
        <w:ind w:start="707" w:hanging="283"/>
        <w:jc w:val="left"/>
        <w:rPr/>
      </w:pPr>
      <w:r>
        <w:rPr/>
        <w:t xml:space="preserve">Viimeinen heimostaan (1970)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runo on kirjoitettu silloin ja nyt</w:t>
      </w:r>
    </w:p>
    <w:p>
      <w:pPr>
        <w:pStyle w:val="TextBody"/>
        <w:bidi w:val="0"/>
        <w:jc w:val="left"/>
        <w:rPr>
          <w:b/>
          <w:u w:val="single"/>
          <w:shd w:val="clear" w:fill="FFFF00"/>
        </w:rPr>
      </w:pPr>
      <w:r>
        <w:rPr>
          <w:b/>
          <w:u w:val="single"/>
          <w:shd w:val="clear" w:fill="FFFF00"/>
        </w:rPr>
        <w:t xml:space="preserve">Asiakirjan numero 25976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Englannissa ja Walesissa § 21-ilmoitus, joka tunnetaan myös nimellä § 21-ilmoitus hallussapidosta tai § 21-häädöstä, on ilmoitus, joka </w:t>
      </w:r>
      <w:r>
        <w:rPr>
          <w:color w:val="A9A9A9"/>
        </w:rPr>
        <w:t xml:space="preserve">vuokranantajan </w:t>
      </w:r>
      <w:r>
        <w:rPr/>
        <w:t xml:space="preserve">on annettava vuokralaiselleen aloittaakseen prosessin kiinteistön hallussapidon aloittamiseksi ilman, että hän esittää syytä hallussapidon aloittamiselle.</w:t>
      </w:r>
      <w:r>
        <w:rPr/>
        <w:t xml:space="preserve"> Pykälän 21 kohdan mukaisen ilmoituksen voimassaolon päättyminen ei johda vuokrasuhteen päättymiseen. Vuokrasuhde päättyy vasta, kun vuokranantaja hankkii tuomioistuimelta määräyksen hallussapidosta, jonka käräjäoikeuden ulosottomies tai korkeimman oikeuden ulosottomies panee täytäntöön. Tällaista hallussapitomääräystä ei voida antaa aikaisintaan kuuden kuukauden kuluttua ensimmäisen vuokrasuhteen alkamisesta, paitsi jos kyseessä on alennettu lyhytaikainen vuokrasuhde (assured shorthold tenancy). Jos tuomioistuin on vakuuttunut siitä, että vuokranantajalla on oikeus saada vuokrasopimus haltuunsa, sen on määrättävä vuokrasopimus haltuun otettavaksi viimeistään 14 päivän kuluttua määräyksen antamisesta, paitsi jos vuokralaiselle aiheutuisi poikkeuksellista haittaa, jolloin haltuunottoa voidaan lykätä viimeistään kuuden viikon kuluttua määräyksen antamisesta. Tuomioistuimella ei ole valtuuksia myöntää lykkäystä tai lykkäystä täytäntöönpanoon, ellei vuokralainen voi vedota vammaisuuteen perustuvaan syrjintään, julkisoikeudellisiin tai ihmisoikeuksiin tai ellei asia ole muutoksenhakuvaiheessa.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saan § 21 -ilmoituksen</w:t>
      </w:r>
    </w:p>
    <w:p>
      <w:pPr>
        <w:pStyle w:val="TextBody"/>
        <w:bidi w:val="0"/>
        <w:jc w:val="left"/>
        <w:rPr>
          <w:b/>
          <w:u w:val="single"/>
          <w:shd w:val="clear" w:fill="FFFF00"/>
        </w:rPr>
      </w:pPr>
      <w:r>
        <w:rPr>
          <w:b/>
          <w:u w:val="single"/>
          <w:shd w:val="clear" w:fill="FFFF00"/>
        </w:rPr>
        <w:t xml:space="preserve">Asiakirjan numero 25977</w:t>
      </w:r>
    </w:p>
    <w:p>
      <w:pPr>
        <w:pStyle w:val="TextBody"/>
        <w:bidi w:val="0"/>
        <w:jc w:val="left"/>
        <w:rPr>
          <w:b/>
          <w:shd w:val="clear" w:fill="FFFF00"/>
        </w:rPr>
      </w:pPr>
      <w:r>
        <w:rPr>
          <w:b/>
          <w:shd w:val="clear" w:fill="FFFF00"/>
        </w:rPr>
        <w:t xml:space="preserve">Tekstin numero 0</w:t>
      </w:r>
    </w:p>
    <w:p>
      <w:pPr>
        <w:pStyle w:val="TextBody"/>
        <w:numPr>
          <w:ilvl w:val="0"/>
          <w:numId w:val="147"/>
        </w:numPr>
        <w:tabs>
          <w:tab w:val="clear" w:pos="1134"/>
          <w:tab w:val="left" w:leader="none" w:pos="707"/>
        </w:tabs>
        <w:bidi w:val="0"/>
        <w:ind w:start="707" w:hanging="283"/>
        <w:jc w:val="left"/>
        <w:rPr/>
      </w:pPr>
      <w:r>
        <w:rPr/>
        <w:t xml:space="preserve">"Kun olet Roomassa, tee niin kuin roomalaiset tekevät", </w:t>
      </w:r>
      <w:r>
        <w:rPr>
          <w:color w:val="DCDCDC"/>
        </w:rPr>
        <w:t xml:space="preserve">Ambrosiukselle</w:t>
      </w:r>
      <w:r>
        <w:rPr>
          <w:color w:val="A9A9A9"/>
        </w:rPr>
        <w:t xml:space="preserve"> omistettu sanonta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"kun Roomassa ollaan, tehdään niin kuin roomalaiset"?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sanoi lainaus kun Roomassa tee niin kuin roomalaiset tekevät?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tulee fraasi kun Roomassa tulee</w:t>
      </w:r>
    </w:p>
    <w:p>
      <w:pPr>
        <w:pStyle w:val="TextBody"/>
        <w:bidi w:val="0"/>
        <w:jc w:val="left"/>
        <w:rPr>
          <w:b/>
          <w:u w:val="single"/>
          <w:shd w:val="clear" w:fill="FFFF00"/>
        </w:rPr>
      </w:pPr>
      <w:r>
        <w:rPr>
          <w:b/>
          <w:u w:val="single"/>
          <w:shd w:val="clear" w:fill="FFFF00"/>
        </w:rPr>
        <w:t xml:space="preserve">Asiakirjan numero 25978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 5 alkoi virallisesti 2. toukokuuta 2016, jolloin julkaistiin kauden ensimmäinen taistelu, "George R.R. Martin vs. J.R.R. Tolkien". ERB julkaisee taisteluita joka toinen maanantai kauden 5 ensimmäisestä puoliskosta lähtien. Heinäkuun 12. päivänä 2016 julkaistiin Aleksanteri Suuri vs. Iivana Julma. Tämä merkitsi kauden puolivälin taukoa. EpicLloyd vahvisti myöhemmin suunnittelevansa paluuta lokakuun puolivälissä tai lopussa. Kausi 5:n toisen puoliskon kuvaukset alkoivat 23. syyskuuta. Lokakuun 26. päivänä kausi 5 jatkui jaksolla ``Donald Trump vs. Hillary Clinton''. Kauden 5 viimeinen jakso julkaistiin 9. tammikuuta 2017, jossa EpicLloyd ja NicePeter taistelevat jälleen toisiaan vastaan, sillä se on jatkoa kauden 1 finaalille. </w:t>
      </w:r>
      <w:r>
        <w:rPr>
          <w:color w:val="A9A9A9"/>
        </w:rPr>
        <w:t xml:space="preserve">Shukoff ilmoitti syyskuussa 2017, että ERB oli tauolla, </w:t>
      </w:r>
      <w:r>
        <w:rPr/>
        <w:t xml:space="preserve">kun taas Lloyd ilmoitti, että he aloittaisivat työnsä uudelleen toukokuussa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menivät historian eeppiset rap-taistelut?</w:t>
      </w:r>
    </w:p>
    <w:p>
      <w:pPr>
        <w:pStyle w:val="TextBody"/>
        <w:bidi w:val="0"/>
        <w:jc w:val="left"/>
        <w:rPr>
          <w:b/>
          <w:shd w:val="clear" w:fill="FFFF00"/>
        </w:rPr>
      </w:pPr>
      <w:r>
        <w:rPr>
          <w:b/>
          <w:shd w:val="clear" w:fill="FFFF00"/>
        </w:rPr>
        <w:t xml:space="preserve">Teksti numero 1</w:t>
      </w:r>
    </w:p>
    <w:tbl>
      <w:tblPr>
        <w:tblW w:w="5132" w:type="dxa"/>
        <w:jc w:val="left"/>
        <w:tblInd w:w="0" w:type="dxa"/>
        <w:tblLayout w:type="fixed"/>
        <w:tblCellMar>
          <w:top w:w="28" w:type="dxa"/>
          <w:left w:w="28" w:type="dxa"/>
          <w:bottom w:w="28" w:type="dxa"/>
          <w:right w:w="28" w:type="dxa"/>
        </w:tblCellMar>
      </w:tblPr>
      <w:tblGrid>
        <w:gridCol w:w="2656"/>
        <w:gridCol w:w="2476"/>
      </w:tblGrid>
      <w:tr>
        <w:trPr/>
        <w:tc>
          <w:tcPr>
            <w:tcW w:w="2656" w:type="dxa"/>
            <w:tcBorders/>
            <w:vAlign w:val="center"/>
          </w:tcPr>
          <w:p>
            <w:pPr>
              <w:pStyle w:val="TableHeading"/>
              <w:suppressLineNumbers/>
              <w:bidi w:val="0"/>
              <w:spacing w:before="0" w:after="283"/>
              <w:jc w:val="center"/>
              <w:rPr/>
            </w:pPr>
            <w:r>
              <w:rPr/>
              <w:t xml:space="preserve">Näyttelijä </w:t>
            </w:r>
          </w:p>
        </w:tc>
        <w:tc>
          <w:tcPr>
            <w:tcW w:w="2476" w:type="dxa"/>
            <w:tcBorders/>
            <w:vAlign w:val="center"/>
          </w:tcPr>
          <w:p>
            <w:pPr>
              <w:pStyle w:val="TableHeading"/>
              <w:suppressLineNumbers/>
              <w:bidi w:val="0"/>
              <w:spacing w:before="0" w:after="283"/>
              <w:jc w:val="center"/>
              <w:rPr/>
            </w:pPr>
            <w:r>
              <w:rPr/>
              <w:t xml:space="preserve">Hahmo </w:t>
            </w:r>
          </w:p>
        </w:tc>
      </w:tr>
      <w:tr>
        <w:trPr/>
        <w:tc>
          <w:tcPr>
            <w:tcW w:w="2656" w:type="dxa"/>
            <w:tcBorders/>
            <w:vAlign w:val="center"/>
          </w:tcPr>
          <w:p>
            <w:pPr>
              <w:pStyle w:val="TableContents"/>
              <w:bidi w:val="0"/>
              <w:spacing w:before="0" w:after="283"/>
              <w:jc w:val="left"/>
              <w:rPr/>
            </w:pPr>
            <w:r>
              <w:rPr/>
              <w:t xml:space="preserve">Jesse Wellens </w:t>
            </w:r>
          </w:p>
        </w:tc>
        <w:tc>
          <w:tcPr>
            <w:tcW w:w="2476" w:type="dxa"/>
            <w:tcBorders/>
            <w:vAlign w:val="center"/>
          </w:tcPr>
          <w:p>
            <w:pPr>
              <w:pStyle w:val="TableContents"/>
              <w:bidi w:val="0"/>
              <w:spacing w:before="0" w:after="283"/>
              <w:jc w:val="left"/>
              <w:rPr/>
            </w:pPr>
            <w:r>
              <w:rPr/>
              <w:t xml:space="preserve">Leonidas (kuvaus) </w:t>
            </w:r>
          </w:p>
        </w:tc>
      </w:tr>
      <w:tr>
        <w:trPr/>
        <w:tc>
          <w:tcPr>
            <w:tcW w:w="2656" w:type="dxa"/>
            <w:tcBorders/>
            <w:vAlign w:val="center"/>
          </w:tcPr>
          <w:p>
            <w:pPr>
              <w:pStyle w:val="TableContents"/>
              <w:bidi w:val="0"/>
              <w:spacing w:before="0" w:after="283"/>
              <w:jc w:val="left"/>
              <w:rPr/>
            </w:pPr>
            <w:r>
              <w:rPr/>
              <w:t xml:space="preserve">Jeana Smith </w:t>
            </w:r>
          </w:p>
        </w:tc>
        <w:tc>
          <w:tcPr>
            <w:tcW w:w="2476" w:type="dxa"/>
            <w:tcBorders/>
            <w:vAlign w:val="center"/>
          </w:tcPr>
          <w:p>
            <w:pPr>
              <w:pStyle w:val="TableContents"/>
              <w:bidi w:val="0"/>
              <w:spacing w:before="0" w:after="283"/>
              <w:jc w:val="left"/>
              <w:rPr/>
            </w:pPr>
            <w:r>
              <w:rPr/>
              <w:t xml:space="preserve">Gorgo (kuvaus) </w:t>
            </w:r>
          </w:p>
        </w:tc>
      </w:tr>
      <w:tr>
        <w:trPr/>
        <w:tc>
          <w:tcPr>
            <w:tcW w:w="2656" w:type="dxa"/>
            <w:tcBorders/>
            <w:vAlign w:val="center"/>
          </w:tcPr>
          <w:p>
            <w:pPr>
              <w:pStyle w:val="TableContents"/>
              <w:bidi w:val="0"/>
              <w:spacing w:before="0" w:after="283"/>
              <w:jc w:val="left"/>
              <w:rPr/>
            </w:pPr>
            <w:r>
              <w:rPr/>
              <w:t xml:space="preserve">Bentley Green </w:t>
            </w:r>
          </w:p>
        </w:tc>
        <w:tc>
          <w:tcPr>
            <w:tcW w:w="2476" w:type="dxa"/>
            <w:tcBorders/>
            <w:vAlign w:val="center"/>
          </w:tcPr>
          <w:p>
            <w:pPr>
              <w:pStyle w:val="TableContents"/>
              <w:bidi w:val="0"/>
              <w:spacing w:before="0" w:after="283"/>
              <w:jc w:val="left"/>
              <w:rPr/>
            </w:pPr>
            <w:r>
              <w:rPr/>
              <w:t xml:space="preserve">Michael Jackson </w:t>
            </w:r>
          </w:p>
        </w:tc>
      </w:tr>
      <w:tr>
        <w:trPr/>
        <w:tc>
          <w:tcPr>
            <w:tcW w:w="2656" w:type="dxa"/>
            <w:tcBorders/>
            <w:vAlign w:val="center"/>
          </w:tcPr>
          <w:p>
            <w:pPr>
              <w:pStyle w:val="TableContents"/>
              <w:bidi w:val="0"/>
              <w:spacing w:before="0" w:after="283"/>
              <w:jc w:val="left"/>
              <w:rPr/>
            </w:pPr>
            <w:r>
              <w:rPr>
                <w:color w:val="A9A9A9"/>
              </w:rPr>
              <w:t xml:space="preserve">Angela Trimbur </w:t>
            </w:r>
          </w:p>
        </w:tc>
        <w:tc>
          <w:tcPr>
            <w:tcW w:w="2476" w:type="dxa"/>
            <w:tcBorders/>
            <w:vAlign w:val="center"/>
          </w:tcPr>
          <w:p>
            <w:pPr>
              <w:pStyle w:val="TableContents"/>
              <w:bidi w:val="0"/>
              <w:spacing w:before="0" w:after="283"/>
              <w:jc w:val="left"/>
              <w:rPr/>
            </w:pPr>
            <w:r>
              <w:rPr/>
              <w:t xml:space="preserve">Kleopatra </w:t>
            </w:r>
          </w:p>
        </w:tc>
      </w:tr>
      <w:tr>
        <w:trPr/>
        <w:tc>
          <w:tcPr>
            <w:tcW w:w="2656" w:type="dxa"/>
            <w:tcBorders/>
            <w:vAlign w:val="center"/>
          </w:tcPr>
          <w:p>
            <w:pPr>
              <w:pStyle w:val="TableContents"/>
              <w:bidi w:val="0"/>
              <w:spacing w:before="0" w:after="283"/>
              <w:jc w:val="left"/>
              <w:rPr/>
            </w:pPr>
            <w:r>
              <w:rPr/>
              <w:t xml:space="preserve">Iman ``Alphacat'' Crosson </w:t>
            </w:r>
          </w:p>
        </w:tc>
        <w:tc>
          <w:tcPr>
            <w:tcW w:w="2476" w:type="dxa"/>
            <w:tcBorders/>
            <w:vAlign w:val="center"/>
          </w:tcPr>
          <w:p>
            <w:pPr>
              <w:pStyle w:val="TableContents"/>
              <w:bidi w:val="0"/>
              <w:spacing w:before="0" w:after="283"/>
              <w:jc w:val="left"/>
              <w:rPr/>
            </w:pPr>
            <w:r>
              <w:rPr/>
              <w:t xml:space="preserve">Barack Obama </w:t>
            </w:r>
          </w:p>
        </w:tc>
      </w:tr>
      <w:tr>
        <w:trPr/>
        <w:tc>
          <w:tcPr>
            <w:tcW w:w="2656" w:type="dxa"/>
            <w:tcBorders/>
            <w:vAlign w:val="center"/>
          </w:tcPr>
          <w:p>
            <w:pPr>
              <w:pStyle w:val="TableContents"/>
              <w:bidi w:val="0"/>
              <w:spacing w:before="0" w:after="283"/>
              <w:jc w:val="left"/>
              <w:rPr/>
            </w:pPr>
            <w:r>
              <w:rPr/>
              <w:t xml:space="preserve">Mike Diva </w:t>
            </w:r>
          </w:p>
        </w:tc>
        <w:tc>
          <w:tcPr>
            <w:tcW w:w="2476" w:type="dxa"/>
            <w:tcBorders/>
            <w:vAlign w:val="center"/>
          </w:tcPr>
          <w:p>
            <w:pPr>
              <w:pStyle w:val="TableContents"/>
              <w:bidi w:val="0"/>
              <w:spacing w:before="0" w:after="283"/>
              <w:jc w:val="left"/>
              <w:rPr/>
            </w:pPr>
            <w:r>
              <w:rPr/>
              <w:t xml:space="preserve">Bruce Lee </w:t>
            </w:r>
          </w:p>
        </w:tc>
      </w:tr>
      <w:tr>
        <w:trPr/>
        <w:tc>
          <w:tcPr>
            <w:tcW w:w="2656" w:type="dxa"/>
            <w:tcBorders/>
            <w:vAlign w:val="center"/>
          </w:tcPr>
          <w:p>
            <w:pPr>
              <w:pStyle w:val="TableContents"/>
              <w:bidi w:val="0"/>
              <w:spacing w:before="0" w:after="283"/>
              <w:jc w:val="left"/>
              <w:rPr/>
            </w:pPr>
            <w:r>
              <w:rPr/>
              <w:t xml:space="preserve">Kyle Mooney </w:t>
            </w:r>
          </w:p>
        </w:tc>
        <w:tc>
          <w:tcPr>
            <w:tcW w:w="2476" w:type="dxa"/>
            <w:tcBorders/>
            <w:vAlign w:val="center"/>
          </w:tcPr>
          <w:p>
            <w:pPr>
              <w:pStyle w:val="TableContents"/>
              <w:bidi w:val="0"/>
              <w:spacing w:before="0" w:after="283"/>
              <w:jc w:val="left"/>
              <w:rPr/>
            </w:pPr>
            <w:r>
              <w:rPr/>
              <w:t xml:space="preserve">Tohtori Watson </w:t>
            </w:r>
          </w:p>
        </w:tc>
      </w:tr>
      <w:tr>
        <w:trPr/>
        <w:tc>
          <w:tcPr>
            <w:tcW w:w="2656" w:type="dxa"/>
            <w:tcBorders/>
            <w:vAlign w:val="center"/>
          </w:tcPr>
          <w:p>
            <w:pPr>
              <w:pStyle w:val="TableContents"/>
              <w:bidi w:val="0"/>
              <w:spacing w:before="0" w:after="283"/>
              <w:jc w:val="left"/>
              <w:rPr/>
            </w:pPr>
            <w:r>
              <w:rPr/>
              <w:t xml:space="preserve">Snoop Dogg </w:t>
            </w:r>
          </w:p>
        </w:tc>
        <w:tc>
          <w:tcPr>
            <w:tcW w:w="2476" w:type="dxa"/>
            <w:tcBorders/>
            <w:vAlign w:val="center"/>
          </w:tcPr>
          <w:p>
            <w:pPr>
              <w:pStyle w:val="TableContents"/>
              <w:bidi w:val="0"/>
              <w:spacing w:before="0" w:after="283"/>
              <w:jc w:val="left"/>
              <w:rPr/>
            </w:pPr>
            <w:r>
              <w:rPr/>
              <w:t xml:space="preserve">Moses </w:t>
            </w:r>
          </w:p>
        </w:tc>
      </w:tr>
      <w:tr>
        <w:trPr/>
        <w:tc>
          <w:tcPr>
            <w:tcW w:w="2656" w:type="dxa"/>
            <w:tcBorders/>
            <w:vAlign w:val="center"/>
          </w:tcPr>
          <w:p>
            <w:pPr>
              <w:pStyle w:val="TableContents"/>
              <w:bidi w:val="0"/>
              <w:spacing w:before="0" w:after="283"/>
              <w:jc w:val="left"/>
              <w:rPr/>
            </w:pPr>
            <w:r>
              <w:rPr/>
              <w:t xml:space="preserve">Jenna Marbles </w:t>
            </w:r>
          </w:p>
        </w:tc>
        <w:tc>
          <w:tcPr>
            <w:tcW w:w="2476" w:type="dxa"/>
            <w:tcBorders/>
            <w:vAlign w:val="center"/>
          </w:tcPr>
          <w:p>
            <w:pPr>
              <w:pStyle w:val="TableContents"/>
              <w:bidi w:val="0"/>
              <w:spacing w:before="0" w:after="283"/>
              <w:jc w:val="left"/>
              <w:rPr/>
            </w:pPr>
            <w:r>
              <w:rPr/>
              <w:t xml:space="preserve">Eve </w:t>
            </w:r>
          </w:p>
        </w:tc>
      </w:tr>
      <w:tr>
        <w:trPr/>
        <w:tc>
          <w:tcPr>
            <w:tcW w:w="2656" w:type="dxa"/>
            <w:tcBorders/>
            <w:vAlign w:val="center"/>
          </w:tcPr>
          <w:p>
            <w:pPr>
              <w:pStyle w:val="TableContents"/>
              <w:bidi w:val="0"/>
              <w:spacing w:before="0" w:after="283"/>
              <w:jc w:val="left"/>
              <w:rPr/>
            </w:pPr>
            <w:r>
              <w:rPr/>
              <w:t xml:space="preserve">Dante Cindamore </w:t>
            </w:r>
          </w:p>
        </w:tc>
        <w:tc>
          <w:tcPr>
            <w:tcW w:w="2476" w:type="dxa"/>
            <w:tcBorders/>
            <w:vAlign w:val="center"/>
          </w:tcPr>
          <w:p>
            <w:pPr>
              <w:pStyle w:val="TableContents"/>
              <w:bidi w:val="0"/>
              <w:spacing w:before="0" w:after="283"/>
              <w:jc w:val="left"/>
              <w:rPr/>
            </w:pPr>
            <w:r>
              <w:rPr/>
              <w:t xml:space="preserve">Nikola Tesla (kuvaus)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Kleopatraa historian eeppisissä rap-taisteluissa -</w:t>
      </w:r>
    </w:p>
    <w:p>
      <w:pPr>
        <w:pStyle w:val="TextBody"/>
        <w:bidi w:val="0"/>
        <w:jc w:val="left"/>
        <w:rPr>
          <w:b/>
          <w:u w:val="single"/>
          <w:shd w:val="clear" w:fill="FFFF00"/>
        </w:rPr>
      </w:pPr>
      <w:r>
        <w:rPr>
          <w:b/>
          <w:u w:val="single"/>
          <w:shd w:val="clear" w:fill="FFFF00"/>
        </w:rPr>
        <w:t xml:space="preserve">Asiakirjan numero 25979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Bruno Camposin</w:t>
      </w:r>
      <w:r>
        <w:rPr/>
        <w:t xml:space="preserve"> esittämä </w:t>
      </w:r>
      <w:r>
        <w:rPr/>
        <w:t xml:space="preserve">tohtori Quentin Costa </w:t>
      </w:r>
      <w:r>
        <w:rPr/>
        <w:t xml:space="preserve">paljastuu lopulta Carveriksi.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Carverin tappaja elokuvassa Nip Tuck?</w:t>
      </w:r>
    </w:p>
    <w:p>
      <w:pPr>
        <w:pStyle w:val="TextBody"/>
        <w:bidi w:val="0"/>
        <w:jc w:val="left"/>
        <w:rPr>
          <w:b/>
          <w:u w:val="single"/>
          <w:shd w:val="clear" w:fill="FFFF00"/>
        </w:rPr>
      </w:pPr>
      <w:r>
        <w:rPr>
          <w:b/>
          <w:u w:val="single"/>
          <w:shd w:val="clear" w:fill="FFFF00"/>
        </w:rPr>
        <w:t xml:space="preserve">Asiakirjan numero 25980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Forthin ja Clyden kanava on vuonna 1790 avattu kanava, joka kulki Keski-Skotlannin halki; se tarjosi silloisille merialuksille reitin Firth of Forthin ja Firth of Clyden välillä Skotlannin alankoalueen kapeimmalla kohdalla. Se on 35 mailia (56 km) pitkä, ja se kulkee </w:t>
      </w:r>
      <w:r>
        <w:rPr>
          <w:color w:val="A9A9A9"/>
        </w:rPr>
        <w:t xml:space="preserve">Carron-joesta Grangemouthissa </w:t>
      </w:r>
      <w:r>
        <w:rPr>
          <w:color w:val="DCDCDC"/>
        </w:rPr>
        <w:t xml:space="preserve">Bowlingissa sijaitsevaan </w:t>
      </w:r>
      <w:r>
        <w:rPr>
          <w:color w:val="DCDCDC"/>
        </w:rPr>
        <w:t xml:space="preserve">Clyde-jokeen, </w:t>
      </w:r>
      <w:r>
        <w:rPr/>
        <w:t xml:space="preserve">ja sillä oli tärkeä allas Port Dundasissa Glasgow'ssa.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alkaa ja missä päättyy Fourthin ja Clyden kanava?</w:t>
      </w:r>
    </w:p>
    <w:p>
      <w:pPr>
        <w:pStyle w:val="TextBody"/>
        <w:bidi w:val="0"/>
        <w:jc w:val="left"/>
        <w:rPr>
          <w:b/>
          <w:u w:val="single"/>
          <w:shd w:val="clear" w:fill="FFFF00"/>
        </w:rPr>
      </w:pPr>
      <w:r>
        <w:rPr>
          <w:b/>
          <w:u w:val="single"/>
          <w:shd w:val="clear" w:fill="FFFF00"/>
        </w:rPr>
        <w:t xml:space="preserve">Asiakirjan numero 25981</w:t>
      </w:r>
    </w:p>
    <w:p>
      <w:pPr>
        <w:pStyle w:val="TextBody"/>
        <w:bidi w:val="0"/>
        <w:jc w:val="left"/>
        <w:rPr>
          <w:b/>
          <w:shd w:val="clear" w:fill="FFFF00"/>
        </w:rPr>
      </w:pPr>
      <w:r>
        <w:rPr>
          <w:b/>
          <w:shd w:val="clear" w:fill="FFFF00"/>
        </w:rPr>
        <w:t xml:space="preserve">Tekstin numero 0</w:t>
      </w:r>
    </w:p>
    <w:p>
      <w:pPr>
        <w:pStyle w:val="TextBody"/>
        <w:numPr>
          <w:ilvl w:val="0"/>
          <w:numId w:val="148"/>
        </w:numPr>
        <w:tabs>
          <w:tab w:val="clear" w:pos="1134"/>
          <w:tab w:val="left" w:leader="none" w:pos="720"/>
        </w:tabs>
        <w:bidi w:val="0"/>
        <w:ind w:start="720" w:hanging="283"/>
        <w:jc w:val="left"/>
        <w:rPr/>
      </w:pPr>
      <w:r>
        <w:rPr>
          <w:color w:val="A9A9A9"/>
        </w:rPr>
        <w:t xml:space="preserve">Jet Li </w:t>
      </w:r>
      <w:r>
        <w:rPr/>
        <w:t xml:space="preserve">Sun Wukongina (nimeltään) Apinakuningas / Hiljainen munkki (The Silent Monk)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apinakuningasta kielletyssä valtakunnassa...</w:t>
      </w:r>
    </w:p>
    <w:p>
      <w:pPr>
        <w:pStyle w:val="TextBody"/>
        <w:bidi w:val="0"/>
        <w:jc w:val="left"/>
        <w:rPr>
          <w:b/>
          <w:u w:val="single"/>
          <w:shd w:val="clear" w:fill="FFFF00"/>
        </w:rPr>
      </w:pPr>
      <w:r>
        <w:rPr>
          <w:b/>
          <w:u w:val="single"/>
          <w:shd w:val="clear" w:fill="FFFF00"/>
        </w:rPr>
        <w:t xml:space="preserve">Asiakirjan numero 25982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Vetoomuksen esittäjä on </w:t>
      </w:r>
      <w:r>
        <w:rPr>
          <w:color w:val="A9A9A9"/>
        </w:rPr>
        <w:t xml:space="preserve">henkilö, joka vetoaa vetoomuksen avulla hallintoelimeen oikeussuojakeinojen tai valitusten korjaamiseksi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kantaja oikeudenkäynnissä?</w:t>
      </w:r>
    </w:p>
    <w:p>
      <w:pPr>
        <w:pStyle w:val="TextBody"/>
        <w:bidi w:val="0"/>
        <w:jc w:val="left"/>
        <w:rPr>
          <w:b/>
          <w:u w:val="single"/>
          <w:shd w:val="clear" w:fill="FFFF00"/>
        </w:rPr>
      </w:pPr>
      <w:r>
        <w:rPr>
          <w:b/>
          <w:u w:val="single"/>
          <w:shd w:val="clear" w:fill="FFFF00"/>
        </w:rPr>
        <w:t xml:space="preserve">Asiakirjan numero 25983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valtiosihteeri (SofS) on hallituksen ministeri, joka </w:t>
      </w:r>
      <w:r>
        <w:rPr>
          <w:color w:val="A9A9A9"/>
        </w:rPr>
        <w:t xml:space="preserve">vastaa hallituksen ministeriöstä </w:t>
      </w:r>
      <w:r>
        <w:rPr/>
        <w:t xml:space="preserve">(joskaan kaikkia ministeriöitä ei johda valtiosihteeri, esimerkiksi HM Treasurya johtaa valtiovarainministeri (Chancellor of the Exchequer).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ulkoministeri tekee Yhdistyneessä kuningaskunnassa?</w:t>
      </w:r>
    </w:p>
    <w:p>
      <w:pPr>
        <w:pStyle w:val="TextBody"/>
        <w:bidi w:val="0"/>
        <w:jc w:val="left"/>
        <w:rPr>
          <w:b/>
          <w:u w:val="single"/>
          <w:shd w:val="clear" w:fill="FFFF00"/>
        </w:rPr>
      </w:pPr>
      <w:r>
        <w:rPr>
          <w:b/>
          <w:u w:val="single"/>
          <w:shd w:val="clear" w:fill="FFFF00"/>
        </w:rPr>
        <w:t xml:space="preserve">Asiakirjan numero 25984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Universal's Islands of Adventure (viralliselta nimeltään Universal Studios Islands of Adventure ja yleisesti tunnettu nimellä Islands of Adventure) on </w:t>
      </w:r>
      <w:r>
        <w:rPr>
          <w:color w:val="A9A9A9"/>
        </w:rPr>
        <w:t xml:space="preserve">huvipuisto </w:t>
      </w:r>
      <w:r>
        <w:rPr/>
        <w:t xml:space="preserve">Orlandossa, Floridassa. Se avattiin 28. toukokuuta 1999 yhdessä CityWalkin kanssa osana laajennusta, joka muutti Universal Studios Floridan Universal Orlando Resortiksi. Tämän teemapuiston tunnuslause yhdessä Universal Studios Floridan kanssa on Vacation Like You Mean It, joka otettiin käyttöön vuonna 2013 nimellä Universal Orlando Resort.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Islands of Adventure Orlandossa Floridassa?</w:t>
      </w:r>
    </w:p>
    <w:p>
      <w:pPr>
        <w:pStyle w:val="TextBody"/>
        <w:bidi w:val="0"/>
        <w:jc w:val="left"/>
        <w:rPr>
          <w:b/>
          <w:u w:val="single"/>
          <w:shd w:val="clear" w:fill="FFFF00"/>
        </w:rPr>
      </w:pPr>
      <w:r>
        <w:rPr>
          <w:b/>
          <w:u w:val="single"/>
          <w:shd w:val="clear" w:fill="FFFF00"/>
        </w:rPr>
        <w:t xml:space="preserve">Asiakirjan numero 25985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25"/>
        <w:gridCol w:w="2365"/>
        <w:gridCol w:w="2110"/>
        <w:gridCol w:w="4105"/>
      </w:tblGrid>
      <w:tr>
        <w:trPr/>
        <w:tc>
          <w:tcPr>
            <w:tcW w:w="1625" w:type="dxa"/>
            <w:tcBorders/>
            <w:vAlign w:val="center"/>
          </w:tcPr>
          <w:p>
            <w:pPr>
              <w:pStyle w:val="TableHeading"/>
              <w:suppressLineNumbers/>
              <w:bidi w:val="0"/>
              <w:spacing w:before="0" w:after="283"/>
              <w:jc w:val="center"/>
              <w:rPr/>
            </w:pPr>
            <w:r>
              <w:rPr/>
              <w:t xml:space="preserve">Vuosi </w:t>
            </w:r>
          </w:p>
        </w:tc>
        <w:tc>
          <w:tcPr>
            <w:tcW w:w="2365" w:type="dxa"/>
            <w:tcBorders/>
            <w:vAlign w:val="center"/>
          </w:tcPr>
          <w:p>
            <w:pPr>
              <w:pStyle w:val="TableHeading"/>
              <w:suppressLineNumbers/>
              <w:bidi w:val="0"/>
              <w:spacing w:before="0" w:after="283"/>
              <w:jc w:val="center"/>
              <w:rPr/>
            </w:pPr>
            <w:r>
              <w:rPr/>
              <w:t xml:space="preserve">Otsikko </w:t>
            </w:r>
          </w:p>
        </w:tc>
        <w:tc>
          <w:tcPr>
            <w:tcW w:w="2110" w:type="dxa"/>
            <w:tcBorders/>
            <w:vAlign w:val="center"/>
          </w:tcPr>
          <w:p>
            <w:pPr>
              <w:pStyle w:val="TableHeading"/>
              <w:suppressLineNumbers/>
              <w:bidi w:val="0"/>
              <w:spacing w:before="0" w:after="283"/>
              <w:jc w:val="center"/>
              <w:rPr/>
            </w:pPr>
            <w:r>
              <w:rPr/>
              <w:t xml:space="preserve">Rooli </w:t>
            </w:r>
          </w:p>
        </w:tc>
        <w:tc>
          <w:tcPr>
            <w:tcW w:w="4105" w:type="dxa"/>
            <w:tcBorders/>
            <w:vAlign w:val="center"/>
          </w:tcPr>
          <w:p>
            <w:pPr>
              <w:pStyle w:val="TableHeading"/>
              <w:suppressLineNumbers/>
              <w:bidi w:val="0"/>
              <w:spacing w:before="0" w:after="283"/>
              <w:jc w:val="center"/>
              <w:rPr/>
            </w:pPr>
            <w:r>
              <w:rPr/>
              <w:t xml:space="preserve">Huomautukset </w:t>
            </w:r>
          </w:p>
        </w:tc>
      </w:tr>
      <w:tr>
        <w:trPr/>
        <w:tc>
          <w:tcPr>
            <w:tcW w:w="1625" w:type="dxa"/>
            <w:tcBorders/>
            <w:vAlign w:val="center"/>
          </w:tcPr>
          <w:p>
            <w:pPr>
              <w:pStyle w:val="TableContents"/>
              <w:bidi w:val="0"/>
              <w:spacing w:before="0" w:after="283"/>
              <w:jc w:val="left"/>
              <w:rPr/>
            </w:pPr>
            <w:r>
              <w:rPr/>
              <w:t xml:space="preserve">2001 -- 2004, 2017 </w:t>
            </w:r>
          </w:p>
        </w:tc>
        <w:tc>
          <w:tcPr>
            <w:tcW w:w="2365" w:type="dxa"/>
            <w:tcBorders/>
            <w:vAlign w:val="center"/>
          </w:tcPr>
          <w:p>
            <w:pPr>
              <w:pStyle w:val="TableContents"/>
              <w:bidi w:val="0"/>
              <w:spacing w:before="0" w:after="283"/>
              <w:jc w:val="left"/>
              <w:rPr/>
            </w:pPr>
            <w:r>
              <w:rPr/>
              <w:t xml:space="preserve">Samurai Jack </w:t>
            </w:r>
          </w:p>
        </w:tc>
        <w:tc>
          <w:tcPr>
            <w:tcW w:w="2110" w:type="dxa"/>
            <w:tcBorders/>
            <w:vAlign w:val="center"/>
          </w:tcPr>
          <w:p>
            <w:pPr>
              <w:pStyle w:val="TableContents"/>
              <w:bidi w:val="0"/>
              <w:spacing w:before="0" w:after="283"/>
              <w:jc w:val="left"/>
              <w:rPr/>
            </w:pPr>
            <w:r>
              <w:rPr/>
              <w:t xml:space="preserve">Tunnuslaulun laulaja </w:t>
            </w:r>
          </w:p>
        </w:tc>
        <w:tc>
          <w:tcPr>
            <w:tcW w:w="4105" w:type="dxa"/>
            <w:tcBorders/>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2005 </w:t>
            </w:r>
          </w:p>
        </w:tc>
        <w:tc>
          <w:tcPr>
            <w:tcW w:w="2365" w:type="dxa"/>
            <w:tcBorders/>
            <w:vAlign w:val="center"/>
          </w:tcPr>
          <w:p>
            <w:pPr>
              <w:pStyle w:val="TableContents"/>
              <w:bidi w:val="0"/>
              <w:spacing w:before="0" w:after="283"/>
              <w:jc w:val="left"/>
              <w:rPr/>
            </w:pPr>
            <w:r>
              <w:rPr/>
              <w:t xml:space="preserve">Jean of Arcadia </w:t>
            </w:r>
          </w:p>
        </w:tc>
        <w:tc>
          <w:tcPr>
            <w:tcW w:w="2110" w:type="dxa"/>
            <w:tcBorders/>
            <w:vAlign w:val="center"/>
          </w:tcPr>
          <w:p>
            <w:pPr>
              <w:pStyle w:val="TableContents"/>
              <w:bidi w:val="0"/>
              <w:spacing w:before="0" w:after="283"/>
              <w:jc w:val="left"/>
              <w:rPr/>
            </w:pPr>
            <w:r>
              <w:rPr/>
              <w:t xml:space="preserve">Kolmen kortin Monte Guy Jumala </w:t>
            </w:r>
          </w:p>
        </w:tc>
        <w:tc>
          <w:tcPr>
            <w:tcW w:w="4105" w:type="dxa"/>
            <w:tcBorders/>
            <w:vAlign w:val="center"/>
          </w:tcPr>
          <w:p>
            <w:pPr>
              <w:pStyle w:val="TableContents"/>
              <w:bidi w:val="0"/>
              <w:spacing w:before="0" w:after="283"/>
              <w:jc w:val="left"/>
              <w:rPr/>
            </w:pPr>
            <w:r>
              <w:rPr/>
              <w:t xml:space="preserve">Jakso: ``Independence Day'' </w:t>
            </w:r>
          </w:p>
        </w:tc>
      </w:tr>
      <w:tr>
        <w:trPr/>
        <w:tc>
          <w:tcPr>
            <w:tcW w:w="1625" w:type="dxa"/>
            <w:tcBorders/>
            <w:vAlign w:val="center"/>
          </w:tcPr>
          <w:p>
            <w:pPr>
              <w:pStyle w:val="TableContents"/>
              <w:bidi w:val="0"/>
              <w:spacing w:before="0" w:after="283"/>
              <w:jc w:val="left"/>
              <w:rPr/>
            </w:pPr>
            <w:r>
              <w:rPr/>
              <w:t xml:space="preserve">2007 </w:t>
            </w:r>
          </w:p>
        </w:tc>
        <w:tc>
          <w:tcPr>
            <w:tcW w:w="2365" w:type="dxa"/>
            <w:tcBorders/>
            <w:vAlign w:val="center"/>
          </w:tcPr>
          <w:p>
            <w:pPr>
              <w:pStyle w:val="TableContents"/>
              <w:bidi w:val="0"/>
              <w:spacing w:before="0" w:after="283"/>
              <w:jc w:val="left"/>
              <w:rPr/>
            </w:pPr>
            <w:r>
              <w:rPr/>
              <w:t xml:space="preserve">Ruoko </w:t>
            </w:r>
          </w:p>
        </w:tc>
        <w:tc>
          <w:tcPr>
            <w:tcW w:w="2110" w:type="dxa"/>
            <w:tcBorders/>
            <w:vAlign w:val="center"/>
          </w:tcPr>
          <w:p>
            <w:pPr>
              <w:pStyle w:val="TableContents"/>
              <w:bidi w:val="0"/>
              <w:spacing w:before="0" w:after="283"/>
              <w:jc w:val="left"/>
              <w:rPr/>
            </w:pPr>
            <w:r>
              <w:rPr/>
              <w:t xml:space="preserve">Hän itse </w:t>
            </w:r>
          </w:p>
        </w:tc>
        <w:tc>
          <w:tcPr>
            <w:tcW w:w="4105" w:type="dxa"/>
            <w:tcBorders/>
            <w:vAlign w:val="center"/>
          </w:tcPr>
          <w:p>
            <w:pPr>
              <w:pStyle w:val="TableContents"/>
              <w:bidi w:val="0"/>
              <w:spacing w:before="0" w:after="283"/>
              <w:jc w:val="left"/>
              <w:rPr/>
            </w:pPr>
            <w:r>
              <w:rPr/>
              <w:t xml:space="preserve">Jakso: ``A New Legacy'' </w:t>
            </w:r>
          </w:p>
        </w:tc>
      </w:tr>
      <w:tr>
        <w:trPr/>
        <w:tc>
          <w:tcPr>
            <w:tcW w:w="1625" w:type="dxa"/>
            <w:tcBorders/>
            <w:vAlign w:val="center"/>
          </w:tcPr>
          <w:p>
            <w:pPr>
              <w:pStyle w:val="TableContents"/>
              <w:bidi w:val="0"/>
              <w:spacing w:before="0" w:after="283"/>
              <w:jc w:val="left"/>
              <w:rPr/>
            </w:pPr>
            <w:r>
              <w:rPr/>
              <w:t xml:space="preserve">2012 </w:t>
            </w:r>
          </w:p>
        </w:tc>
        <w:tc>
          <w:tcPr>
            <w:tcW w:w="2365" w:type="dxa"/>
            <w:tcBorders/>
            <w:vAlign w:val="center"/>
          </w:tcPr>
          <w:p>
            <w:pPr>
              <w:pStyle w:val="TableContents"/>
              <w:bidi w:val="0"/>
              <w:spacing w:before="0" w:after="283"/>
              <w:jc w:val="left"/>
              <w:rPr/>
            </w:pPr>
            <w:r>
              <w:rPr/>
              <w:t xml:space="preserve">Cleveland Show </w:t>
            </w:r>
          </w:p>
        </w:tc>
        <w:tc>
          <w:tcPr>
            <w:tcW w:w="2110" w:type="dxa"/>
            <w:tcBorders/>
            <w:vAlign w:val="center"/>
          </w:tcPr>
          <w:p>
            <w:pPr>
              <w:pStyle w:val="TableContents"/>
              <w:bidi w:val="0"/>
              <w:spacing w:before="0" w:after="283"/>
              <w:jc w:val="left"/>
              <w:rPr/>
            </w:pPr>
            <w:r>
              <w:rPr>
                <w:color w:val="A9A9A9"/>
              </w:rPr>
              <w:t xml:space="preserve">Bernar</w:t>
            </w:r>
            <w:r>
              <w:rPr/>
              <w:t xml:space="preserve">d </w:t>
            </w:r>
          </w:p>
        </w:tc>
        <w:tc>
          <w:tcPr>
            <w:tcW w:w="4105" w:type="dxa"/>
            <w:tcBorders/>
            <w:vAlign w:val="center"/>
          </w:tcPr>
          <w:p>
            <w:pPr>
              <w:pStyle w:val="TableContents"/>
              <w:bidi w:val="0"/>
              <w:spacing w:before="0" w:after="283"/>
              <w:jc w:val="left"/>
              <w:rPr/>
            </w:pPr>
            <w:r>
              <w:rPr/>
              <w:t xml:space="preserve">Ääni </w:t>
            </w:r>
          </w:p>
        </w:tc>
      </w:tr>
      <w:tr>
        <w:trPr/>
        <w:tc>
          <w:tcPr>
            <w:tcW w:w="1625" w:type="dxa"/>
            <w:tcBorders/>
            <w:vAlign w:val="center"/>
          </w:tcPr>
          <w:p>
            <w:pPr>
              <w:pStyle w:val="TableContents"/>
              <w:bidi w:val="0"/>
              <w:spacing w:before="0" w:after="283"/>
              <w:jc w:val="left"/>
              <w:rPr/>
            </w:pPr>
            <w:r>
              <w:rPr/>
              <w:t xml:space="preserve">2012 -- nyt </w:t>
            </w:r>
          </w:p>
        </w:tc>
        <w:tc>
          <w:tcPr>
            <w:tcW w:w="2365" w:type="dxa"/>
            <w:tcBorders/>
            <w:vAlign w:val="center"/>
          </w:tcPr>
          <w:p>
            <w:pPr>
              <w:pStyle w:val="TableContents"/>
              <w:bidi w:val="0"/>
              <w:spacing w:before="0" w:after="283"/>
              <w:jc w:val="left"/>
              <w:rPr/>
            </w:pPr>
            <w:r>
              <w:rPr/>
              <w:t xml:space="preserve">The Voice UK </w:t>
            </w:r>
          </w:p>
        </w:tc>
        <w:tc>
          <w:tcPr>
            <w:tcW w:w="2110" w:type="dxa"/>
            <w:tcBorders/>
            <w:vAlign w:val="center"/>
          </w:tcPr>
          <w:p>
            <w:pPr>
              <w:pStyle w:val="TableContents"/>
              <w:bidi w:val="0"/>
              <w:spacing w:before="0" w:after="283"/>
              <w:jc w:val="left"/>
              <w:rPr/>
            </w:pPr>
            <w:r>
              <w:rPr/>
              <w:t xml:space="preserve">Hän itse </w:t>
            </w:r>
          </w:p>
        </w:tc>
        <w:tc>
          <w:tcPr>
            <w:tcW w:w="4105" w:type="dxa"/>
            <w:tcBorders/>
            <w:vAlign w:val="center"/>
          </w:tcPr>
          <w:p>
            <w:pPr>
              <w:pStyle w:val="TableContents"/>
              <w:bidi w:val="0"/>
              <w:spacing w:before="0" w:after="283"/>
              <w:jc w:val="left"/>
              <w:rPr/>
            </w:pPr>
            <w:r>
              <w:rPr/>
              <w:t xml:space="preserve">Taiteilijoiden valmentaja tai ``tuomari'' ja mentori, 1. kausista alkaen. </w:t>
            </w:r>
          </w:p>
        </w:tc>
      </w:tr>
      <w:tr>
        <w:trPr/>
        <w:tc>
          <w:tcPr>
            <w:tcW w:w="1625" w:type="dxa"/>
            <w:tcBorders/>
            <w:vAlign w:val="center"/>
          </w:tcPr>
          <w:p>
            <w:pPr>
              <w:pStyle w:val="TableContents"/>
              <w:bidi w:val="0"/>
              <w:spacing w:before="0" w:after="283"/>
              <w:jc w:val="left"/>
              <w:rPr/>
            </w:pPr>
            <w:r>
              <w:rPr/>
              <w:t xml:space="preserve">2012 </w:t>
            </w:r>
          </w:p>
        </w:tc>
        <w:tc>
          <w:tcPr>
            <w:tcW w:w="2365" w:type="dxa"/>
            <w:tcBorders/>
            <w:vAlign w:val="center"/>
          </w:tcPr>
          <w:p>
            <w:pPr>
              <w:pStyle w:val="TableContents"/>
              <w:bidi w:val="0"/>
              <w:spacing w:before="0" w:after="283"/>
              <w:jc w:val="left"/>
              <w:rPr/>
            </w:pPr>
            <w:r>
              <w:rPr/>
              <w:t xml:space="preserve">2012 Television Rack Awards -palkinnot </w:t>
            </w:r>
          </w:p>
        </w:tc>
        <w:tc>
          <w:tcPr>
            <w:tcW w:w="2110" w:type="dxa"/>
            <w:tcBorders/>
            <w:vAlign w:val="center"/>
          </w:tcPr>
          <w:p>
            <w:pPr>
              <w:pStyle w:val="TableContents"/>
              <w:bidi w:val="0"/>
              <w:spacing w:before="0" w:after="283"/>
              <w:jc w:val="left"/>
              <w:rPr/>
            </w:pPr>
            <w:r>
              <w:rPr/>
              <w:t xml:space="preserve">Isäntä </w:t>
            </w:r>
          </w:p>
        </w:tc>
        <w:tc>
          <w:tcPr>
            <w:tcW w:w="4105" w:type="dxa"/>
            <w:tcBorders/>
            <w:vAlign w:val="center"/>
          </w:tcPr>
          <w:p>
            <w:pPr>
              <w:pStyle w:val="TableContents"/>
              <w:bidi w:val="0"/>
              <w:spacing w:before="0" w:after="283"/>
              <w:jc w:val="left"/>
              <w:rPr/>
            </w:pPr>
            <w:r>
              <w:rPr/>
              <w:t xml:space="preserve">Ensimmäistä kertaa isännöimässä, mutta yhdeksättä kertaa suorittamassa </w:t>
            </w:r>
          </w:p>
        </w:tc>
      </w:tr>
      <w:tr>
        <w:trPr/>
        <w:tc>
          <w:tcPr>
            <w:tcW w:w="1625" w:type="dxa"/>
            <w:tcBorders/>
            <w:vAlign w:val="center"/>
          </w:tcPr>
          <w:p>
            <w:pPr>
              <w:pStyle w:val="TableContents"/>
              <w:bidi w:val="0"/>
              <w:spacing w:before="0" w:after="283"/>
              <w:jc w:val="left"/>
              <w:rPr/>
            </w:pPr>
            <w:r>
              <w:rPr/>
              <w:t xml:space="preserve">2012 </w:t>
            </w:r>
          </w:p>
        </w:tc>
        <w:tc>
          <w:tcPr>
            <w:tcW w:w="2365" w:type="dxa"/>
            <w:tcBorders/>
            <w:vAlign w:val="center"/>
          </w:tcPr>
          <w:p>
            <w:pPr>
              <w:pStyle w:val="TableContents"/>
              <w:bidi w:val="0"/>
              <w:spacing w:before="0" w:after="283"/>
              <w:jc w:val="left"/>
              <w:rPr/>
            </w:pPr>
            <w:r>
              <w:rPr/>
              <w:t xml:space="preserve">American Idol </w:t>
            </w:r>
          </w:p>
        </w:tc>
        <w:tc>
          <w:tcPr>
            <w:tcW w:w="2110" w:type="dxa"/>
            <w:tcBorders/>
            <w:vAlign w:val="center"/>
          </w:tcPr>
          <w:p>
            <w:pPr>
              <w:pStyle w:val="TableContents"/>
              <w:bidi w:val="0"/>
              <w:spacing w:before="0" w:after="283"/>
              <w:jc w:val="left"/>
              <w:rPr/>
            </w:pPr>
            <w:r>
              <w:rPr/>
              <w:t xml:space="preserve">Hän itse </w:t>
            </w:r>
          </w:p>
        </w:tc>
        <w:tc>
          <w:tcPr>
            <w:tcW w:w="4105" w:type="dxa"/>
            <w:tcBorders/>
            <w:vAlign w:val="center"/>
          </w:tcPr>
          <w:p>
            <w:pPr>
              <w:pStyle w:val="TableContents"/>
              <w:bidi w:val="0"/>
              <w:spacing w:before="0" w:after="283"/>
              <w:jc w:val="left"/>
              <w:rPr/>
            </w:pPr>
            <w:r>
              <w:rPr/>
              <w:t xml:space="preserve">Top 12 vieraileva mentori </w:t>
            </w:r>
          </w:p>
        </w:tc>
      </w:tr>
      <w:tr>
        <w:trPr/>
        <w:tc>
          <w:tcPr>
            <w:tcW w:w="1625" w:type="dxa"/>
            <w:tcBorders/>
            <w:vAlign w:val="center"/>
          </w:tcPr>
          <w:p>
            <w:pPr>
              <w:pStyle w:val="TableContents"/>
              <w:bidi w:val="0"/>
              <w:spacing w:before="0" w:after="283"/>
              <w:jc w:val="left"/>
              <w:rPr/>
            </w:pPr>
            <w:r>
              <w:rPr/>
              <w:t xml:space="preserve">2012 </w:t>
            </w:r>
          </w:p>
        </w:tc>
        <w:tc>
          <w:tcPr>
            <w:tcW w:w="2365" w:type="dxa"/>
            <w:tcBorders/>
            <w:vAlign w:val="center"/>
          </w:tcPr>
          <w:p>
            <w:pPr>
              <w:pStyle w:val="TableContents"/>
              <w:bidi w:val="0"/>
              <w:spacing w:before="0" w:after="283"/>
              <w:jc w:val="left"/>
              <w:rPr/>
            </w:pPr>
            <w:r>
              <w:rPr/>
              <w:t xml:space="preserve">Top Gear </w:t>
            </w:r>
          </w:p>
        </w:tc>
        <w:tc>
          <w:tcPr>
            <w:tcW w:w="2110" w:type="dxa"/>
            <w:tcBorders/>
            <w:vAlign w:val="center"/>
          </w:tcPr>
          <w:p>
            <w:pPr>
              <w:pStyle w:val="TableContents"/>
              <w:bidi w:val="0"/>
              <w:spacing w:before="0" w:after="283"/>
              <w:jc w:val="left"/>
              <w:rPr/>
            </w:pPr>
            <w:r>
              <w:rPr/>
              <w:t xml:space="preserve">Hän itse </w:t>
            </w:r>
          </w:p>
        </w:tc>
        <w:tc>
          <w:tcPr>
            <w:tcW w:w="4105" w:type="dxa"/>
            <w:tcBorders/>
            <w:vAlign w:val="center"/>
          </w:tcPr>
          <w:p>
            <w:pPr>
              <w:pStyle w:val="TableContents"/>
              <w:bidi w:val="0"/>
              <w:spacing w:before="0" w:after="283"/>
              <w:jc w:val="left"/>
              <w:rPr/>
            </w:pPr>
            <w:r>
              <w:rPr/>
              <w:t xml:space="preserve">Julkkisvieras </w:t>
            </w:r>
          </w:p>
        </w:tc>
      </w:tr>
      <w:tr>
        <w:trPr/>
        <w:tc>
          <w:tcPr>
            <w:tcW w:w="1625" w:type="dxa"/>
            <w:tcBorders/>
            <w:vAlign w:val="center"/>
          </w:tcPr>
          <w:p>
            <w:pPr>
              <w:pStyle w:val="TableContents"/>
              <w:bidi w:val="0"/>
              <w:spacing w:before="0" w:after="283"/>
              <w:jc w:val="left"/>
              <w:rPr/>
            </w:pPr>
            <w:r>
              <w:rPr/>
              <w:t xml:space="preserve">2013 </w:t>
            </w:r>
          </w:p>
        </w:tc>
        <w:tc>
          <w:tcPr>
            <w:tcW w:w="2365" w:type="dxa"/>
            <w:tcBorders/>
            <w:vAlign w:val="center"/>
          </w:tcPr>
          <w:p>
            <w:pPr>
              <w:pStyle w:val="TableContents"/>
              <w:bidi w:val="0"/>
              <w:spacing w:before="0" w:after="283"/>
              <w:jc w:val="left"/>
              <w:rPr/>
            </w:pPr>
            <w:r>
              <w:rPr/>
              <w:t xml:space="preserve">Madly Madagaskar </w:t>
            </w:r>
          </w:p>
        </w:tc>
        <w:tc>
          <w:tcPr>
            <w:tcW w:w="2110" w:type="dxa"/>
            <w:tcBorders/>
            <w:vAlign w:val="center"/>
          </w:tcPr>
          <w:p>
            <w:pPr>
              <w:pStyle w:val="TableContents"/>
              <w:bidi w:val="0"/>
              <w:spacing w:before="0" w:after="283"/>
              <w:jc w:val="left"/>
              <w:rPr/>
            </w:pPr>
            <w:r>
              <w:rPr/>
              <w:t xml:space="preserve">Moto Moto </w:t>
            </w:r>
          </w:p>
        </w:tc>
        <w:tc>
          <w:tcPr>
            <w:tcW w:w="4105" w:type="dxa"/>
            <w:tcBorders/>
            <w:vAlign w:val="center"/>
          </w:tcPr>
          <w:p>
            <w:pPr>
              <w:pStyle w:val="TableContents"/>
              <w:bidi w:val="0"/>
              <w:spacing w:before="0" w:after="283"/>
              <w:jc w:val="left"/>
              <w:rPr/>
            </w:pPr>
            <w:r>
              <w:rPr/>
              <w:t xml:space="preserve">TV-elokuva </w:t>
            </w:r>
          </w:p>
        </w:tc>
      </w:tr>
      <w:tr>
        <w:trPr/>
        <w:tc>
          <w:tcPr>
            <w:tcW w:w="1625" w:type="dxa"/>
            <w:tcBorders/>
            <w:vAlign w:val="center"/>
          </w:tcPr>
          <w:p>
            <w:pPr>
              <w:pStyle w:val="TableContents"/>
              <w:bidi w:val="0"/>
              <w:spacing w:before="0" w:after="283"/>
              <w:jc w:val="left"/>
              <w:rPr/>
            </w:pPr>
            <w:r>
              <w:rPr/>
              <w:t xml:space="preserve">2014 </w:t>
            </w:r>
          </w:p>
        </w:tc>
        <w:tc>
          <w:tcPr>
            <w:tcW w:w="2365" w:type="dxa"/>
            <w:tcBorders/>
            <w:vAlign w:val="center"/>
          </w:tcPr>
          <w:p>
            <w:pPr>
              <w:pStyle w:val="TableContents"/>
              <w:bidi w:val="0"/>
              <w:spacing w:before="0" w:after="283"/>
              <w:jc w:val="left"/>
              <w:rPr/>
            </w:pPr>
            <w:r>
              <w:rPr/>
              <w:t xml:space="preserve">The Voice Australia </w:t>
            </w:r>
          </w:p>
        </w:tc>
        <w:tc>
          <w:tcPr>
            <w:tcW w:w="2110" w:type="dxa"/>
            <w:tcBorders/>
            <w:vAlign w:val="center"/>
          </w:tcPr>
          <w:p>
            <w:pPr>
              <w:pStyle w:val="TableContents"/>
              <w:bidi w:val="0"/>
              <w:spacing w:before="0" w:after="283"/>
              <w:jc w:val="left"/>
              <w:rPr/>
            </w:pPr>
            <w:r>
              <w:rPr/>
              <w:t xml:space="preserve">Hän itse </w:t>
            </w:r>
          </w:p>
        </w:tc>
        <w:tc>
          <w:tcPr>
            <w:tcW w:w="4105" w:type="dxa"/>
            <w:tcBorders/>
            <w:vAlign w:val="center"/>
          </w:tcPr>
          <w:p>
            <w:pPr>
              <w:pStyle w:val="TableContents"/>
              <w:bidi w:val="0"/>
              <w:spacing w:before="0" w:after="283"/>
              <w:jc w:val="left"/>
              <w:rPr/>
            </w:pPr>
            <w:r>
              <w:rPr/>
              <w:t xml:space="preserve">Valmentaja tai ``tuomari'' ja taiteilijoiden mentori, kausi 3. </w:t>
            </w:r>
          </w:p>
        </w:tc>
      </w:tr>
      <w:tr>
        <w:trPr/>
        <w:tc>
          <w:tcPr>
            <w:tcW w:w="1625" w:type="dxa"/>
            <w:tcBorders/>
            <w:vAlign w:val="center"/>
          </w:tcPr>
          <w:p>
            <w:pPr>
              <w:pStyle w:val="TableContents"/>
              <w:bidi w:val="0"/>
              <w:spacing w:before="0" w:after="283"/>
              <w:jc w:val="left"/>
              <w:rPr/>
            </w:pPr>
            <w:r>
              <w:rPr/>
              <w:t xml:space="preserve">2017 -- nyt </w:t>
            </w:r>
          </w:p>
        </w:tc>
        <w:tc>
          <w:tcPr>
            <w:tcW w:w="2365" w:type="dxa"/>
            <w:tcBorders/>
            <w:vAlign w:val="center"/>
          </w:tcPr>
          <w:p>
            <w:pPr>
              <w:pStyle w:val="TableContents"/>
              <w:bidi w:val="0"/>
              <w:spacing w:before="0" w:after="283"/>
              <w:jc w:val="left"/>
              <w:rPr/>
            </w:pPr>
            <w:r>
              <w:rPr/>
              <w:t xml:space="preserve">The Voice Kids UK </w:t>
            </w:r>
          </w:p>
        </w:tc>
        <w:tc>
          <w:tcPr>
            <w:tcW w:w="2110" w:type="dxa"/>
            <w:tcBorders/>
            <w:vAlign w:val="center"/>
          </w:tcPr>
          <w:p>
            <w:pPr>
              <w:pStyle w:val="TableContents"/>
              <w:bidi w:val="0"/>
              <w:spacing w:before="0" w:after="283"/>
              <w:jc w:val="left"/>
              <w:rPr/>
            </w:pPr>
            <w:r>
              <w:rPr/>
              <w:t xml:space="preserve">Hän itse </w:t>
            </w:r>
          </w:p>
        </w:tc>
        <w:tc>
          <w:tcPr>
            <w:tcW w:w="4105" w:type="dxa"/>
            <w:tcBorders/>
            <w:vAlign w:val="center"/>
          </w:tcPr>
          <w:p>
            <w:pPr>
              <w:pStyle w:val="TableContents"/>
              <w:bidi w:val="0"/>
              <w:spacing w:before="0" w:after="283"/>
              <w:jc w:val="left"/>
              <w:rPr/>
            </w:pPr>
            <w:r>
              <w:rPr/>
              <w:t xml:space="preserve">Taiteilijoiden valmentaja tai ``tuomari'' ja mentori, 1. kausista alkaen. </w:t>
            </w:r>
          </w:p>
        </w:tc>
      </w:tr>
      <w:tr>
        <w:trPr/>
        <w:tc>
          <w:tcPr>
            <w:tcW w:w="1625" w:type="dxa"/>
            <w:tcBorders/>
            <w:vAlign w:val="center"/>
          </w:tcPr>
          <w:p>
            <w:pPr>
              <w:pStyle w:val="TableContents"/>
              <w:bidi w:val="0"/>
              <w:spacing w:before="0" w:after="283"/>
              <w:jc w:val="left"/>
              <w:rPr/>
            </w:pPr>
            <w:r>
              <w:rPr/>
              <w:t xml:space="preserve">2017 </w:t>
            </w:r>
          </w:p>
        </w:tc>
        <w:tc>
          <w:tcPr>
            <w:tcW w:w="2365" w:type="dxa"/>
            <w:tcBorders/>
            <w:vAlign w:val="center"/>
          </w:tcPr>
          <w:p>
            <w:pPr>
              <w:pStyle w:val="TableContents"/>
              <w:bidi w:val="0"/>
              <w:spacing w:before="0" w:after="283"/>
              <w:jc w:val="left"/>
              <w:rPr/>
            </w:pPr>
            <w:r>
              <w:rPr/>
              <w:t xml:space="preserve">Sovellusten planeetta </w:t>
            </w:r>
          </w:p>
        </w:tc>
        <w:tc>
          <w:tcPr>
            <w:tcW w:w="2110" w:type="dxa"/>
            <w:tcBorders/>
            <w:vAlign w:val="center"/>
          </w:tcPr>
          <w:p>
            <w:pPr>
              <w:pStyle w:val="TableContents"/>
              <w:bidi w:val="0"/>
              <w:spacing w:before="0" w:after="283"/>
              <w:jc w:val="left"/>
              <w:rPr/>
            </w:pPr>
            <w:r>
              <w:rPr/>
              <w:t xml:space="preserve">Hän itse </w:t>
            </w:r>
          </w:p>
        </w:tc>
        <w:tc>
          <w:tcPr>
            <w:tcW w:w="4105" w:type="dxa"/>
            <w:tcBorders/>
            <w:vAlign w:val="center"/>
          </w:tcPr>
          <w:p>
            <w:pPr>
              <w:pStyle w:val="TableContents"/>
              <w:bidi w:val="0"/>
              <w:spacing w:before="0" w:after="283"/>
              <w:jc w:val="left"/>
              <w:rPr/>
            </w:pPr>
            <w:r>
              <w:rPr/>
              <w:t xml:space="preserve">Mentori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Will I Am soittaa Clevelandin keikalla?</w:t>
      </w:r>
    </w:p>
    <w:p>
      <w:pPr>
        <w:pStyle w:val="TextBody"/>
        <w:bidi w:val="0"/>
        <w:jc w:val="left"/>
        <w:rPr>
          <w:b/>
          <w:u w:val="single"/>
          <w:shd w:val="clear" w:fill="FFFF00"/>
        </w:rPr>
      </w:pPr>
      <w:r>
        <w:rPr>
          <w:b/>
          <w:u w:val="single"/>
          <w:shd w:val="clear" w:fill="FFFF00"/>
        </w:rPr>
        <w:t xml:space="preserve">Asiakirjan numero 25986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Kannettaviin tietokoneisiin tai kannettaviin tietokoneisiin </w:t>
      </w:r>
      <w:r>
        <w:rPr/>
        <w:t xml:space="preserve">litiumioniakut toimitetaan osana akkupakettia, jossa on lämpötila-anturit, jännitemuunnin/säätöpiiri, jännitehana, akun varaustilan valvonta ja pääliitin. Nämä komponentit valvovat lataustilaa ja kunkin kennon sisään- ja ulosvirtausta, kunkin yksittäisen kennon kapasiteettia (jyrkkä muutos voi johtaa käänteisiin napoihin, mikä on vaarallista) ja kunkin kennon lämpötilaa ja minimoivat oikosulkujen riskin.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tyyppistä akkua käytetään kannettavissa tietokoneissa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Litiumioniakku Esimerkki Nokian litiumioniakusta (käytetään useissa matkapuhelimissa). </w:t>
      </w:r>
    </w:p>
    <w:tbl>
      <w:tblPr>
        <w:tblW w:w="6677" w:type="dxa"/>
        <w:jc w:val="left"/>
        <w:tblInd w:w="0" w:type="dxa"/>
        <w:tblLayout w:type="fixed"/>
        <w:tblCellMar>
          <w:top w:w="28" w:type="dxa"/>
          <w:left w:w="28" w:type="dxa"/>
          <w:bottom w:w="28" w:type="dxa"/>
          <w:right w:w="28" w:type="dxa"/>
        </w:tblCellMar>
      </w:tblPr>
      <w:tblGrid>
        <w:gridCol w:w="3106"/>
        <w:gridCol w:w="3571"/>
      </w:tblGrid>
      <w:tr>
        <w:trPr/>
        <w:tc>
          <w:tcPr>
            <w:tcW w:w="3106" w:type="dxa"/>
            <w:tcBorders/>
            <w:vAlign w:val="center"/>
          </w:tcPr>
          <w:p>
            <w:pPr>
              <w:pStyle w:val="TableHeading"/>
              <w:suppressLineNumbers/>
              <w:bidi w:val="0"/>
              <w:spacing w:before="0" w:after="283"/>
              <w:jc w:val="center"/>
              <w:rPr/>
            </w:pPr>
            <w:r>
              <w:rPr/>
              <w:t xml:space="preserve">Ominaisenergia </w:t>
            </w:r>
          </w:p>
        </w:tc>
        <w:tc>
          <w:tcPr>
            <w:tcW w:w="3571" w:type="dxa"/>
            <w:tcBorders/>
            <w:vAlign w:val="center"/>
          </w:tcPr>
          <w:p>
            <w:pPr>
              <w:pStyle w:val="TableContents"/>
              <w:bidi w:val="0"/>
              <w:jc w:val="left"/>
              <w:rPr/>
            </w:pPr>
            <w:r>
              <w:rPr/>
              <w:t xml:space="preserve">100 -- 265 W h / kg </w:t>
            </w:r>
          </w:p>
          <w:p>
            <w:pPr>
              <w:pStyle w:val="TableContents"/>
              <w:bidi w:val="0"/>
              <w:spacing w:before="0" w:after="283"/>
              <w:jc w:val="left"/>
              <w:rPr/>
            </w:pPr>
            <w:r>
              <w:rPr/>
              <w:t xml:space="preserve">(0,36 -- 0,875 MJ/kg) </w:t>
            </w:r>
          </w:p>
        </w:tc>
      </w:tr>
      <w:tr>
        <w:trPr/>
        <w:tc>
          <w:tcPr>
            <w:tcW w:w="3106" w:type="dxa"/>
            <w:tcBorders/>
            <w:vAlign w:val="center"/>
          </w:tcPr>
          <w:p>
            <w:pPr>
              <w:pStyle w:val="TableHeading"/>
              <w:suppressLineNumbers/>
              <w:bidi w:val="0"/>
              <w:spacing w:before="0" w:after="283"/>
              <w:jc w:val="center"/>
              <w:rPr/>
            </w:pPr>
            <w:r>
              <w:rPr/>
              <w:t xml:space="preserve">Energiatiheys </w:t>
            </w:r>
          </w:p>
        </w:tc>
        <w:tc>
          <w:tcPr>
            <w:tcW w:w="3571" w:type="dxa"/>
            <w:tcBorders/>
            <w:vAlign w:val="center"/>
          </w:tcPr>
          <w:p>
            <w:pPr>
              <w:pStyle w:val="TableContents"/>
              <w:bidi w:val="0"/>
              <w:jc w:val="left"/>
              <w:rPr/>
            </w:pPr>
            <w:r>
              <w:rPr/>
              <w:t xml:space="preserve">250 -- 693 W h / L </w:t>
            </w:r>
          </w:p>
          <w:p>
            <w:pPr>
              <w:pStyle w:val="TableContents"/>
              <w:bidi w:val="0"/>
              <w:spacing w:before="0" w:after="283"/>
              <w:jc w:val="left"/>
              <w:rPr/>
            </w:pPr>
            <w:r>
              <w:rPr/>
              <w:t xml:space="preserve">(0,90 -- 2,43 MJ/L) </w:t>
            </w:r>
          </w:p>
        </w:tc>
      </w:tr>
      <w:tr>
        <w:trPr/>
        <w:tc>
          <w:tcPr>
            <w:tcW w:w="3106" w:type="dxa"/>
            <w:tcBorders/>
            <w:vAlign w:val="center"/>
          </w:tcPr>
          <w:p>
            <w:pPr>
              <w:pStyle w:val="TableHeading"/>
              <w:suppressLineNumbers/>
              <w:bidi w:val="0"/>
              <w:spacing w:before="0" w:after="283"/>
              <w:jc w:val="center"/>
              <w:rPr/>
            </w:pPr>
            <w:r>
              <w:rPr/>
              <w:t xml:space="preserve">Erityisteho </w:t>
            </w:r>
          </w:p>
        </w:tc>
        <w:tc>
          <w:tcPr>
            <w:tcW w:w="3571" w:type="dxa"/>
            <w:tcBorders/>
            <w:vAlign w:val="center"/>
          </w:tcPr>
          <w:p>
            <w:pPr>
              <w:pStyle w:val="TableContents"/>
              <w:bidi w:val="0"/>
              <w:spacing w:before="0" w:after="283"/>
              <w:jc w:val="left"/>
              <w:rPr/>
            </w:pPr>
            <w:r>
              <w:rPr/>
              <w:t xml:space="preserve">~ 250-~ 340 W / kg </w:t>
            </w:r>
          </w:p>
        </w:tc>
      </w:tr>
      <w:tr>
        <w:trPr/>
        <w:tc>
          <w:tcPr>
            <w:tcW w:w="3106" w:type="dxa"/>
            <w:tcBorders/>
            <w:vAlign w:val="center"/>
          </w:tcPr>
          <w:p>
            <w:pPr>
              <w:pStyle w:val="TableHeading"/>
              <w:suppressLineNumbers/>
              <w:bidi w:val="0"/>
              <w:spacing w:before="0" w:after="283"/>
              <w:jc w:val="center"/>
              <w:rPr/>
            </w:pPr>
            <w:r>
              <w:rPr/>
              <w:t xml:space="preserve">Latauksen/purkauksen tehokkuus </w:t>
            </w:r>
          </w:p>
        </w:tc>
        <w:tc>
          <w:tcPr>
            <w:tcW w:w="3571" w:type="dxa"/>
            <w:tcBorders/>
            <w:vAlign w:val="center"/>
          </w:tcPr>
          <w:p>
            <w:pPr>
              <w:pStyle w:val="TableContents"/>
              <w:bidi w:val="0"/>
              <w:spacing w:before="0" w:after="283"/>
              <w:jc w:val="left"/>
              <w:rPr/>
            </w:pPr>
            <w:r>
              <w:rPr/>
              <w:t xml:space="preserve">80 -- 90% </w:t>
            </w:r>
          </w:p>
        </w:tc>
      </w:tr>
      <w:tr>
        <w:trPr/>
        <w:tc>
          <w:tcPr>
            <w:tcW w:w="3106" w:type="dxa"/>
            <w:tcBorders/>
            <w:vAlign w:val="center"/>
          </w:tcPr>
          <w:p>
            <w:pPr>
              <w:pStyle w:val="TableHeading"/>
              <w:suppressLineNumbers/>
              <w:bidi w:val="0"/>
              <w:spacing w:before="0" w:after="283"/>
              <w:jc w:val="center"/>
              <w:rPr/>
            </w:pPr>
            <w:r>
              <w:rPr/>
              <w:t xml:space="preserve">Energia / kuluttajahinta </w:t>
            </w:r>
          </w:p>
        </w:tc>
        <w:tc>
          <w:tcPr>
            <w:tcW w:w="3571" w:type="dxa"/>
            <w:tcBorders/>
            <w:vAlign w:val="center"/>
          </w:tcPr>
          <w:p>
            <w:pPr>
              <w:pStyle w:val="TableContents"/>
              <w:bidi w:val="0"/>
              <w:spacing w:before="0" w:after="283"/>
              <w:jc w:val="left"/>
              <w:rPr/>
            </w:pPr>
            <w:r>
              <w:rPr/>
              <w:t xml:space="preserve">3.6 W h / US $ </w:t>
            </w:r>
          </w:p>
        </w:tc>
      </w:tr>
      <w:tr>
        <w:trPr/>
        <w:tc>
          <w:tcPr>
            <w:tcW w:w="3106" w:type="dxa"/>
            <w:tcBorders/>
            <w:vAlign w:val="center"/>
          </w:tcPr>
          <w:p>
            <w:pPr>
              <w:pStyle w:val="TableHeading"/>
              <w:suppressLineNumbers/>
              <w:bidi w:val="0"/>
              <w:spacing w:before="0" w:after="283"/>
              <w:jc w:val="center"/>
              <w:rPr/>
            </w:pPr>
            <w:r>
              <w:rPr/>
              <w:t xml:space="preserve">Itsepurkautumisnopeus </w:t>
            </w:r>
          </w:p>
        </w:tc>
        <w:tc>
          <w:tcPr>
            <w:tcW w:w="3571" w:type="dxa"/>
            <w:tcBorders/>
            <w:vAlign w:val="center"/>
          </w:tcPr>
          <w:p>
            <w:pPr>
              <w:pStyle w:val="TableContents"/>
              <w:bidi w:val="0"/>
              <w:spacing w:before="0" w:after="283"/>
              <w:jc w:val="left"/>
              <w:rPr/>
            </w:pPr>
            <w:r>
              <w:rPr/>
              <w:t xml:space="preserve">2 % kuukaudessa </w:t>
            </w:r>
          </w:p>
        </w:tc>
      </w:tr>
      <w:tr>
        <w:trPr/>
        <w:tc>
          <w:tcPr>
            <w:tcW w:w="3106" w:type="dxa"/>
            <w:tcBorders/>
            <w:vAlign w:val="center"/>
          </w:tcPr>
          <w:p>
            <w:pPr>
              <w:pStyle w:val="TableHeading"/>
              <w:suppressLineNumbers/>
              <w:bidi w:val="0"/>
              <w:spacing w:before="0" w:after="283"/>
              <w:jc w:val="center"/>
              <w:rPr/>
            </w:pPr>
            <w:r>
              <w:rPr/>
              <w:t xml:space="preserve">Syklin kestävyys </w:t>
            </w:r>
          </w:p>
        </w:tc>
        <w:tc>
          <w:tcPr>
            <w:tcW w:w="3571" w:type="dxa"/>
            <w:tcBorders/>
            <w:vAlign w:val="center"/>
          </w:tcPr>
          <w:p>
            <w:pPr>
              <w:pStyle w:val="TableContents"/>
              <w:bidi w:val="0"/>
              <w:spacing w:before="0" w:after="283"/>
              <w:jc w:val="left"/>
              <w:rPr/>
            </w:pPr>
            <w:r>
              <w:rPr/>
              <w:t xml:space="preserve">400 -- 1200 sykliä </w:t>
            </w:r>
          </w:p>
        </w:tc>
      </w:tr>
      <w:tr>
        <w:trPr/>
        <w:tc>
          <w:tcPr>
            <w:tcW w:w="3106" w:type="dxa"/>
            <w:tcBorders/>
            <w:vAlign w:val="center"/>
          </w:tcPr>
          <w:p>
            <w:pPr>
              <w:pStyle w:val="TableHeading"/>
              <w:suppressLineNumbers/>
              <w:bidi w:val="0"/>
              <w:spacing w:before="0" w:after="283"/>
              <w:jc w:val="center"/>
              <w:rPr/>
            </w:pPr>
            <w:r>
              <w:rPr/>
              <w:t xml:space="preserve">Kennon nimellisjännite </w:t>
            </w:r>
          </w:p>
        </w:tc>
        <w:tc>
          <w:tcPr>
            <w:tcW w:w="3571" w:type="dxa"/>
            <w:tcBorders/>
            <w:vAlign w:val="center"/>
          </w:tcPr>
          <w:p>
            <w:pPr>
              <w:pStyle w:val="TableContents"/>
              <w:bidi w:val="0"/>
              <w:spacing w:before="0" w:after="283"/>
              <w:jc w:val="left"/>
              <w:rPr/>
            </w:pPr>
            <w:r>
              <w:rPr>
                <w:color w:val="A9A9A9"/>
              </w:rPr>
              <w:t xml:space="preserve">NMC 3,6 / 3,85 V, LiFePO4 3,2 </w:t>
            </w:r>
            <w:r>
              <w:rPr/>
              <w:t xml:space="preserve">V</w:t>
            </w:r>
            <w:r>
              <w:rPr>
                <w:color w:val="A9A9A9"/>
              </w:rPr>
              <w:t xml:space="preserve">, LiFePO4 3,2 </w:t>
            </w:r>
            <w:r>
              <w:rPr/>
              <w:t xml:space="preserve">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yhden litiumionikennon jännite?</w:t>
      </w:r>
    </w:p>
    <w:p>
      <w:pPr>
        <w:pStyle w:val="TextBody"/>
        <w:bidi w:val="0"/>
        <w:jc w:val="left"/>
        <w:rPr>
          <w:b/>
          <w:u w:val="single"/>
          <w:shd w:val="clear" w:fill="FFFF00"/>
        </w:rPr>
      </w:pPr>
      <w:r>
        <w:rPr>
          <w:b/>
          <w:u w:val="single"/>
          <w:shd w:val="clear" w:fill="FFFF00"/>
        </w:rPr>
        <w:t xml:space="preserve">Asiakirjan numero 25987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18"/>
        <w:gridCol w:w="1544"/>
        <w:gridCol w:w="1811"/>
        <w:gridCol w:w="5032"/>
      </w:tblGrid>
      <w:tr>
        <w:trPr/>
        <w:tc>
          <w:tcPr>
            <w:tcW w:w="1818" w:type="dxa"/>
            <w:tcBorders/>
            <w:vAlign w:val="center"/>
          </w:tcPr>
          <w:p>
            <w:pPr>
              <w:pStyle w:val="TableHeading"/>
              <w:suppressLineNumbers/>
              <w:bidi w:val="0"/>
              <w:spacing w:before="0" w:after="283"/>
              <w:jc w:val="center"/>
              <w:rPr/>
            </w:pPr>
            <w:r>
              <w:rPr/>
              <w:t xml:space="preserve">Sijainti (kaupunki) </w:t>
            </w:r>
          </w:p>
        </w:tc>
        <w:tc>
          <w:tcPr>
            <w:tcW w:w="1544" w:type="dxa"/>
            <w:tcBorders/>
            <w:vAlign w:val="center"/>
          </w:tcPr>
          <w:p>
            <w:pPr>
              <w:pStyle w:val="TableHeading"/>
              <w:suppressLineNumbers/>
              <w:bidi w:val="0"/>
              <w:spacing w:before="0" w:after="283"/>
              <w:jc w:val="center"/>
              <w:rPr/>
            </w:pPr>
            <w:r>
              <w:rPr/>
              <w:t xml:space="preserve">Sijainti (maa) </w:t>
            </w:r>
          </w:p>
        </w:tc>
        <w:tc>
          <w:tcPr>
            <w:tcW w:w="1811" w:type="dxa"/>
            <w:tcBorders/>
            <w:vAlign w:val="center"/>
          </w:tcPr>
          <w:p>
            <w:pPr>
              <w:pStyle w:val="TableHeading"/>
              <w:suppressLineNumbers/>
              <w:bidi w:val="0"/>
              <w:spacing w:before="0" w:after="283"/>
              <w:jc w:val="center"/>
              <w:rPr/>
            </w:pPr>
            <w:r>
              <w:rPr/>
              <w:t xml:space="preserve">Perustettu </w:t>
            </w:r>
          </w:p>
        </w:tc>
        <w:tc>
          <w:tcPr>
            <w:tcW w:w="5032" w:type="dxa"/>
            <w:tcBorders/>
            <w:vAlign w:val="center"/>
          </w:tcPr>
          <w:p>
            <w:pPr>
              <w:pStyle w:val="TableHeading"/>
              <w:suppressLineNumbers/>
              <w:bidi w:val="0"/>
              <w:spacing w:before="0" w:after="283"/>
              <w:jc w:val="center"/>
              <w:rPr/>
            </w:pPr>
            <w:r>
              <w:rPr/>
              <w:t xml:space="preserve">Tila </w:t>
            </w:r>
          </w:p>
        </w:tc>
      </w:tr>
      <w:tr>
        <w:trPr/>
        <w:tc>
          <w:tcPr>
            <w:tcW w:w="1818" w:type="dxa"/>
            <w:tcBorders/>
            <w:vAlign w:val="center"/>
          </w:tcPr>
          <w:p>
            <w:pPr>
              <w:pStyle w:val="TableContents"/>
              <w:bidi w:val="0"/>
              <w:spacing w:before="0" w:after="283"/>
              <w:jc w:val="left"/>
              <w:rPr/>
            </w:pPr>
            <w:r>
              <w:rPr/>
              <w:t xml:space="preserve">Lontoo </w:t>
            </w:r>
          </w:p>
        </w:tc>
        <w:tc>
          <w:tcPr>
            <w:tcW w:w="1544" w:type="dxa"/>
            <w:tcBorders/>
            <w:vAlign w:val="center"/>
          </w:tcPr>
          <w:p>
            <w:pPr>
              <w:pStyle w:val="TableContents"/>
              <w:bidi w:val="0"/>
              <w:spacing w:before="0" w:after="283"/>
              <w:jc w:val="left"/>
              <w:rPr/>
            </w:pPr>
            <w:r>
              <w:rPr/>
              <w:t xml:space="preserve">Yhdistynyt kuningaskunta </w:t>
            </w:r>
          </w:p>
        </w:tc>
        <w:tc>
          <w:tcPr>
            <w:tcW w:w="1811" w:type="dxa"/>
            <w:tcBorders/>
            <w:vAlign w:val="center"/>
          </w:tcPr>
          <w:p>
            <w:pPr>
              <w:pStyle w:val="TableContents"/>
              <w:bidi w:val="0"/>
              <w:spacing w:before="0" w:after="283"/>
              <w:jc w:val="left"/>
              <w:rPr/>
            </w:pPr>
            <w:r>
              <w:rPr/>
              <w:t xml:space="preserve">14. kesäkuuta 1971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Toronto </w:t>
            </w:r>
          </w:p>
        </w:tc>
        <w:tc>
          <w:tcPr>
            <w:tcW w:w="1544" w:type="dxa"/>
            <w:tcBorders/>
            <w:vAlign w:val="center"/>
          </w:tcPr>
          <w:p>
            <w:pPr>
              <w:pStyle w:val="TableContents"/>
              <w:bidi w:val="0"/>
              <w:spacing w:before="0" w:after="283"/>
              <w:jc w:val="left"/>
              <w:rPr/>
            </w:pPr>
            <w:r>
              <w:rPr/>
              <w:t xml:space="preserve">Kanada </w:t>
            </w:r>
          </w:p>
        </w:tc>
        <w:tc>
          <w:tcPr>
            <w:tcW w:w="1811" w:type="dxa"/>
            <w:tcBorders/>
            <w:vAlign w:val="center"/>
          </w:tcPr>
          <w:p>
            <w:pPr>
              <w:pStyle w:val="TableContents"/>
              <w:bidi w:val="0"/>
              <w:spacing w:before="0" w:after="283"/>
              <w:jc w:val="left"/>
              <w:rPr/>
            </w:pPr>
            <w:r>
              <w:rPr/>
              <w:t xml:space="preserve">23. kesäkuuta 1978 </w:t>
            </w:r>
          </w:p>
        </w:tc>
        <w:tc>
          <w:tcPr>
            <w:tcW w:w="5032" w:type="dxa"/>
            <w:tcBorders/>
            <w:vAlign w:val="center"/>
          </w:tcPr>
          <w:p>
            <w:pPr>
              <w:pStyle w:val="TableContents"/>
              <w:bidi w:val="0"/>
              <w:spacing w:before="0" w:after="283"/>
              <w:jc w:val="left"/>
              <w:rPr/>
            </w:pPr>
            <w:r>
              <w:rPr/>
              <w:t xml:space="preserve">Suljettu 24. toukokuuta 2017 vuokrasopimuksen päättymisen vuoksi. </w:t>
            </w:r>
          </w:p>
        </w:tc>
      </w:tr>
      <w:tr>
        <w:trPr/>
        <w:tc>
          <w:tcPr>
            <w:tcW w:w="1818" w:type="dxa"/>
            <w:tcBorders/>
            <w:vAlign w:val="center"/>
          </w:tcPr>
          <w:p>
            <w:pPr>
              <w:pStyle w:val="TableContents"/>
              <w:bidi w:val="0"/>
              <w:spacing w:before="0" w:after="283"/>
              <w:jc w:val="left"/>
              <w:rPr/>
            </w:pPr>
            <w:r>
              <w:rPr>
                <w:color w:val="A9A9A9"/>
              </w:rPr>
              <w:t xml:space="preserve">Los </w:t>
            </w:r>
            <w:r>
              <w:rPr/>
              <w:t xml:space="preserve">Angeles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24. lokakuuta 1982 </w:t>
            </w:r>
          </w:p>
        </w:tc>
        <w:tc>
          <w:tcPr>
            <w:tcW w:w="5032" w:type="dxa"/>
            <w:tcBorders/>
            <w:vAlign w:val="center"/>
          </w:tcPr>
          <w:p>
            <w:pPr>
              <w:pStyle w:val="TableContents"/>
              <w:bidi w:val="0"/>
              <w:spacing w:before="0" w:after="283"/>
              <w:jc w:val="left"/>
              <w:rPr/>
            </w:pPr>
            <w:r>
              <w:rPr/>
              <w:t xml:space="preserve">Suljettu 31. joulukuuta 2006 </w:t>
            </w:r>
          </w:p>
        </w:tc>
      </w:tr>
      <w:tr>
        <w:trPr/>
        <w:tc>
          <w:tcPr>
            <w:tcW w:w="1818" w:type="dxa"/>
            <w:tcBorders/>
            <w:vAlign w:val="center"/>
          </w:tcPr>
          <w:p>
            <w:pPr>
              <w:pStyle w:val="TableContents"/>
              <w:bidi w:val="0"/>
              <w:spacing w:before="0" w:after="283"/>
              <w:jc w:val="left"/>
              <w:rPr/>
            </w:pPr>
            <w:r>
              <w:rPr/>
              <w:t xml:space="preserve">Roppongi </w:t>
            </w:r>
          </w:p>
        </w:tc>
        <w:tc>
          <w:tcPr>
            <w:tcW w:w="1544" w:type="dxa"/>
            <w:tcBorders/>
            <w:vAlign w:val="center"/>
          </w:tcPr>
          <w:p>
            <w:pPr>
              <w:pStyle w:val="TableContents"/>
              <w:bidi w:val="0"/>
              <w:spacing w:before="0" w:after="283"/>
              <w:jc w:val="left"/>
              <w:rPr/>
            </w:pPr>
            <w:r>
              <w:rPr/>
              <w:t xml:space="preserve">Japani </w:t>
            </w:r>
          </w:p>
        </w:tc>
        <w:tc>
          <w:tcPr>
            <w:tcW w:w="1811" w:type="dxa"/>
            <w:tcBorders/>
            <w:vAlign w:val="center"/>
          </w:tcPr>
          <w:p>
            <w:pPr>
              <w:pStyle w:val="TableContents"/>
              <w:bidi w:val="0"/>
              <w:spacing w:before="0" w:after="283"/>
              <w:jc w:val="left"/>
              <w:rPr/>
            </w:pPr>
            <w:r>
              <w:rPr/>
              <w:t xml:space="preserve">4. heinäkuuta 1983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New York City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12. huhtikuuta 1984 </w:t>
            </w:r>
          </w:p>
        </w:tc>
        <w:tc>
          <w:tcPr>
            <w:tcW w:w="5032" w:type="dxa"/>
            <w:tcBorders/>
            <w:vAlign w:val="center"/>
          </w:tcPr>
          <w:p>
            <w:pPr>
              <w:pStyle w:val="TableContents"/>
              <w:bidi w:val="0"/>
              <w:spacing w:before="0" w:after="283"/>
              <w:jc w:val="left"/>
              <w:rPr/>
            </w:pPr>
            <w:r>
              <w:rPr/>
              <w:t xml:space="preserve">Siirretty Times Squarelle 12. elokuuta 2005. </w:t>
            </w:r>
          </w:p>
        </w:tc>
      </w:tr>
      <w:tr>
        <w:trPr/>
        <w:tc>
          <w:tcPr>
            <w:tcW w:w="1818" w:type="dxa"/>
            <w:tcBorders/>
            <w:vAlign w:val="center"/>
          </w:tcPr>
          <w:p>
            <w:pPr>
              <w:pStyle w:val="TableContents"/>
              <w:bidi w:val="0"/>
              <w:spacing w:before="0" w:after="283"/>
              <w:jc w:val="left"/>
              <w:rPr/>
            </w:pPr>
            <w:r>
              <w:rPr/>
              <w:t xml:space="preserve">San Francisco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10. syyskuuta 1984 </w:t>
            </w:r>
          </w:p>
        </w:tc>
        <w:tc>
          <w:tcPr>
            <w:tcW w:w="5032" w:type="dxa"/>
            <w:tcBorders/>
            <w:vAlign w:val="center"/>
          </w:tcPr>
          <w:p>
            <w:pPr>
              <w:pStyle w:val="TableContents"/>
              <w:bidi w:val="0"/>
              <w:spacing w:before="0" w:after="283"/>
              <w:jc w:val="left"/>
              <w:rPr/>
            </w:pPr>
            <w:r>
              <w:rPr/>
              <w:t xml:space="preserve">Suljettu 26. elokuuta 2002. Siirretty Fisherman's Wharfiin. </w:t>
            </w:r>
          </w:p>
        </w:tc>
      </w:tr>
      <w:tr>
        <w:trPr/>
        <w:tc>
          <w:tcPr>
            <w:tcW w:w="1818" w:type="dxa"/>
            <w:tcBorders/>
            <w:vAlign w:val="center"/>
          </w:tcPr>
          <w:p>
            <w:pPr>
              <w:pStyle w:val="TableContents"/>
              <w:bidi w:val="0"/>
              <w:spacing w:before="0" w:after="283"/>
              <w:jc w:val="left"/>
              <w:rPr/>
            </w:pPr>
            <w:r>
              <w:rPr/>
              <w:t xml:space="preserve">Tukholma </w:t>
            </w:r>
          </w:p>
        </w:tc>
        <w:tc>
          <w:tcPr>
            <w:tcW w:w="1544" w:type="dxa"/>
            <w:tcBorders/>
            <w:vAlign w:val="center"/>
          </w:tcPr>
          <w:p>
            <w:pPr>
              <w:pStyle w:val="TableContents"/>
              <w:bidi w:val="0"/>
              <w:spacing w:before="0" w:after="283"/>
              <w:jc w:val="left"/>
              <w:rPr/>
            </w:pPr>
            <w:r>
              <w:rPr/>
              <w:t xml:space="preserve">Ruotsi </w:t>
            </w:r>
          </w:p>
        </w:tc>
        <w:tc>
          <w:tcPr>
            <w:tcW w:w="1811" w:type="dxa"/>
            <w:tcBorders/>
            <w:vAlign w:val="center"/>
          </w:tcPr>
          <w:p>
            <w:pPr>
              <w:pStyle w:val="TableContents"/>
              <w:bidi w:val="0"/>
              <w:spacing w:before="0" w:after="283"/>
              <w:jc w:val="left"/>
              <w:rPr/>
            </w:pPr>
            <w:r>
              <w:rPr/>
              <w:t xml:space="preserve">16. huhtikuuta 1985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Chicago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17. kesäkuuta 1986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Houston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6. marraskuuta 1986 </w:t>
            </w:r>
          </w:p>
        </w:tc>
        <w:tc>
          <w:tcPr>
            <w:tcW w:w="5032" w:type="dxa"/>
            <w:tcBorders/>
            <w:vAlign w:val="center"/>
          </w:tcPr>
          <w:p>
            <w:pPr>
              <w:pStyle w:val="TableContents"/>
              <w:bidi w:val="0"/>
              <w:spacing w:before="0" w:after="283"/>
              <w:jc w:val="left"/>
              <w:rPr/>
            </w:pPr>
            <w:r>
              <w:rPr/>
              <w:t xml:space="preserve">Siirretty 21. toukokuuta 2000 </w:t>
            </w:r>
          </w:p>
        </w:tc>
      </w:tr>
      <w:tr>
        <w:trPr/>
        <w:tc>
          <w:tcPr>
            <w:tcW w:w="1818" w:type="dxa"/>
            <w:tcBorders/>
            <w:vAlign w:val="center"/>
          </w:tcPr>
          <w:p>
            <w:pPr>
              <w:pStyle w:val="TableContents"/>
              <w:bidi w:val="0"/>
              <w:spacing w:before="0" w:after="283"/>
              <w:jc w:val="left"/>
              <w:rPr/>
            </w:pPr>
            <w:r>
              <w:rPr/>
              <w:t xml:space="preserve">Dallas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28. marraskuuta 1986 </w:t>
            </w:r>
          </w:p>
        </w:tc>
        <w:tc>
          <w:tcPr>
            <w:tcW w:w="5032" w:type="dxa"/>
            <w:tcBorders/>
            <w:vAlign w:val="center"/>
          </w:tcPr>
          <w:p>
            <w:pPr>
              <w:pStyle w:val="TableContents"/>
              <w:bidi w:val="0"/>
              <w:spacing w:before="0" w:after="283"/>
              <w:jc w:val="left"/>
              <w:rPr/>
            </w:pPr>
            <w:r>
              <w:rPr/>
              <w:t xml:space="preserve">Siirretty 15. heinäkuuta 2009 </w:t>
            </w:r>
          </w:p>
        </w:tc>
      </w:tr>
      <w:tr>
        <w:trPr/>
        <w:tc>
          <w:tcPr>
            <w:tcW w:w="1818" w:type="dxa"/>
            <w:tcBorders/>
            <w:vAlign w:val="center"/>
          </w:tcPr>
          <w:p>
            <w:pPr>
              <w:pStyle w:val="TableContents"/>
              <w:bidi w:val="0"/>
              <w:spacing w:before="0" w:after="283"/>
              <w:jc w:val="left"/>
              <w:rPr/>
            </w:pPr>
            <w:r>
              <w:rPr/>
              <w:t xml:space="preserve">Cancún </w:t>
            </w:r>
          </w:p>
        </w:tc>
        <w:tc>
          <w:tcPr>
            <w:tcW w:w="1544" w:type="dxa"/>
            <w:tcBorders/>
            <w:vAlign w:val="center"/>
          </w:tcPr>
          <w:p>
            <w:pPr>
              <w:pStyle w:val="TableContents"/>
              <w:bidi w:val="0"/>
              <w:spacing w:before="0" w:after="283"/>
              <w:jc w:val="left"/>
              <w:rPr/>
            </w:pPr>
            <w:r>
              <w:rPr/>
              <w:t xml:space="preserve">Meksiko </w:t>
            </w:r>
          </w:p>
        </w:tc>
        <w:tc>
          <w:tcPr>
            <w:tcW w:w="1811" w:type="dxa"/>
            <w:tcBorders/>
            <w:vAlign w:val="center"/>
          </w:tcPr>
          <w:p>
            <w:pPr>
              <w:pStyle w:val="TableContents"/>
              <w:bidi w:val="0"/>
              <w:spacing w:before="0" w:after="283"/>
              <w:jc w:val="left"/>
              <w:rPr/>
            </w:pPr>
            <w:r>
              <w:rPr/>
              <w:t xml:space="preserve">9. kesäkuuta 1987 </w:t>
            </w:r>
          </w:p>
        </w:tc>
        <w:tc>
          <w:tcPr>
            <w:tcW w:w="5032" w:type="dxa"/>
            <w:tcBorders/>
            <w:vAlign w:val="center"/>
          </w:tcPr>
          <w:p>
            <w:pPr>
              <w:pStyle w:val="TableContents"/>
              <w:bidi w:val="0"/>
              <w:spacing w:before="0" w:after="283"/>
              <w:jc w:val="left"/>
              <w:rPr/>
            </w:pPr>
            <w:r>
              <w:rPr/>
              <w:t xml:space="preserve">Uudelleen avattu 19 maaliskuu 2016 </w:t>
            </w:r>
          </w:p>
        </w:tc>
      </w:tr>
      <w:tr>
        <w:trPr/>
        <w:tc>
          <w:tcPr>
            <w:tcW w:w="1818" w:type="dxa"/>
            <w:tcBorders/>
            <w:vAlign w:val="center"/>
          </w:tcPr>
          <w:p>
            <w:pPr>
              <w:pStyle w:val="TableContents"/>
              <w:bidi w:val="0"/>
              <w:spacing w:before="0" w:after="283"/>
              <w:jc w:val="left"/>
              <w:rPr/>
            </w:pPr>
            <w:r>
              <w:rPr/>
              <w:t xml:space="preserve">Honolulu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17. heinäkuuta 1987 </w:t>
            </w:r>
          </w:p>
        </w:tc>
        <w:tc>
          <w:tcPr>
            <w:tcW w:w="5032" w:type="dxa"/>
            <w:tcBorders/>
            <w:vAlign w:val="center"/>
          </w:tcPr>
          <w:p>
            <w:pPr>
              <w:pStyle w:val="TableContents"/>
              <w:bidi w:val="0"/>
              <w:spacing w:before="0" w:after="283"/>
              <w:jc w:val="left"/>
              <w:rPr/>
            </w:pPr>
            <w:r>
              <w:rPr/>
              <w:t xml:space="preserve">Siirretty 21. toukokuuta 2000 </w:t>
            </w:r>
          </w:p>
        </w:tc>
      </w:tr>
      <w:tr>
        <w:trPr/>
        <w:tc>
          <w:tcPr>
            <w:tcW w:w="1818" w:type="dxa"/>
            <w:tcBorders/>
            <w:vAlign w:val="center"/>
          </w:tcPr>
          <w:p>
            <w:pPr>
              <w:pStyle w:val="TableContents"/>
              <w:bidi w:val="0"/>
              <w:spacing w:before="0" w:after="283"/>
              <w:jc w:val="left"/>
              <w:rPr/>
            </w:pPr>
            <w:r>
              <w:rPr/>
              <w:t xml:space="preserve">Reykjavík </w:t>
            </w:r>
          </w:p>
        </w:tc>
        <w:tc>
          <w:tcPr>
            <w:tcW w:w="1544" w:type="dxa"/>
            <w:tcBorders/>
            <w:vAlign w:val="center"/>
          </w:tcPr>
          <w:p>
            <w:pPr>
              <w:pStyle w:val="TableContents"/>
              <w:bidi w:val="0"/>
              <w:spacing w:before="0" w:after="283"/>
              <w:jc w:val="left"/>
              <w:rPr/>
            </w:pPr>
            <w:r>
              <w:rPr/>
              <w:t xml:space="preserve">Islanti </w:t>
            </w:r>
          </w:p>
        </w:tc>
        <w:tc>
          <w:tcPr>
            <w:tcW w:w="1811" w:type="dxa"/>
            <w:tcBorders/>
            <w:vAlign w:val="center"/>
          </w:tcPr>
          <w:p>
            <w:pPr>
              <w:pStyle w:val="TableContents"/>
              <w:bidi w:val="0"/>
              <w:spacing w:before="0" w:after="283"/>
              <w:jc w:val="left"/>
              <w:rPr/>
            </w:pPr>
            <w:r>
              <w:rPr/>
              <w:t xml:space="preserve">25. heinäkuuta 1987 </w:t>
            </w:r>
          </w:p>
        </w:tc>
        <w:tc>
          <w:tcPr>
            <w:tcW w:w="5032" w:type="dxa"/>
            <w:tcBorders/>
            <w:vAlign w:val="center"/>
          </w:tcPr>
          <w:p>
            <w:pPr>
              <w:pStyle w:val="TableContents"/>
              <w:bidi w:val="0"/>
              <w:spacing w:before="0" w:after="283"/>
              <w:jc w:val="left"/>
              <w:rPr/>
            </w:pPr>
            <w:r>
              <w:rPr/>
              <w:t xml:space="preserve">Suljettu 29. toukokuuta 2005. Avataan uudelleen 30. lokakuuta 2016. </w:t>
            </w:r>
          </w:p>
        </w:tc>
      </w:tr>
      <w:tr>
        <w:trPr/>
        <w:tc>
          <w:tcPr>
            <w:tcW w:w="1818" w:type="dxa"/>
            <w:tcBorders/>
            <w:vAlign w:val="center"/>
          </w:tcPr>
          <w:p>
            <w:pPr>
              <w:pStyle w:val="TableContents"/>
              <w:bidi w:val="0"/>
              <w:spacing w:before="0" w:after="283"/>
              <w:jc w:val="left"/>
              <w:rPr/>
            </w:pPr>
            <w:r>
              <w:rPr/>
              <w:t xml:space="preserve">New Orleans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11. joulukuuta 1987 </w:t>
            </w:r>
          </w:p>
        </w:tc>
        <w:tc>
          <w:tcPr>
            <w:tcW w:w="5032" w:type="dxa"/>
            <w:tcBorders/>
            <w:vAlign w:val="center"/>
          </w:tcPr>
          <w:p>
            <w:pPr>
              <w:pStyle w:val="TableContents"/>
              <w:bidi w:val="0"/>
              <w:spacing w:before="0" w:after="283"/>
              <w:jc w:val="left"/>
              <w:rPr/>
            </w:pPr>
            <w:r>
              <w:rPr/>
              <w:t xml:space="preserve">Siirretty 29. joulukuuta 2012 </w:t>
            </w:r>
          </w:p>
        </w:tc>
      </w:tr>
      <w:tr>
        <w:trPr/>
        <w:tc>
          <w:tcPr>
            <w:tcW w:w="1818" w:type="dxa"/>
            <w:tcBorders/>
            <w:vAlign w:val="center"/>
          </w:tcPr>
          <w:p>
            <w:pPr>
              <w:pStyle w:val="TableContents"/>
              <w:bidi w:val="0"/>
              <w:spacing w:before="0" w:after="283"/>
              <w:jc w:val="left"/>
              <w:rPr/>
            </w:pPr>
            <w:r>
              <w:rPr/>
              <w:t xml:space="preserve">La Jolla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11. joulukuuta 1988 </w:t>
            </w:r>
          </w:p>
        </w:tc>
        <w:tc>
          <w:tcPr>
            <w:tcW w:w="5032" w:type="dxa"/>
            <w:tcBorders/>
            <w:vAlign w:val="center"/>
          </w:tcPr>
          <w:p>
            <w:pPr>
              <w:pStyle w:val="TableContents"/>
              <w:bidi w:val="0"/>
              <w:spacing w:before="0" w:after="283"/>
              <w:jc w:val="left"/>
              <w:rPr/>
            </w:pPr>
            <w:r>
              <w:rPr/>
              <w:t xml:space="preserve">Suljettu 6. syyskuuta 2008. Alun perin San Diego, nimettiin uudelleen, kun keskustan toimipiste avattiin. </w:t>
            </w:r>
          </w:p>
        </w:tc>
      </w:tr>
      <w:tr>
        <w:trPr/>
        <w:tc>
          <w:tcPr>
            <w:tcW w:w="1818" w:type="dxa"/>
            <w:tcBorders/>
            <w:vAlign w:val="center"/>
          </w:tcPr>
          <w:p>
            <w:pPr>
              <w:pStyle w:val="TableContents"/>
              <w:bidi w:val="0"/>
              <w:spacing w:before="0" w:after="283"/>
              <w:jc w:val="left"/>
              <w:rPr/>
            </w:pPr>
            <w:r>
              <w:rPr/>
              <w:t xml:space="preserve">Sydney </w:t>
            </w:r>
          </w:p>
        </w:tc>
        <w:tc>
          <w:tcPr>
            <w:tcW w:w="1544" w:type="dxa"/>
            <w:tcBorders/>
            <w:vAlign w:val="center"/>
          </w:tcPr>
          <w:p>
            <w:pPr>
              <w:pStyle w:val="TableContents"/>
              <w:bidi w:val="0"/>
              <w:spacing w:before="0" w:after="283"/>
              <w:jc w:val="left"/>
              <w:rPr/>
            </w:pPr>
            <w:r>
              <w:rPr/>
              <w:t xml:space="preserve">Australia </w:t>
            </w:r>
          </w:p>
        </w:tc>
        <w:tc>
          <w:tcPr>
            <w:tcW w:w="1811" w:type="dxa"/>
            <w:tcBorders/>
            <w:vAlign w:val="center"/>
          </w:tcPr>
          <w:p>
            <w:pPr>
              <w:pStyle w:val="TableContents"/>
              <w:bidi w:val="0"/>
              <w:spacing w:before="0" w:after="283"/>
              <w:jc w:val="left"/>
              <w:rPr/>
            </w:pPr>
            <w:r>
              <w:rPr/>
              <w:t xml:space="preserve">1. huhtikuuta 1989 </w:t>
            </w:r>
          </w:p>
        </w:tc>
        <w:tc>
          <w:tcPr>
            <w:tcW w:w="5032" w:type="dxa"/>
            <w:tcBorders/>
            <w:vAlign w:val="center"/>
          </w:tcPr>
          <w:p>
            <w:pPr>
              <w:pStyle w:val="TableContents"/>
              <w:bidi w:val="0"/>
              <w:spacing w:before="0" w:after="283"/>
              <w:jc w:val="left"/>
              <w:rPr/>
            </w:pPr>
            <w:r>
              <w:rPr/>
              <w:t xml:space="preserve">Suljettu 22. lokakuuta 2007. Siirretty 6. joulukuuta 2011. </w:t>
            </w:r>
          </w:p>
        </w:tc>
      </w:tr>
      <w:tr>
        <w:trPr/>
        <w:tc>
          <w:tcPr>
            <w:tcW w:w="1818" w:type="dxa"/>
            <w:tcBorders/>
            <w:vAlign w:val="center"/>
          </w:tcPr>
          <w:p>
            <w:pPr>
              <w:pStyle w:val="TableContents"/>
              <w:bidi w:val="0"/>
              <w:spacing w:before="0" w:after="283"/>
              <w:jc w:val="left"/>
              <w:rPr/>
            </w:pPr>
            <w:r>
              <w:rPr/>
              <w:t xml:space="preserve">Toronto SkyDome </w:t>
            </w:r>
          </w:p>
        </w:tc>
        <w:tc>
          <w:tcPr>
            <w:tcW w:w="1544" w:type="dxa"/>
            <w:tcBorders/>
            <w:vAlign w:val="center"/>
          </w:tcPr>
          <w:p>
            <w:pPr>
              <w:pStyle w:val="TableContents"/>
              <w:bidi w:val="0"/>
              <w:spacing w:before="0" w:after="283"/>
              <w:jc w:val="left"/>
              <w:rPr/>
            </w:pPr>
            <w:r>
              <w:rPr/>
              <w:t xml:space="preserve">Kanada </w:t>
            </w:r>
          </w:p>
        </w:tc>
        <w:tc>
          <w:tcPr>
            <w:tcW w:w="1811" w:type="dxa"/>
            <w:tcBorders/>
            <w:vAlign w:val="center"/>
          </w:tcPr>
          <w:p>
            <w:pPr>
              <w:pStyle w:val="TableContents"/>
              <w:bidi w:val="0"/>
              <w:spacing w:before="0" w:after="283"/>
              <w:jc w:val="left"/>
              <w:rPr/>
            </w:pPr>
            <w:r>
              <w:rPr/>
              <w:t xml:space="preserve">6. kesäkuuta 1989 </w:t>
            </w:r>
          </w:p>
        </w:tc>
        <w:tc>
          <w:tcPr>
            <w:tcW w:w="5032" w:type="dxa"/>
            <w:tcBorders/>
            <w:vAlign w:val="center"/>
          </w:tcPr>
          <w:p>
            <w:pPr>
              <w:pStyle w:val="TableContents"/>
              <w:bidi w:val="0"/>
              <w:spacing w:before="0" w:after="283"/>
              <w:jc w:val="left"/>
              <w:rPr/>
            </w:pPr>
            <w:r>
              <w:rPr/>
              <w:t xml:space="preserve">Suljettu 27. syyskuuta 2009 </w:t>
            </w:r>
          </w:p>
        </w:tc>
      </w:tr>
      <w:tr>
        <w:trPr/>
        <w:tc>
          <w:tcPr>
            <w:tcW w:w="1818" w:type="dxa"/>
            <w:tcBorders/>
            <w:vAlign w:val="center"/>
          </w:tcPr>
          <w:p>
            <w:pPr>
              <w:pStyle w:val="TableContents"/>
              <w:bidi w:val="0"/>
              <w:spacing w:before="0" w:after="283"/>
              <w:jc w:val="left"/>
              <w:rPr/>
            </w:pPr>
            <w:r>
              <w:rPr/>
              <w:t xml:space="preserve">Boston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12. kesäkuuta 1989 </w:t>
            </w:r>
          </w:p>
        </w:tc>
        <w:tc>
          <w:tcPr>
            <w:tcW w:w="5032" w:type="dxa"/>
            <w:tcBorders/>
            <w:vAlign w:val="center"/>
          </w:tcPr>
          <w:p>
            <w:pPr>
              <w:pStyle w:val="TableContents"/>
              <w:bidi w:val="0"/>
              <w:spacing w:before="0" w:after="283"/>
              <w:jc w:val="left"/>
              <w:rPr/>
            </w:pPr>
            <w:r>
              <w:rPr/>
              <w:t xml:space="preserve">Siirretty 2. heinäkuuta 2007 </w:t>
            </w:r>
          </w:p>
        </w:tc>
      </w:tr>
      <w:tr>
        <w:trPr/>
        <w:tc>
          <w:tcPr>
            <w:tcW w:w="1818" w:type="dxa"/>
            <w:tcBorders/>
            <w:vAlign w:val="center"/>
          </w:tcPr>
          <w:p>
            <w:pPr>
              <w:pStyle w:val="TableContents"/>
              <w:bidi w:val="0"/>
              <w:spacing w:before="0" w:after="283"/>
              <w:jc w:val="left"/>
              <w:rPr/>
            </w:pPr>
            <w:r>
              <w:rPr/>
              <w:t xml:space="preserve">Acapulco </w:t>
            </w:r>
          </w:p>
        </w:tc>
        <w:tc>
          <w:tcPr>
            <w:tcW w:w="1544" w:type="dxa"/>
            <w:tcBorders/>
            <w:vAlign w:val="center"/>
          </w:tcPr>
          <w:p>
            <w:pPr>
              <w:pStyle w:val="TableContents"/>
              <w:bidi w:val="0"/>
              <w:spacing w:before="0" w:after="283"/>
              <w:jc w:val="left"/>
              <w:rPr/>
            </w:pPr>
            <w:r>
              <w:rPr/>
              <w:t xml:space="preserve">Meksiko </w:t>
            </w:r>
          </w:p>
        </w:tc>
        <w:tc>
          <w:tcPr>
            <w:tcW w:w="1811" w:type="dxa"/>
            <w:tcBorders/>
            <w:vAlign w:val="center"/>
          </w:tcPr>
          <w:p>
            <w:pPr>
              <w:pStyle w:val="TableContents"/>
              <w:bidi w:val="0"/>
              <w:spacing w:before="0" w:after="283"/>
              <w:jc w:val="left"/>
              <w:rPr/>
            </w:pPr>
            <w:r>
              <w:rPr/>
              <w:t xml:space="preserve">8. joulukuuta 1989 </w:t>
            </w:r>
          </w:p>
        </w:tc>
        <w:tc>
          <w:tcPr>
            <w:tcW w:w="5032" w:type="dxa"/>
            <w:tcBorders/>
            <w:vAlign w:val="center"/>
          </w:tcPr>
          <w:p>
            <w:pPr>
              <w:pStyle w:val="TableContents"/>
              <w:bidi w:val="0"/>
              <w:spacing w:before="0" w:after="283"/>
              <w:jc w:val="left"/>
              <w:rPr/>
            </w:pPr>
            <w:r>
              <w:rPr/>
              <w:t xml:space="preserve">Suljettu 14. tammikuuta 2014 </w:t>
            </w:r>
          </w:p>
        </w:tc>
      </w:tr>
      <w:tr>
        <w:trPr/>
        <w:tc>
          <w:tcPr>
            <w:tcW w:w="1818" w:type="dxa"/>
            <w:tcBorders/>
            <w:vAlign w:val="center"/>
          </w:tcPr>
          <w:p>
            <w:pPr>
              <w:pStyle w:val="TableContents"/>
              <w:bidi w:val="0"/>
              <w:spacing w:before="0" w:after="283"/>
              <w:jc w:val="left"/>
              <w:rPr/>
            </w:pPr>
            <w:r>
              <w:rPr/>
              <w:t xml:space="preserve">Washington, D.C.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1. tammikuuta 1990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Singapore </w:t>
            </w:r>
          </w:p>
        </w:tc>
        <w:tc>
          <w:tcPr>
            <w:tcW w:w="1544" w:type="dxa"/>
            <w:tcBorders/>
            <w:vAlign w:val="center"/>
          </w:tcPr>
          <w:p>
            <w:pPr>
              <w:pStyle w:val="TableContents"/>
              <w:bidi w:val="0"/>
              <w:spacing w:before="0" w:after="283"/>
              <w:jc w:val="left"/>
              <w:rPr/>
            </w:pPr>
            <w:r>
              <w:rPr/>
              <w:t xml:space="preserve">Singapore </w:t>
            </w:r>
          </w:p>
        </w:tc>
        <w:tc>
          <w:tcPr>
            <w:tcW w:w="1811" w:type="dxa"/>
            <w:tcBorders/>
            <w:vAlign w:val="center"/>
          </w:tcPr>
          <w:p>
            <w:pPr>
              <w:pStyle w:val="TableContents"/>
              <w:bidi w:val="0"/>
              <w:spacing w:before="0" w:after="283"/>
              <w:jc w:val="left"/>
              <w:rPr/>
            </w:pPr>
            <w:r>
              <w:rPr/>
              <w:t xml:space="preserve">6. helmikuuta 1990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Orlando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7. kesäkuuta 1990 </w:t>
            </w:r>
          </w:p>
        </w:tc>
        <w:tc>
          <w:tcPr>
            <w:tcW w:w="5032" w:type="dxa"/>
            <w:tcBorders/>
            <w:vAlign w:val="center"/>
          </w:tcPr>
          <w:p>
            <w:pPr>
              <w:pStyle w:val="TableContents"/>
              <w:bidi w:val="0"/>
              <w:spacing w:before="0" w:after="283"/>
              <w:jc w:val="left"/>
              <w:rPr/>
            </w:pPr>
            <w:r>
              <w:rPr/>
              <w:t xml:space="preserve">Siirretty 11. joulukuuta 1998 </w:t>
            </w:r>
          </w:p>
        </w:tc>
      </w:tr>
      <w:tr>
        <w:trPr/>
        <w:tc>
          <w:tcPr>
            <w:tcW w:w="1818" w:type="dxa"/>
            <w:tcBorders/>
            <w:vAlign w:val="center"/>
          </w:tcPr>
          <w:p>
            <w:pPr>
              <w:pStyle w:val="TableContents"/>
              <w:bidi w:val="0"/>
              <w:spacing w:before="0" w:after="283"/>
              <w:jc w:val="left"/>
              <w:rPr/>
            </w:pPr>
            <w:r>
              <w:rPr/>
              <w:t xml:space="preserve">Maui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23. heinäkuuta 1990 </w:t>
            </w:r>
          </w:p>
        </w:tc>
        <w:tc>
          <w:tcPr>
            <w:tcW w:w="5032" w:type="dxa"/>
            <w:tcBorders/>
            <w:vAlign w:val="center"/>
          </w:tcPr>
          <w:p>
            <w:pPr>
              <w:pStyle w:val="TableContents"/>
              <w:bidi w:val="0"/>
              <w:spacing w:before="0" w:after="283"/>
              <w:jc w:val="left"/>
              <w:rPr/>
            </w:pPr>
            <w:r>
              <w:rPr/>
              <w:t xml:space="preserve">Suljettu joulukuu 4, 2016 </w:t>
            </w:r>
          </w:p>
        </w:tc>
      </w:tr>
      <w:tr>
        <w:trPr/>
        <w:tc>
          <w:tcPr>
            <w:tcW w:w="1818" w:type="dxa"/>
            <w:tcBorders/>
            <w:vAlign w:val="center"/>
          </w:tcPr>
          <w:p>
            <w:pPr>
              <w:pStyle w:val="TableContents"/>
              <w:bidi w:val="0"/>
              <w:spacing w:before="0" w:after="283"/>
              <w:jc w:val="left"/>
              <w:rPr/>
            </w:pPr>
            <w:r>
              <w:rPr/>
              <w:t xml:space="preserve">Las Vegas Hard Rock Hotelissa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7. syyskuuta 1990 </w:t>
            </w:r>
          </w:p>
        </w:tc>
        <w:tc>
          <w:tcPr>
            <w:tcW w:w="5032" w:type="dxa"/>
            <w:tcBorders/>
            <w:vAlign w:val="center"/>
          </w:tcPr>
          <w:p>
            <w:pPr>
              <w:pStyle w:val="TableContents"/>
              <w:bidi w:val="0"/>
              <w:spacing w:before="0" w:after="283"/>
              <w:jc w:val="left"/>
              <w:rPr/>
            </w:pPr>
            <w:r>
              <w:rPr/>
              <w:t xml:space="preserve">Suljettu 31. joulukuuta 2016 </w:t>
            </w:r>
          </w:p>
        </w:tc>
      </w:tr>
      <w:tr>
        <w:trPr/>
        <w:tc>
          <w:tcPr>
            <w:tcW w:w="1818" w:type="dxa"/>
            <w:tcBorders/>
            <w:vAlign w:val="center"/>
          </w:tcPr>
          <w:p>
            <w:pPr>
              <w:pStyle w:val="TableContents"/>
              <w:bidi w:val="0"/>
              <w:spacing w:before="0" w:after="283"/>
              <w:jc w:val="left"/>
              <w:rPr/>
            </w:pPr>
            <w:r>
              <w:rPr/>
              <w:t xml:space="preserve">Montreal </w:t>
            </w:r>
          </w:p>
        </w:tc>
        <w:tc>
          <w:tcPr>
            <w:tcW w:w="1544" w:type="dxa"/>
            <w:tcBorders/>
            <w:vAlign w:val="center"/>
          </w:tcPr>
          <w:p>
            <w:pPr>
              <w:pStyle w:val="TableContents"/>
              <w:bidi w:val="0"/>
              <w:spacing w:before="0" w:after="283"/>
              <w:jc w:val="left"/>
              <w:rPr/>
            </w:pPr>
            <w:r>
              <w:rPr/>
              <w:t xml:space="preserve">Kanada </w:t>
            </w:r>
          </w:p>
        </w:tc>
        <w:tc>
          <w:tcPr>
            <w:tcW w:w="1811" w:type="dxa"/>
            <w:tcBorders/>
            <w:vAlign w:val="center"/>
          </w:tcPr>
          <w:p>
            <w:pPr>
              <w:pStyle w:val="TableContents"/>
              <w:bidi w:val="0"/>
              <w:spacing w:before="0" w:after="283"/>
              <w:jc w:val="left"/>
              <w:rPr/>
            </w:pPr>
            <w:r>
              <w:rPr/>
              <w:t xml:space="preserve">20. syyskuuta 1990 </w:t>
            </w:r>
          </w:p>
        </w:tc>
        <w:tc>
          <w:tcPr>
            <w:tcW w:w="5032" w:type="dxa"/>
            <w:tcBorders/>
            <w:vAlign w:val="center"/>
          </w:tcPr>
          <w:p>
            <w:pPr>
              <w:pStyle w:val="TableContents"/>
              <w:bidi w:val="0"/>
              <w:spacing w:before="0" w:after="283"/>
              <w:jc w:val="left"/>
              <w:rPr/>
            </w:pPr>
            <w:r>
              <w:rPr/>
              <w:t xml:space="preserve">Suljettu 27. syyskuuta 2009 </w:t>
            </w:r>
          </w:p>
        </w:tc>
      </w:tr>
      <w:tr>
        <w:trPr/>
        <w:tc>
          <w:tcPr>
            <w:tcW w:w="1818" w:type="dxa"/>
            <w:tcBorders/>
            <w:vAlign w:val="center"/>
          </w:tcPr>
          <w:p>
            <w:pPr>
              <w:pStyle w:val="TableContents"/>
              <w:bidi w:val="0"/>
              <w:spacing w:before="0" w:after="283"/>
              <w:jc w:val="left"/>
              <w:rPr/>
            </w:pPr>
            <w:r>
              <w:rPr/>
              <w:t xml:space="preserve">Puerto Vallarta </w:t>
            </w:r>
          </w:p>
        </w:tc>
        <w:tc>
          <w:tcPr>
            <w:tcW w:w="1544" w:type="dxa"/>
            <w:tcBorders/>
            <w:vAlign w:val="center"/>
          </w:tcPr>
          <w:p>
            <w:pPr>
              <w:pStyle w:val="TableContents"/>
              <w:bidi w:val="0"/>
              <w:spacing w:before="0" w:after="283"/>
              <w:jc w:val="left"/>
              <w:rPr/>
            </w:pPr>
            <w:r>
              <w:rPr/>
              <w:t xml:space="preserve">Meksiko </w:t>
            </w:r>
          </w:p>
        </w:tc>
        <w:tc>
          <w:tcPr>
            <w:tcW w:w="1811" w:type="dxa"/>
            <w:tcBorders/>
            <w:vAlign w:val="center"/>
          </w:tcPr>
          <w:p>
            <w:pPr>
              <w:pStyle w:val="TableContents"/>
              <w:bidi w:val="0"/>
              <w:spacing w:before="0" w:after="283"/>
              <w:jc w:val="left"/>
              <w:rPr/>
            </w:pPr>
            <w:r>
              <w:rPr/>
              <w:t xml:space="preserve">joulukuu 30, 1990 </w:t>
            </w:r>
          </w:p>
        </w:tc>
        <w:tc>
          <w:tcPr>
            <w:tcW w:w="5032" w:type="dxa"/>
            <w:tcBorders/>
            <w:vAlign w:val="center"/>
          </w:tcPr>
          <w:p>
            <w:pPr>
              <w:pStyle w:val="TableContents"/>
              <w:bidi w:val="0"/>
              <w:spacing w:before="0" w:after="283"/>
              <w:jc w:val="left"/>
              <w:rPr/>
            </w:pPr>
            <w:r>
              <w:rPr/>
              <w:t xml:space="preserve">Suljettu vuoden 2012 alussa </w:t>
            </w:r>
          </w:p>
        </w:tc>
      </w:tr>
      <w:tr>
        <w:trPr/>
        <w:tc>
          <w:tcPr>
            <w:tcW w:w="1818" w:type="dxa"/>
            <w:tcBorders/>
            <w:vAlign w:val="center"/>
          </w:tcPr>
          <w:p>
            <w:pPr>
              <w:pStyle w:val="TableContents"/>
              <w:bidi w:val="0"/>
              <w:spacing w:before="0" w:after="283"/>
              <w:jc w:val="left"/>
              <w:rPr/>
            </w:pPr>
            <w:r>
              <w:rPr/>
              <w:t xml:space="preserve">Aspen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22. tammikuuta 1991 </w:t>
            </w:r>
          </w:p>
        </w:tc>
        <w:tc>
          <w:tcPr>
            <w:tcW w:w="5032" w:type="dxa"/>
            <w:tcBorders/>
            <w:vAlign w:val="center"/>
          </w:tcPr>
          <w:p>
            <w:pPr>
              <w:pStyle w:val="TableContents"/>
              <w:bidi w:val="0"/>
              <w:spacing w:before="0" w:after="283"/>
              <w:jc w:val="left"/>
              <w:rPr/>
            </w:pPr>
            <w:r>
              <w:rPr/>
              <w:t xml:space="preserve">Suljettu 1. marraskuuta 2000 </w:t>
            </w:r>
          </w:p>
        </w:tc>
      </w:tr>
      <w:tr>
        <w:trPr/>
        <w:tc>
          <w:tcPr>
            <w:tcW w:w="1818" w:type="dxa"/>
            <w:tcBorders/>
            <w:vAlign w:val="center"/>
          </w:tcPr>
          <w:p>
            <w:pPr>
              <w:pStyle w:val="TableContents"/>
              <w:bidi w:val="0"/>
              <w:spacing w:before="0" w:after="283"/>
              <w:jc w:val="left"/>
              <w:rPr/>
            </w:pPr>
            <w:r>
              <w:rPr/>
              <w:t xml:space="preserve">Calgary </w:t>
            </w:r>
          </w:p>
        </w:tc>
        <w:tc>
          <w:tcPr>
            <w:tcW w:w="1544" w:type="dxa"/>
            <w:tcBorders/>
            <w:vAlign w:val="center"/>
          </w:tcPr>
          <w:p>
            <w:pPr>
              <w:pStyle w:val="TableContents"/>
              <w:bidi w:val="0"/>
              <w:spacing w:before="0" w:after="283"/>
              <w:jc w:val="left"/>
              <w:rPr/>
            </w:pPr>
            <w:r>
              <w:rPr/>
              <w:t xml:space="preserve">Kanada </w:t>
            </w:r>
          </w:p>
        </w:tc>
        <w:tc>
          <w:tcPr>
            <w:tcW w:w="1811" w:type="dxa"/>
            <w:tcBorders/>
            <w:vAlign w:val="center"/>
          </w:tcPr>
          <w:p>
            <w:pPr>
              <w:pStyle w:val="TableContents"/>
              <w:bidi w:val="0"/>
              <w:spacing w:before="0" w:after="283"/>
              <w:jc w:val="left"/>
              <w:rPr/>
            </w:pPr>
            <w:r>
              <w:rPr/>
              <w:t xml:space="preserve">1. huhtikuuta 1991 </w:t>
            </w:r>
          </w:p>
        </w:tc>
        <w:tc>
          <w:tcPr>
            <w:tcW w:w="5032" w:type="dxa"/>
            <w:tcBorders/>
            <w:vAlign w:val="center"/>
          </w:tcPr>
          <w:p>
            <w:pPr>
              <w:pStyle w:val="TableContents"/>
              <w:bidi w:val="0"/>
              <w:spacing w:before="0" w:after="283"/>
              <w:jc w:val="left"/>
              <w:rPr/>
            </w:pPr>
            <w:r>
              <w:rPr/>
              <w:t xml:space="preserve">Suljettu 1. kesäkuuta 2000 </w:t>
            </w:r>
          </w:p>
        </w:tc>
      </w:tr>
      <w:tr>
        <w:trPr/>
        <w:tc>
          <w:tcPr>
            <w:tcW w:w="1818" w:type="dxa"/>
            <w:tcBorders/>
            <w:vAlign w:val="center"/>
          </w:tcPr>
          <w:p>
            <w:pPr>
              <w:pStyle w:val="TableContents"/>
              <w:bidi w:val="0"/>
              <w:spacing w:before="0" w:after="283"/>
              <w:jc w:val="left"/>
              <w:rPr/>
            </w:pPr>
            <w:r>
              <w:rPr/>
              <w:t xml:space="preserve">Bangkok </w:t>
            </w:r>
          </w:p>
        </w:tc>
        <w:tc>
          <w:tcPr>
            <w:tcW w:w="1544" w:type="dxa"/>
            <w:tcBorders/>
            <w:vAlign w:val="center"/>
          </w:tcPr>
          <w:p>
            <w:pPr>
              <w:pStyle w:val="TableContents"/>
              <w:bidi w:val="0"/>
              <w:spacing w:before="0" w:after="283"/>
              <w:jc w:val="left"/>
              <w:rPr/>
            </w:pPr>
            <w:r>
              <w:rPr/>
              <w:t xml:space="preserve">Thaimaa </w:t>
            </w:r>
          </w:p>
        </w:tc>
        <w:tc>
          <w:tcPr>
            <w:tcW w:w="1811" w:type="dxa"/>
            <w:tcBorders/>
            <w:vAlign w:val="center"/>
          </w:tcPr>
          <w:p>
            <w:pPr>
              <w:pStyle w:val="TableContents"/>
              <w:bidi w:val="0"/>
              <w:spacing w:before="0" w:after="283"/>
              <w:jc w:val="left"/>
              <w:rPr/>
            </w:pPr>
            <w:r>
              <w:rPr/>
              <w:t xml:space="preserve">22. huhtikuuta 1991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Kuala Lumpur </w:t>
            </w:r>
          </w:p>
        </w:tc>
        <w:tc>
          <w:tcPr>
            <w:tcW w:w="1544" w:type="dxa"/>
            <w:tcBorders/>
            <w:vAlign w:val="center"/>
          </w:tcPr>
          <w:p>
            <w:pPr>
              <w:pStyle w:val="TableContents"/>
              <w:bidi w:val="0"/>
              <w:spacing w:before="0" w:after="283"/>
              <w:jc w:val="left"/>
              <w:rPr/>
            </w:pPr>
            <w:r>
              <w:rPr/>
              <w:t xml:space="preserve">Malesia </w:t>
            </w:r>
          </w:p>
        </w:tc>
        <w:tc>
          <w:tcPr>
            <w:tcW w:w="1811" w:type="dxa"/>
            <w:tcBorders/>
            <w:vAlign w:val="center"/>
          </w:tcPr>
          <w:p>
            <w:pPr>
              <w:pStyle w:val="TableContents"/>
              <w:bidi w:val="0"/>
              <w:spacing w:before="0" w:after="283"/>
              <w:jc w:val="left"/>
              <w:rPr/>
            </w:pPr>
            <w:r>
              <w:rPr/>
              <w:t xml:space="preserve">23. marraskuuta 1991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Pariisi </w:t>
            </w:r>
          </w:p>
        </w:tc>
        <w:tc>
          <w:tcPr>
            <w:tcW w:w="1544" w:type="dxa"/>
            <w:tcBorders/>
            <w:vAlign w:val="center"/>
          </w:tcPr>
          <w:p>
            <w:pPr>
              <w:pStyle w:val="TableContents"/>
              <w:bidi w:val="0"/>
              <w:spacing w:before="0" w:after="283"/>
              <w:jc w:val="left"/>
              <w:rPr/>
            </w:pPr>
            <w:r>
              <w:rPr/>
              <w:t xml:space="preserve">Ranska </w:t>
            </w:r>
          </w:p>
        </w:tc>
        <w:tc>
          <w:tcPr>
            <w:tcW w:w="1811" w:type="dxa"/>
            <w:tcBorders/>
            <w:vAlign w:val="center"/>
          </w:tcPr>
          <w:p>
            <w:pPr>
              <w:pStyle w:val="TableContents"/>
              <w:bidi w:val="0"/>
              <w:spacing w:before="0" w:after="283"/>
              <w:jc w:val="left"/>
              <w:rPr/>
            </w:pPr>
            <w:r>
              <w:rPr/>
              <w:t xml:space="preserve">24. marraskuuta 1991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Osaka </w:t>
            </w:r>
          </w:p>
        </w:tc>
        <w:tc>
          <w:tcPr>
            <w:tcW w:w="1544" w:type="dxa"/>
            <w:tcBorders/>
            <w:vAlign w:val="center"/>
          </w:tcPr>
          <w:p>
            <w:pPr>
              <w:pStyle w:val="TableContents"/>
              <w:bidi w:val="0"/>
              <w:spacing w:before="0" w:after="283"/>
              <w:jc w:val="left"/>
              <w:rPr/>
            </w:pPr>
            <w:r>
              <w:rPr/>
              <w:t xml:space="preserve">Japani </w:t>
            </w:r>
          </w:p>
        </w:tc>
        <w:tc>
          <w:tcPr>
            <w:tcW w:w="1811" w:type="dxa"/>
            <w:tcBorders/>
            <w:vAlign w:val="center"/>
          </w:tcPr>
          <w:p>
            <w:pPr>
              <w:pStyle w:val="TableContents"/>
              <w:bidi w:val="0"/>
              <w:spacing w:before="0" w:after="283"/>
              <w:jc w:val="left"/>
              <w:rPr/>
            </w:pPr>
            <w:r>
              <w:rPr/>
              <w:t xml:space="preserve">17. tammikuuta 1992 </w:t>
            </w:r>
          </w:p>
        </w:tc>
        <w:tc>
          <w:tcPr>
            <w:tcW w:w="5032" w:type="dxa"/>
            <w:tcBorders/>
            <w:vAlign w:val="center"/>
          </w:tcPr>
          <w:p>
            <w:pPr>
              <w:pStyle w:val="TableContents"/>
              <w:bidi w:val="0"/>
              <w:spacing w:before="0" w:after="283"/>
              <w:jc w:val="left"/>
              <w:rPr/>
            </w:pPr>
            <w:r>
              <w:rPr/>
              <w:t xml:space="preserve">Suljettu 14. syyskuuta 2001 </w:t>
            </w:r>
          </w:p>
        </w:tc>
      </w:tr>
      <w:tr>
        <w:trPr/>
        <w:tc>
          <w:tcPr>
            <w:tcW w:w="1818" w:type="dxa"/>
            <w:tcBorders/>
            <w:vAlign w:val="center"/>
          </w:tcPr>
          <w:p>
            <w:pPr>
              <w:pStyle w:val="TableContents"/>
              <w:bidi w:val="0"/>
              <w:spacing w:before="0" w:after="283"/>
              <w:jc w:val="left"/>
              <w:rPr/>
            </w:pPr>
            <w:r>
              <w:rPr/>
              <w:t xml:space="preserve">Tijuana </w:t>
            </w:r>
          </w:p>
        </w:tc>
        <w:tc>
          <w:tcPr>
            <w:tcW w:w="1544" w:type="dxa"/>
            <w:tcBorders/>
            <w:vAlign w:val="center"/>
          </w:tcPr>
          <w:p>
            <w:pPr>
              <w:pStyle w:val="TableContents"/>
              <w:bidi w:val="0"/>
              <w:spacing w:before="0" w:after="283"/>
              <w:jc w:val="left"/>
              <w:rPr/>
            </w:pPr>
            <w:r>
              <w:rPr/>
              <w:t xml:space="preserve">Meksiko </w:t>
            </w:r>
          </w:p>
        </w:tc>
        <w:tc>
          <w:tcPr>
            <w:tcW w:w="1811" w:type="dxa"/>
            <w:tcBorders/>
            <w:vAlign w:val="center"/>
          </w:tcPr>
          <w:p>
            <w:pPr>
              <w:pStyle w:val="TableContents"/>
              <w:bidi w:val="0"/>
              <w:spacing w:before="0" w:after="283"/>
              <w:jc w:val="left"/>
              <w:rPr/>
            </w:pPr>
            <w:r>
              <w:rPr/>
              <w:t xml:space="preserve">26. huhtikuuta 1992 </w:t>
            </w:r>
          </w:p>
        </w:tc>
        <w:tc>
          <w:tcPr>
            <w:tcW w:w="5032" w:type="dxa"/>
            <w:tcBorders/>
            <w:vAlign w:val="center"/>
          </w:tcPr>
          <w:p>
            <w:pPr>
              <w:pStyle w:val="TableContents"/>
              <w:bidi w:val="0"/>
              <w:spacing w:before="0" w:after="283"/>
              <w:jc w:val="left"/>
              <w:rPr/>
            </w:pPr>
            <w:r>
              <w:rPr/>
              <w:t xml:space="preserve">Suljettu 19. kesäkuuta 2008 </w:t>
            </w:r>
          </w:p>
        </w:tc>
      </w:tr>
      <w:tr>
        <w:trPr/>
        <w:tc>
          <w:tcPr>
            <w:tcW w:w="1818" w:type="dxa"/>
            <w:tcBorders/>
            <w:vAlign w:val="center"/>
          </w:tcPr>
          <w:p>
            <w:pPr>
              <w:pStyle w:val="TableContents"/>
              <w:bidi w:val="0"/>
              <w:spacing w:before="0" w:after="283"/>
              <w:jc w:val="left"/>
              <w:rPr/>
            </w:pPr>
            <w:r>
              <w:rPr/>
              <w:t xml:space="preserve">Berliini </w:t>
            </w:r>
          </w:p>
        </w:tc>
        <w:tc>
          <w:tcPr>
            <w:tcW w:w="1544" w:type="dxa"/>
            <w:tcBorders/>
            <w:vAlign w:val="center"/>
          </w:tcPr>
          <w:p>
            <w:pPr>
              <w:pStyle w:val="TableContents"/>
              <w:bidi w:val="0"/>
              <w:spacing w:before="0" w:after="283"/>
              <w:jc w:val="left"/>
              <w:rPr/>
            </w:pPr>
            <w:r>
              <w:rPr/>
              <w:t xml:space="preserve">Saksa </w:t>
            </w:r>
          </w:p>
        </w:tc>
        <w:tc>
          <w:tcPr>
            <w:tcW w:w="1811" w:type="dxa"/>
            <w:tcBorders/>
            <w:vAlign w:val="center"/>
          </w:tcPr>
          <w:p>
            <w:pPr>
              <w:pStyle w:val="TableContents"/>
              <w:bidi w:val="0"/>
              <w:spacing w:before="0" w:after="283"/>
              <w:jc w:val="left"/>
              <w:rPr/>
            </w:pPr>
            <w:r>
              <w:rPr/>
              <w:t xml:space="preserve">18. toukokuuta 1992 </w:t>
            </w:r>
          </w:p>
        </w:tc>
        <w:tc>
          <w:tcPr>
            <w:tcW w:w="5032" w:type="dxa"/>
            <w:tcBorders/>
            <w:vAlign w:val="center"/>
          </w:tcPr>
          <w:p>
            <w:pPr>
              <w:pStyle w:val="TableContents"/>
              <w:bidi w:val="0"/>
              <w:spacing w:before="0" w:after="283"/>
              <w:jc w:val="left"/>
              <w:rPr/>
            </w:pPr>
            <w:r>
              <w:rPr/>
              <w:t xml:space="preserve">Siirretty 26. huhtikuuta 2010 </w:t>
            </w:r>
          </w:p>
        </w:tc>
      </w:tr>
      <w:tr>
        <w:trPr/>
        <w:tc>
          <w:tcPr>
            <w:tcW w:w="1818" w:type="dxa"/>
            <w:tcBorders/>
            <w:vAlign w:val="center"/>
          </w:tcPr>
          <w:p>
            <w:pPr>
              <w:pStyle w:val="TableContents"/>
              <w:bidi w:val="0"/>
              <w:spacing w:before="0" w:after="283"/>
              <w:jc w:val="left"/>
              <w:rPr/>
            </w:pPr>
            <w:r>
              <w:rPr/>
              <w:t xml:space="preserve">Jakarta </w:t>
            </w:r>
          </w:p>
        </w:tc>
        <w:tc>
          <w:tcPr>
            <w:tcW w:w="1544" w:type="dxa"/>
            <w:tcBorders/>
            <w:vAlign w:val="center"/>
          </w:tcPr>
          <w:p>
            <w:pPr>
              <w:pStyle w:val="TableContents"/>
              <w:bidi w:val="0"/>
              <w:spacing w:before="0" w:after="283"/>
              <w:jc w:val="left"/>
              <w:rPr/>
            </w:pPr>
            <w:r>
              <w:rPr/>
              <w:t xml:space="preserve">Indonesia </w:t>
            </w:r>
          </w:p>
        </w:tc>
        <w:tc>
          <w:tcPr>
            <w:tcW w:w="1811" w:type="dxa"/>
            <w:tcBorders/>
            <w:vAlign w:val="center"/>
          </w:tcPr>
          <w:p>
            <w:pPr>
              <w:pStyle w:val="TableContents"/>
              <w:bidi w:val="0"/>
              <w:spacing w:before="0" w:after="283"/>
              <w:jc w:val="left"/>
              <w:rPr/>
            </w:pPr>
            <w:r>
              <w:rPr/>
              <w:t xml:space="preserve">2. lokakuuta 1992 </w:t>
            </w:r>
          </w:p>
        </w:tc>
        <w:tc>
          <w:tcPr>
            <w:tcW w:w="5032" w:type="dxa"/>
            <w:tcBorders/>
            <w:vAlign w:val="center"/>
          </w:tcPr>
          <w:p>
            <w:pPr>
              <w:pStyle w:val="TableContents"/>
              <w:bidi w:val="0"/>
              <w:spacing w:before="0" w:after="283"/>
              <w:jc w:val="left"/>
              <w:rPr/>
            </w:pPr>
            <w:r>
              <w:rPr/>
              <w:t xml:space="preserve">Muutto Plaza Indonesia Entertainment X'nteriin heinäkuussa 2004. </w:t>
            </w:r>
          </w:p>
        </w:tc>
      </w:tr>
      <w:tr>
        <w:trPr/>
        <w:tc>
          <w:tcPr>
            <w:tcW w:w="1818" w:type="dxa"/>
            <w:tcBorders/>
            <w:vAlign w:val="center"/>
          </w:tcPr>
          <w:p>
            <w:pPr>
              <w:pStyle w:val="TableContents"/>
              <w:bidi w:val="0"/>
              <w:spacing w:before="0" w:after="283"/>
              <w:jc w:val="left"/>
              <w:rPr/>
            </w:pPr>
            <w:r>
              <w:rPr/>
              <w:t xml:space="preserve">Atlanta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9. marraskuuta 1992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Newport Beach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23. marraskuuta 1992 </w:t>
            </w:r>
          </w:p>
        </w:tc>
        <w:tc>
          <w:tcPr>
            <w:tcW w:w="5032" w:type="dxa"/>
            <w:tcBorders/>
            <w:vAlign w:val="center"/>
          </w:tcPr>
          <w:p>
            <w:pPr>
              <w:pStyle w:val="TableContents"/>
              <w:bidi w:val="0"/>
              <w:spacing w:before="0" w:after="283"/>
              <w:jc w:val="left"/>
              <w:rPr/>
            </w:pPr>
            <w:r>
              <w:rPr/>
              <w:t xml:space="preserve">Suljettu 23. kesäkuuta 2005 </w:t>
            </w:r>
          </w:p>
        </w:tc>
      </w:tr>
      <w:tr>
        <w:trPr/>
        <w:tc>
          <w:tcPr>
            <w:tcW w:w="1818" w:type="dxa"/>
            <w:tcBorders/>
            <w:vAlign w:val="center"/>
          </w:tcPr>
          <w:p>
            <w:pPr>
              <w:pStyle w:val="TableContents"/>
              <w:bidi w:val="0"/>
              <w:spacing w:before="0" w:after="283"/>
              <w:jc w:val="left"/>
              <w:rPr/>
            </w:pPr>
            <w:r>
              <w:rPr/>
              <w:t xml:space="preserve">St. Thomas </w:t>
            </w:r>
          </w:p>
        </w:tc>
        <w:tc>
          <w:tcPr>
            <w:tcW w:w="1544" w:type="dxa"/>
            <w:tcBorders/>
            <w:vAlign w:val="center"/>
          </w:tcPr>
          <w:p>
            <w:pPr>
              <w:pStyle w:val="TableContents"/>
              <w:bidi w:val="0"/>
              <w:spacing w:before="0" w:after="283"/>
              <w:jc w:val="left"/>
              <w:rPr/>
            </w:pPr>
            <w:r>
              <w:rPr/>
              <w:t xml:space="preserve">Yhdysvaltain Neitsytsaaret, Yhdysvallat </w:t>
            </w:r>
          </w:p>
        </w:tc>
        <w:tc>
          <w:tcPr>
            <w:tcW w:w="1811" w:type="dxa"/>
            <w:tcBorders/>
            <w:vAlign w:val="center"/>
          </w:tcPr>
          <w:p>
            <w:pPr>
              <w:pStyle w:val="TableContents"/>
              <w:bidi w:val="0"/>
              <w:spacing w:before="0" w:after="283"/>
              <w:jc w:val="left"/>
              <w:rPr/>
            </w:pPr>
            <w:r>
              <w:rPr/>
              <w:t xml:space="preserve">17. joulukuuta 1992 </w:t>
            </w:r>
          </w:p>
        </w:tc>
        <w:tc>
          <w:tcPr>
            <w:tcW w:w="5032" w:type="dxa"/>
            <w:tcBorders/>
            <w:vAlign w:val="center"/>
          </w:tcPr>
          <w:p>
            <w:pPr>
              <w:pStyle w:val="TableContents"/>
              <w:bidi w:val="0"/>
              <w:spacing w:before="0" w:after="283"/>
              <w:jc w:val="left"/>
              <w:rPr/>
            </w:pPr>
            <w:r>
              <w:rPr/>
              <w:t xml:space="preserve">Suljettu 24. huhtikuuta 2005 </w:t>
            </w:r>
          </w:p>
        </w:tc>
      </w:tr>
      <w:tr>
        <w:trPr/>
        <w:tc>
          <w:tcPr>
            <w:tcW w:w="1818" w:type="dxa"/>
            <w:tcBorders/>
            <w:vAlign w:val="center"/>
          </w:tcPr>
          <w:p>
            <w:pPr>
              <w:pStyle w:val="TableContents"/>
              <w:bidi w:val="0"/>
              <w:spacing w:before="0" w:after="283"/>
              <w:jc w:val="left"/>
              <w:rPr/>
            </w:pPr>
            <w:r>
              <w:rPr/>
              <w:t xml:space="preserve">San Juan </w:t>
            </w:r>
          </w:p>
        </w:tc>
        <w:tc>
          <w:tcPr>
            <w:tcW w:w="1544" w:type="dxa"/>
            <w:tcBorders/>
            <w:vAlign w:val="center"/>
          </w:tcPr>
          <w:p>
            <w:pPr>
              <w:pStyle w:val="TableContents"/>
              <w:bidi w:val="0"/>
              <w:spacing w:before="0" w:after="283"/>
              <w:jc w:val="left"/>
              <w:rPr/>
            </w:pPr>
            <w:r>
              <w:rPr/>
              <w:t xml:space="preserve">Puerto Rico </w:t>
            </w:r>
          </w:p>
        </w:tc>
        <w:tc>
          <w:tcPr>
            <w:tcW w:w="1811" w:type="dxa"/>
            <w:tcBorders/>
            <w:vAlign w:val="center"/>
          </w:tcPr>
          <w:p>
            <w:pPr>
              <w:pStyle w:val="TableContents"/>
              <w:bidi w:val="0"/>
              <w:spacing w:before="0" w:after="283"/>
              <w:jc w:val="left"/>
              <w:rPr/>
            </w:pPr>
            <w:r>
              <w:rPr/>
              <w:t xml:space="preserve">5. maaliskuuta 1993 </w:t>
            </w:r>
          </w:p>
        </w:tc>
        <w:tc>
          <w:tcPr>
            <w:tcW w:w="5032" w:type="dxa"/>
            <w:tcBorders/>
            <w:vAlign w:val="center"/>
          </w:tcPr>
          <w:p>
            <w:pPr>
              <w:pStyle w:val="TableContents"/>
              <w:bidi w:val="0"/>
              <w:spacing w:before="0" w:after="283"/>
              <w:jc w:val="left"/>
              <w:rPr/>
            </w:pPr>
            <w:r>
              <w:rPr/>
              <w:t xml:space="preserve">Suljettu 22. huhtikuuta 2011. </w:t>
            </w:r>
          </w:p>
        </w:tc>
      </w:tr>
      <w:tr>
        <w:trPr/>
        <w:tc>
          <w:tcPr>
            <w:tcW w:w="1818" w:type="dxa"/>
            <w:tcBorders/>
            <w:vAlign w:val="center"/>
          </w:tcPr>
          <w:p>
            <w:pPr>
              <w:pStyle w:val="TableContents"/>
              <w:bidi w:val="0"/>
              <w:spacing w:before="0" w:after="283"/>
              <w:jc w:val="left"/>
              <w:rPr/>
            </w:pPr>
            <w:r>
              <w:rPr/>
              <w:t xml:space="preserve">Tel Aviv </w:t>
            </w:r>
          </w:p>
        </w:tc>
        <w:tc>
          <w:tcPr>
            <w:tcW w:w="1544" w:type="dxa"/>
            <w:tcBorders/>
            <w:vAlign w:val="center"/>
          </w:tcPr>
          <w:p>
            <w:pPr>
              <w:pStyle w:val="TableContents"/>
              <w:bidi w:val="0"/>
              <w:spacing w:before="0" w:after="283"/>
              <w:jc w:val="left"/>
              <w:rPr/>
            </w:pPr>
            <w:r>
              <w:rPr/>
              <w:t xml:space="preserve">Israel </w:t>
            </w:r>
          </w:p>
        </w:tc>
        <w:tc>
          <w:tcPr>
            <w:tcW w:w="1811" w:type="dxa"/>
            <w:tcBorders/>
            <w:vAlign w:val="center"/>
          </w:tcPr>
          <w:p>
            <w:pPr>
              <w:pStyle w:val="TableContents"/>
              <w:bidi w:val="0"/>
              <w:spacing w:before="0" w:after="283"/>
              <w:jc w:val="left"/>
              <w:rPr/>
            </w:pPr>
            <w:r>
              <w:rPr/>
              <w:t xml:space="preserve">heinäkuu 1993 </w:t>
            </w:r>
          </w:p>
        </w:tc>
        <w:tc>
          <w:tcPr>
            <w:tcW w:w="5032" w:type="dxa"/>
            <w:tcBorders/>
            <w:vAlign w:val="center"/>
          </w:tcPr>
          <w:p>
            <w:pPr>
              <w:pStyle w:val="TableContents"/>
              <w:bidi w:val="0"/>
              <w:spacing w:before="0" w:after="283"/>
              <w:jc w:val="left"/>
              <w:rPr/>
            </w:pPr>
            <w:r>
              <w:rPr/>
              <w:t xml:space="preserve">Suljettu joulukuussa 1997 </w:t>
            </w:r>
          </w:p>
        </w:tc>
      </w:tr>
      <w:tr>
        <w:trPr/>
        <w:tc>
          <w:tcPr>
            <w:tcW w:w="1818" w:type="dxa"/>
            <w:tcBorders/>
            <w:vAlign w:val="center"/>
          </w:tcPr>
          <w:p>
            <w:pPr>
              <w:pStyle w:val="TableContents"/>
              <w:bidi w:val="0"/>
              <w:spacing w:before="0" w:after="283"/>
              <w:jc w:val="left"/>
              <w:rPr/>
            </w:pPr>
            <w:r>
              <w:rPr/>
              <w:t xml:space="preserve">Grand Cayman </w:t>
            </w:r>
          </w:p>
        </w:tc>
        <w:tc>
          <w:tcPr>
            <w:tcW w:w="1544" w:type="dxa"/>
            <w:tcBorders/>
            <w:vAlign w:val="center"/>
          </w:tcPr>
          <w:p>
            <w:pPr>
              <w:pStyle w:val="TableContents"/>
              <w:bidi w:val="0"/>
              <w:spacing w:before="0" w:after="283"/>
              <w:jc w:val="left"/>
              <w:rPr/>
            </w:pPr>
            <w:r>
              <w:rPr/>
              <w:t xml:space="preserve">Caymansaaret </w:t>
            </w:r>
          </w:p>
        </w:tc>
        <w:tc>
          <w:tcPr>
            <w:tcW w:w="1811" w:type="dxa"/>
            <w:tcBorders/>
            <w:vAlign w:val="center"/>
          </w:tcPr>
          <w:p>
            <w:pPr>
              <w:pStyle w:val="TableContents"/>
              <w:bidi w:val="0"/>
              <w:spacing w:before="0" w:after="283"/>
              <w:jc w:val="left"/>
              <w:rPr/>
            </w:pPr>
            <w:r>
              <w:rPr/>
              <w:t xml:space="preserve">28. huhtikuuta 2000 </w:t>
            </w:r>
          </w:p>
        </w:tc>
        <w:tc>
          <w:tcPr>
            <w:tcW w:w="5032" w:type="dxa"/>
            <w:tcBorders/>
            <w:vAlign w:val="center"/>
          </w:tcPr>
          <w:p>
            <w:pPr>
              <w:pStyle w:val="TableContents"/>
              <w:bidi w:val="0"/>
              <w:spacing w:before="0" w:after="283"/>
              <w:jc w:val="left"/>
              <w:rPr/>
            </w:pPr>
            <w:r>
              <w:rPr/>
              <w:t xml:space="preserve">Suljettu 13. lokakuuta 2013. Avataan uudelleen joulukuussa 2014. </w:t>
            </w:r>
          </w:p>
        </w:tc>
      </w:tr>
      <w:tr>
        <w:trPr/>
        <w:tc>
          <w:tcPr>
            <w:tcW w:w="1818" w:type="dxa"/>
            <w:tcBorders/>
            <w:vAlign w:val="center"/>
          </w:tcPr>
          <w:p>
            <w:pPr>
              <w:pStyle w:val="TableContents"/>
              <w:bidi w:val="0"/>
              <w:spacing w:before="0" w:after="283"/>
              <w:jc w:val="left"/>
              <w:rPr/>
            </w:pPr>
            <w:r>
              <w:rPr/>
              <w:t xml:space="preserve">Miami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21. syyskuuta 1993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Mexico City </w:t>
            </w:r>
          </w:p>
        </w:tc>
        <w:tc>
          <w:tcPr>
            <w:tcW w:w="1544" w:type="dxa"/>
            <w:tcBorders/>
            <w:vAlign w:val="center"/>
          </w:tcPr>
          <w:p>
            <w:pPr>
              <w:pStyle w:val="TableContents"/>
              <w:bidi w:val="0"/>
              <w:spacing w:before="0" w:after="283"/>
              <w:jc w:val="left"/>
              <w:rPr/>
            </w:pPr>
            <w:r>
              <w:rPr/>
              <w:t xml:space="preserve">Meksiko </w:t>
            </w:r>
          </w:p>
        </w:tc>
        <w:tc>
          <w:tcPr>
            <w:tcW w:w="1811" w:type="dxa"/>
            <w:tcBorders/>
            <w:vAlign w:val="center"/>
          </w:tcPr>
          <w:p>
            <w:pPr>
              <w:pStyle w:val="TableContents"/>
              <w:bidi w:val="0"/>
              <w:spacing w:before="0" w:after="283"/>
              <w:jc w:val="left"/>
              <w:rPr/>
            </w:pPr>
            <w:r>
              <w:rPr/>
              <w:t xml:space="preserve">23. syyskuuta 1993 </w:t>
            </w:r>
          </w:p>
        </w:tc>
        <w:tc>
          <w:tcPr>
            <w:tcW w:w="5032" w:type="dxa"/>
            <w:tcBorders/>
            <w:vAlign w:val="center"/>
          </w:tcPr>
          <w:p>
            <w:pPr>
              <w:pStyle w:val="TableContents"/>
              <w:bidi w:val="0"/>
              <w:spacing w:before="0" w:after="283"/>
              <w:jc w:val="left"/>
              <w:rPr/>
            </w:pPr>
            <w:r>
              <w:rPr/>
              <w:t xml:space="preserve">Suljettu toukokuussa 2013 </w:t>
            </w:r>
          </w:p>
        </w:tc>
      </w:tr>
      <w:tr>
        <w:trPr/>
        <w:tc>
          <w:tcPr>
            <w:tcW w:w="1818" w:type="dxa"/>
            <w:tcBorders/>
            <w:vAlign w:val="center"/>
          </w:tcPr>
          <w:p>
            <w:pPr>
              <w:pStyle w:val="TableContents"/>
              <w:bidi w:val="0"/>
              <w:spacing w:before="0" w:after="283"/>
              <w:jc w:val="left"/>
              <w:rPr/>
            </w:pPr>
            <w:r>
              <w:rPr/>
              <w:t xml:space="preserve">Bali </w:t>
            </w:r>
          </w:p>
        </w:tc>
        <w:tc>
          <w:tcPr>
            <w:tcW w:w="1544" w:type="dxa"/>
            <w:tcBorders/>
            <w:vAlign w:val="center"/>
          </w:tcPr>
          <w:p>
            <w:pPr>
              <w:pStyle w:val="TableContents"/>
              <w:bidi w:val="0"/>
              <w:spacing w:before="0" w:after="283"/>
              <w:jc w:val="left"/>
              <w:rPr/>
            </w:pPr>
            <w:r>
              <w:rPr/>
              <w:t xml:space="preserve">Indonesia </w:t>
            </w:r>
          </w:p>
        </w:tc>
        <w:tc>
          <w:tcPr>
            <w:tcW w:w="1811" w:type="dxa"/>
            <w:tcBorders/>
            <w:vAlign w:val="center"/>
          </w:tcPr>
          <w:p>
            <w:pPr>
              <w:pStyle w:val="TableContents"/>
              <w:bidi w:val="0"/>
              <w:spacing w:before="0" w:after="283"/>
              <w:jc w:val="left"/>
              <w:rPr/>
            </w:pPr>
            <w:r>
              <w:rPr/>
              <w:t xml:space="preserve">3. lokakuuta 1993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Taipei </w:t>
            </w:r>
          </w:p>
        </w:tc>
        <w:tc>
          <w:tcPr>
            <w:tcW w:w="1544" w:type="dxa"/>
            <w:tcBorders/>
            <w:vAlign w:val="center"/>
          </w:tcPr>
          <w:p>
            <w:pPr>
              <w:pStyle w:val="TableContents"/>
              <w:bidi w:val="0"/>
              <w:spacing w:before="0" w:after="283"/>
              <w:jc w:val="left"/>
              <w:rPr/>
            </w:pPr>
            <w:r>
              <w:rPr/>
              <w:t xml:space="preserve">Taiwan </w:t>
            </w:r>
          </w:p>
        </w:tc>
        <w:tc>
          <w:tcPr>
            <w:tcW w:w="1811" w:type="dxa"/>
            <w:tcBorders/>
            <w:vAlign w:val="center"/>
          </w:tcPr>
          <w:p>
            <w:pPr>
              <w:pStyle w:val="TableContents"/>
              <w:bidi w:val="0"/>
              <w:spacing w:before="0" w:after="283"/>
              <w:jc w:val="left"/>
              <w:rPr/>
            </w:pPr>
            <w:r>
              <w:rPr/>
              <w:t xml:space="preserve">22. joulukuuta 1993 </w:t>
            </w:r>
          </w:p>
        </w:tc>
        <w:tc>
          <w:tcPr>
            <w:tcW w:w="5032" w:type="dxa"/>
            <w:tcBorders/>
            <w:vAlign w:val="center"/>
          </w:tcPr>
          <w:p>
            <w:pPr>
              <w:pStyle w:val="TableContents"/>
              <w:bidi w:val="0"/>
              <w:spacing w:before="0" w:after="283"/>
              <w:jc w:val="left"/>
              <w:rPr/>
            </w:pPr>
            <w:r>
              <w:rPr/>
              <w:t xml:space="preserve">Suljettu 3. helmikuuta 2002 </w:t>
            </w:r>
          </w:p>
        </w:tc>
      </w:tr>
      <w:tr>
        <w:trPr/>
        <w:tc>
          <w:tcPr>
            <w:tcW w:w="1818" w:type="dxa"/>
            <w:tcBorders/>
            <w:vAlign w:val="center"/>
          </w:tcPr>
          <w:p>
            <w:pPr>
              <w:pStyle w:val="TableContents"/>
              <w:bidi w:val="0"/>
              <w:spacing w:before="0" w:after="283"/>
              <w:jc w:val="left"/>
              <w:rPr/>
            </w:pPr>
            <w:r>
              <w:rPr/>
              <w:t xml:space="preserve">Peking </w:t>
            </w:r>
          </w:p>
        </w:tc>
        <w:tc>
          <w:tcPr>
            <w:tcW w:w="1544" w:type="dxa"/>
            <w:tcBorders/>
            <w:vAlign w:val="center"/>
          </w:tcPr>
          <w:p>
            <w:pPr>
              <w:pStyle w:val="TableContents"/>
              <w:bidi w:val="0"/>
              <w:spacing w:before="0" w:after="283"/>
              <w:jc w:val="left"/>
              <w:rPr/>
            </w:pPr>
            <w:r>
              <w:rPr/>
              <w:t xml:space="preserve">Kiina </w:t>
            </w:r>
          </w:p>
        </w:tc>
        <w:tc>
          <w:tcPr>
            <w:tcW w:w="1811" w:type="dxa"/>
            <w:tcBorders/>
            <w:vAlign w:val="center"/>
          </w:tcPr>
          <w:p>
            <w:pPr>
              <w:pStyle w:val="TableContents"/>
              <w:bidi w:val="0"/>
              <w:spacing w:before="0" w:after="283"/>
              <w:jc w:val="left"/>
              <w:rPr/>
            </w:pPr>
            <w:r>
              <w:rPr/>
              <w:t xml:space="preserve">14. toukokuuta 1994 </w:t>
            </w:r>
          </w:p>
        </w:tc>
        <w:tc>
          <w:tcPr>
            <w:tcW w:w="5032" w:type="dxa"/>
            <w:tcBorders/>
            <w:vAlign w:val="center"/>
          </w:tcPr>
          <w:p>
            <w:pPr>
              <w:pStyle w:val="TableContents"/>
              <w:bidi w:val="0"/>
              <w:spacing w:before="0" w:after="283"/>
              <w:jc w:val="left"/>
              <w:rPr/>
            </w:pPr>
            <w:r>
              <w:rPr/>
              <w:t xml:space="preserve">Suljettu 30. syyskuuta 2012 </w:t>
            </w:r>
          </w:p>
        </w:tc>
      </w:tr>
      <w:tr>
        <w:trPr/>
        <w:tc>
          <w:tcPr>
            <w:tcW w:w="1818" w:type="dxa"/>
            <w:tcBorders/>
            <w:vAlign w:val="center"/>
          </w:tcPr>
          <w:p>
            <w:pPr>
              <w:pStyle w:val="TableContents"/>
              <w:bidi w:val="0"/>
              <w:spacing w:before="0" w:after="283"/>
              <w:jc w:val="left"/>
              <w:rPr/>
            </w:pPr>
            <w:r>
              <w:rPr/>
              <w:t xml:space="preserve">Nashville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21. kesäkuuta 1994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Cozumel </w:t>
            </w:r>
          </w:p>
        </w:tc>
        <w:tc>
          <w:tcPr>
            <w:tcW w:w="1544" w:type="dxa"/>
            <w:tcBorders/>
            <w:vAlign w:val="center"/>
          </w:tcPr>
          <w:p>
            <w:pPr>
              <w:pStyle w:val="TableContents"/>
              <w:bidi w:val="0"/>
              <w:spacing w:before="0" w:after="283"/>
              <w:jc w:val="left"/>
              <w:rPr/>
            </w:pPr>
            <w:r>
              <w:rPr/>
              <w:t xml:space="preserve">Meksiko </w:t>
            </w:r>
          </w:p>
        </w:tc>
        <w:tc>
          <w:tcPr>
            <w:tcW w:w="1811" w:type="dxa"/>
            <w:tcBorders/>
            <w:vAlign w:val="center"/>
          </w:tcPr>
          <w:p>
            <w:pPr>
              <w:pStyle w:val="TableContents"/>
              <w:bidi w:val="0"/>
              <w:spacing w:before="0" w:after="283"/>
              <w:jc w:val="left"/>
              <w:rPr/>
            </w:pPr>
            <w:r>
              <w:rPr/>
              <w:t xml:space="preserve">22. lokakuuta 1994 </w:t>
            </w:r>
          </w:p>
        </w:tc>
        <w:tc>
          <w:tcPr>
            <w:tcW w:w="5032" w:type="dxa"/>
            <w:tcBorders/>
            <w:vAlign w:val="center"/>
          </w:tcPr>
          <w:p>
            <w:pPr>
              <w:pStyle w:val="TableContents"/>
              <w:bidi w:val="0"/>
              <w:spacing w:before="0" w:after="283"/>
              <w:jc w:val="left"/>
              <w:rPr/>
            </w:pPr>
            <w:r>
              <w:rPr/>
              <w:t xml:space="preserve">Siirrettiin vuoden 2015 alussa. </w:t>
            </w:r>
          </w:p>
        </w:tc>
      </w:tr>
      <w:tr>
        <w:trPr/>
        <w:tc>
          <w:tcPr>
            <w:tcW w:w="1818" w:type="dxa"/>
            <w:tcBorders/>
            <w:vAlign w:val="center"/>
          </w:tcPr>
          <w:p>
            <w:pPr>
              <w:pStyle w:val="TableContents"/>
              <w:bidi w:val="0"/>
              <w:spacing w:before="0" w:after="283"/>
              <w:jc w:val="left"/>
              <w:rPr/>
            </w:pPr>
            <w:r>
              <w:rPr/>
              <w:t xml:space="preserve">Hongkong Kowloon </w:t>
            </w:r>
          </w:p>
        </w:tc>
        <w:tc>
          <w:tcPr>
            <w:tcW w:w="1544" w:type="dxa"/>
            <w:tcBorders/>
            <w:vAlign w:val="center"/>
          </w:tcPr>
          <w:p>
            <w:pPr>
              <w:pStyle w:val="TableContents"/>
              <w:bidi w:val="0"/>
              <w:spacing w:before="0" w:after="283"/>
              <w:jc w:val="left"/>
              <w:rPr/>
            </w:pPr>
            <w:r>
              <w:rPr/>
              <w:t xml:space="preserve">Hong Kong </w:t>
            </w:r>
          </w:p>
        </w:tc>
        <w:tc>
          <w:tcPr>
            <w:tcW w:w="1811" w:type="dxa"/>
            <w:tcBorders/>
            <w:vAlign w:val="center"/>
          </w:tcPr>
          <w:p>
            <w:pPr>
              <w:pStyle w:val="TableContents"/>
              <w:bidi w:val="0"/>
              <w:spacing w:before="0" w:after="283"/>
              <w:jc w:val="left"/>
              <w:rPr/>
            </w:pPr>
            <w:r>
              <w:rPr/>
              <w:t xml:space="preserve">13. marraskuuta 1994 </w:t>
            </w:r>
          </w:p>
        </w:tc>
        <w:tc>
          <w:tcPr>
            <w:tcW w:w="5032" w:type="dxa"/>
            <w:tcBorders/>
            <w:vAlign w:val="center"/>
          </w:tcPr>
          <w:p>
            <w:pPr>
              <w:pStyle w:val="TableContents"/>
              <w:bidi w:val="0"/>
              <w:spacing w:before="0" w:after="283"/>
              <w:jc w:val="left"/>
              <w:rPr/>
            </w:pPr>
            <w:r>
              <w:rPr/>
              <w:t xml:space="preserve">Suljettu 24. marraskuuta 2008. </w:t>
            </w:r>
          </w:p>
        </w:tc>
      </w:tr>
      <w:tr>
        <w:trPr/>
        <w:tc>
          <w:tcPr>
            <w:tcW w:w="1818" w:type="dxa"/>
            <w:tcBorders/>
            <w:vAlign w:val="center"/>
          </w:tcPr>
          <w:p>
            <w:pPr>
              <w:pStyle w:val="TableContents"/>
              <w:bidi w:val="0"/>
              <w:spacing w:before="0" w:after="283"/>
              <w:jc w:val="left"/>
              <w:rPr/>
            </w:pPr>
            <w:r>
              <w:rPr/>
              <w:t xml:space="preserve">Madrid </w:t>
            </w:r>
          </w:p>
        </w:tc>
        <w:tc>
          <w:tcPr>
            <w:tcW w:w="1544" w:type="dxa"/>
            <w:tcBorders/>
            <w:vAlign w:val="center"/>
          </w:tcPr>
          <w:p>
            <w:pPr>
              <w:pStyle w:val="TableContents"/>
              <w:bidi w:val="0"/>
              <w:spacing w:before="0" w:after="283"/>
              <w:jc w:val="left"/>
              <w:rPr/>
            </w:pPr>
            <w:r>
              <w:rPr/>
              <w:t xml:space="preserve">Espanja </w:t>
            </w:r>
          </w:p>
        </w:tc>
        <w:tc>
          <w:tcPr>
            <w:tcW w:w="1811" w:type="dxa"/>
            <w:tcBorders/>
            <w:vAlign w:val="center"/>
          </w:tcPr>
          <w:p>
            <w:pPr>
              <w:pStyle w:val="TableContents"/>
              <w:bidi w:val="0"/>
              <w:spacing w:before="0" w:after="283"/>
              <w:jc w:val="left"/>
              <w:rPr/>
            </w:pPr>
            <w:r>
              <w:rPr/>
              <w:t xml:space="preserve">25. marraskuuta 1994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San Antonio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12. tammikuuta 1995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Hongkong Chater Roadilla </w:t>
            </w:r>
          </w:p>
        </w:tc>
        <w:tc>
          <w:tcPr>
            <w:tcW w:w="1544" w:type="dxa"/>
            <w:tcBorders/>
            <w:vAlign w:val="center"/>
          </w:tcPr>
          <w:p>
            <w:pPr>
              <w:pStyle w:val="TableContents"/>
              <w:bidi w:val="0"/>
              <w:spacing w:before="0" w:after="283"/>
              <w:jc w:val="left"/>
              <w:rPr/>
            </w:pPr>
            <w:r>
              <w:rPr/>
              <w:t xml:space="preserve">Hong Kong </w:t>
            </w:r>
          </w:p>
        </w:tc>
        <w:tc>
          <w:tcPr>
            <w:tcW w:w="1811" w:type="dxa"/>
            <w:tcBorders/>
            <w:vAlign w:val="center"/>
          </w:tcPr>
          <w:p>
            <w:pPr>
              <w:pStyle w:val="TableContents"/>
              <w:bidi w:val="0"/>
              <w:spacing w:before="0" w:after="283"/>
              <w:jc w:val="left"/>
              <w:rPr/>
            </w:pPr>
            <w:r>
              <w:rPr/>
              <w:t xml:space="preserve">18. maaliskuuta 1995 </w:t>
            </w:r>
          </w:p>
        </w:tc>
        <w:tc>
          <w:tcPr>
            <w:tcW w:w="5032" w:type="dxa"/>
            <w:tcBorders/>
            <w:vAlign w:val="center"/>
          </w:tcPr>
          <w:p>
            <w:pPr>
              <w:pStyle w:val="TableContents"/>
              <w:bidi w:val="0"/>
              <w:spacing w:before="0" w:after="283"/>
              <w:jc w:val="left"/>
              <w:rPr/>
            </w:pPr>
            <w:r>
              <w:rPr/>
              <w:t xml:space="preserve">Suljettu 1. lokakuuta 1999 </w:t>
            </w:r>
          </w:p>
        </w:tc>
      </w:tr>
      <w:tr>
        <w:trPr/>
        <w:tc>
          <w:tcPr>
            <w:tcW w:w="1818" w:type="dxa"/>
            <w:tcBorders/>
            <w:vAlign w:val="center"/>
          </w:tcPr>
          <w:p>
            <w:pPr>
              <w:pStyle w:val="TableContents"/>
              <w:bidi w:val="0"/>
              <w:spacing w:before="0" w:after="283"/>
              <w:jc w:val="left"/>
              <w:rPr/>
            </w:pPr>
            <w:r>
              <w:rPr/>
              <w:t xml:space="preserve">Vancouver </w:t>
            </w:r>
          </w:p>
        </w:tc>
        <w:tc>
          <w:tcPr>
            <w:tcW w:w="1544" w:type="dxa"/>
            <w:tcBorders/>
            <w:vAlign w:val="center"/>
          </w:tcPr>
          <w:p>
            <w:pPr>
              <w:pStyle w:val="TableContents"/>
              <w:bidi w:val="0"/>
              <w:spacing w:before="0" w:after="283"/>
              <w:jc w:val="left"/>
              <w:rPr/>
            </w:pPr>
            <w:r>
              <w:rPr/>
              <w:t xml:space="preserve">Kanada </w:t>
            </w:r>
          </w:p>
        </w:tc>
        <w:tc>
          <w:tcPr>
            <w:tcW w:w="1811" w:type="dxa"/>
            <w:tcBorders/>
            <w:vAlign w:val="center"/>
          </w:tcPr>
          <w:p>
            <w:pPr>
              <w:pStyle w:val="TableContents"/>
              <w:bidi w:val="0"/>
              <w:spacing w:before="0" w:after="283"/>
              <w:jc w:val="left"/>
              <w:rPr/>
            </w:pPr>
            <w:r>
              <w:rPr/>
              <w:t xml:space="preserve">6. kesäkuuta 1995 </w:t>
            </w:r>
          </w:p>
        </w:tc>
        <w:tc>
          <w:tcPr>
            <w:tcW w:w="5032" w:type="dxa"/>
            <w:tcBorders/>
            <w:vAlign w:val="center"/>
          </w:tcPr>
          <w:p>
            <w:pPr>
              <w:pStyle w:val="TableContents"/>
              <w:bidi w:val="0"/>
              <w:spacing w:before="0" w:after="283"/>
              <w:jc w:val="left"/>
              <w:rPr/>
            </w:pPr>
            <w:r>
              <w:rPr/>
              <w:t xml:space="preserve">Suljettu 1. kesäkuuta 2000 </w:t>
            </w:r>
          </w:p>
        </w:tc>
      </w:tr>
      <w:tr>
        <w:trPr/>
        <w:tc>
          <w:tcPr>
            <w:tcW w:w="1818" w:type="dxa"/>
            <w:tcBorders/>
            <w:vAlign w:val="center"/>
          </w:tcPr>
          <w:p>
            <w:pPr>
              <w:pStyle w:val="TableContents"/>
              <w:bidi w:val="0"/>
              <w:spacing w:before="0" w:after="283"/>
              <w:jc w:val="left"/>
              <w:rPr/>
            </w:pPr>
            <w:r>
              <w:rPr/>
              <w:t xml:space="preserve">Edmonton </w:t>
            </w:r>
          </w:p>
        </w:tc>
        <w:tc>
          <w:tcPr>
            <w:tcW w:w="1544" w:type="dxa"/>
            <w:tcBorders/>
            <w:vAlign w:val="center"/>
          </w:tcPr>
          <w:p>
            <w:pPr>
              <w:pStyle w:val="TableContents"/>
              <w:bidi w:val="0"/>
              <w:spacing w:before="0" w:after="283"/>
              <w:jc w:val="left"/>
              <w:rPr/>
            </w:pPr>
            <w:r>
              <w:rPr/>
              <w:t xml:space="preserve">Kanada (West Edmonton Mallin sisällä) </w:t>
            </w:r>
          </w:p>
        </w:tc>
        <w:tc>
          <w:tcPr>
            <w:tcW w:w="1811" w:type="dxa"/>
            <w:tcBorders/>
            <w:vAlign w:val="center"/>
          </w:tcPr>
          <w:p>
            <w:pPr>
              <w:pStyle w:val="TableContents"/>
              <w:bidi w:val="0"/>
              <w:spacing w:before="0" w:after="283"/>
              <w:jc w:val="left"/>
              <w:rPr/>
            </w:pPr>
            <w:r>
              <w:rPr/>
              <w:t xml:space="preserve">7. heinäkuuta 1995 </w:t>
            </w:r>
          </w:p>
        </w:tc>
        <w:tc>
          <w:tcPr>
            <w:tcW w:w="5032" w:type="dxa"/>
            <w:tcBorders/>
            <w:vAlign w:val="center"/>
          </w:tcPr>
          <w:p>
            <w:pPr>
              <w:pStyle w:val="TableContents"/>
              <w:bidi w:val="0"/>
              <w:spacing w:before="0" w:after="283"/>
              <w:jc w:val="left"/>
              <w:rPr/>
            </w:pPr>
            <w:r>
              <w:rPr/>
              <w:t xml:space="preserve">Suljettu 1. kesäkuuta 2000 </w:t>
            </w:r>
          </w:p>
        </w:tc>
      </w:tr>
      <w:tr>
        <w:trPr/>
        <w:tc>
          <w:tcPr>
            <w:tcW w:w="1818" w:type="dxa"/>
            <w:tcBorders/>
            <w:vAlign w:val="center"/>
          </w:tcPr>
          <w:p>
            <w:pPr>
              <w:pStyle w:val="TableContents"/>
              <w:bidi w:val="0"/>
              <w:spacing w:before="0" w:after="283"/>
              <w:jc w:val="left"/>
              <w:rPr/>
            </w:pPr>
            <w:r>
              <w:rPr/>
              <w:t xml:space="preserve">Myrtle Beach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10. heinäkuuta 1995 </w:t>
            </w:r>
          </w:p>
        </w:tc>
        <w:tc>
          <w:tcPr>
            <w:tcW w:w="5032" w:type="dxa"/>
            <w:tcBorders/>
            <w:vAlign w:val="center"/>
          </w:tcPr>
          <w:p>
            <w:pPr>
              <w:pStyle w:val="TableContents"/>
              <w:bidi w:val="0"/>
              <w:spacing w:before="0" w:after="283"/>
              <w:jc w:val="left"/>
              <w:rPr/>
            </w:pPr>
            <w:r>
              <w:rPr/>
              <w:t xml:space="preserve">Broadway at the Beach -kompleksi avaamisesta lähtien; siirrettiin alkuperäisestä pyramidin muotoisesta rakennuksesta The Avenuelle 7. lokakuuta 2016. </w:t>
            </w:r>
          </w:p>
        </w:tc>
      </w:tr>
      <w:tr>
        <w:trPr/>
        <w:tc>
          <w:tcPr>
            <w:tcW w:w="1818" w:type="dxa"/>
            <w:tcBorders/>
            <w:vAlign w:val="center"/>
          </w:tcPr>
          <w:p>
            <w:pPr>
              <w:pStyle w:val="TableContents"/>
              <w:bidi w:val="0"/>
              <w:spacing w:before="0" w:after="283"/>
              <w:jc w:val="left"/>
              <w:rPr/>
            </w:pPr>
            <w:r>
              <w:rPr/>
              <w:t xml:space="preserve">Kööpenhamina </w:t>
            </w:r>
          </w:p>
        </w:tc>
        <w:tc>
          <w:tcPr>
            <w:tcW w:w="1544" w:type="dxa"/>
            <w:tcBorders/>
            <w:vAlign w:val="center"/>
          </w:tcPr>
          <w:p>
            <w:pPr>
              <w:pStyle w:val="TableContents"/>
              <w:bidi w:val="0"/>
              <w:spacing w:before="0" w:after="283"/>
              <w:jc w:val="left"/>
              <w:rPr/>
            </w:pPr>
            <w:r>
              <w:rPr/>
              <w:t xml:space="preserve">Tanska </w:t>
            </w:r>
          </w:p>
        </w:tc>
        <w:tc>
          <w:tcPr>
            <w:tcW w:w="1811" w:type="dxa"/>
            <w:tcBorders/>
            <w:vAlign w:val="center"/>
          </w:tcPr>
          <w:p>
            <w:pPr>
              <w:pStyle w:val="TableContents"/>
              <w:bidi w:val="0"/>
              <w:spacing w:before="0" w:after="283"/>
              <w:jc w:val="left"/>
              <w:rPr/>
            </w:pPr>
            <w:r>
              <w:rPr/>
              <w:t xml:space="preserve">18. heinäkuuta 1995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Whistler </w:t>
            </w:r>
          </w:p>
        </w:tc>
        <w:tc>
          <w:tcPr>
            <w:tcW w:w="1544" w:type="dxa"/>
            <w:tcBorders/>
            <w:vAlign w:val="center"/>
          </w:tcPr>
          <w:p>
            <w:pPr>
              <w:pStyle w:val="TableContents"/>
              <w:bidi w:val="0"/>
              <w:spacing w:before="0" w:after="283"/>
              <w:jc w:val="left"/>
              <w:rPr/>
            </w:pPr>
            <w:r>
              <w:rPr/>
              <w:t xml:space="preserve">Kanada </w:t>
            </w:r>
          </w:p>
        </w:tc>
        <w:tc>
          <w:tcPr>
            <w:tcW w:w="1811" w:type="dxa"/>
            <w:tcBorders/>
            <w:vAlign w:val="center"/>
          </w:tcPr>
          <w:p>
            <w:pPr>
              <w:pStyle w:val="TableContents"/>
              <w:bidi w:val="0"/>
              <w:spacing w:before="0" w:after="283"/>
              <w:jc w:val="left"/>
              <w:rPr/>
            </w:pPr>
            <w:r>
              <w:rPr/>
              <w:t xml:space="preserve">5. syyskuuta 1995 </w:t>
            </w:r>
          </w:p>
        </w:tc>
        <w:tc>
          <w:tcPr>
            <w:tcW w:w="5032" w:type="dxa"/>
            <w:tcBorders/>
            <w:vAlign w:val="center"/>
          </w:tcPr>
          <w:p>
            <w:pPr>
              <w:pStyle w:val="TableContents"/>
              <w:bidi w:val="0"/>
              <w:spacing w:before="0" w:after="283"/>
              <w:jc w:val="left"/>
              <w:rPr/>
            </w:pPr>
            <w:r>
              <w:rPr/>
              <w:t xml:space="preserve">Suljettu 1. kesäkuuta 2000 </w:t>
            </w:r>
          </w:p>
        </w:tc>
      </w:tr>
      <w:tr>
        <w:trPr/>
        <w:tc>
          <w:tcPr>
            <w:tcW w:w="1818" w:type="dxa"/>
            <w:tcBorders/>
            <w:vAlign w:val="center"/>
          </w:tcPr>
          <w:p>
            <w:pPr>
              <w:pStyle w:val="TableContents"/>
              <w:bidi w:val="0"/>
              <w:spacing w:before="0" w:after="283"/>
              <w:jc w:val="left"/>
              <w:rPr/>
            </w:pPr>
            <w:r>
              <w:rPr/>
              <w:t xml:space="preserve">Buenos Aires </w:t>
            </w:r>
          </w:p>
        </w:tc>
        <w:tc>
          <w:tcPr>
            <w:tcW w:w="1544" w:type="dxa"/>
            <w:tcBorders/>
            <w:vAlign w:val="center"/>
          </w:tcPr>
          <w:p>
            <w:pPr>
              <w:pStyle w:val="TableContents"/>
              <w:bidi w:val="0"/>
              <w:spacing w:before="0" w:after="283"/>
              <w:jc w:val="left"/>
              <w:rPr/>
            </w:pPr>
            <w:r>
              <w:rPr/>
              <w:t xml:space="preserve">Argentiina </w:t>
            </w:r>
          </w:p>
        </w:tc>
        <w:tc>
          <w:tcPr>
            <w:tcW w:w="1811" w:type="dxa"/>
            <w:tcBorders/>
            <w:vAlign w:val="center"/>
          </w:tcPr>
          <w:p>
            <w:pPr>
              <w:pStyle w:val="TableContents"/>
              <w:bidi w:val="0"/>
              <w:spacing w:before="0" w:after="283"/>
              <w:jc w:val="left"/>
              <w:rPr/>
            </w:pPr>
            <w:r>
              <w:rPr/>
              <w:t xml:space="preserve">15. lokakuuta 1995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Melbourne </w:t>
            </w:r>
          </w:p>
        </w:tc>
        <w:tc>
          <w:tcPr>
            <w:tcW w:w="1544" w:type="dxa"/>
            <w:tcBorders/>
            <w:vAlign w:val="center"/>
          </w:tcPr>
          <w:p>
            <w:pPr>
              <w:pStyle w:val="TableContents"/>
              <w:bidi w:val="0"/>
              <w:spacing w:before="0" w:after="283"/>
              <w:jc w:val="left"/>
              <w:rPr/>
            </w:pPr>
            <w:r>
              <w:rPr/>
              <w:t xml:space="preserve">Australia </w:t>
            </w:r>
          </w:p>
        </w:tc>
        <w:tc>
          <w:tcPr>
            <w:tcW w:w="1811" w:type="dxa"/>
            <w:tcBorders/>
            <w:vAlign w:val="center"/>
          </w:tcPr>
          <w:p>
            <w:pPr>
              <w:pStyle w:val="TableContents"/>
              <w:bidi w:val="0"/>
              <w:spacing w:before="0" w:after="283"/>
              <w:jc w:val="left"/>
              <w:rPr/>
            </w:pPr>
            <w:r>
              <w:rPr/>
              <w:t xml:space="preserve">21. lokakuuta 1995 </w:t>
            </w:r>
          </w:p>
        </w:tc>
        <w:tc>
          <w:tcPr>
            <w:tcW w:w="5032" w:type="dxa"/>
            <w:tcBorders/>
            <w:vAlign w:val="center"/>
          </w:tcPr>
          <w:p>
            <w:pPr>
              <w:pStyle w:val="TableContents"/>
              <w:bidi w:val="0"/>
              <w:spacing w:before="0" w:after="283"/>
              <w:jc w:val="left"/>
              <w:rPr/>
            </w:pPr>
            <w:r>
              <w:rPr/>
              <w:t xml:space="preserve">Suljettu 21. lokakuuta 2007 </w:t>
            </w:r>
          </w:p>
        </w:tc>
      </w:tr>
      <w:tr>
        <w:trPr/>
        <w:tc>
          <w:tcPr>
            <w:tcW w:w="1818" w:type="dxa"/>
            <w:tcBorders/>
            <w:vAlign w:val="center"/>
          </w:tcPr>
          <w:p>
            <w:pPr>
              <w:pStyle w:val="TableContents"/>
              <w:bidi w:val="0"/>
              <w:spacing w:before="0" w:after="283"/>
              <w:jc w:val="left"/>
              <w:rPr/>
            </w:pPr>
            <w:r>
              <w:rPr/>
              <w:t xml:space="preserve">Phoenix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21. lokakuuta 1995 </w:t>
            </w:r>
          </w:p>
        </w:tc>
        <w:tc>
          <w:tcPr>
            <w:tcW w:w="5032" w:type="dxa"/>
            <w:tcBorders/>
            <w:vAlign w:val="center"/>
          </w:tcPr>
          <w:p>
            <w:pPr>
              <w:pStyle w:val="TableContents"/>
              <w:bidi w:val="0"/>
              <w:spacing w:before="0" w:after="283"/>
              <w:jc w:val="left"/>
              <w:rPr/>
            </w:pPr>
            <w:r>
              <w:rPr/>
              <w:t xml:space="preserve">Siirretty 25. helmikuuta 2002 </w:t>
            </w:r>
          </w:p>
        </w:tc>
      </w:tr>
      <w:tr>
        <w:trPr/>
        <w:tc>
          <w:tcPr>
            <w:tcW w:w="1818" w:type="dxa"/>
            <w:tcBorders/>
            <w:vAlign w:val="center"/>
          </w:tcPr>
          <w:p>
            <w:pPr>
              <w:pStyle w:val="TableContents"/>
              <w:bidi w:val="0"/>
              <w:spacing w:before="0" w:after="283"/>
              <w:jc w:val="left"/>
              <w:rPr/>
            </w:pPr>
            <w:r>
              <w:rPr/>
              <w:t xml:space="preserve">Banff </w:t>
            </w:r>
          </w:p>
        </w:tc>
        <w:tc>
          <w:tcPr>
            <w:tcW w:w="1544" w:type="dxa"/>
            <w:tcBorders/>
            <w:vAlign w:val="center"/>
          </w:tcPr>
          <w:p>
            <w:pPr>
              <w:pStyle w:val="TableContents"/>
              <w:bidi w:val="0"/>
              <w:spacing w:before="0" w:after="283"/>
              <w:jc w:val="left"/>
              <w:rPr/>
            </w:pPr>
            <w:r>
              <w:rPr/>
              <w:t xml:space="preserve">Kanada </w:t>
            </w:r>
          </w:p>
        </w:tc>
        <w:tc>
          <w:tcPr>
            <w:tcW w:w="1811" w:type="dxa"/>
            <w:tcBorders/>
            <w:vAlign w:val="center"/>
          </w:tcPr>
          <w:p>
            <w:pPr>
              <w:pStyle w:val="TableContents"/>
              <w:bidi w:val="0"/>
              <w:spacing w:before="0" w:after="283"/>
              <w:jc w:val="left"/>
              <w:rPr/>
            </w:pPr>
            <w:r>
              <w:rPr/>
              <w:t xml:space="preserve">22. lokakuuta 1995 </w:t>
            </w:r>
          </w:p>
        </w:tc>
        <w:tc>
          <w:tcPr>
            <w:tcW w:w="5032" w:type="dxa"/>
            <w:tcBorders/>
            <w:vAlign w:val="center"/>
          </w:tcPr>
          <w:p>
            <w:pPr>
              <w:pStyle w:val="TableContents"/>
              <w:bidi w:val="0"/>
              <w:spacing w:before="0" w:after="283"/>
              <w:jc w:val="left"/>
              <w:rPr/>
            </w:pPr>
            <w:r>
              <w:rPr/>
              <w:t xml:space="preserve">Suljettu 1. kesäkuuta 2000 </w:t>
            </w:r>
          </w:p>
        </w:tc>
      </w:tr>
      <w:tr>
        <w:trPr/>
        <w:tc>
          <w:tcPr>
            <w:tcW w:w="1818" w:type="dxa"/>
            <w:tcBorders/>
            <w:vAlign w:val="center"/>
          </w:tcPr>
          <w:p>
            <w:pPr>
              <w:pStyle w:val="TableContents"/>
              <w:bidi w:val="0"/>
              <w:spacing w:before="0" w:after="283"/>
              <w:jc w:val="left"/>
              <w:rPr/>
            </w:pPr>
            <w:r>
              <w:rPr/>
              <w:t xml:space="preserve">Taichung </w:t>
            </w:r>
          </w:p>
        </w:tc>
        <w:tc>
          <w:tcPr>
            <w:tcW w:w="1544" w:type="dxa"/>
            <w:tcBorders/>
            <w:vAlign w:val="center"/>
          </w:tcPr>
          <w:p>
            <w:pPr>
              <w:pStyle w:val="TableContents"/>
              <w:bidi w:val="0"/>
              <w:spacing w:before="0" w:after="283"/>
              <w:jc w:val="left"/>
              <w:rPr/>
            </w:pPr>
            <w:r>
              <w:rPr/>
              <w:t xml:space="preserve">Taiwan </w:t>
            </w:r>
          </w:p>
        </w:tc>
        <w:tc>
          <w:tcPr>
            <w:tcW w:w="1811" w:type="dxa"/>
            <w:tcBorders/>
            <w:vAlign w:val="center"/>
          </w:tcPr>
          <w:p>
            <w:pPr>
              <w:pStyle w:val="TableContents"/>
              <w:bidi w:val="0"/>
              <w:spacing w:before="0" w:after="283"/>
              <w:jc w:val="left"/>
              <w:rPr/>
            </w:pPr>
            <w:r>
              <w:rPr/>
              <w:t xml:space="preserve">Joulukuu 1995 </w:t>
            </w:r>
          </w:p>
        </w:tc>
        <w:tc>
          <w:tcPr>
            <w:tcW w:w="5032" w:type="dxa"/>
            <w:tcBorders/>
            <w:vAlign w:val="center"/>
          </w:tcPr>
          <w:p>
            <w:pPr>
              <w:pStyle w:val="TableContents"/>
              <w:bidi w:val="0"/>
              <w:spacing w:before="0" w:after="283"/>
              <w:jc w:val="left"/>
              <w:rPr/>
            </w:pPr>
            <w:r>
              <w:rPr/>
              <w:t xml:space="preserve">Suljettu joulukuussa 1996 </w:t>
            </w:r>
          </w:p>
        </w:tc>
      </w:tr>
      <w:tr>
        <w:trPr/>
        <w:tc>
          <w:tcPr>
            <w:tcW w:w="1818" w:type="dxa"/>
            <w:tcBorders/>
            <w:vAlign w:val="center"/>
          </w:tcPr>
          <w:p>
            <w:pPr>
              <w:pStyle w:val="TableContents"/>
              <w:bidi w:val="0"/>
              <w:spacing w:before="0" w:after="283"/>
              <w:jc w:val="left"/>
              <w:rPr/>
            </w:pPr>
            <w:r>
              <w:rPr/>
              <w:t xml:space="preserve">Cabo San Lucas </w:t>
            </w:r>
          </w:p>
        </w:tc>
        <w:tc>
          <w:tcPr>
            <w:tcW w:w="1544" w:type="dxa"/>
            <w:tcBorders/>
            <w:vAlign w:val="center"/>
          </w:tcPr>
          <w:p>
            <w:pPr>
              <w:pStyle w:val="TableContents"/>
              <w:bidi w:val="0"/>
              <w:spacing w:before="0" w:after="283"/>
              <w:jc w:val="left"/>
              <w:rPr/>
            </w:pPr>
            <w:r>
              <w:rPr/>
              <w:t xml:space="preserve">Meksiko </w:t>
            </w:r>
          </w:p>
        </w:tc>
        <w:tc>
          <w:tcPr>
            <w:tcW w:w="1811" w:type="dxa"/>
            <w:tcBorders/>
            <w:vAlign w:val="center"/>
          </w:tcPr>
          <w:p>
            <w:pPr>
              <w:pStyle w:val="TableContents"/>
              <w:bidi w:val="0"/>
              <w:spacing w:before="0" w:after="283"/>
              <w:jc w:val="left"/>
              <w:rPr/>
            </w:pPr>
            <w:r>
              <w:rPr/>
              <w:t xml:space="preserve">10. joulukuuta 1995 </w:t>
            </w:r>
          </w:p>
        </w:tc>
        <w:tc>
          <w:tcPr>
            <w:tcW w:w="5032" w:type="dxa"/>
            <w:tcBorders/>
            <w:vAlign w:val="center"/>
          </w:tcPr>
          <w:p>
            <w:pPr>
              <w:pStyle w:val="TableContents"/>
              <w:bidi w:val="0"/>
              <w:spacing w:before="0" w:after="283"/>
              <w:jc w:val="left"/>
              <w:rPr/>
            </w:pPr>
            <w:r>
              <w:rPr/>
              <w:t xml:space="preserve">Luvaton sijainti </w:t>
            </w:r>
          </w:p>
        </w:tc>
      </w:tr>
      <w:tr>
        <w:trPr/>
        <w:tc>
          <w:tcPr>
            <w:tcW w:w="1818" w:type="dxa"/>
            <w:tcBorders/>
            <w:vAlign w:val="center"/>
          </w:tcPr>
          <w:p>
            <w:pPr>
              <w:pStyle w:val="TableContents"/>
              <w:bidi w:val="0"/>
              <w:spacing w:before="0" w:after="283"/>
              <w:jc w:val="left"/>
              <w:rPr/>
            </w:pPr>
            <w:r>
              <w:rPr/>
              <w:t xml:space="preserve">Antwerpen </w:t>
            </w:r>
          </w:p>
        </w:tc>
        <w:tc>
          <w:tcPr>
            <w:tcW w:w="1544" w:type="dxa"/>
            <w:tcBorders/>
            <w:vAlign w:val="center"/>
          </w:tcPr>
          <w:p>
            <w:pPr>
              <w:pStyle w:val="TableContents"/>
              <w:bidi w:val="0"/>
              <w:spacing w:before="0" w:after="283"/>
              <w:jc w:val="left"/>
              <w:rPr/>
            </w:pPr>
            <w:r>
              <w:rPr/>
              <w:t xml:space="preserve">Belgia </w:t>
            </w:r>
          </w:p>
        </w:tc>
        <w:tc>
          <w:tcPr>
            <w:tcW w:w="1811" w:type="dxa"/>
            <w:tcBorders/>
            <w:vAlign w:val="center"/>
          </w:tcPr>
          <w:p>
            <w:pPr>
              <w:pStyle w:val="TableContents"/>
              <w:bidi w:val="0"/>
              <w:spacing w:before="0" w:after="283"/>
              <w:jc w:val="left"/>
              <w:rPr/>
            </w:pPr>
            <w:r>
              <w:rPr/>
              <w:t xml:space="preserve">15. joulukuuta 1995 </w:t>
            </w:r>
          </w:p>
        </w:tc>
        <w:tc>
          <w:tcPr>
            <w:tcW w:w="5032" w:type="dxa"/>
            <w:tcBorders/>
            <w:vAlign w:val="center"/>
          </w:tcPr>
          <w:p>
            <w:pPr>
              <w:pStyle w:val="TableContents"/>
              <w:bidi w:val="0"/>
              <w:spacing w:before="0" w:after="283"/>
              <w:jc w:val="left"/>
              <w:rPr/>
            </w:pPr>
            <w:r>
              <w:rPr/>
              <w:t xml:space="preserve">Suljettu 24. huhtikuuta 1997. Uudelleen avattu 20. maaliskuuta 2017 </w:t>
            </w:r>
          </w:p>
        </w:tc>
      </w:tr>
      <w:tr>
        <w:trPr/>
        <w:tc>
          <w:tcPr>
            <w:tcW w:w="1818" w:type="dxa"/>
            <w:tcBorders/>
            <w:vAlign w:val="center"/>
          </w:tcPr>
          <w:p>
            <w:pPr>
              <w:pStyle w:val="TableContents"/>
              <w:bidi w:val="0"/>
              <w:spacing w:before="0" w:after="283"/>
              <w:jc w:val="left"/>
              <w:rPr/>
            </w:pPr>
            <w:r>
              <w:rPr/>
              <w:t xml:space="preserve">Makati </w:t>
            </w:r>
          </w:p>
        </w:tc>
        <w:tc>
          <w:tcPr>
            <w:tcW w:w="1544" w:type="dxa"/>
            <w:tcBorders/>
            <w:vAlign w:val="center"/>
          </w:tcPr>
          <w:p>
            <w:pPr>
              <w:pStyle w:val="TableContents"/>
              <w:bidi w:val="0"/>
              <w:spacing w:before="0" w:after="283"/>
              <w:jc w:val="left"/>
              <w:rPr/>
            </w:pPr>
            <w:r>
              <w:rPr/>
              <w:t xml:space="preserve">Filippiinit </w:t>
            </w:r>
          </w:p>
        </w:tc>
        <w:tc>
          <w:tcPr>
            <w:tcW w:w="1811" w:type="dxa"/>
            <w:tcBorders/>
            <w:vAlign w:val="center"/>
          </w:tcPr>
          <w:p>
            <w:pPr>
              <w:pStyle w:val="TableContents"/>
              <w:bidi w:val="0"/>
              <w:spacing w:before="0" w:after="283"/>
              <w:jc w:val="left"/>
              <w:rPr/>
            </w:pPr>
            <w:r>
              <w:rPr/>
              <w:t xml:space="preserve">15. joulukuuta 1995 </w:t>
            </w:r>
          </w:p>
        </w:tc>
        <w:tc>
          <w:tcPr>
            <w:tcW w:w="5032" w:type="dxa"/>
            <w:tcBorders/>
            <w:vAlign w:val="center"/>
          </w:tcPr>
          <w:p>
            <w:pPr>
              <w:pStyle w:val="TableContents"/>
              <w:bidi w:val="0"/>
              <w:spacing w:before="0" w:after="283"/>
              <w:jc w:val="left"/>
              <w:rPr/>
            </w:pPr>
            <w:r>
              <w:rPr/>
              <w:t xml:space="preserve">Suljettu 2017 ja nimetty uudelleen Johnny B:ksi. Hyvä sen jälkeen. </w:t>
            </w:r>
          </w:p>
        </w:tc>
      </w:tr>
      <w:tr>
        <w:trPr/>
        <w:tc>
          <w:tcPr>
            <w:tcW w:w="1818" w:type="dxa"/>
            <w:tcBorders/>
            <w:vAlign w:val="center"/>
          </w:tcPr>
          <w:p>
            <w:pPr>
              <w:pStyle w:val="TableContents"/>
              <w:bidi w:val="0"/>
              <w:spacing w:before="0" w:after="283"/>
              <w:jc w:val="left"/>
              <w:rPr/>
            </w:pPr>
            <w:r>
              <w:rPr/>
              <w:t xml:space="preserve">Universal City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12. tammikuuta 1996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Surfers Paradise </w:t>
            </w:r>
          </w:p>
        </w:tc>
        <w:tc>
          <w:tcPr>
            <w:tcW w:w="1544" w:type="dxa"/>
            <w:tcBorders/>
            <w:vAlign w:val="center"/>
          </w:tcPr>
          <w:p>
            <w:pPr>
              <w:pStyle w:val="TableContents"/>
              <w:bidi w:val="0"/>
              <w:spacing w:before="0" w:after="283"/>
              <w:jc w:val="left"/>
              <w:rPr/>
            </w:pPr>
            <w:r>
              <w:rPr/>
              <w:t xml:space="preserve">Australia </w:t>
            </w:r>
          </w:p>
        </w:tc>
        <w:tc>
          <w:tcPr>
            <w:tcW w:w="1811" w:type="dxa"/>
            <w:tcBorders/>
            <w:vAlign w:val="center"/>
          </w:tcPr>
          <w:p>
            <w:pPr>
              <w:pStyle w:val="TableContents"/>
              <w:bidi w:val="0"/>
              <w:spacing w:before="0" w:after="283"/>
              <w:jc w:val="left"/>
              <w:rPr/>
            </w:pPr>
            <w:r>
              <w:rPr/>
              <w:t xml:space="preserve">22. maaliskuuta 1996 </w:t>
            </w:r>
          </w:p>
        </w:tc>
        <w:tc>
          <w:tcPr>
            <w:tcW w:w="5032" w:type="dxa"/>
            <w:tcBorders/>
            <w:vAlign w:val="center"/>
          </w:tcPr>
          <w:p>
            <w:pPr>
              <w:pStyle w:val="TableContents"/>
              <w:bidi w:val="0"/>
              <w:spacing w:before="0" w:after="283"/>
              <w:jc w:val="left"/>
              <w:rPr/>
            </w:pPr>
            <w:r>
              <w:rPr/>
              <w:t xml:space="preserve">Avoin, alun perin nimeltään Gold Coast. </w:t>
            </w:r>
          </w:p>
        </w:tc>
      </w:tr>
      <w:tr>
        <w:trPr/>
        <w:tc>
          <w:tcPr>
            <w:tcW w:w="1818" w:type="dxa"/>
            <w:tcBorders/>
            <w:vAlign w:val="center"/>
          </w:tcPr>
          <w:p>
            <w:pPr>
              <w:pStyle w:val="TableContents"/>
              <w:bidi w:val="0"/>
              <w:spacing w:before="0" w:after="283"/>
              <w:jc w:val="left"/>
              <w:rPr/>
            </w:pPr>
            <w:r>
              <w:rPr/>
              <w:t xml:space="preserve">Ottawa </w:t>
            </w:r>
          </w:p>
        </w:tc>
        <w:tc>
          <w:tcPr>
            <w:tcW w:w="1544" w:type="dxa"/>
            <w:tcBorders/>
            <w:vAlign w:val="center"/>
          </w:tcPr>
          <w:p>
            <w:pPr>
              <w:pStyle w:val="TableContents"/>
              <w:bidi w:val="0"/>
              <w:spacing w:before="0" w:after="283"/>
              <w:jc w:val="left"/>
              <w:rPr/>
            </w:pPr>
            <w:r>
              <w:rPr/>
              <w:t xml:space="preserve">Kanada </w:t>
            </w:r>
          </w:p>
        </w:tc>
        <w:tc>
          <w:tcPr>
            <w:tcW w:w="1811" w:type="dxa"/>
            <w:tcBorders/>
            <w:vAlign w:val="center"/>
          </w:tcPr>
          <w:p>
            <w:pPr>
              <w:pStyle w:val="TableContents"/>
              <w:bidi w:val="0"/>
              <w:spacing w:before="0" w:after="283"/>
              <w:jc w:val="left"/>
              <w:rPr/>
            </w:pPr>
            <w:r>
              <w:rPr/>
              <w:t xml:space="preserve">15. tammikuuta 1995 (ByWard Market) 26. kesäkuuta 1996 (Corel Center) </w:t>
            </w:r>
          </w:p>
        </w:tc>
        <w:tc>
          <w:tcPr>
            <w:tcW w:w="5032" w:type="dxa"/>
            <w:tcBorders/>
            <w:vAlign w:val="center"/>
          </w:tcPr>
          <w:p>
            <w:pPr>
              <w:pStyle w:val="TableContents"/>
              <w:bidi w:val="0"/>
              <w:spacing w:before="0" w:after="283"/>
              <w:jc w:val="left"/>
              <w:rPr/>
            </w:pPr>
            <w:r>
              <w:rPr/>
              <w:t xml:space="preserve">Corel Centre suljettu 2. syyskuuta 2002 ByWard suljettu 1. syyskuuta 2013 Rideau Carleton Racewayn sijainti julkistettu. </w:t>
            </w:r>
          </w:p>
        </w:tc>
      </w:tr>
      <w:tr>
        <w:trPr/>
        <w:tc>
          <w:tcPr>
            <w:tcW w:w="1818" w:type="dxa"/>
            <w:tcBorders/>
            <w:vAlign w:val="center"/>
          </w:tcPr>
          <w:p>
            <w:pPr>
              <w:pStyle w:val="TableContents"/>
              <w:bidi w:val="0"/>
              <w:spacing w:before="0" w:after="283"/>
              <w:jc w:val="left"/>
              <w:rPr/>
            </w:pPr>
            <w:r>
              <w:rPr/>
              <w:t xml:space="preserve">Niagaran putoukset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10. heinäkuuta 1996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Shanghai </w:t>
            </w:r>
          </w:p>
        </w:tc>
        <w:tc>
          <w:tcPr>
            <w:tcW w:w="1544" w:type="dxa"/>
            <w:tcBorders/>
            <w:vAlign w:val="center"/>
          </w:tcPr>
          <w:p>
            <w:pPr>
              <w:pStyle w:val="TableContents"/>
              <w:bidi w:val="0"/>
              <w:spacing w:before="0" w:after="283"/>
              <w:jc w:val="left"/>
              <w:rPr/>
            </w:pPr>
            <w:r>
              <w:rPr/>
              <w:t xml:space="preserve">Kiina </w:t>
            </w:r>
          </w:p>
        </w:tc>
        <w:tc>
          <w:tcPr>
            <w:tcW w:w="1811" w:type="dxa"/>
            <w:tcBorders/>
            <w:vAlign w:val="center"/>
          </w:tcPr>
          <w:p>
            <w:pPr>
              <w:pStyle w:val="TableContents"/>
              <w:bidi w:val="0"/>
              <w:spacing w:before="0" w:after="283"/>
              <w:jc w:val="left"/>
              <w:rPr/>
            </w:pPr>
            <w:r>
              <w:rPr/>
              <w:t xml:space="preserve">2. elokuuta 1996 </w:t>
            </w:r>
          </w:p>
        </w:tc>
        <w:tc>
          <w:tcPr>
            <w:tcW w:w="5032" w:type="dxa"/>
            <w:tcBorders/>
            <w:vAlign w:val="center"/>
          </w:tcPr>
          <w:p>
            <w:pPr>
              <w:pStyle w:val="TableContents"/>
              <w:bidi w:val="0"/>
              <w:spacing w:before="0" w:after="283"/>
              <w:jc w:val="left"/>
              <w:rPr/>
            </w:pPr>
            <w:r>
              <w:rPr/>
              <w:t xml:space="preserve">Suljettu 28. maaliskuuta 2004 </w:t>
            </w:r>
          </w:p>
        </w:tc>
      </w:tr>
      <w:tr>
        <w:trPr/>
        <w:tc>
          <w:tcPr>
            <w:tcW w:w="1818" w:type="dxa"/>
            <w:tcBorders/>
            <w:vAlign w:val="center"/>
          </w:tcPr>
          <w:p>
            <w:pPr>
              <w:pStyle w:val="TableContents"/>
              <w:bidi w:val="0"/>
              <w:spacing w:before="0" w:after="283"/>
              <w:jc w:val="left"/>
              <w:rPr/>
            </w:pPr>
            <w:r>
              <w:rPr/>
              <w:t xml:space="preserve">Guangzhou </w:t>
            </w:r>
          </w:p>
        </w:tc>
        <w:tc>
          <w:tcPr>
            <w:tcW w:w="1544" w:type="dxa"/>
            <w:tcBorders/>
            <w:vAlign w:val="center"/>
          </w:tcPr>
          <w:p>
            <w:pPr>
              <w:pStyle w:val="TableContents"/>
              <w:bidi w:val="0"/>
              <w:spacing w:before="0" w:after="283"/>
              <w:jc w:val="left"/>
              <w:rPr/>
            </w:pPr>
            <w:r>
              <w:rPr/>
              <w:t xml:space="preserve">Kiina </w:t>
            </w:r>
          </w:p>
        </w:tc>
        <w:tc>
          <w:tcPr>
            <w:tcW w:w="1811" w:type="dxa"/>
            <w:tcBorders/>
            <w:vAlign w:val="center"/>
          </w:tcPr>
          <w:p>
            <w:pPr>
              <w:pStyle w:val="TableContents"/>
              <w:bidi w:val="0"/>
              <w:spacing w:before="0" w:after="283"/>
              <w:jc w:val="left"/>
              <w:rPr/>
            </w:pPr>
            <w:r>
              <w:rPr/>
              <w:t xml:space="preserve">2. syyskuuta 1996 </w:t>
            </w:r>
          </w:p>
        </w:tc>
        <w:tc>
          <w:tcPr>
            <w:tcW w:w="5032" w:type="dxa"/>
            <w:tcBorders/>
            <w:vAlign w:val="center"/>
          </w:tcPr>
          <w:p>
            <w:pPr>
              <w:pStyle w:val="TableContents"/>
              <w:bidi w:val="0"/>
              <w:spacing w:before="0" w:after="283"/>
              <w:jc w:val="left"/>
              <w:rPr/>
            </w:pPr>
            <w:r>
              <w:rPr/>
              <w:t xml:space="preserve">Suljettu 18. toukokuuta 2003 </w:t>
            </w:r>
          </w:p>
        </w:tc>
      </w:tr>
      <w:tr>
        <w:trPr/>
        <w:tc>
          <w:tcPr>
            <w:tcW w:w="1818" w:type="dxa"/>
            <w:tcBorders/>
            <w:vAlign w:val="center"/>
          </w:tcPr>
          <w:p>
            <w:pPr>
              <w:pStyle w:val="TableContents"/>
              <w:bidi w:val="0"/>
              <w:spacing w:before="0" w:after="283"/>
              <w:jc w:val="left"/>
              <w:rPr/>
            </w:pPr>
            <w:r>
              <w:rPr/>
              <w:t xml:space="preserve">Key West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27. syyskuuta 1996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Atlantic City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15. marraskuuta 1996 </w:t>
            </w:r>
          </w:p>
        </w:tc>
        <w:tc>
          <w:tcPr>
            <w:tcW w:w="5032" w:type="dxa"/>
            <w:tcBorders/>
            <w:vAlign w:val="center"/>
          </w:tcPr>
          <w:p>
            <w:pPr>
              <w:pStyle w:val="TableContents"/>
              <w:bidi w:val="0"/>
              <w:spacing w:before="0" w:after="283"/>
              <w:jc w:val="left"/>
              <w:rPr/>
            </w:pPr>
            <w:r>
              <w:rPr/>
              <w:t xml:space="preserve">Suljettiin 30. syyskuuta 2017 osana Hard Rock Hotel &amp; Casino Atlantic Cityn parannussuunnitelmaa, ja se avataan uudelleen kesällä 2018. Ravintola avattiin alun perin osana Trump Taj Mahalia, ja se pysyi avoinna (itsenäisenä) hotellin ja kasinon sulkemisen jälkeen, kunnes nykyinen rakennuskierros alkoi osana uusien omistajien kanssa tehtäviä muutostöitä. </w:t>
            </w:r>
          </w:p>
        </w:tc>
      </w:tr>
      <w:tr>
        <w:trPr/>
        <w:tc>
          <w:tcPr>
            <w:tcW w:w="1818" w:type="dxa"/>
            <w:tcBorders/>
            <w:vAlign w:val="center"/>
          </w:tcPr>
          <w:p>
            <w:pPr>
              <w:pStyle w:val="TableContents"/>
              <w:bidi w:val="0"/>
              <w:spacing w:before="0" w:after="283"/>
              <w:jc w:val="left"/>
              <w:rPr/>
            </w:pPr>
            <w:r>
              <w:rPr/>
              <w:t xml:space="preserve">Kapkaupunki </w:t>
            </w:r>
          </w:p>
        </w:tc>
        <w:tc>
          <w:tcPr>
            <w:tcW w:w="1544" w:type="dxa"/>
            <w:tcBorders/>
            <w:vAlign w:val="center"/>
          </w:tcPr>
          <w:p>
            <w:pPr>
              <w:pStyle w:val="TableContents"/>
              <w:bidi w:val="0"/>
              <w:spacing w:before="0" w:after="283"/>
              <w:jc w:val="left"/>
              <w:rPr/>
            </w:pPr>
            <w:r>
              <w:rPr/>
              <w:t xml:space="preserve">Etelä-Afrikka </w:t>
            </w:r>
          </w:p>
        </w:tc>
        <w:tc>
          <w:tcPr>
            <w:tcW w:w="1811" w:type="dxa"/>
            <w:tcBorders/>
            <w:vAlign w:val="center"/>
          </w:tcPr>
          <w:p>
            <w:pPr>
              <w:pStyle w:val="TableContents"/>
              <w:bidi w:val="0"/>
              <w:spacing w:before="0" w:after="283"/>
              <w:jc w:val="left"/>
              <w:rPr/>
            </w:pPr>
            <w:r>
              <w:rPr/>
              <w:t xml:space="preserve">22. marraskuuta 1996 </w:t>
            </w:r>
          </w:p>
        </w:tc>
        <w:tc>
          <w:tcPr>
            <w:tcW w:w="5032" w:type="dxa"/>
            <w:tcBorders/>
            <w:vAlign w:val="center"/>
          </w:tcPr>
          <w:p>
            <w:pPr>
              <w:pStyle w:val="TableContents"/>
              <w:bidi w:val="0"/>
              <w:spacing w:before="0" w:after="283"/>
              <w:jc w:val="left"/>
              <w:rPr/>
            </w:pPr>
            <w:r>
              <w:rPr/>
              <w:t xml:space="preserve">Suljettu 17. kesäkuuta 2001. Avataan uudelleen 11. lokakuuta 2017. </w:t>
            </w:r>
          </w:p>
        </w:tc>
      </w:tr>
      <w:tr>
        <w:trPr/>
        <w:tc>
          <w:tcPr>
            <w:tcW w:w="1818" w:type="dxa"/>
            <w:tcBorders/>
            <w:vAlign w:val="center"/>
          </w:tcPr>
          <w:p>
            <w:pPr>
              <w:pStyle w:val="TableContents"/>
              <w:bidi w:val="0"/>
              <w:spacing w:before="0" w:after="283"/>
              <w:jc w:val="left"/>
              <w:rPr/>
            </w:pPr>
            <w:r>
              <w:rPr/>
              <w:t xml:space="preserve">Soul </w:t>
            </w:r>
          </w:p>
        </w:tc>
        <w:tc>
          <w:tcPr>
            <w:tcW w:w="1544" w:type="dxa"/>
            <w:tcBorders/>
            <w:vAlign w:val="center"/>
          </w:tcPr>
          <w:p>
            <w:pPr>
              <w:pStyle w:val="TableContents"/>
              <w:bidi w:val="0"/>
              <w:spacing w:before="0" w:after="283"/>
              <w:jc w:val="left"/>
              <w:rPr/>
            </w:pPr>
            <w:r>
              <w:rPr/>
              <w:t xml:space="preserve">Etelä-Korea </w:t>
            </w:r>
          </w:p>
        </w:tc>
        <w:tc>
          <w:tcPr>
            <w:tcW w:w="1811" w:type="dxa"/>
            <w:tcBorders/>
            <w:vAlign w:val="center"/>
          </w:tcPr>
          <w:p>
            <w:pPr>
              <w:pStyle w:val="TableContents"/>
              <w:bidi w:val="0"/>
              <w:spacing w:before="0" w:after="283"/>
              <w:jc w:val="left"/>
              <w:rPr/>
            </w:pPr>
            <w:r>
              <w:rPr/>
              <w:t xml:space="preserve">2. joulukuuta 1996 </w:t>
            </w:r>
          </w:p>
        </w:tc>
        <w:tc>
          <w:tcPr>
            <w:tcW w:w="5032" w:type="dxa"/>
            <w:tcBorders/>
            <w:vAlign w:val="center"/>
          </w:tcPr>
          <w:p>
            <w:pPr>
              <w:pStyle w:val="TableContents"/>
              <w:bidi w:val="0"/>
              <w:spacing w:before="0" w:after="283"/>
              <w:jc w:val="left"/>
              <w:rPr/>
            </w:pPr>
            <w:r>
              <w:rPr/>
              <w:t xml:space="preserve">Avattiin uudelleen 8. huhtikuuta 2008, mutta suljettiin jälleen huhtikuussa 2009. Avattiin uudelleen 21. lokakuuta 2014. </w:t>
            </w:r>
          </w:p>
        </w:tc>
      </w:tr>
      <w:tr>
        <w:trPr/>
        <w:tc>
          <w:tcPr>
            <w:tcW w:w="1818" w:type="dxa"/>
            <w:tcBorders/>
            <w:vAlign w:val="center"/>
          </w:tcPr>
          <w:p>
            <w:pPr>
              <w:pStyle w:val="TableContents"/>
              <w:bidi w:val="0"/>
              <w:spacing w:before="0" w:after="283"/>
              <w:jc w:val="left"/>
              <w:rPr/>
            </w:pPr>
            <w:r>
              <w:rPr/>
              <w:t xml:space="preserve">Niagaran putoukset Kanada </w:t>
            </w:r>
          </w:p>
        </w:tc>
        <w:tc>
          <w:tcPr>
            <w:tcW w:w="1544" w:type="dxa"/>
            <w:tcBorders/>
            <w:vAlign w:val="center"/>
          </w:tcPr>
          <w:p>
            <w:pPr>
              <w:pStyle w:val="TableContents"/>
              <w:bidi w:val="0"/>
              <w:spacing w:before="0" w:after="283"/>
              <w:jc w:val="left"/>
              <w:rPr/>
            </w:pPr>
            <w:r>
              <w:rPr/>
              <w:t xml:space="preserve">Kanada </w:t>
            </w:r>
          </w:p>
        </w:tc>
        <w:tc>
          <w:tcPr>
            <w:tcW w:w="1811" w:type="dxa"/>
            <w:tcBorders/>
            <w:vAlign w:val="center"/>
          </w:tcPr>
          <w:p>
            <w:pPr>
              <w:pStyle w:val="TableContents"/>
              <w:bidi w:val="0"/>
              <w:spacing w:before="0" w:after="283"/>
              <w:jc w:val="left"/>
              <w:rPr/>
            </w:pPr>
            <w:r>
              <w:rPr/>
              <w:t xml:space="preserve">9. joulukuuta 1996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Beirut </w:t>
            </w:r>
          </w:p>
        </w:tc>
        <w:tc>
          <w:tcPr>
            <w:tcW w:w="1544" w:type="dxa"/>
            <w:tcBorders/>
            <w:vAlign w:val="center"/>
          </w:tcPr>
          <w:p>
            <w:pPr>
              <w:pStyle w:val="TableContents"/>
              <w:bidi w:val="0"/>
              <w:spacing w:before="0" w:after="283"/>
              <w:jc w:val="left"/>
              <w:rPr/>
            </w:pPr>
            <w:r>
              <w:rPr/>
              <w:t xml:space="preserve">Libanon </w:t>
            </w:r>
          </w:p>
        </w:tc>
        <w:tc>
          <w:tcPr>
            <w:tcW w:w="1811" w:type="dxa"/>
            <w:tcBorders/>
            <w:vAlign w:val="center"/>
          </w:tcPr>
          <w:p>
            <w:pPr>
              <w:pStyle w:val="TableContents"/>
              <w:bidi w:val="0"/>
              <w:spacing w:before="0" w:after="283"/>
              <w:jc w:val="left"/>
              <w:rPr/>
            </w:pPr>
            <w:r>
              <w:rPr/>
              <w:t xml:space="preserve">19. joulukuuta 1996 </w:t>
            </w:r>
          </w:p>
        </w:tc>
        <w:tc>
          <w:tcPr>
            <w:tcW w:w="5032" w:type="dxa"/>
            <w:tcBorders/>
            <w:vAlign w:val="center"/>
          </w:tcPr>
          <w:p>
            <w:pPr>
              <w:pStyle w:val="TableContents"/>
              <w:bidi w:val="0"/>
              <w:spacing w:before="0" w:after="283"/>
              <w:jc w:val="left"/>
              <w:rPr/>
            </w:pPr>
            <w:r>
              <w:rPr/>
              <w:t xml:space="preserve">Suljettu 9. syyskuuta 2013 </w:t>
            </w:r>
          </w:p>
        </w:tc>
      </w:tr>
      <w:tr>
        <w:trPr/>
        <w:tc>
          <w:tcPr>
            <w:tcW w:w="1818" w:type="dxa"/>
            <w:tcBorders/>
            <w:vAlign w:val="center"/>
          </w:tcPr>
          <w:p>
            <w:pPr>
              <w:pStyle w:val="TableContents"/>
              <w:bidi w:val="0"/>
              <w:spacing w:before="0" w:after="283"/>
              <w:jc w:val="left"/>
              <w:rPr/>
            </w:pPr>
            <w:r>
              <w:rPr/>
              <w:t xml:space="preserve">Shenzhen </w:t>
            </w:r>
          </w:p>
        </w:tc>
        <w:tc>
          <w:tcPr>
            <w:tcW w:w="1544" w:type="dxa"/>
            <w:tcBorders/>
            <w:vAlign w:val="center"/>
          </w:tcPr>
          <w:p>
            <w:pPr>
              <w:pStyle w:val="TableContents"/>
              <w:bidi w:val="0"/>
              <w:spacing w:before="0" w:after="283"/>
              <w:jc w:val="left"/>
              <w:rPr/>
            </w:pPr>
            <w:r>
              <w:rPr/>
              <w:t xml:space="preserve">Kiina </w:t>
            </w:r>
          </w:p>
        </w:tc>
        <w:tc>
          <w:tcPr>
            <w:tcW w:w="1811" w:type="dxa"/>
            <w:tcBorders/>
            <w:vAlign w:val="center"/>
          </w:tcPr>
          <w:p>
            <w:pPr>
              <w:pStyle w:val="TableContents"/>
              <w:bidi w:val="0"/>
              <w:spacing w:before="0" w:after="283"/>
              <w:jc w:val="left"/>
              <w:rPr/>
            </w:pPr>
            <w:r>
              <w:rPr/>
              <w:t xml:space="preserve">27. toukokuuta 1997 </w:t>
            </w:r>
          </w:p>
        </w:tc>
        <w:tc>
          <w:tcPr>
            <w:tcW w:w="5032" w:type="dxa"/>
            <w:tcBorders/>
            <w:vAlign w:val="center"/>
          </w:tcPr>
          <w:p>
            <w:pPr>
              <w:pStyle w:val="TableContents"/>
              <w:bidi w:val="0"/>
              <w:spacing w:before="0" w:after="283"/>
              <w:jc w:val="left"/>
              <w:rPr/>
            </w:pPr>
            <w:r>
              <w:rPr/>
              <w:t xml:space="preserve">Suljettu marraskuussa 1998 </w:t>
            </w:r>
          </w:p>
        </w:tc>
      </w:tr>
      <w:tr>
        <w:trPr/>
        <w:tc>
          <w:tcPr>
            <w:tcW w:w="1818" w:type="dxa"/>
            <w:tcBorders/>
            <w:vAlign w:val="center"/>
          </w:tcPr>
          <w:p>
            <w:pPr>
              <w:pStyle w:val="TableContents"/>
              <w:bidi w:val="0"/>
              <w:spacing w:before="0" w:after="283"/>
              <w:jc w:val="left"/>
              <w:rPr/>
            </w:pPr>
            <w:r>
              <w:rPr/>
              <w:t xml:space="preserve">Nagoya </w:t>
            </w:r>
          </w:p>
        </w:tc>
        <w:tc>
          <w:tcPr>
            <w:tcW w:w="1544" w:type="dxa"/>
            <w:tcBorders/>
            <w:vAlign w:val="center"/>
          </w:tcPr>
          <w:p>
            <w:pPr>
              <w:pStyle w:val="TableContents"/>
              <w:bidi w:val="0"/>
              <w:spacing w:before="0" w:after="283"/>
              <w:jc w:val="left"/>
              <w:rPr/>
            </w:pPr>
            <w:r>
              <w:rPr/>
              <w:t xml:space="preserve">Japani </w:t>
            </w:r>
          </w:p>
        </w:tc>
        <w:tc>
          <w:tcPr>
            <w:tcW w:w="1811" w:type="dxa"/>
            <w:tcBorders/>
            <w:vAlign w:val="center"/>
          </w:tcPr>
          <w:p>
            <w:pPr>
              <w:pStyle w:val="TableContents"/>
              <w:bidi w:val="0"/>
              <w:spacing w:before="0" w:after="283"/>
              <w:jc w:val="left"/>
              <w:rPr/>
            </w:pPr>
            <w:r>
              <w:rPr/>
              <w:t xml:space="preserve">1. heinäkuuta 1997 </w:t>
            </w:r>
          </w:p>
        </w:tc>
        <w:tc>
          <w:tcPr>
            <w:tcW w:w="5032" w:type="dxa"/>
            <w:tcBorders/>
            <w:vAlign w:val="center"/>
          </w:tcPr>
          <w:p>
            <w:pPr>
              <w:pStyle w:val="TableContents"/>
              <w:bidi w:val="0"/>
              <w:spacing w:before="0" w:after="283"/>
              <w:jc w:val="left"/>
              <w:rPr/>
            </w:pPr>
            <w:r>
              <w:rPr/>
              <w:t xml:space="preserve">Suljettu 31. joulukuuta 2010 </w:t>
            </w:r>
          </w:p>
        </w:tc>
      </w:tr>
      <w:tr>
        <w:trPr/>
        <w:tc>
          <w:tcPr>
            <w:tcW w:w="1818" w:type="dxa"/>
            <w:tcBorders/>
            <w:vAlign w:val="center"/>
          </w:tcPr>
          <w:p>
            <w:pPr>
              <w:pStyle w:val="TableContents"/>
              <w:bidi w:val="0"/>
              <w:spacing w:before="0" w:after="283"/>
              <w:jc w:val="left"/>
              <w:rPr/>
            </w:pPr>
            <w:r>
              <w:rPr/>
              <w:t xml:space="preserve">Baltimore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4. heinäkuuta 1997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Yokohama </w:t>
            </w:r>
          </w:p>
        </w:tc>
        <w:tc>
          <w:tcPr>
            <w:tcW w:w="1544" w:type="dxa"/>
            <w:tcBorders/>
            <w:vAlign w:val="center"/>
          </w:tcPr>
          <w:p>
            <w:pPr>
              <w:pStyle w:val="TableContents"/>
              <w:bidi w:val="0"/>
              <w:spacing w:before="0" w:after="283"/>
              <w:jc w:val="left"/>
              <w:rPr/>
            </w:pPr>
            <w:r>
              <w:rPr/>
              <w:t xml:space="preserve">Japani </w:t>
            </w:r>
          </w:p>
        </w:tc>
        <w:tc>
          <w:tcPr>
            <w:tcW w:w="1811" w:type="dxa"/>
            <w:tcBorders/>
            <w:vAlign w:val="center"/>
          </w:tcPr>
          <w:p>
            <w:pPr>
              <w:pStyle w:val="TableContents"/>
              <w:bidi w:val="0"/>
              <w:spacing w:before="0" w:after="283"/>
              <w:jc w:val="left"/>
              <w:rPr/>
            </w:pPr>
            <w:r>
              <w:rPr/>
              <w:t xml:space="preserve">18. heinäkuuta 1997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Sacramento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13. elokuuta 1997 </w:t>
            </w:r>
          </w:p>
        </w:tc>
        <w:tc>
          <w:tcPr>
            <w:tcW w:w="5032" w:type="dxa"/>
            <w:tcBorders/>
            <w:vAlign w:val="center"/>
          </w:tcPr>
          <w:p>
            <w:pPr>
              <w:pStyle w:val="TableContents"/>
              <w:bidi w:val="0"/>
              <w:spacing w:before="0" w:after="283"/>
              <w:jc w:val="left"/>
              <w:rPr/>
            </w:pPr>
            <w:r>
              <w:rPr/>
              <w:t xml:space="preserve">Suljettu 20. maaliskuuta 2010 </w:t>
            </w:r>
          </w:p>
        </w:tc>
      </w:tr>
      <w:tr>
        <w:trPr/>
        <w:tc>
          <w:tcPr>
            <w:tcW w:w="1818" w:type="dxa"/>
            <w:tcBorders/>
            <w:vAlign w:val="center"/>
          </w:tcPr>
          <w:p>
            <w:pPr>
              <w:pStyle w:val="TableContents"/>
              <w:bidi w:val="0"/>
              <w:spacing w:before="0" w:after="283"/>
              <w:jc w:val="left"/>
              <w:rPr/>
            </w:pPr>
            <w:r>
              <w:rPr/>
              <w:t xml:space="preserve">Amman </w:t>
            </w:r>
          </w:p>
        </w:tc>
        <w:tc>
          <w:tcPr>
            <w:tcW w:w="1544" w:type="dxa"/>
            <w:tcBorders/>
            <w:vAlign w:val="center"/>
          </w:tcPr>
          <w:p>
            <w:pPr>
              <w:pStyle w:val="TableContents"/>
              <w:bidi w:val="0"/>
              <w:spacing w:before="0" w:after="283"/>
              <w:jc w:val="left"/>
              <w:rPr/>
            </w:pPr>
            <w:r>
              <w:rPr/>
              <w:t xml:space="preserve">Jordan </w:t>
            </w:r>
          </w:p>
        </w:tc>
        <w:tc>
          <w:tcPr>
            <w:tcW w:w="1811" w:type="dxa"/>
            <w:tcBorders/>
            <w:vAlign w:val="center"/>
          </w:tcPr>
          <w:p>
            <w:pPr>
              <w:pStyle w:val="TableContents"/>
              <w:bidi w:val="0"/>
              <w:spacing w:before="0" w:after="283"/>
              <w:jc w:val="left"/>
              <w:rPr/>
            </w:pPr>
            <w:r>
              <w:rPr/>
              <w:t xml:space="preserve">14. elokuuta 1997 </w:t>
            </w:r>
          </w:p>
        </w:tc>
        <w:tc>
          <w:tcPr>
            <w:tcW w:w="5032" w:type="dxa"/>
            <w:tcBorders/>
            <w:vAlign w:val="center"/>
          </w:tcPr>
          <w:p>
            <w:pPr>
              <w:pStyle w:val="TableContents"/>
              <w:bidi w:val="0"/>
              <w:spacing w:before="0" w:after="283"/>
              <w:jc w:val="left"/>
              <w:rPr/>
            </w:pPr>
            <w:r>
              <w:rPr/>
              <w:t xml:space="preserve">Suljettu syyskuussa 2000 </w:t>
            </w:r>
          </w:p>
        </w:tc>
      </w:tr>
      <w:tr>
        <w:trPr/>
        <w:tc>
          <w:tcPr>
            <w:tcW w:w="1818" w:type="dxa"/>
            <w:tcBorders/>
            <w:vAlign w:val="center"/>
          </w:tcPr>
          <w:p>
            <w:pPr>
              <w:pStyle w:val="TableContents"/>
              <w:bidi w:val="0"/>
              <w:spacing w:before="0" w:after="283"/>
              <w:jc w:val="left"/>
              <w:rPr/>
            </w:pPr>
            <w:r>
              <w:rPr/>
              <w:t xml:space="preserve">Manama </w:t>
            </w:r>
          </w:p>
        </w:tc>
        <w:tc>
          <w:tcPr>
            <w:tcW w:w="1544" w:type="dxa"/>
            <w:tcBorders/>
            <w:vAlign w:val="center"/>
          </w:tcPr>
          <w:p>
            <w:pPr>
              <w:pStyle w:val="TableContents"/>
              <w:bidi w:val="0"/>
              <w:spacing w:before="0" w:after="283"/>
              <w:jc w:val="left"/>
              <w:rPr/>
            </w:pPr>
            <w:r>
              <w:rPr/>
              <w:t xml:space="preserve">Bahrain </w:t>
            </w:r>
          </w:p>
        </w:tc>
        <w:tc>
          <w:tcPr>
            <w:tcW w:w="1811" w:type="dxa"/>
            <w:tcBorders/>
            <w:vAlign w:val="center"/>
          </w:tcPr>
          <w:p>
            <w:pPr>
              <w:pStyle w:val="TableContents"/>
              <w:bidi w:val="0"/>
              <w:spacing w:before="0" w:after="283"/>
              <w:jc w:val="left"/>
              <w:rPr/>
            </w:pPr>
            <w:r>
              <w:rPr/>
              <w:t xml:space="preserve">4. lokakuuta 1997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Barcelona </w:t>
            </w:r>
          </w:p>
        </w:tc>
        <w:tc>
          <w:tcPr>
            <w:tcW w:w="1544" w:type="dxa"/>
            <w:tcBorders/>
            <w:vAlign w:val="center"/>
          </w:tcPr>
          <w:p>
            <w:pPr>
              <w:pStyle w:val="TableContents"/>
              <w:bidi w:val="0"/>
              <w:spacing w:before="0" w:after="283"/>
              <w:jc w:val="left"/>
              <w:rPr/>
            </w:pPr>
            <w:r>
              <w:rPr/>
              <w:t xml:space="preserve">Espanja </w:t>
            </w:r>
          </w:p>
        </w:tc>
        <w:tc>
          <w:tcPr>
            <w:tcW w:w="1811" w:type="dxa"/>
            <w:tcBorders/>
            <w:vAlign w:val="center"/>
          </w:tcPr>
          <w:p>
            <w:pPr>
              <w:pStyle w:val="TableContents"/>
              <w:bidi w:val="0"/>
              <w:spacing w:before="0" w:after="283"/>
              <w:jc w:val="left"/>
              <w:rPr/>
            </w:pPr>
            <w:r>
              <w:rPr/>
              <w:t xml:space="preserve">10. marraskuuta 1997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Memphis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16. marraskuuta 1997 </w:t>
            </w:r>
          </w:p>
        </w:tc>
        <w:tc>
          <w:tcPr>
            <w:tcW w:w="5032" w:type="dxa"/>
            <w:tcBorders/>
            <w:vAlign w:val="center"/>
          </w:tcPr>
          <w:p>
            <w:pPr>
              <w:pStyle w:val="TableContents"/>
              <w:bidi w:val="0"/>
              <w:spacing w:before="0" w:after="283"/>
              <w:jc w:val="left"/>
              <w:rPr/>
            </w:pPr>
            <w:r>
              <w:rPr/>
              <w:t xml:space="preserve">Siirrettiin kaksi korttelia länteen vuonna 2014 </w:t>
            </w:r>
          </w:p>
        </w:tc>
      </w:tr>
      <w:tr>
        <w:trPr/>
        <w:tc>
          <w:tcPr>
            <w:tcW w:w="1818" w:type="dxa"/>
            <w:tcBorders/>
            <w:vAlign w:val="center"/>
          </w:tcPr>
          <w:p>
            <w:pPr>
              <w:pStyle w:val="TableContents"/>
              <w:bidi w:val="0"/>
              <w:spacing w:before="0" w:after="283"/>
              <w:jc w:val="left"/>
              <w:rPr/>
            </w:pPr>
            <w:r>
              <w:rPr/>
              <w:t xml:space="preserve">Dubai </w:t>
            </w:r>
          </w:p>
        </w:tc>
        <w:tc>
          <w:tcPr>
            <w:tcW w:w="1544" w:type="dxa"/>
            <w:tcBorders/>
            <w:vAlign w:val="center"/>
          </w:tcPr>
          <w:p>
            <w:pPr>
              <w:pStyle w:val="TableContents"/>
              <w:bidi w:val="0"/>
              <w:spacing w:before="0" w:after="283"/>
              <w:jc w:val="left"/>
              <w:rPr/>
            </w:pPr>
            <w:r>
              <w:rPr/>
              <w:t xml:space="preserve">Yhdistyneet arabiemiirikunnat </w:t>
            </w:r>
          </w:p>
        </w:tc>
        <w:tc>
          <w:tcPr>
            <w:tcW w:w="1811" w:type="dxa"/>
            <w:tcBorders/>
            <w:vAlign w:val="center"/>
          </w:tcPr>
          <w:p>
            <w:pPr>
              <w:pStyle w:val="TableContents"/>
              <w:bidi w:val="0"/>
              <w:spacing w:before="0" w:after="283"/>
              <w:jc w:val="left"/>
              <w:rPr/>
            </w:pPr>
            <w:r>
              <w:rPr/>
              <w:t xml:space="preserve">13. joulukuuta 1997 </w:t>
            </w:r>
          </w:p>
        </w:tc>
        <w:tc>
          <w:tcPr>
            <w:tcW w:w="5032" w:type="dxa"/>
            <w:tcBorders/>
            <w:vAlign w:val="center"/>
          </w:tcPr>
          <w:p>
            <w:pPr>
              <w:pStyle w:val="TableContents"/>
              <w:bidi w:val="0"/>
              <w:spacing w:before="0" w:after="283"/>
              <w:jc w:val="left"/>
              <w:rPr/>
            </w:pPr>
            <w:r>
              <w:rPr/>
              <w:t xml:space="preserve">Suljettu siirtoa varten 8. maaliskuuta 2009 </w:t>
            </w:r>
          </w:p>
        </w:tc>
      </w:tr>
      <w:tr>
        <w:trPr/>
        <w:tc>
          <w:tcPr>
            <w:tcW w:w="1818" w:type="dxa"/>
            <w:tcBorders/>
            <w:vAlign w:val="center"/>
          </w:tcPr>
          <w:p>
            <w:pPr>
              <w:pStyle w:val="TableContents"/>
              <w:bidi w:val="0"/>
              <w:spacing w:before="0" w:after="283"/>
              <w:jc w:val="left"/>
              <w:rPr/>
            </w:pPr>
            <w:r>
              <w:rPr/>
              <w:t xml:space="preserve">Philadelphia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15. tammikuuta 1998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Lima </w:t>
            </w:r>
          </w:p>
        </w:tc>
        <w:tc>
          <w:tcPr>
            <w:tcW w:w="1544" w:type="dxa"/>
            <w:tcBorders/>
            <w:vAlign w:val="center"/>
          </w:tcPr>
          <w:p>
            <w:pPr>
              <w:pStyle w:val="TableContents"/>
              <w:bidi w:val="0"/>
              <w:spacing w:before="0" w:after="283"/>
              <w:jc w:val="left"/>
              <w:rPr/>
            </w:pPr>
            <w:r>
              <w:rPr/>
              <w:t xml:space="preserve">Peru </w:t>
            </w:r>
          </w:p>
        </w:tc>
        <w:tc>
          <w:tcPr>
            <w:tcW w:w="1811" w:type="dxa"/>
            <w:tcBorders/>
            <w:vAlign w:val="center"/>
          </w:tcPr>
          <w:p>
            <w:pPr>
              <w:pStyle w:val="TableContents"/>
              <w:bidi w:val="0"/>
              <w:spacing w:before="0" w:after="283"/>
              <w:jc w:val="left"/>
              <w:rPr/>
            </w:pPr>
            <w:r>
              <w:rPr/>
              <w:t xml:space="preserve">20. helmikuuta 1998 </w:t>
            </w:r>
          </w:p>
        </w:tc>
        <w:tc>
          <w:tcPr>
            <w:tcW w:w="5032" w:type="dxa"/>
            <w:tcBorders/>
            <w:vAlign w:val="center"/>
          </w:tcPr>
          <w:p>
            <w:pPr>
              <w:pStyle w:val="TableContents"/>
              <w:bidi w:val="0"/>
              <w:spacing w:before="0" w:after="283"/>
              <w:jc w:val="left"/>
              <w:rPr/>
            </w:pPr>
            <w:r>
              <w:rPr/>
              <w:t xml:space="preserve">Suljettu 3. joulukuuta 2001. Siirrettiin joulukuussa 2012. </w:t>
            </w:r>
          </w:p>
        </w:tc>
      </w:tr>
      <w:tr>
        <w:trPr/>
        <w:tc>
          <w:tcPr>
            <w:tcW w:w="1818" w:type="dxa"/>
            <w:tcBorders/>
            <w:vAlign w:val="center"/>
          </w:tcPr>
          <w:p>
            <w:pPr>
              <w:pStyle w:val="TableContents"/>
              <w:bidi w:val="0"/>
              <w:spacing w:before="0" w:after="283"/>
              <w:jc w:val="left"/>
              <w:rPr/>
            </w:pPr>
            <w:r>
              <w:rPr/>
              <w:t xml:space="preserve">Edinburgh </w:t>
            </w:r>
          </w:p>
        </w:tc>
        <w:tc>
          <w:tcPr>
            <w:tcW w:w="1544" w:type="dxa"/>
            <w:tcBorders/>
            <w:vAlign w:val="center"/>
          </w:tcPr>
          <w:p>
            <w:pPr>
              <w:pStyle w:val="TableContents"/>
              <w:bidi w:val="0"/>
              <w:spacing w:before="0" w:after="283"/>
              <w:jc w:val="left"/>
              <w:rPr/>
            </w:pPr>
            <w:r>
              <w:rPr/>
              <w:t xml:space="preserve">Yhdistynyt kuningaskunta </w:t>
            </w:r>
          </w:p>
        </w:tc>
        <w:tc>
          <w:tcPr>
            <w:tcW w:w="1811" w:type="dxa"/>
            <w:tcBorders/>
            <w:vAlign w:val="center"/>
          </w:tcPr>
          <w:p>
            <w:pPr>
              <w:pStyle w:val="TableContents"/>
              <w:bidi w:val="0"/>
              <w:spacing w:before="0" w:after="283"/>
              <w:jc w:val="left"/>
              <w:rPr/>
            </w:pPr>
            <w:r>
              <w:rPr/>
              <w:t xml:space="preserve">28. maaliskuuta 1998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Guam </w:t>
            </w:r>
          </w:p>
        </w:tc>
        <w:tc>
          <w:tcPr>
            <w:tcW w:w="1544" w:type="dxa"/>
            <w:tcBorders/>
            <w:vAlign w:val="center"/>
          </w:tcPr>
          <w:p>
            <w:pPr>
              <w:pStyle w:val="TableContents"/>
              <w:bidi w:val="0"/>
              <w:spacing w:before="0" w:after="283"/>
              <w:jc w:val="left"/>
              <w:rPr/>
            </w:pPr>
            <w:r>
              <w:rPr/>
              <w:t xml:space="preserve">Yhdysvallat / Guam </w:t>
            </w:r>
          </w:p>
        </w:tc>
        <w:tc>
          <w:tcPr>
            <w:tcW w:w="1811" w:type="dxa"/>
            <w:tcBorders/>
            <w:vAlign w:val="center"/>
          </w:tcPr>
          <w:p>
            <w:pPr>
              <w:pStyle w:val="TableContents"/>
              <w:bidi w:val="0"/>
              <w:spacing w:before="0" w:after="283"/>
              <w:jc w:val="left"/>
              <w:rPr/>
            </w:pPr>
            <w:r>
              <w:rPr/>
              <w:t xml:space="preserve">10. toukokuuta 1998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Ankara </w:t>
            </w:r>
          </w:p>
        </w:tc>
        <w:tc>
          <w:tcPr>
            <w:tcW w:w="1544" w:type="dxa"/>
            <w:tcBorders/>
            <w:vAlign w:val="center"/>
          </w:tcPr>
          <w:p>
            <w:pPr>
              <w:pStyle w:val="TableContents"/>
              <w:bidi w:val="0"/>
              <w:spacing w:before="0" w:after="283"/>
              <w:jc w:val="left"/>
              <w:rPr/>
            </w:pPr>
            <w:r>
              <w:rPr/>
              <w:t xml:space="preserve">Turkki </w:t>
            </w:r>
          </w:p>
        </w:tc>
        <w:tc>
          <w:tcPr>
            <w:tcW w:w="1811" w:type="dxa"/>
            <w:tcBorders/>
            <w:vAlign w:val="center"/>
          </w:tcPr>
          <w:p>
            <w:pPr>
              <w:pStyle w:val="TableContents"/>
              <w:bidi w:val="0"/>
              <w:spacing w:before="0" w:after="283"/>
              <w:jc w:val="left"/>
              <w:rPr/>
            </w:pPr>
            <w:r>
              <w:rPr/>
              <w:t xml:space="preserve">27. toukokuuta 1998 </w:t>
            </w:r>
          </w:p>
        </w:tc>
        <w:tc>
          <w:tcPr>
            <w:tcW w:w="5032" w:type="dxa"/>
            <w:tcBorders/>
            <w:vAlign w:val="center"/>
          </w:tcPr>
          <w:p>
            <w:pPr>
              <w:pStyle w:val="TableContents"/>
              <w:bidi w:val="0"/>
              <w:spacing w:before="0" w:after="283"/>
              <w:jc w:val="left"/>
              <w:rPr/>
            </w:pPr>
            <w:r>
              <w:rPr/>
              <w:t xml:space="preserve">Suljettu 8. helmikuuta 2002 </w:t>
            </w:r>
          </w:p>
        </w:tc>
      </w:tr>
      <w:tr>
        <w:trPr/>
        <w:tc>
          <w:tcPr>
            <w:tcW w:w="1818" w:type="dxa"/>
            <w:tcBorders/>
            <w:vAlign w:val="center"/>
          </w:tcPr>
          <w:p>
            <w:pPr>
              <w:pStyle w:val="TableContents"/>
              <w:bidi w:val="0"/>
              <w:spacing w:before="0" w:after="283"/>
              <w:jc w:val="left"/>
              <w:rPr/>
            </w:pPr>
            <w:r>
              <w:rPr/>
              <w:t xml:space="preserve">Tahoe-järvi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30. kesäkuuta 1998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Cleveland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2. heinäkuuta 1998 </w:t>
            </w:r>
          </w:p>
        </w:tc>
        <w:tc>
          <w:tcPr>
            <w:tcW w:w="5032" w:type="dxa"/>
            <w:tcBorders/>
            <w:vAlign w:val="center"/>
          </w:tcPr>
          <w:p>
            <w:pPr>
              <w:pStyle w:val="TableContents"/>
              <w:bidi w:val="0"/>
              <w:spacing w:before="0" w:after="283"/>
              <w:jc w:val="left"/>
              <w:rPr/>
            </w:pPr>
            <w:r>
              <w:rPr/>
              <w:t xml:space="preserve">Suljettu 24. heinäkuuta 2016 </w:t>
            </w:r>
          </w:p>
        </w:tc>
      </w:tr>
      <w:tr>
        <w:trPr/>
        <w:tc>
          <w:tcPr>
            <w:tcW w:w="1818" w:type="dxa"/>
            <w:tcBorders/>
            <w:vAlign w:val="center"/>
          </w:tcPr>
          <w:p>
            <w:pPr>
              <w:pStyle w:val="TableContents"/>
              <w:bidi w:val="0"/>
              <w:spacing w:before="0" w:after="283"/>
              <w:jc w:val="left"/>
              <w:rPr/>
            </w:pPr>
            <w:r>
              <w:rPr/>
              <w:t xml:space="preserve">Salt Lake City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10. heinäkuuta 1998 </w:t>
            </w:r>
          </w:p>
        </w:tc>
        <w:tc>
          <w:tcPr>
            <w:tcW w:w="5032" w:type="dxa"/>
            <w:tcBorders/>
            <w:vAlign w:val="center"/>
          </w:tcPr>
          <w:p>
            <w:pPr>
              <w:pStyle w:val="TableContents"/>
              <w:bidi w:val="0"/>
              <w:spacing w:before="0" w:after="283"/>
              <w:jc w:val="left"/>
              <w:rPr/>
            </w:pPr>
            <w:r>
              <w:rPr/>
              <w:t xml:space="preserve">Suljettu 7. joulukuuta 2008 </w:t>
            </w:r>
          </w:p>
        </w:tc>
      </w:tr>
      <w:tr>
        <w:trPr/>
        <w:tc>
          <w:tcPr>
            <w:tcW w:w="1818" w:type="dxa"/>
            <w:tcBorders/>
            <w:vAlign w:val="center"/>
          </w:tcPr>
          <w:p>
            <w:pPr>
              <w:pStyle w:val="TableContents"/>
              <w:bidi w:val="0"/>
              <w:spacing w:before="0" w:after="283"/>
              <w:jc w:val="left"/>
              <w:rPr/>
            </w:pPr>
            <w:r>
              <w:rPr/>
              <w:t xml:space="preserve">Kona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21. heinäkuuta 1998 </w:t>
            </w:r>
          </w:p>
        </w:tc>
        <w:tc>
          <w:tcPr>
            <w:tcW w:w="5032" w:type="dxa"/>
            <w:tcBorders/>
            <w:vAlign w:val="center"/>
          </w:tcPr>
          <w:p>
            <w:pPr>
              <w:pStyle w:val="TableContents"/>
              <w:bidi w:val="0"/>
              <w:spacing w:before="0" w:after="283"/>
              <w:jc w:val="left"/>
              <w:rPr/>
            </w:pPr>
            <w:r>
              <w:rPr/>
              <w:t xml:space="preserve">Suljettu 21. heinäkuuta 2008 </w:t>
            </w:r>
          </w:p>
        </w:tc>
      </w:tr>
      <w:tr>
        <w:trPr/>
        <w:tc>
          <w:tcPr>
            <w:tcW w:w="1818" w:type="dxa"/>
            <w:tcBorders/>
            <w:vAlign w:val="center"/>
          </w:tcPr>
          <w:p>
            <w:pPr>
              <w:pStyle w:val="TableContents"/>
              <w:bidi w:val="0"/>
              <w:spacing w:before="0" w:after="283"/>
              <w:jc w:val="left"/>
              <w:rPr/>
            </w:pPr>
            <w:r>
              <w:rPr/>
              <w:t xml:space="preserve">Sharm el-Sheikh </w:t>
            </w:r>
          </w:p>
        </w:tc>
        <w:tc>
          <w:tcPr>
            <w:tcW w:w="1544" w:type="dxa"/>
            <w:tcBorders/>
            <w:vAlign w:val="center"/>
          </w:tcPr>
          <w:p>
            <w:pPr>
              <w:pStyle w:val="TableContents"/>
              <w:bidi w:val="0"/>
              <w:spacing w:before="0" w:after="283"/>
              <w:jc w:val="left"/>
              <w:rPr/>
            </w:pPr>
            <w:r>
              <w:rPr/>
              <w:t xml:space="preserve">Egypti </w:t>
            </w:r>
          </w:p>
        </w:tc>
        <w:tc>
          <w:tcPr>
            <w:tcW w:w="1811" w:type="dxa"/>
            <w:tcBorders/>
            <w:vAlign w:val="center"/>
          </w:tcPr>
          <w:p>
            <w:pPr>
              <w:pStyle w:val="TableContents"/>
              <w:bidi w:val="0"/>
              <w:spacing w:before="0" w:after="283"/>
              <w:jc w:val="left"/>
              <w:rPr/>
            </w:pPr>
            <w:r>
              <w:rPr/>
              <w:t xml:space="preserve">24. heinäkuuta 1998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San Diego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28. heinäkuuta 1998 </w:t>
            </w:r>
          </w:p>
        </w:tc>
        <w:tc>
          <w:tcPr>
            <w:tcW w:w="5032" w:type="dxa"/>
            <w:tcBorders/>
            <w:vAlign w:val="center"/>
          </w:tcPr>
          <w:p>
            <w:pPr>
              <w:pStyle w:val="TableContents"/>
              <w:bidi w:val="0"/>
              <w:spacing w:before="0" w:after="283"/>
              <w:jc w:val="left"/>
              <w:rPr/>
            </w:pPr>
            <w:r>
              <w:rPr/>
              <w:t xml:space="preserve">Suljettu </w:t>
            </w:r>
          </w:p>
        </w:tc>
      </w:tr>
      <w:tr>
        <w:trPr/>
        <w:tc>
          <w:tcPr>
            <w:tcW w:w="1818" w:type="dxa"/>
            <w:tcBorders/>
            <w:vAlign w:val="center"/>
          </w:tcPr>
          <w:p>
            <w:pPr>
              <w:pStyle w:val="TableContents"/>
              <w:bidi w:val="0"/>
              <w:spacing w:before="0" w:after="283"/>
              <w:jc w:val="left"/>
              <w:rPr/>
            </w:pPr>
            <w:r>
              <w:rPr/>
              <w:t xml:space="preserve">Saipan </w:t>
            </w:r>
          </w:p>
        </w:tc>
        <w:tc>
          <w:tcPr>
            <w:tcW w:w="1544" w:type="dxa"/>
            <w:tcBorders/>
            <w:vAlign w:val="center"/>
          </w:tcPr>
          <w:p>
            <w:pPr>
              <w:pStyle w:val="TableContents"/>
              <w:bidi w:val="0"/>
              <w:spacing w:before="0" w:after="283"/>
              <w:jc w:val="left"/>
              <w:rPr/>
            </w:pPr>
            <w:r>
              <w:rPr/>
              <w:t xml:space="preserve">Pohjois-Mariaanit, Yhdysvallat </w:t>
            </w:r>
          </w:p>
        </w:tc>
        <w:tc>
          <w:tcPr>
            <w:tcW w:w="1811" w:type="dxa"/>
            <w:tcBorders/>
            <w:vAlign w:val="center"/>
          </w:tcPr>
          <w:p>
            <w:pPr>
              <w:pStyle w:val="TableContents"/>
              <w:bidi w:val="0"/>
              <w:spacing w:before="0" w:after="283"/>
              <w:jc w:val="left"/>
              <w:rPr/>
            </w:pPr>
            <w:r>
              <w:rPr/>
              <w:t xml:space="preserve">18. elokuuta 1998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St. Louis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24. elokuuta 1998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Denver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5. marraskuuta 1998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Guadalajara </w:t>
            </w:r>
          </w:p>
        </w:tc>
        <w:tc>
          <w:tcPr>
            <w:tcW w:w="1544" w:type="dxa"/>
            <w:tcBorders/>
            <w:vAlign w:val="center"/>
          </w:tcPr>
          <w:p>
            <w:pPr>
              <w:pStyle w:val="TableContents"/>
              <w:bidi w:val="0"/>
              <w:spacing w:before="0" w:after="283"/>
              <w:jc w:val="left"/>
              <w:rPr/>
            </w:pPr>
            <w:r>
              <w:rPr/>
              <w:t xml:space="preserve">Meksiko </w:t>
            </w:r>
          </w:p>
        </w:tc>
        <w:tc>
          <w:tcPr>
            <w:tcW w:w="1811" w:type="dxa"/>
            <w:tcBorders/>
            <w:vAlign w:val="center"/>
          </w:tcPr>
          <w:p>
            <w:pPr>
              <w:pStyle w:val="TableContents"/>
              <w:bidi w:val="0"/>
              <w:spacing w:before="0" w:after="283"/>
              <w:jc w:val="left"/>
              <w:rPr/>
            </w:pPr>
            <w:r>
              <w:rPr/>
              <w:t xml:space="preserve">7. marraskuuta 1998 </w:t>
            </w:r>
          </w:p>
        </w:tc>
        <w:tc>
          <w:tcPr>
            <w:tcW w:w="5032" w:type="dxa"/>
            <w:tcBorders/>
            <w:vAlign w:val="center"/>
          </w:tcPr>
          <w:p>
            <w:pPr>
              <w:pStyle w:val="TableContents"/>
              <w:bidi w:val="0"/>
              <w:spacing w:before="0" w:after="283"/>
              <w:jc w:val="left"/>
              <w:rPr/>
            </w:pPr>
            <w:r>
              <w:rPr/>
              <w:t xml:space="preserve">Suljettu lokakuussa 2008 </w:t>
            </w:r>
          </w:p>
        </w:tc>
      </w:tr>
      <w:tr>
        <w:trPr/>
        <w:tc>
          <w:tcPr>
            <w:tcW w:w="1818" w:type="dxa"/>
            <w:tcBorders/>
            <w:vAlign w:val="center"/>
          </w:tcPr>
          <w:p>
            <w:pPr>
              <w:pStyle w:val="TableContents"/>
              <w:bidi w:val="0"/>
              <w:spacing w:before="0" w:after="283"/>
              <w:jc w:val="left"/>
              <w:rPr/>
            </w:pPr>
            <w:r>
              <w:rPr/>
              <w:t xml:space="preserve">Rooma </w:t>
            </w:r>
          </w:p>
        </w:tc>
        <w:tc>
          <w:tcPr>
            <w:tcW w:w="1544" w:type="dxa"/>
            <w:tcBorders/>
            <w:vAlign w:val="center"/>
          </w:tcPr>
          <w:p>
            <w:pPr>
              <w:pStyle w:val="TableContents"/>
              <w:bidi w:val="0"/>
              <w:spacing w:before="0" w:after="283"/>
              <w:jc w:val="left"/>
              <w:rPr/>
            </w:pPr>
            <w:r>
              <w:rPr/>
              <w:t xml:space="preserve">Italia </w:t>
            </w:r>
          </w:p>
        </w:tc>
        <w:tc>
          <w:tcPr>
            <w:tcW w:w="1811" w:type="dxa"/>
            <w:tcBorders/>
            <w:vAlign w:val="center"/>
          </w:tcPr>
          <w:p>
            <w:pPr>
              <w:pStyle w:val="TableContents"/>
              <w:bidi w:val="0"/>
              <w:spacing w:before="0" w:after="283"/>
              <w:jc w:val="left"/>
              <w:rPr/>
            </w:pPr>
            <w:r>
              <w:rPr/>
              <w:t xml:space="preserve">10. joulukuuta 1998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Orlando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11. joulukuuta 1998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Amsterdam </w:t>
            </w:r>
          </w:p>
        </w:tc>
        <w:tc>
          <w:tcPr>
            <w:tcW w:w="1544" w:type="dxa"/>
            <w:tcBorders/>
            <w:vAlign w:val="center"/>
          </w:tcPr>
          <w:p>
            <w:pPr>
              <w:pStyle w:val="TableContents"/>
              <w:bidi w:val="0"/>
              <w:spacing w:before="0" w:after="283"/>
              <w:jc w:val="left"/>
              <w:rPr/>
            </w:pPr>
            <w:r>
              <w:rPr/>
              <w:t xml:space="preserve">Alankomaat </w:t>
            </w:r>
          </w:p>
        </w:tc>
        <w:tc>
          <w:tcPr>
            <w:tcW w:w="1811" w:type="dxa"/>
            <w:tcBorders/>
            <w:vAlign w:val="center"/>
          </w:tcPr>
          <w:p>
            <w:pPr>
              <w:pStyle w:val="TableContents"/>
              <w:bidi w:val="0"/>
              <w:spacing w:before="0" w:after="283"/>
              <w:jc w:val="left"/>
              <w:rPr/>
            </w:pPr>
            <w:r>
              <w:rPr/>
              <w:t xml:space="preserve">20. maaliskuuta 1999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Indianapolis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13. huhtikuuta 1999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Kobe </w:t>
            </w:r>
          </w:p>
        </w:tc>
        <w:tc>
          <w:tcPr>
            <w:tcW w:w="1544" w:type="dxa"/>
            <w:tcBorders/>
            <w:vAlign w:val="center"/>
          </w:tcPr>
          <w:p>
            <w:pPr>
              <w:pStyle w:val="TableContents"/>
              <w:bidi w:val="0"/>
              <w:spacing w:before="0" w:after="283"/>
              <w:jc w:val="left"/>
              <w:rPr/>
            </w:pPr>
            <w:r>
              <w:rPr/>
              <w:t xml:space="preserve">Japani </w:t>
            </w:r>
          </w:p>
        </w:tc>
        <w:tc>
          <w:tcPr>
            <w:tcW w:w="1811" w:type="dxa"/>
            <w:tcBorders/>
            <w:vAlign w:val="center"/>
          </w:tcPr>
          <w:p>
            <w:pPr>
              <w:pStyle w:val="TableContents"/>
              <w:bidi w:val="0"/>
              <w:spacing w:before="0" w:after="283"/>
              <w:jc w:val="left"/>
              <w:rPr/>
            </w:pPr>
            <w:r>
              <w:rPr/>
              <w:t xml:space="preserve">huhtikuu 27, 1999 </w:t>
            </w:r>
          </w:p>
        </w:tc>
        <w:tc>
          <w:tcPr>
            <w:tcW w:w="5032" w:type="dxa"/>
            <w:tcBorders/>
            <w:vAlign w:val="center"/>
          </w:tcPr>
          <w:p>
            <w:pPr>
              <w:pStyle w:val="TableContents"/>
              <w:bidi w:val="0"/>
              <w:spacing w:before="0" w:after="283"/>
              <w:jc w:val="left"/>
              <w:rPr/>
            </w:pPr>
            <w:r>
              <w:rPr/>
              <w:t xml:space="preserve">Suljettu 31. joulukuuta 2003 </w:t>
            </w:r>
          </w:p>
        </w:tc>
      </w:tr>
      <w:tr>
        <w:trPr/>
        <w:tc>
          <w:tcPr>
            <w:tcW w:w="1818" w:type="dxa"/>
            <w:tcBorders/>
            <w:vAlign w:val="center"/>
          </w:tcPr>
          <w:p>
            <w:pPr>
              <w:pStyle w:val="TableContents"/>
              <w:bidi w:val="0"/>
              <w:spacing w:before="0" w:after="283"/>
              <w:jc w:val="left"/>
              <w:rPr/>
            </w:pPr>
            <w:r>
              <w:rPr/>
              <w:t xml:space="preserve">Fort Lauderdale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7. heinäkuuta 1999 </w:t>
            </w:r>
          </w:p>
        </w:tc>
        <w:tc>
          <w:tcPr>
            <w:tcW w:w="5032" w:type="dxa"/>
            <w:tcBorders/>
            <w:vAlign w:val="center"/>
          </w:tcPr>
          <w:p>
            <w:pPr>
              <w:pStyle w:val="TableContents"/>
              <w:bidi w:val="0"/>
              <w:spacing w:before="0" w:after="283"/>
              <w:jc w:val="left"/>
              <w:rPr/>
            </w:pPr>
            <w:r>
              <w:rPr/>
              <w:t xml:space="preserve">Suljettu 9. toukokuuta 2004. Siirretty Hollywoodiin, FL. </w:t>
            </w:r>
          </w:p>
        </w:tc>
      </w:tr>
      <w:tr>
        <w:trPr/>
        <w:tc>
          <w:tcPr>
            <w:tcW w:w="1818" w:type="dxa"/>
            <w:tcBorders/>
            <w:vAlign w:val="center"/>
          </w:tcPr>
          <w:p>
            <w:pPr>
              <w:pStyle w:val="TableContents"/>
              <w:bidi w:val="0"/>
              <w:spacing w:before="0" w:after="283"/>
              <w:jc w:val="left"/>
              <w:rPr/>
            </w:pPr>
            <w:r>
              <w:rPr/>
              <w:t xml:space="preserve">Gatlinburg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5. syyskuuta 1999 </w:t>
            </w:r>
          </w:p>
        </w:tc>
        <w:tc>
          <w:tcPr>
            <w:tcW w:w="5032" w:type="dxa"/>
            <w:tcBorders/>
            <w:vAlign w:val="center"/>
          </w:tcPr>
          <w:p>
            <w:pPr>
              <w:pStyle w:val="TableContents"/>
              <w:bidi w:val="0"/>
              <w:spacing w:before="0" w:after="283"/>
              <w:jc w:val="left"/>
              <w:rPr/>
            </w:pPr>
            <w:r>
              <w:rPr/>
              <w:t xml:space="preserve">Suljettu 20. toukokuuta 2014. Siirretty Pigeon Forgeen. </w:t>
            </w:r>
          </w:p>
        </w:tc>
      </w:tr>
      <w:tr>
        <w:trPr/>
        <w:tc>
          <w:tcPr>
            <w:tcW w:w="1818" w:type="dxa"/>
            <w:tcBorders/>
            <w:vAlign w:val="center"/>
          </w:tcPr>
          <w:p>
            <w:pPr>
              <w:pStyle w:val="TableContents"/>
              <w:bidi w:val="0"/>
              <w:spacing w:before="0" w:after="283"/>
              <w:jc w:val="left"/>
              <w:rPr/>
            </w:pPr>
            <w:r>
              <w:rPr/>
              <w:t xml:space="preserve">Oasis </w:t>
            </w:r>
          </w:p>
        </w:tc>
        <w:tc>
          <w:tcPr>
            <w:tcW w:w="1544" w:type="dxa"/>
            <w:tcBorders/>
            <w:vAlign w:val="center"/>
          </w:tcPr>
          <w:p>
            <w:pPr>
              <w:pStyle w:val="TableContents"/>
              <w:bidi w:val="0"/>
              <w:spacing w:before="0" w:after="283"/>
              <w:jc w:val="left"/>
              <w:rPr/>
            </w:pPr>
            <w:r>
              <w:rPr/>
              <w:t xml:space="preserve">Yhdistynyt kuningaskunta </w:t>
            </w:r>
          </w:p>
        </w:tc>
        <w:tc>
          <w:tcPr>
            <w:tcW w:w="1811" w:type="dxa"/>
            <w:tcBorders/>
            <w:vAlign w:val="center"/>
          </w:tcPr>
          <w:p>
            <w:pPr>
              <w:pStyle w:val="TableContents"/>
              <w:bidi w:val="0"/>
              <w:spacing w:before="0" w:after="283"/>
              <w:jc w:val="left"/>
              <w:rPr/>
            </w:pPr>
            <w:r>
              <w:rPr/>
              <w:t xml:space="preserve">14. huhtikuuta 2000 </w:t>
            </w:r>
          </w:p>
        </w:tc>
        <w:tc>
          <w:tcPr>
            <w:tcW w:w="5032" w:type="dxa"/>
            <w:tcBorders/>
            <w:vAlign w:val="center"/>
          </w:tcPr>
          <w:p>
            <w:pPr>
              <w:pStyle w:val="TableContents"/>
              <w:bidi w:val="0"/>
              <w:spacing w:before="0" w:after="283"/>
              <w:jc w:val="left"/>
              <w:rPr/>
            </w:pPr>
            <w:r>
              <w:rPr/>
              <w:t xml:space="preserve">Suljettu 31. tammikuuta 2002 </w:t>
            </w:r>
          </w:p>
        </w:tc>
      </w:tr>
      <w:tr>
        <w:trPr/>
        <w:tc>
          <w:tcPr>
            <w:tcW w:w="1818" w:type="dxa"/>
            <w:tcBorders/>
            <w:vAlign w:val="center"/>
          </w:tcPr>
          <w:p>
            <w:pPr>
              <w:pStyle w:val="TableContents"/>
              <w:bidi w:val="0"/>
              <w:spacing w:before="0" w:after="283"/>
              <w:jc w:val="left"/>
              <w:rPr/>
            </w:pPr>
            <w:r>
              <w:rPr/>
              <w:t xml:space="preserve">Fukuoka </w:t>
            </w:r>
          </w:p>
        </w:tc>
        <w:tc>
          <w:tcPr>
            <w:tcW w:w="1544" w:type="dxa"/>
            <w:tcBorders/>
            <w:vAlign w:val="center"/>
          </w:tcPr>
          <w:p>
            <w:pPr>
              <w:pStyle w:val="TableContents"/>
              <w:bidi w:val="0"/>
              <w:spacing w:before="0" w:after="283"/>
              <w:jc w:val="left"/>
              <w:rPr/>
            </w:pPr>
            <w:r>
              <w:rPr/>
              <w:t xml:space="preserve">Japani </w:t>
            </w:r>
          </w:p>
        </w:tc>
        <w:tc>
          <w:tcPr>
            <w:tcW w:w="1811" w:type="dxa"/>
            <w:tcBorders/>
            <w:vAlign w:val="center"/>
          </w:tcPr>
          <w:p>
            <w:pPr>
              <w:pStyle w:val="TableContents"/>
              <w:bidi w:val="0"/>
              <w:spacing w:before="0" w:after="283"/>
              <w:jc w:val="left"/>
              <w:rPr/>
            </w:pPr>
            <w:r>
              <w:rPr/>
              <w:t xml:space="preserve">26. huhtikuuta 2000 </w:t>
            </w:r>
          </w:p>
        </w:tc>
        <w:tc>
          <w:tcPr>
            <w:tcW w:w="5032" w:type="dxa"/>
            <w:tcBorders/>
            <w:vAlign w:val="center"/>
          </w:tcPr>
          <w:p>
            <w:pPr>
              <w:pStyle w:val="TableContents"/>
              <w:bidi w:val="0"/>
              <w:spacing w:before="0" w:after="283"/>
              <w:jc w:val="left"/>
              <w:rPr/>
            </w:pPr>
            <w:r>
              <w:rPr/>
              <w:t xml:space="preserve">Avoinna (Siirretty Hawks Town Mall -ostoskeskuksesta JRJP Hakata -rakennukseen JR Hakata-asemalla. Alkuperäinen paikka suljettiin 31. maaliskuuta 2016. Avataan uudelleen 27. huhtikuuta 2016.) </w:t>
            </w:r>
          </w:p>
        </w:tc>
      </w:tr>
      <w:tr>
        <w:trPr/>
        <w:tc>
          <w:tcPr>
            <w:tcW w:w="1818" w:type="dxa"/>
            <w:tcBorders/>
            <w:vAlign w:val="center"/>
          </w:tcPr>
          <w:p>
            <w:pPr>
              <w:pStyle w:val="TableContents"/>
              <w:bidi w:val="0"/>
              <w:spacing w:before="0" w:after="283"/>
              <w:jc w:val="left"/>
              <w:rPr/>
            </w:pPr>
            <w:r>
              <w:rPr/>
              <w:t xml:space="preserve">Houston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21. toukokuuta 2000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Rio de Janeiro </w:t>
            </w:r>
          </w:p>
        </w:tc>
        <w:tc>
          <w:tcPr>
            <w:tcW w:w="1544" w:type="dxa"/>
            <w:tcBorders/>
            <w:vAlign w:val="center"/>
          </w:tcPr>
          <w:p>
            <w:pPr>
              <w:pStyle w:val="TableContents"/>
              <w:bidi w:val="0"/>
              <w:spacing w:before="0" w:after="283"/>
              <w:jc w:val="left"/>
              <w:rPr/>
            </w:pPr>
            <w:r>
              <w:rPr/>
              <w:t xml:space="preserve">Brasilia </w:t>
            </w:r>
          </w:p>
        </w:tc>
        <w:tc>
          <w:tcPr>
            <w:tcW w:w="1811" w:type="dxa"/>
            <w:tcBorders/>
            <w:vAlign w:val="center"/>
          </w:tcPr>
          <w:p>
            <w:pPr>
              <w:pStyle w:val="TableContents"/>
              <w:bidi w:val="0"/>
              <w:spacing w:before="0" w:after="283"/>
              <w:jc w:val="left"/>
              <w:rPr/>
            </w:pPr>
            <w:r>
              <w:rPr/>
              <w:t xml:space="preserve">27. kesäkuuta 2000 </w:t>
            </w:r>
          </w:p>
        </w:tc>
        <w:tc>
          <w:tcPr>
            <w:tcW w:w="5032" w:type="dxa"/>
            <w:tcBorders/>
            <w:vAlign w:val="center"/>
          </w:tcPr>
          <w:p>
            <w:pPr>
              <w:pStyle w:val="TableContents"/>
              <w:bidi w:val="0"/>
              <w:spacing w:before="0" w:after="283"/>
              <w:jc w:val="left"/>
              <w:rPr/>
            </w:pPr>
            <w:r>
              <w:rPr/>
              <w:t xml:space="preserve">Suljettu siirtoa varten 25. heinäkuuta 2011, kauppa sijaitsee Corcovadon juurella tällä hetkellä. </w:t>
            </w:r>
          </w:p>
        </w:tc>
      </w:tr>
      <w:tr>
        <w:trPr/>
        <w:tc>
          <w:tcPr>
            <w:tcW w:w="1818" w:type="dxa"/>
            <w:tcBorders/>
            <w:vAlign w:val="center"/>
          </w:tcPr>
          <w:p>
            <w:pPr>
              <w:pStyle w:val="TableContents"/>
              <w:bidi w:val="0"/>
              <w:spacing w:before="0" w:after="283"/>
              <w:jc w:val="left"/>
              <w:rPr/>
            </w:pPr>
            <w:r>
              <w:rPr/>
              <w:t xml:space="preserve">Manchester </w:t>
            </w:r>
          </w:p>
        </w:tc>
        <w:tc>
          <w:tcPr>
            <w:tcW w:w="1544" w:type="dxa"/>
            <w:tcBorders/>
            <w:vAlign w:val="center"/>
          </w:tcPr>
          <w:p>
            <w:pPr>
              <w:pStyle w:val="TableContents"/>
              <w:bidi w:val="0"/>
              <w:spacing w:before="0" w:after="283"/>
              <w:jc w:val="left"/>
              <w:rPr/>
            </w:pPr>
            <w:r>
              <w:rPr/>
              <w:t xml:space="preserve">Yhdistynyt kuningaskunta </w:t>
            </w:r>
          </w:p>
        </w:tc>
        <w:tc>
          <w:tcPr>
            <w:tcW w:w="1811" w:type="dxa"/>
            <w:tcBorders/>
            <w:vAlign w:val="center"/>
          </w:tcPr>
          <w:p>
            <w:pPr>
              <w:pStyle w:val="TableContents"/>
              <w:bidi w:val="0"/>
              <w:spacing w:before="0" w:after="283"/>
              <w:jc w:val="left"/>
              <w:rPr/>
            </w:pPr>
            <w:r>
              <w:rPr/>
              <w:t xml:space="preserve">12. syyskuuta 2000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Malta </w:t>
            </w:r>
          </w:p>
        </w:tc>
        <w:tc>
          <w:tcPr>
            <w:tcW w:w="1544" w:type="dxa"/>
            <w:tcBorders/>
            <w:vAlign w:val="center"/>
          </w:tcPr>
          <w:p>
            <w:pPr>
              <w:pStyle w:val="TableContents"/>
              <w:bidi w:val="0"/>
              <w:spacing w:before="0" w:after="283"/>
              <w:jc w:val="left"/>
              <w:rPr/>
            </w:pPr>
            <w:r>
              <w:rPr/>
              <w:t xml:space="preserve">Malta St. Julian's </w:t>
            </w:r>
          </w:p>
        </w:tc>
        <w:tc>
          <w:tcPr>
            <w:tcW w:w="1811" w:type="dxa"/>
            <w:tcBorders/>
            <w:vAlign w:val="center"/>
          </w:tcPr>
          <w:p>
            <w:pPr>
              <w:pStyle w:val="TableContents"/>
              <w:bidi w:val="0"/>
              <w:spacing w:before="0" w:after="283"/>
              <w:jc w:val="left"/>
              <w:rPr/>
            </w:pPr>
            <w:r>
              <w:rPr/>
              <w:t xml:space="preserve">25. marraskuuta 2000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Osaka Universal </w:t>
            </w:r>
          </w:p>
        </w:tc>
        <w:tc>
          <w:tcPr>
            <w:tcW w:w="1544" w:type="dxa"/>
            <w:tcBorders/>
            <w:vAlign w:val="center"/>
          </w:tcPr>
          <w:p>
            <w:pPr>
              <w:pStyle w:val="TableContents"/>
              <w:bidi w:val="0"/>
              <w:spacing w:before="0" w:after="283"/>
              <w:jc w:val="left"/>
              <w:rPr/>
            </w:pPr>
            <w:r>
              <w:rPr/>
              <w:t xml:space="preserve">Japani </w:t>
            </w:r>
          </w:p>
        </w:tc>
        <w:tc>
          <w:tcPr>
            <w:tcW w:w="1811" w:type="dxa"/>
            <w:tcBorders/>
            <w:vAlign w:val="center"/>
          </w:tcPr>
          <w:p>
            <w:pPr>
              <w:pStyle w:val="TableContents"/>
              <w:bidi w:val="0"/>
              <w:spacing w:before="0" w:after="283"/>
              <w:jc w:val="left"/>
              <w:rPr/>
            </w:pPr>
            <w:r>
              <w:rPr/>
              <w:t xml:space="preserve">22. maaliskuuta 2001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Kairo </w:t>
            </w:r>
          </w:p>
        </w:tc>
        <w:tc>
          <w:tcPr>
            <w:tcW w:w="1544" w:type="dxa"/>
            <w:tcBorders/>
            <w:vAlign w:val="center"/>
          </w:tcPr>
          <w:p>
            <w:pPr>
              <w:pStyle w:val="TableContents"/>
              <w:bidi w:val="0"/>
              <w:spacing w:before="0" w:after="283"/>
              <w:jc w:val="left"/>
              <w:rPr/>
            </w:pPr>
            <w:r>
              <w:rPr/>
              <w:t xml:space="preserve">Egypti </w:t>
            </w:r>
          </w:p>
        </w:tc>
        <w:tc>
          <w:tcPr>
            <w:tcW w:w="1811" w:type="dxa"/>
            <w:tcBorders/>
            <w:vAlign w:val="center"/>
          </w:tcPr>
          <w:p>
            <w:pPr>
              <w:pStyle w:val="TableContents"/>
              <w:bidi w:val="0"/>
              <w:spacing w:before="0" w:after="283"/>
              <w:jc w:val="left"/>
              <w:rPr/>
            </w:pPr>
            <w:r>
              <w:rPr/>
              <w:t xml:space="preserve">4. toukokuuta 2001 </w:t>
            </w:r>
          </w:p>
        </w:tc>
        <w:tc>
          <w:tcPr>
            <w:tcW w:w="5032" w:type="dxa"/>
            <w:tcBorders/>
            <w:vAlign w:val="center"/>
          </w:tcPr>
          <w:p>
            <w:pPr>
              <w:pStyle w:val="TableContents"/>
              <w:bidi w:val="0"/>
              <w:spacing w:before="0" w:after="283"/>
              <w:jc w:val="left"/>
              <w:rPr/>
            </w:pPr>
            <w:r>
              <w:rPr/>
              <w:t xml:space="preserve">Suljettu 31. joulukuuta 2010 </w:t>
            </w:r>
          </w:p>
        </w:tc>
      </w:tr>
      <w:tr>
        <w:trPr/>
        <w:tc>
          <w:tcPr>
            <w:tcW w:w="1818" w:type="dxa"/>
            <w:tcBorders/>
            <w:vAlign w:val="center"/>
          </w:tcPr>
          <w:p>
            <w:pPr>
              <w:pStyle w:val="TableContents"/>
              <w:bidi w:val="0"/>
              <w:spacing w:before="0" w:after="283"/>
              <w:jc w:val="left"/>
              <w:rPr/>
            </w:pPr>
            <w:r>
              <w:rPr/>
              <w:t xml:space="preserve">Belfast </w:t>
            </w:r>
          </w:p>
        </w:tc>
        <w:tc>
          <w:tcPr>
            <w:tcW w:w="1544" w:type="dxa"/>
            <w:tcBorders/>
            <w:vAlign w:val="center"/>
          </w:tcPr>
          <w:p>
            <w:pPr>
              <w:pStyle w:val="TableContents"/>
              <w:bidi w:val="0"/>
              <w:spacing w:before="0" w:after="283"/>
              <w:jc w:val="left"/>
              <w:rPr/>
            </w:pPr>
            <w:r>
              <w:rPr/>
              <w:t xml:space="preserve">Yhdistynyt kuningaskunta </w:t>
            </w:r>
          </w:p>
        </w:tc>
        <w:tc>
          <w:tcPr>
            <w:tcW w:w="1811" w:type="dxa"/>
            <w:tcBorders/>
            <w:vAlign w:val="center"/>
          </w:tcPr>
          <w:p>
            <w:pPr>
              <w:pStyle w:val="TableContents"/>
              <w:bidi w:val="0"/>
              <w:spacing w:before="0" w:after="283"/>
              <w:jc w:val="left"/>
              <w:rPr/>
            </w:pPr>
            <w:r>
              <w:rPr/>
              <w:t xml:space="preserve">10. toukokuuta 2001 </w:t>
            </w:r>
          </w:p>
        </w:tc>
        <w:tc>
          <w:tcPr>
            <w:tcW w:w="5032" w:type="dxa"/>
            <w:tcBorders/>
            <w:vAlign w:val="center"/>
          </w:tcPr>
          <w:p>
            <w:pPr>
              <w:pStyle w:val="TableContents"/>
              <w:bidi w:val="0"/>
              <w:spacing w:before="0" w:after="283"/>
              <w:jc w:val="left"/>
              <w:rPr/>
            </w:pPr>
            <w:r>
              <w:rPr/>
              <w:t xml:space="preserve">Suljettu 25. syyskuuta 2004 </w:t>
            </w:r>
          </w:p>
        </w:tc>
      </w:tr>
      <w:tr>
        <w:trPr/>
        <w:tc>
          <w:tcPr>
            <w:tcW w:w="1818" w:type="dxa"/>
            <w:tcBorders/>
            <w:vAlign w:val="center"/>
          </w:tcPr>
          <w:p>
            <w:pPr>
              <w:pStyle w:val="TableContents"/>
              <w:bidi w:val="0"/>
              <w:spacing w:before="0" w:after="283"/>
              <w:jc w:val="left"/>
              <w:rPr/>
            </w:pPr>
            <w:r>
              <w:rPr/>
              <w:t xml:space="preserve">Queenstown </w:t>
            </w:r>
          </w:p>
        </w:tc>
        <w:tc>
          <w:tcPr>
            <w:tcW w:w="1544" w:type="dxa"/>
            <w:tcBorders/>
            <w:vAlign w:val="center"/>
          </w:tcPr>
          <w:p>
            <w:pPr>
              <w:pStyle w:val="TableContents"/>
              <w:bidi w:val="0"/>
              <w:spacing w:before="0" w:after="283"/>
              <w:jc w:val="left"/>
              <w:rPr/>
            </w:pPr>
            <w:r>
              <w:rPr/>
              <w:t xml:space="preserve">Uusi-Seelanti </w:t>
            </w:r>
          </w:p>
        </w:tc>
        <w:tc>
          <w:tcPr>
            <w:tcW w:w="1811" w:type="dxa"/>
            <w:tcBorders/>
            <w:vAlign w:val="center"/>
          </w:tcPr>
          <w:p>
            <w:pPr>
              <w:pStyle w:val="TableContents"/>
              <w:bidi w:val="0"/>
              <w:spacing w:before="0" w:after="283"/>
              <w:jc w:val="left"/>
              <w:rPr/>
            </w:pPr>
            <w:r>
              <w:rPr/>
              <w:t xml:space="preserve">28. toukokuuta 2001 </w:t>
            </w:r>
          </w:p>
        </w:tc>
        <w:tc>
          <w:tcPr>
            <w:tcW w:w="5032" w:type="dxa"/>
            <w:tcBorders/>
            <w:vAlign w:val="center"/>
          </w:tcPr>
          <w:p>
            <w:pPr>
              <w:pStyle w:val="TableContents"/>
              <w:bidi w:val="0"/>
              <w:spacing w:before="0" w:after="283"/>
              <w:jc w:val="left"/>
              <w:rPr/>
            </w:pPr>
            <w:r>
              <w:rPr/>
              <w:t xml:space="preserve">Suljettu 28. syyskuuta 2004 </w:t>
            </w:r>
          </w:p>
        </w:tc>
      </w:tr>
      <w:tr>
        <w:trPr/>
        <w:tc>
          <w:tcPr>
            <w:tcW w:w="1818" w:type="dxa"/>
            <w:tcBorders/>
            <w:vAlign w:val="center"/>
          </w:tcPr>
          <w:p>
            <w:pPr>
              <w:pStyle w:val="TableContents"/>
              <w:bidi w:val="0"/>
              <w:spacing w:before="0" w:after="283"/>
              <w:jc w:val="left"/>
              <w:rPr/>
            </w:pPr>
            <w:r>
              <w:rPr/>
              <w:t xml:space="preserve">Managua </w:t>
            </w:r>
          </w:p>
        </w:tc>
        <w:tc>
          <w:tcPr>
            <w:tcW w:w="1544" w:type="dxa"/>
            <w:tcBorders/>
            <w:vAlign w:val="center"/>
          </w:tcPr>
          <w:p>
            <w:pPr>
              <w:pStyle w:val="TableContents"/>
              <w:bidi w:val="0"/>
              <w:spacing w:before="0" w:after="283"/>
              <w:jc w:val="left"/>
              <w:rPr/>
            </w:pPr>
            <w:r>
              <w:rPr/>
              <w:t xml:space="preserve">Nicaragua </w:t>
            </w:r>
          </w:p>
        </w:tc>
        <w:tc>
          <w:tcPr>
            <w:tcW w:w="1811" w:type="dxa"/>
            <w:tcBorders/>
            <w:vAlign w:val="center"/>
          </w:tcPr>
          <w:p>
            <w:pPr>
              <w:pStyle w:val="TableContents"/>
              <w:bidi w:val="0"/>
              <w:spacing w:before="0" w:after="283"/>
              <w:jc w:val="left"/>
              <w:rPr/>
            </w:pPr>
            <w:r>
              <w:rPr/>
              <w:t xml:space="preserve">toukokuu 2001 </w:t>
            </w:r>
          </w:p>
        </w:tc>
        <w:tc>
          <w:tcPr>
            <w:tcW w:w="5032" w:type="dxa"/>
            <w:tcBorders/>
            <w:vAlign w:val="center"/>
          </w:tcPr>
          <w:p>
            <w:pPr>
              <w:pStyle w:val="TableContents"/>
              <w:bidi w:val="0"/>
              <w:spacing w:before="0" w:after="283"/>
              <w:jc w:val="left"/>
              <w:rPr/>
            </w:pPr>
            <w:r>
              <w:rPr/>
              <w:t xml:space="preserve">Suljettu joulukuussa 2001 </w:t>
            </w:r>
          </w:p>
        </w:tc>
      </w:tr>
      <w:tr>
        <w:trPr/>
        <w:tc>
          <w:tcPr>
            <w:tcW w:w="1818" w:type="dxa"/>
            <w:tcBorders/>
            <w:vAlign w:val="center"/>
          </w:tcPr>
          <w:p>
            <w:pPr>
              <w:pStyle w:val="TableContents"/>
              <w:bidi w:val="0"/>
              <w:spacing w:before="0" w:after="283"/>
              <w:jc w:val="left"/>
              <w:rPr/>
            </w:pPr>
            <w:r>
              <w:rPr/>
              <w:t xml:space="preserve">Osaka </w:t>
            </w:r>
          </w:p>
        </w:tc>
        <w:tc>
          <w:tcPr>
            <w:tcW w:w="1544" w:type="dxa"/>
            <w:tcBorders/>
            <w:vAlign w:val="center"/>
          </w:tcPr>
          <w:p>
            <w:pPr>
              <w:pStyle w:val="TableContents"/>
              <w:bidi w:val="0"/>
              <w:spacing w:before="0" w:after="283"/>
              <w:jc w:val="left"/>
              <w:rPr/>
            </w:pPr>
            <w:r>
              <w:rPr/>
              <w:t xml:space="preserve">Japani </w:t>
            </w:r>
          </w:p>
        </w:tc>
        <w:tc>
          <w:tcPr>
            <w:tcW w:w="1811" w:type="dxa"/>
            <w:tcBorders/>
            <w:vAlign w:val="center"/>
          </w:tcPr>
          <w:p>
            <w:pPr>
              <w:pStyle w:val="TableContents"/>
              <w:bidi w:val="0"/>
              <w:spacing w:before="0" w:after="283"/>
              <w:jc w:val="left"/>
              <w:rPr/>
            </w:pPr>
            <w:r>
              <w:rPr/>
              <w:t xml:space="preserve">14. syyskuuta 2001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Bogotá </w:t>
            </w:r>
          </w:p>
        </w:tc>
        <w:tc>
          <w:tcPr>
            <w:tcW w:w="1544" w:type="dxa"/>
            <w:tcBorders/>
            <w:vAlign w:val="center"/>
          </w:tcPr>
          <w:p>
            <w:pPr>
              <w:pStyle w:val="TableContents"/>
              <w:bidi w:val="0"/>
              <w:spacing w:before="0" w:after="283"/>
              <w:jc w:val="left"/>
              <w:rPr/>
            </w:pPr>
            <w:r>
              <w:rPr/>
              <w:t xml:space="preserve">Kolumbia </w:t>
            </w:r>
          </w:p>
        </w:tc>
        <w:tc>
          <w:tcPr>
            <w:tcW w:w="1811" w:type="dxa"/>
            <w:tcBorders/>
            <w:vAlign w:val="center"/>
          </w:tcPr>
          <w:p>
            <w:pPr>
              <w:pStyle w:val="TableContents"/>
              <w:bidi w:val="0"/>
              <w:spacing w:before="0" w:after="283"/>
              <w:jc w:val="left"/>
              <w:rPr/>
            </w:pPr>
            <w:r>
              <w:rPr/>
              <w:t xml:space="preserve">1. lokakuuta 2001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Pattaya </w:t>
            </w:r>
          </w:p>
        </w:tc>
        <w:tc>
          <w:tcPr>
            <w:tcW w:w="1544" w:type="dxa"/>
            <w:tcBorders/>
            <w:vAlign w:val="center"/>
          </w:tcPr>
          <w:p>
            <w:pPr>
              <w:pStyle w:val="TableContents"/>
              <w:bidi w:val="0"/>
              <w:spacing w:before="0" w:after="283"/>
              <w:jc w:val="left"/>
              <w:rPr/>
            </w:pPr>
            <w:r>
              <w:rPr/>
              <w:t xml:space="preserve">Thaimaa </w:t>
            </w:r>
          </w:p>
        </w:tc>
        <w:tc>
          <w:tcPr>
            <w:tcW w:w="1811" w:type="dxa"/>
            <w:tcBorders/>
            <w:vAlign w:val="center"/>
          </w:tcPr>
          <w:p>
            <w:pPr>
              <w:pStyle w:val="TableContents"/>
              <w:bidi w:val="0"/>
              <w:spacing w:before="0" w:after="283"/>
              <w:jc w:val="left"/>
              <w:rPr/>
            </w:pPr>
            <w:r>
              <w:rPr/>
              <w:t xml:space="preserve">15. lokakuuta 2001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Birmingham </w:t>
            </w:r>
          </w:p>
        </w:tc>
        <w:tc>
          <w:tcPr>
            <w:tcW w:w="1544" w:type="dxa"/>
            <w:tcBorders/>
            <w:vAlign w:val="center"/>
          </w:tcPr>
          <w:p>
            <w:pPr>
              <w:pStyle w:val="TableContents"/>
              <w:bidi w:val="0"/>
              <w:spacing w:before="0" w:after="283"/>
              <w:jc w:val="left"/>
              <w:rPr/>
            </w:pPr>
            <w:r>
              <w:rPr/>
              <w:t xml:space="preserve">Yhdistynyt kuningaskunta </w:t>
            </w:r>
          </w:p>
        </w:tc>
        <w:tc>
          <w:tcPr>
            <w:tcW w:w="1811" w:type="dxa"/>
            <w:tcBorders/>
            <w:vAlign w:val="center"/>
          </w:tcPr>
          <w:p>
            <w:pPr>
              <w:pStyle w:val="TableContents"/>
              <w:bidi w:val="0"/>
              <w:spacing w:before="0" w:after="283"/>
              <w:jc w:val="left"/>
              <w:rPr/>
            </w:pPr>
            <w:r>
              <w:rPr/>
              <w:t xml:space="preserve">19. marraskuuta 2001 </w:t>
            </w:r>
          </w:p>
        </w:tc>
        <w:tc>
          <w:tcPr>
            <w:tcW w:w="5032" w:type="dxa"/>
            <w:tcBorders/>
            <w:vAlign w:val="center"/>
          </w:tcPr>
          <w:p>
            <w:pPr>
              <w:pStyle w:val="TableContents"/>
              <w:bidi w:val="0"/>
              <w:spacing w:before="0" w:after="283"/>
              <w:jc w:val="left"/>
              <w:rPr/>
            </w:pPr>
            <w:r>
              <w:rPr/>
              <w:t xml:space="preserve">Suljettu 5. toukokuuta 2007 </w:t>
            </w:r>
          </w:p>
        </w:tc>
      </w:tr>
      <w:tr>
        <w:trPr/>
        <w:tc>
          <w:tcPr>
            <w:tcW w:w="1818" w:type="dxa"/>
            <w:tcBorders/>
            <w:vAlign w:val="center"/>
          </w:tcPr>
          <w:p>
            <w:pPr>
              <w:pStyle w:val="TableContents"/>
              <w:bidi w:val="0"/>
              <w:spacing w:before="0" w:after="283"/>
              <w:jc w:val="left"/>
              <w:rPr/>
            </w:pPr>
            <w:r>
              <w:rPr/>
              <w:t xml:space="preserve">Phoenix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25. helmikuuta 2002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Austin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27. helmikuuta 2002 </w:t>
            </w:r>
          </w:p>
        </w:tc>
        <w:tc>
          <w:tcPr>
            <w:tcW w:w="5032" w:type="dxa"/>
            <w:tcBorders/>
            <w:vAlign w:val="center"/>
          </w:tcPr>
          <w:p>
            <w:pPr>
              <w:pStyle w:val="TableContents"/>
              <w:bidi w:val="0"/>
              <w:spacing w:before="0" w:after="283"/>
              <w:jc w:val="left"/>
              <w:rPr/>
            </w:pPr>
            <w:r>
              <w:rPr/>
              <w:t xml:space="preserve">Suljettu 2. tammikuuta 2006 </w:t>
            </w:r>
          </w:p>
        </w:tc>
      </w:tr>
      <w:tr>
        <w:trPr/>
        <w:tc>
          <w:tcPr>
            <w:tcW w:w="1818" w:type="dxa"/>
            <w:tcBorders/>
            <w:vAlign w:val="center"/>
          </w:tcPr>
          <w:p>
            <w:pPr>
              <w:pStyle w:val="TableContents"/>
              <w:bidi w:val="0"/>
              <w:spacing w:before="0" w:after="283"/>
              <w:jc w:val="left"/>
              <w:rPr/>
            </w:pPr>
            <w:r>
              <w:rPr/>
              <w:t xml:space="preserve">München </w:t>
            </w:r>
          </w:p>
        </w:tc>
        <w:tc>
          <w:tcPr>
            <w:tcW w:w="1544" w:type="dxa"/>
            <w:tcBorders/>
            <w:vAlign w:val="center"/>
          </w:tcPr>
          <w:p>
            <w:pPr>
              <w:pStyle w:val="TableContents"/>
              <w:bidi w:val="0"/>
              <w:spacing w:before="0" w:after="283"/>
              <w:jc w:val="left"/>
              <w:rPr/>
            </w:pPr>
            <w:r>
              <w:rPr/>
              <w:t xml:space="preserve">Saksa </w:t>
            </w:r>
          </w:p>
        </w:tc>
        <w:tc>
          <w:tcPr>
            <w:tcW w:w="1811" w:type="dxa"/>
            <w:tcBorders/>
            <w:vAlign w:val="center"/>
          </w:tcPr>
          <w:p>
            <w:pPr>
              <w:pStyle w:val="TableContents"/>
              <w:bidi w:val="0"/>
              <w:spacing w:before="0" w:after="283"/>
              <w:jc w:val="left"/>
              <w:rPr/>
            </w:pPr>
            <w:r>
              <w:rPr/>
              <w:t xml:space="preserve">25. helmikuuta 2002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Ueno-Eki </w:t>
            </w:r>
          </w:p>
        </w:tc>
        <w:tc>
          <w:tcPr>
            <w:tcW w:w="1544" w:type="dxa"/>
            <w:tcBorders/>
            <w:vAlign w:val="center"/>
          </w:tcPr>
          <w:p>
            <w:pPr>
              <w:pStyle w:val="TableContents"/>
              <w:bidi w:val="0"/>
              <w:spacing w:before="0" w:after="283"/>
              <w:jc w:val="left"/>
              <w:rPr/>
            </w:pPr>
            <w:r>
              <w:rPr/>
              <w:t xml:space="preserve">Japani </w:t>
            </w:r>
          </w:p>
        </w:tc>
        <w:tc>
          <w:tcPr>
            <w:tcW w:w="1811" w:type="dxa"/>
            <w:tcBorders/>
            <w:vAlign w:val="center"/>
          </w:tcPr>
          <w:p>
            <w:pPr>
              <w:pStyle w:val="TableContents"/>
              <w:bidi w:val="0"/>
              <w:spacing w:before="0" w:after="283"/>
              <w:jc w:val="left"/>
              <w:rPr/>
            </w:pPr>
            <w:r>
              <w:rPr/>
              <w:t xml:space="preserve">25. maaliskuuta 2002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Nottingham </w:t>
            </w:r>
          </w:p>
        </w:tc>
        <w:tc>
          <w:tcPr>
            <w:tcW w:w="1544" w:type="dxa"/>
            <w:tcBorders/>
            <w:vAlign w:val="center"/>
          </w:tcPr>
          <w:p>
            <w:pPr>
              <w:pStyle w:val="TableContents"/>
              <w:bidi w:val="0"/>
              <w:spacing w:before="0" w:after="283"/>
              <w:jc w:val="left"/>
              <w:rPr/>
            </w:pPr>
            <w:r>
              <w:rPr/>
              <w:t xml:space="preserve">Yhdistynyt kuningaskunta </w:t>
            </w:r>
          </w:p>
        </w:tc>
        <w:tc>
          <w:tcPr>
            <w:tcW w:w="1811" w:type="dxa"/>
            <w:tcBorders/>
            <w:vAlign w:val="center"/>
          </w:tcPr>
          <w:p>
            <w:pPr>
              <w:pStyle w:val="TableContents"/>
              <w:bidi w:val="0"/>
              <w:spacing w:before="0" w:after="283"/>
              <w:jc w:val="left"/>
              <w:rPr/>
            </w:pPr>
            <w:r>
              <w:rPr/>
              <w:t xml:space="preserve">5. kesäkuuta 2002 </w:t>
            </w:r>
          </w:p>
        </w:tc>
        <w:tc>
          <w:tcPr>
            <w:tcW w:w="5032" w:type="dxa"/>
            <w:tcBorders/>
            <w:vAlign w:val="center"/>
          </w:tcPr>
          <w:p>
            <w:pPr>
              <w:pStyle w:val="TableContents"/>
              <w:bidi w:val="0"/>
              <w:spacing w:before="0" w:after="283"/>
              <w:jc w:val="left"/>
              <w:rPr/>
            </w:pPr>
            <w:r>
              <w:rPr/>
              <w:t xml:space="preserve">Suljettu 12. marraskuuta 2007 </w:t>
            </w:r>
          </w:p>
        </w:tc>
      </w:tr>
      <w:tr>
        <w:trPr/>
        <w:tc>
          <w:tcPr>
            <w:tcW w:w="1818" w:type="dxa"/>
            <w:tcBorders/>
            <w:vAlign w:val="center"/>
          </w:tcPr>
          <w:p>
            <w:pPr>
              <w:pStyle w:val="TableContents"/>
              <w:bidi w:val="0"/>
              <w:spacing w:before="0" w:after="283"/>
              <w:jc w:val="left"/>
              <w:rPr/>
            </w:pPr>
            <w:r>
              <w:rPr/>
              <w:t xml:space="preserve">Pittsburgh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24. kesäkuuta 2002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San Francisco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26. elokuuta 2002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Minneapolis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12. syyskuuta 2002 </w:t>
            </w:r>
          </w:p>
        </w:tc>
        <w:tc>
          <w:tcPr>
            <w:tcW w:w="5032" w:type="dxa"/>
            <w:tcBorders/>
            <w:vAlign w:val="center"/>
          </w:tcPr>
          <w:p>
            <w:pPr>
              <w:pStyle w:val="TableContents"/>
              <w:bidi w:val="0"/>
              <w:spacing w:before="0" w:after="283"/>
              <w:jc w:val="left"/>
              <w:rPr/>
            </w:pPr>
            <w:r>
              <w:rPr/>
              <w:t xml:space="preserve">Suljettu 30. syyskuuta 2011 </w:t>
            </w:r>
          </w:p>
        </w:tc>
      </w:tr>
      <w:tr>
        <w:trPr/>
        <w:tc>
          <w:tcPr>
            <w:tcW w:w="1818" w:type="dxa"/>
            <w:tcBorders/>
            <w:vAlign w:val="center"/>
          </w:tcPr>
          <w:p>
            <w:pPr>
              <w:pStyle w:val="TableContents"/>
              <w:bidi w:val="0"/>
              <w:spacing w:before="0" w:after="283"/>
              <w:jc w:val="left"/>
              <w:rPr/>
            </w:pPr>
            <w:r>
              <w:rPr/>
              <w:t xml:space="preserve">Leeds </w:t>
            </w:r>
          </w:p>
        </w:tc>
        <w:tc>
          <w:tcPr>
            <w:tcW w:w="1544" w:type="dxa"/>
            <w:tcBorders/>
            <w:vAlign w:val="center"/>
          </w:tcPr>
          <w:p>
            <w:pPr>
              <w:pStyle w:val="TableContents"/>
              <w:bidi w:val="0"/>
              <w:spacing w:before="0" w:after="283"/>
              <w:jc w:val="left"/>
              <w:rPr/>
            </w:pPr>
            <w:r>
              <w:rPr/>
              <w:t xml:space="preserve">Yhdistynyt kuningaskunta </w:t>
            </w:r>
          </w:p>
        </w:tc>
        <w:tc>
          <w:tcPr>
            <w:tcW w:w="1811" w:type="dxa"/>
            <w:tcBorders/>
            <w:vAlign w:val="center"/>
          </w:tcPr>
          <w:p>
            <w:pPr>
              <w:pStyle w:val="TableContents"/>
              <w:bidi w:val="0"/>
              <w:spacing w:before="0" w:after="283"/>
              <w:jc w:val="left"/>
              <w:rPr/>
            </w:pPr>
            <w:r>
              <w:rPr/>
              <w:t xml:space="preserve">2. joulukuuta 2002 </w:t>
            </w:r>
          </w:p>
        </w:tc>
        <w:tc>
          <w:tcPr>
            <w:tcW w:w="5032" w:type="dxa"/>
            <w:tcBorders/>
            <w:vAlign w:val="center"/>
          </w:tcPr>
          <w:p>
            <w:pPr>
              <w:pStyle w:val="TableContents"/>
              <w:bidi w:val="0"/>
              <w:spacing w:before="0" w:after="283"/>
              <w:jc w:val="left"/>
              <w:rPr/>
            </w:pPr>
            <w:r>
              <w:rPr/>
              <w:t xml:space="preserve">Suljettu 2. heinäkuuta 2007 </w:t>
            </w:r>
          </w:p>
        </w:tc>
      </w:tr>
      <w:tr>
        <w:trPr/>
        <w:tc>
          <w:tcPr>
            <w:tcW w:w="1818" w:type="dxa"/>
            <w:tcBorders/>
            <w:vAlign w:val="center"/>
          </w:tcPr>
          <w:p>
            <w:pPr>
              <w:pStyle w:val="TableContents"/>
              <w:bidi w:val="0"/>
              <w:spacing w:before="0" w:after="283"/>
              <w:jc w:val="left"/>
              <w:rPr/>
            </w:pPr>
            <w:r>
              <w:rPr/>
              <w:t xml:space="preserve">Köln </w:t>
            </w:r>
          </w:p>
        </w:tc>
        <w:tc>
          <w:tcPr>
            <w:tcW w:w="1544" w:type="dxa"/>
            <w:tcBorders/>
            <w:vAlign w:val="center"/>
          </w:tcPr>
          <w:p>
            <w:pPr>
              <w:pStyle w:val="TableContents"/>
              <w:bidi w:val="0"/>
              <w:spacing w:before="0" w:after="283"/>
              <w:jc w:val="left"/>
              <w:rPr/>
            </w:pPr>
            <w:r>
              <w:rPr/>
              <w:t xml:space="preserve">Saksa </w:t>
            </w:r>
          </w:p>
        </w:tc>
        <w:tc>
          <w:tcPr>
            <w:tcW w:w="1811" w:type="dxa"/>
            <w:tcBorders/>
            <w:vAlign w:val="center"/>
          </w:tcPr>
          <w:p>
            <w:pPr>
              <w:pStyle w:val="TableContents"/>
              <w:bidi w:val="0"/>
              <w:spacing w:before="0" w:after="283"/>
              <w:jc w:val="left"/>
              <w:rPr/>
            </w:pPr>
            <w:r>
              <w:rPr/>
              <w:t xml:space="preserve">huhtikuu 28, 2003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Lissabon </w:t>
            </w:r>
          </w:p>
        </w:tc>
        <w:tc>
          <w:tcPr>
            <w:tcW w:w="1544" w:type="dxa"/>
            <w:tcBorders/>
            <w:vAlign w:val="center"/>
          </w:tcPr>
          <w:p>
            <w:pPr>
              <w:pStyle w:val="TableContents"/>
              <w:bidi w:val="0"/>
              <w:spacing w:before="0" w:after="283"/>
              <w:jc w:val="left"/>
              <w:rPr/>
            </w:pPr>
            <w:r>
              <w:rPr/>
              <w:t xml:space="preserve">Portugali </w:t>
            </w:r>
          </w:p>
        </w:tc>
        <w:tc>
          <w:tcPr>
            <w:tcW w:w="1811" w:type="dxa"/>
            <w:tcBorders/>
            <w:vAlign w:val="center"/>
          </w:tcPr>
          <w:p>
            <w:pPr>
              <w:pStyle w:val="TableContents"/>
              <w:bidi w:val="0"/>
              <w:spacing w:before="0" w:after="283"/>
              <w:jc w:val="left"/>
              <w:rPr/>
            </w:pPr>
            <w:r>
              <w:rPr/>
              <w:t xml:space="preserve">12. kesäkuuta 2003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Moskova </w:t>
            </w:r>
          </w:p>
        </w:tc>
        <w:tc>
          <w:tcPr>
            <w:tcW w:w="1544" w:type="dxa"/>
            <w:tcBorders/>
            <w:vAlign w:val="center"/>
          </w:tcPr>
          <w:p>
            <w:pPr>
              <w:pStyle w:val="TableContents"/>
              <w:bidi w:val="0"/>
              <w:spacing w:before="0" w:after="283"/>
              <w:jc w:val="left"/>
              <w:rPr/>
            </w:pPr>
            <w:r>
              <w:rPr/>
              <w:t xml:space="preserve">Venäjä </w:t>
            </w:r>
          </w:p>
        </w:tc>
        <w:tc>
          <w:tcPr>
            <w:tcW w:w="1811" w:type="dxa"/>
            <w:tcBorders/>
            <w:vAlign w:val="center"/>
          </w:tcPr>
          <w:p>
            <w:pPr>
              <w:pStyle w:val="TableContents"/>
              <w:bidi w:val="0"/>
              <w:spacing w:before="0" w:after="283"/>
              <w:jc w:val="left"/>
              <w:rPr/>
            </w:pPr>
            <w:r>
              <w:rPr/>
              <w:t xml:space="preserve">17. syyskuuta 2003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Panama </w:t>
            </w:r>
          </w:p>
        </w:tc>
        <w:tc>
          <w:tcPr>
            <w:tcW w:w="1544" w:type="dxa"/>
            <w:tcBorders/>
            <w:vAlign w:val="center"/>
          </w:tcPr>
          <w:p>
            <w:pPr>
              <w:pStyle w:val="TableContents"/>
              <w:bidi w:val="0"/>
              <w:spacing w:before="0" w:after="283"/>
              <w:jc w:val="left"/>
              <w:rPr/>
            </w:pPr>
            <w:r>
              <w:rPr/>
              <w:t xml:space="preserve">Panama </w:t>
            </w:r>
          </w:p>
        </w:tc>
        <w:tc>
          <w:tcPr>
            <w:tcW w:w="1811" w:type="dxa"/>
            <w:tcBorders/>
            <w:vAlign w:val="center"/>
          </w:tcPr>
          <w:p>
            <w:pPr>
              <w:pStyle w:val="TableContents"/>
              <w:bidi w:val="0"/>
              <w:spacing w:before="0" w:after="283"/>
              <w:jc w:val="left"/>
              <w:rPr/>
            </w:pPr>
            <w:r>
              <w:rPr/>
              <w:t xml:space="preserve">8. syyskuuta 2004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Cardiff </w:t>
            </w:r>
          </w:p>
        </w:tc>
        <w:tc>
          <w:tcPr>
            <w:tcW w:w="1544" w:type="dxa"/>
            <w:tcBorders/>
            <w:vAlign w:val="center"/>
          </w:tcPr>
          <w:p>
            <w:pPr>
              <w:pStyle w:val="TableContents"/>
              <w:bidi w:val="0"/>
              <w:spacing w:before="0" w:after="283"/>
              <w:jc w:val="left"/>
              <w:rPr/>
            </w:pPr>
            <w:r>
              <w:rPr/>
              <w:t xml:space="preserve">Yhdistynyt kuningaskunta </w:t>
            </w:r>
          </w:p>
        </w:tc>
        <w:tc>
          <w:tcPr>
            <w:tcW w:w="1811" w:type="dxa"/>
            <w:tcBorders/>
            <w:vAlign w:val="center"/>
          </w:tcPr>
          <w:p>
            <w:pPr>
              <w:pStyle w:val="TableContents"/>
              <w:bidi w:val="0"/>
              <w:spacing w:before="0" w:after="283"/>
              <w:jc w:val="left"/>
              <w:rPr/>
            </w:pPr>
            <w:r>
              <w:rPr/>
              <w:t xml:space="preserve">13. lokakuuta 2003 </w:t>
            </w:r>
          </w:p>
        </w:tc>
        <w:tc>
          <w:tcPr>
            <w:tcW w:w="5032" w:type="dxa"/>
            <w:tcBorders/>
            <w:vAlign w:val="center"/>
          </w:tcPr>
          <w:p>
            <w:pPr>
              <w:pStyle w:val="TableContents"/>
              <w:bidi w:val="0"/>
              <w:spacing w:before="0" w:after="283"/>
              <w:jc w:val="left"/>
              <w:rPr/>
            </w:pPr>
            <w:r>
              <w:rPr/>
              <w:t xml:space="preserve">Suljettu 12. lokakuuta 2010 </w:t>
            </w:r>
          </w:p>
        </w:tc>
      </w:tr>
      <w:tr>
        <w:trPr/>
        <w:tc>
          <w:tcPr>
            <w:tcW w:w="1818" w:type="dxa"/>
            <w:tcBorders/>
            <w:vAlign w:val="center"/>
          </w:tcPr>
          <w:p>
            <w:pPr>
              <w:pStyle w:val="TableContents"/>
              <w:bidi w:val="0"/>
              <w:spacing w:before="0" w:after="283"/>
              <w:jc w:val="left"/>
              <w:rPr/>
            </w:pPr>
            <w:r>
              <w:rPr/>
              <w:t xml:space="preserve">Nassau </w:t>
            </w:r>
          </w:p>
        </w:tc>
        <w:tc>
          <w:tcPr>
            <w:tcW w:w="1544" w:type="dxa"/>
            <w:tcBorders/>
            <w:vAlign w:val="center"/>
          </w:tcPr>
          <w:p>
            <w:pPr>
              <w:pStyle w:val="TableContents"/>
              <w:bidi w:val="0"/>
              <w:spacing w:before="0" w:after="283"/>
              <w:jc w:val="left"/>
              <w:rPr/>
            </w:pPr>
            <w:r>
              <w:rPr/>
              <w:t xml:space="preserve">Bahama </w:t>
            </w:r>
          </w:p>
        </w:tc>
        <w:tc>
          <w:tcPr>
            <w:tcW w:w="1811" w:type="dxa"/>
            <w:tcBorders/>
            <w:vAlign w:val="center"/>
          </w:tcPr>
          <w:p>
            <w:pPr>
              <w:pStyle w:val="TableContents"/>
              <w:bidi w:val="0"/>
              <w:spacing w:before="0" w:after="283"/>
              <w:jc w:val="left"/>
              <w:rPr/>
            </w:pPr>
            <w:r>
              <w:rPr/>
              <w:t xml:space="preserve">lokakuu 21, 2003 </w:t>
            </w:r>
          </w:p>
        </w:tc>
        <w:tc>
          <w:tcPr>
            <w:tcW w:w="5032" w:type="dxa"/>
            <w:tcBorders/>
            <w:vAlign w:val="center"/>
          </w:tcPr>
          <w:p>
            <w:pPr>
              <w:pStyle w:val="TableContents"/>
              <w:bidi w:val="0"/>
              <w:spacing w:before="0" w:after="283"/>
              <w:jc w:val="left"/>
              <w:rPr/>
            </w:pPr>
            <w:r>
              <w:rPr/>
              <w:t xml:space="preserve">Luvaton sijainti. Siirretty kesäkuussa 2014. </w:t>
            </w:r>
          </w:p>
        </w:tc>
      </w:tr>
      <w:tr>
        <w:trPr/>
        <w:tc>
          <w:tcPr>
            <w:tcW w:w="1818" w:type="dxa"/>
            <w:tcBorders/>
            <w:vAlign w:val="center"/>
          </w:tcPr>
          <w:p>
            <w:pPr>
              <w:pStyle w:val="TableContents"/>
              <w:bidi w:val="0"/>
              <w:spacing w:before="0" w:after="283"/>
              <w:jc w:val="left"/>
              <w:rPr/>
            </w:pPr>
            <w:r>
              <w:rPr/>
              <w:t xml:space="preserve">Detroit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10. marraskuuta 2003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Malta </w:t>
            </w:r>
          </w:p>
        </w:tc>
        <w:tc>
          <w:tcPr>
            <w:tcW w:w="1544" w:type="dxa"/>
            <w:tcBorders/>
            <w:vAlign w:val="center"/>
          </w:tcPr>
          <w:p>
            <w:pPr>
              <w:pStyle w:val="TableContents"/>
              <w:bidi w:val="0"/>
              <w:spacing w:before="0" w:after="283"/>
              <w:jc w:val="left"/>
              <w:rPr/>
            </w:pPr>
            <w:r>
              <w:rPr/>
              <w:t xml:space="preserve">Maltan lentoasema </w:t>
            </w:r>
          </w:p>
        </w:tc>
        <w:tc>
          <w:tcPr>
            <w:tcW w:w="1811" w:type="dxa"/>
            <w:tcBorders/>
            <w:vAlign w:val="center"/>
          </w:tcPr>
          <w:p>
            <w:pPr>
              <w:pStyle w:val="TableContents"/>
              <w:bidi w:val="0"/>
              <w:spacing w:before="0" w:after="283"/>
              <w:jc w:val="left"/>
              <w:rPr/>
            </w:pPr>
            <w:r>
              <w:rPr/>
              <w:t xml:space="preserve">1. helmikuuta 2004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Catania </w:t>
            </w:r>
          </w:p>
        </w:tc>
        <w:tc>
          <w:tcPr>
            <w:tcW w:w="1544" w:type="dxa"/>
            <w:tcBorders/>
            <w:vAlign w:val="center"/>
          </w:tcPr>
          <w:p>
            <w:pPr>
              <w:pStyle w:val="TableContents"/>
              <w:bidi w:val="0"/>
              <w:spacing w:before="0" w:after="283"/>
              <w:jc w:val="left"/>
              <w:rPr/>
            </w:pPr>
            <w:r>
              <w:rPr/>
              <w:t xml:space="preserve">Italia </w:t>
            </w:r>
          </w:p>
        </w:tc>
        <w:tc>
          <w:tcPr>
            <w:tcW w:w="1811" w:type="dxa"/>
            <w:tcBorders/>
            <w:vAlign w:val="center"/>
          </w:tcPr>
          <w:p>
            <w:pPr>
              <w:pStyle w:val="TableContents"/>
              <w:bidi w:val="0"/>
              <w:spacing w:before="0" w:after="283"/>
              <w:jc w:val="left"/>
              <w:rPr/>
            </w:pPr>
            <w:r>
              <w:rPr/>
              <w:t xml:space="preserve">24. helmikuuta 2004 </w:t>
            </w:r>
          </w:p>
        </w:tc>
        <w:tc>
          <w:tcPr>
            <w:tcW w:w="5032" w:type="dxa"/>
            <w:tcBorders/>
            <w:vAlign w:val="center"/>
          </w:tcPr>
          <w:p>
            <w:pPr>
              <w:pStyle w:val="TableContents"/>
              <w:bidi w:val="0"/>
              <w:spacing w:before="0" w:after="283"/>
              <w:jc w:val="left"/>
              <w:rPr/>
            </w:pPr>
            <w:r>
              <w:rPr/>
              <w:t xml:space="preserve">Suljettu marraskuussa 2006 </w:t>
            </w:r>
          </w:p>
        </w:tc>
      </w:tr>
      <w:tr>
        <w:trPr/>
        <w:tc>
          <w:tcPr>
            <w:tcW w:w="1818" w:type="dxa"/>
            <w:tcBorders/>
            <w:vAlign w:val="center"/>
          </w:tcPr>
          <w:p>
            <w:pPr>
              <w:pStyle w:val="TableContents"/>
              <w:bidi w:val="0"/>
              <w:spacing w:before="0" w:after="283"/>
              <w:jc w:val="left"/>
              <w:rPr/>
            </w:pPr>
            <w:r>
              <w:rPr/>
              <w:t xml:space="preserve">Hollywood FL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11. toukokuuta 2004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Louisville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31. toukokuuta 2004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Dublin </w:t>
            </w:r>
          </w:p>
        </w:tc>
        <w:tc>
          <w:tcPr>
            <w:tcW w:w="1544" w:type="dxa"/>
            <w:tcBorders/>
            <w:vAlign w:val="center"/>
          </w:tcPr>
          <w:p>
            <w:pPr>
              <w:pStyle w:val="TableContents"/>
              <w:bidi w:val="0"/>
              <w:spacing w:before="0" w:after="283"/>
              <w:jc w:val="left"/>
              <w:rPr/>
            </w:pPr>
            <w:r>
              <w:rPr/>
              <w:t xml:space="preserve">Irlanti </w:t>
            </w:r>
          </w:p>
        </w:tc>
        <w:tc>
          <w:tcPr>
            <w:tcW w:w="1811" w:type="dxa"/>
            <w:tcBorders/>
            <w:vAlign w:val="center"/>
          </w:tcPr>
          <w:p>
            <w:pPr>
              <w:pStyle w:val="TableContents"/>
              <w:bidi w:val="0"/>
              <w:spacing w:before="0" w:after="283"/>
              <w:jc w:val="left"/>
              <w:rPr/>
            </w:pPr>
            <w:r>
              <w:rPr/>
              <w:t xml:space="preserve">29. kesäkuuta 2004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Destin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2. heinäkuuta 2004 </w:t>
            </w:r>
          </w:p>
        </w:tc>
        <w:tc>
          <w:tcPr>
            <w:tcW w:w="5032" w:type="dxa"/>
            <w:tcBorders/>
            <w:vAlign w:val="center"/>
          </w:tcPr>
          <w:p>
            <w:pPr>
              <w:pStyle w:val="TableContents"/>
              <w:bidi w:val="0"/>
              <w:spacing w:before="0" w:after="283"/>
              <w:jc w:val="left"/>
              <w:rPr/>
            </w:pPr>
            <w:r>
              <w:rPr/>
              <w:t xml:space="preserve">Suljettu kesäkuussa 2014 </w:t>
            </w:r>
          </w:p>
        </w:tc>
      </w:tr>
      <w:tr>
        <w:trPr/>
        <w:tc>
          <w:tcPr>
            <w:tcW w:w="1818" w:type="dxa"/>
            <w:tcBorders/>
            <w:vAlign w:val="center"/>
          </w:tcPr>
          <w:p>
            <w:pPr>
              <w:pStyle w:val="TableContents"/>
              <w:bidi w:val="0"/>
              <w:spacing w:before="0" w:after="283"/>
              <w:jc w:val="left"/>
              <w:rPr/>
            </w:pPr>
            <w:r>
              <w:rPr/>
              <w:t xml:space="preserve">Jakarta </w:t>
            </w:r>
          </w:p>
        </w:tc>
        <w:tc>
          <w:tcPr>
            <w:tcW w:w="1544" w:type="dxa"/>
            <w:tcBorders/>
            <w:vAlign w:val="center"/>
          </w:tcPr>
          <w:p>
            <w:pPr>
              <w:pStyle w:val="TableContents"/>
              <w:bidi w:val="0"/>
              <w:spacing w:before="0" w:after="283"/>
              <w:jc w:val="left"/>
              <w:rPr/>
            </w:pPr>
            <w:r>
              <w:rPr/>
              <w:t xml:space="preserve">Indonesia </w:t>
            </w:r>
          </w:p>
        </w:tc>
        <w:tc>
          <w:tcPr>
            <w:tcW w:w="1811" w:type="dxa"/>
            <w:tcBorders/>
            <w:vAlign w:val="center"/>
          </w:tcPr>
          <w:p>
            <w:pPr>
              <w:pStyle w:val="TableContents"/>
              <w:bidi w:val="0"/>
              <w:spacing w:before="0" w:after="283"/>
              <w:jc w:val="left"/>
              <w:rPr/>
            </w:pPr>
            <w:r>
              <w:rPr/>
              <w:t xml:space="preserve">Heinäkuu 2004 </w:t>
            </w:r>
          </w:p>
        </w:tc>
        <w:tc>
          <w:tcPr>
            <w:tcW w:w="5032" w:type="dxa"/>
            <w:tcBorders/>
            <w:vAlign w:val="center"/>
          </w:tcPr>
          <w:p>
            <w:pPr>
              <w:pStyle w:val="TableContents"/>
              <w:bidi w:val="0"/>
              <w:spacing w:before="0" w:after="283"/>
              <w:jc w:val="left"/>
              <w:rPr/>
            </w:pPr>
            <w:r>
              <w:rPr/>
              <w:t xml:space="preserve">Muutto Pacific Placeen alkaa huhtikuussa 2013. </w:t>
            </w:r>
          </w:p>
        </w:tc>
      </w:tr>
      <w:tr>
        <w:trPr/>
        <w:tc>
          <w:tcPr>
            <w:tcW w:w="1818" w:type="dxa"/>
            <w:tcBorders/>
            <w:vAlign w:val="center"/>
          </w:tcPr>
          <w:p>
            <w:pPr>
              <w:pStyle w:val="TableContents"/>
              <w:bidi w:val="0"/>
              <w:spacing w:before="0" w:after="283"/>
              <w:jc w:val="left"/>
              <w:rPr/>
            </w:pPr>
            <w:r>
              <w:rPr/>
              <w:t xml:space="preserve">Foxwoods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20. elokuuta 2004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MultiCentro </w:t>
            </w:r>
          </w:p>
        </w:tc>
        <w:tc>
          <w:tcPr>
            <w:tcW w:w="1544" w:type="dxa"/>
            <w:tcBorders/>
            <w:vAlign w:val="center"/>
          </w:tcPr>
          <w:p>
            <w:pPr>
              <w:pStyle w:val="TableContents"/>
              <w:bidi w:val="0"/>
              <w:spacing w:before="0" w:after="283"/>
              <w:jc w:val="left"/>
              <w:rPr/>
            </w:pPr>
            <w:r>
              <w:rPr/>
              <w:t xml:space="preserve">Panama </w:t>
            </w:r>
          </w:p>
        </w:tc>
        <w:tc>
          <w:tcPr>
            <w:tcW w:w="1811" w:type="dxa"/>
            <w:tcBorders/>
            <w:vAlign w:val="center"/>
          </w:tcPr>
          <w:p>
            <w:pPr>
              <w:pStyle w:val="TableContents"/>
              <w:bidi w:val="0"/>
              <w:spacing w:before="0" w:after="283"/>
              <w:jc w:val="left"/>
              <w:rPr/>
            </w:pPr>
            <w:r>
              <w:rPr/>
              <w:t xml:space="preserve">8. syyskuuta 2004 </w:t>
            </w:r>
          </w:p>
        </w:tc>
        <w:tc>
          <w:tcPr>
            <w:tcW w:w="5032" w:type="dxa"/>
            <w:tcBorders/>
            <w:vAlign w:val="center"/>
          </w:tcPr>
          <w:p>
            <w:pPr>
              <w:pStyle w:val="TableContents"/>
              <w:bidi w:val="0"/>
              <w:spacing w:before="0" w:after="283"/>
              <w:jc w:val="left"/>
              <w:rPr/>
            </w:pPr>
            <w:r>
              <w:rPr/>
              <w:t xml:space="preserve">Suljettu syyskuussa 2013. Avataan uudelleen syksyllä 2016. </w:t>
            </w:r>
          </w:p>
        </w:tc>
      </w:tr>
      <w:tr>
        <w:trPr/>
        <w:tc>
          <w:tcPr>
            <w:tcW w:w="1818" w:type="dxa"/>
            <w:tcBorders/>
            <w:vAlign w:val="center"/>
          </w:tcPr>
          <w:p>
            <w:pPr>
              <w:pStyle w:val="TableContents"/>
              <w:bidi w:val="0"/>
              <w:spacing w:before="0" w:after="283"/>
              <w:jc w:val="left"/>
              <w:rPr/>
            </w:pPr>
            <w:r>
              <w:rPr/>
              <w:t xml:space="preserve">Ateena </w:t>
            </w:r>
          </w:p>
        </w:tc>
        <w:tc>
          <w:tcPr>
            <w:tcW w:w="1544" w:type="dxa"/>
            <w:tcBorders/>
            <w:vAlign w:val="center"/>
          </w:tcPr>
          <w:p>
            <w:pPr>
              <w:pStyle w:val="TableContents"/>
              <w:bidi w:val="0"/>
              <w:spacing w:before="0" w:after="283"/>
              <w:jc w:val="left"/>
              <w:rPr/>
            </w:pPr>
            <w:r>
              <w:rPr/>
              <w:t xml:space="preserve">Kreikka </w:t>
            </w:r>
          </w:p>
        </w:tc>
        <w:tc>
          <w:tcPr>
            <w:tcW w:w="1811" w:type="dxa"/>
            <w:tcBorders/>
            <w:vAlign w:val="center"/>
          </w:tcPr>
          <w:p>
            <w:pPr>
              <w:pStyle w:val="TableContents"/>
              <w:bidi w:val="0"/>
              <w:spacing w:before="0" w:after="283"/>
              <w:jc w:val="left"/>
              <w:rPr/>
            </w:pPr>
            <w:r>
              <w:rPr/>
              <w:t xml:space="preserve">14. syyskuuta 2004 </w:t>
            </w:r>
          </w:p>
        </w:tc>
        <w:tc>
          <w:tcPr>
            <w:tcW w:w="5032" w:type="dxa"/>
            <w:tcBorders/>
            <w:vAlign w:val="center"/>
          </w:tcPr>
          <w:p>
            <w:pPr>
              <w:pStyle w:val="TableContents"/>
              <w:bidi w:val="0"/>
              <w:spacing w:before="0" w:after="283"/>
              <w:jc w:val="left"/>
              <w:rPr/>
            </w:pPr>
            <w:r>
              <w:rPr/>
              <w:t xml:space="preserve">Suljettiin vuonna 2014 ja siirrettiin marraskuussa 2015. </w:t>
            </w:r>
          </w:p>
        </w:tc>
      </w:tr>
      <w:tr>
        <w:trPr/>
        <w:tc>
          <w:tcPr>
            <w:tcW w:w="1818" w:type="dxa"/>
            <w:tcBorders/>
            <w:vAlign w:val="center"/>
          </w:tcPr>
          <w:p>
            <w:pPr>
              <w:pStyle w:val="TableContents"/>
              <w:bidi w:val="0"/>
              <w:spacing w:before="0" w:after="283"/>
              <w:jc w:val="left"/>
              <w:rPr/>
            </w:pPr>
            <w:r>
              <w:rPr/>
              <w:t xml:space="preserve">Hurghada </w:t>
            </w:r>
          </w:p>
        </w:tc>
        <w:tc>
          <w:tcPr>
            <w:tcW w:w="1544" w:type="dxa"/>
            <w:tcBorders/>
            <w:vAlign w:val="center"/>
          </w:tcPr>
          <w:p>
            <w:pPr>
              <w:pStyle w:val="TableContents"/>
              <w:bidi w:val="0"/>
              <w:spacing w:before="0" w:after="283"/>
              <w:jc w:val="left"/>
              <w:rPr/>
            </w:pPr>
            <w:r>
              <w:rPr/>
              <w:t xml:space="preserve">Egypti </w:t>
            </w:r>
          </w:p>
        </w:tc>
        <w:tc>
          <w:tcPr>
            <w:tcW w:w="1811" w:type="dxa"/>
            <w:tcBorders/>
            <w:vAlign w:val="center"/>
          </w:tcPr>
          <w:p>
            <w:pPr>
              <w:pStyle w:val="TableContents"/>
              <w:bidi w:val="0"/>
              <w:spacing w:before="0" w:after="283"/>
              <w:jc w:val="left"/>
              <w:rPr/>
            </w:pPr>
            <w:r>
              <w:rPr/>
              <w:t xml:space="preserve">12. marraskuuta 2004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Kuwait </w:t>
            </w:r>
          </w:p>
        </w:tc>
        <w:tc>
          <w:tcPr>
            <w:tcW w:w="1544" w:type="dxa"/>
            <w:tcBorders/>
            <w:vAlign w:val="center"/>
          </w:tcPr>
          <w:p>
            <w:pPr>
              <w:pStyle w:val="TableContents"/>
              <w:bidi w:val="0"/>
              <w:spacing w:before="0" w:after="283"/>
              <w:jc w:val="left"/>
              <w:rPr/>
            </w:pPr>
            <w:r>
              <w:rPr/>
              <w:t xml:space="preserve">Kuwait </w:t>
            </w:r>
          </w:p>
        </w:tc>
        <w:tc>
          <w:tcPr>
            <w:tcW w:w="1811" w:type="dxa"/>
            <w:tcBorders/>
            <w:vAlign w:val="center"/>
          </w:tcPr>
          <w:p>
            <w:pPr>
              <w:pStyle w:val="TableContents"/>
              <w:bidi w:val="0"/>
              <w:spacing w:before="0" w:after="283"/>
              <w:jc w:val="left"/>
              <w:rPr/>
            </w:pPr>
            <w:r>
              <w:rPr/>
              <w:t xml:space="preserve">20. marraskuuta 2004 </w:t>
            </w:r>
          </w:p>
        </w:tc>
        <w:tc>
          <w:tcPr>
            <w:tcW w:w="5032" w:type="dxa"/>
            <w:tcBorders/>
            <w:vAlign w:val="center"/>
          </w:tcPr>
          <w:p>
            <w:pPr>
              <w:pStyle w:val="TableContents"/>
              <w:bidi w:val="0"/>
              <w:spacing w:before="0" w:after="283"/>
              <w:jc w:val="left"/>
              <w:rPr/>
            </w:pPr>
            <w:r>
              <w:rPr/>
              <w:t xml:space="preserve">Suljettu, 28. helmikuuta 2014 </w:t>
            </w:r>
          </w:p>
        </w:tc>
      </w:tr>
      <w:tr>
        <w:trPr/>
        <w:tc>
          <w:tcPr>
            <w:tcW w:w="1818" w:type="dxa"/>
            <w:tcBorders/>
            <w:vAlign w:val="center"/>
          </w:tcPr>
          <w:p>
            <w:pPr>
              <w:pStyle w:val="TableContents"/>
              <w:bidi w:val="0"/>
              <w:spacing w:before="0" w:after="283"/>
              <w:jc w:val="left"/>
              <w:rPr/>
            </w:pPr>
            <w:r>
              <w:rPr/>
              <w:t xml:space="preserve">Göteborg </w:t>
            </w:r>
          </w:p>
        </w:tc>
        <w:tc>
          <w:tcPr>
            <w:tcW w:w="1544" w:type="dxa"/>
            <w:tcBorders/>
            <w:vAlign w:val="center"/>
          </w:tcPr>
          <w:p>
            <w:pPr>
              <w:pStyle w:val="TableContents"/>
              <w:bidi w:val="0"/>
              <w:spacing w:before="0" w:after="283"/>
              <w:jc w:val="left"/>
              <w:rPr/>
            </w:pPr>
            <w:r>
              <w:rPr/>
              <w:t xml:space="preserve">Ruotsi </w:t>
            </w:r>
          </w:p>
        </w:tc>
        <w:tc>
          <w:tcPr>
            <w:tcW w:w="1811" w:type="dxa"/>
            <w:tcBorders/>
            <w:vAlign w:val="center"/>
          </w:tcPr>
          <w:p>
            <w:pPr>
              <w:pStyle w:val="TableContents"/>
              <w:bidi w:val="0"/>
              <w:spacing w:before="0" w:after="283"/>
              <w:jc w:val="left"/>
              <w:rPr/>
            </w:pPr>
            <w:r>
              <w:rPr/>
              <w:t xml:space="preserve">10. joulukuuta 2004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Caracas </w:t>
            </w:r>
          </w:p>
        </w:tc>
        <w:tc>
          <w:tcPr>
            <w:tcW w:w="1544" w:type="dxa"/>
            <w:tcBorders/>
            <w:vAlign w:val="center"/>
          </w:tcPr>
          <w:p>
            <w:pPr>
              <w:pStyle w:val="TableContents"/>
              <w:bidi w:val="0"/>
              <w:spacing w:before="0" w:after="283"/>
              <w:jc w:val="left"/>
              <w:rPr/>
            </w:pPr>
            <w:r>
              <w:rPr/>
              <w:t xml:space="preserve">Venezuela </w:t>
            </w:r>
          </w:p>
        </w:tc>
        <w:tc>
          <w:tcPr>
            <w:tcW w:w="1811" w:type="dxa"/>
            <w:tcBorders/>
            <w:vAlign w:val="center"/>
          </w:tcPr>
          <w:p>
            <w:pPr>
              <w:pStyle w:val="TableContents"/>
              <w:bidi w:val="0"/>
              <w:spacing w:before="0" w:after="283"/>
              <w:jc w:val="left"/>
              <w:rPr/>
            </w:pPr>
            <w:r>
              <w:rPr/>
              <w:t xml:space="preserve">12. toukokuuta 2005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New York City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12. elokuuta 2005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Playa del Inglés </w:t>
            </w:r>
          </w:p>
        </w:tc>
        <w:tc>
          <w:tcPr>
            <w:tcW w:w="1544" w:type="dxa"/>
            <w:tcBorders/>
            <w:vAlign w:val="center"/>
          </w:tcPr>
          <w:p>
            <w:pPr>
              <w:pStyle w:val="TableContents"/>
              <w:bidi w:val="0"/>
              <w:spacing w:before="0" w:after="283"/>
              <w:jc w:val="left"/>
              <w:rPr/>
            </w:pPr>
            <w:r>
              <w:rPr/>
              <w:t xml:space="preserve">Espanja </w:t>
            </w:r>
          </w:p>
        </w:tc>
        <w:tc>
          <w:tcPr>
            <w:tcW w:w="1811" w:type="dxa"/>
            <w:tcBorders/>
            <w:vAlign w:val="center"/>
          </w:tcPr>
          <w:p>
            <w:pPr>
              <w:pStyle w:val="TableContents"/>
              <w:bidi w:val="0"/>
              <w:spacing w:before="0" w:after="283"/>
              <w:jc w:val="left"/>
              <w:rPr/>
            </w:pPr>
            <w:r>
              <w:rPr/>
              <w:t xml:space="preserve">2. joulukuuta 2005 </w:t>
            </w:r>
          </w:p>
        </w:tc>
        <w:tc>
          <w:tcPr>
            <w:tcW w:w="5032" w:type="dxa"/>
            <w:tcBorders/>
            <w:vAlign w:val="center"/>
          </w:tcPr>
          <w:p>
            <w:pPr>
              <w:pStyle w:val="TableContents"/>
              <w:bidi w:val="0"/>
              <w:spacing w:before="0" w:after="283"/>
              <w:jc w:val="left"/>
              <w:rPr/>
            </w:pPr>
            <w:r>
              <w:rPr/>
              <w:t xml:space="preserve">Suljettu lokakuussa 2009 </w:t>
            </w:r>
          </w:p>
        </w:tc>
      </w:tr>
      <w:tr>
        <w:trPr/>
        <w:tc>
          <w:tcPr>
            <w:tcW w:w="1818" w:type="dxa"/>
            <w:tcBorders/>
            <w:vAlign w:val="center"/>
          </w:tcPr>
          <w:p>
            <w:pPr>
              <w:pStyle w:val="TableContents"/>
              <w:bidi w:val="0"/>
              <w:spacing w:before="0" w:after="283"/>
              <w:jc w:val="left"/>
              <w:rPr/>
            </w:pPr>
            <w:r>
              <w:rPr/>
              <w:t xml:space="preserve">Oslo </w:t>
            </w:r>
          </w:p>
        </w:tc>
        <w:tc>
          <w:tcPr>
            <w:tcW w:w="1544" w:type="dxa"/>
            <w:tcBorders/>
            <w:vAlign w:val="center"/>
          </w:tcPr>
          <w:p>
            <w:pPr>
              <w:pStyle w:val="TableContents"/>
              <w:bidi w:val="0"/>
              <w:spacing w:before="0" w:after="283"/>
              <w:jc w:val="left"/>
              <w:rPr/>
            </w:pPr>
            <w:r>
              <w:rPr/>
              <w:t xml:space="preserve">Norja </w:t>
            </w:r>
          </w:p>
        </w:tc>
        <w:tc>
          <w:tcPr>
            <w:tcW w:w="1811" w:type="dxa"/>
            <w:tcBorders/>
            <w:vAlign w:val="center"/>
          </w:tcPr>
          <w:p>
            <w:pPr>
              <w:pStyle w:val="TableContents"/>
              <w:bidi w:val="0"/>
              <w:spacing w:before="0" w:after="283"/>
              <w:jc w:val="left"/>
              <w:rPr/>
            </w:pPr>
            <w:r>
              <w:rPr/>
              <w:t xml:space="preserve">12. joulukuuta 2005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Nova Lima </w:t>
            </w:r>
          </w:p>
        </w:tc>
        <w:tc>
          <w:tcPr>
            <w:tcW w:w="1544" w:type="dxa"/>
            <w:tcBorders/>
            <w:vAlign w:val="center"/>
          </w:tcPr>
          <w:p>
            <w:pPr>
              <w:pStyle w:val="TableContents"/>
              <w:bidi w:val="0"/>
              <w:spacing w:before="0" w:after="283"/>
              <w:jc w:val="left"/>
              <w:rPr/>
            </w:pPr>
            <w:r>
              <w:rPr/>
              <w:t xml:space="preserve">Brasilia </w:t>
            </w:r>
          </w:p>
        </w:tc>
        <w:tc>
          <w:tcPr>
            <w:tcW w:w="1811" w:type="dxa"/>
            <w:tcBorders/>
            <w:vAlign w:val="center"/>
          </w:tcPr>
          <w:p>
            <w:pPr>
              <w:pStyle w:val="TableContents"/>
              <w:bidi w:val="0"/>
              <w:spacing w:before="0" w:after="283"/>
              <w:jc w:val="left"/>
              <w:rPr/>
            </w:pPr>
            <w:r>
              <w:rPr/>
              <w:t xml:space="preserve">23. joulukuuta 2005 </w:t>
            </w:r>
          </w:p>
        </w:tc>
        <w:tc>
          <w:tcPr>
            <w:tcW w:w="5032" w:type="dxa"/>
            <w:tcBorders/>
            <w:vAlign w:val="center"/>
          </w:tcPr>
          <w:p>
            <w:pPr>
              <w:pStyle w:val="TableContents"/>
              <w:bidi w:val="0"/>
              <w:spacing w:before="0" w:after="283"/>
              <w:jc w:val="left"/>
              <w:rPr/>
            </w:pPr>
            <w:r>
              <w:rPr/>
              <w:t xml:space="preserve">Suljettu 25. toukokuuta 2014 </w:t>
            </w:r>
          </w:p>
        </w:tc>
      </w:tr>
      <w:tr>
        <w:trPr/>
        <w:tc>
          <w:tcPr>
            <w:tcW w:w="1818" w:type="dxa"/>
            <w:tcBorders/>
            <w:vAlign w:val="center"/>
          </w:tcPr>
          <w:p>
            <w:pPr>
              <w:pStyle w:val="TableContents"/>
              <w:bidi w:val="0"/>
              <w:spacing w:before="0" w:after="283"/>
              <w:jc w:val="left"/>
              <w:rPr/>
            </w:pPr>
            <w:r>
              <w:rPr/>
              <w:t xml:space="preserve">Malta </w:t>
            </w:r>
          </w:p>
        </w:tc>
        <w:tc>
          <w:tcPr>
            <w:tcW w:w="1544" w:type="dxa"/>
            <w:tcBorders/>
            <w:vAlign w:val="center"/>
          </w:tcPr>
          <w:p>
            <w:pPr>
              <w:pStyle w:val="TableContents"/>
              <w:bidi w:val="0"/>
              <w:spacing w:before="0" w:after="283"/>
              <w:jc w:val="left"/>
              <w:rPr/>
            </w:pPr>
            <w:r>
              <w:rPr/>
              <w:t xml:space="preserve">Malta Valletta </w:t>
            </w:r>
          </w:p>
        </w:tc>
        <w:tc>
          <w:tcPr>
            <w:tcW w:w="1811" w:type="dxa"/>
            <w:tcBorders/>
            <w:vAlign w:val="center"/>
          </w:tcPr>
          <w:p>
            <w:pPr>
              <w:pStyle w:val="TableContents"/>
              <w:bidi w:val="0"/>
              <w:spacing w:before="0" w:after="283"/>
              <w:jc w:val="left"/>
              <w:rPr/>
            </w:pPr>
            <w:r>
              <w:rPr/>
              <w:t xml:space="preserve">2. maaliskuuta 2006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Santo Domingo </w:t>
            </w:r>
          </w:p>
        </w:tc>
        <w:tc>
          <w:tcPr>
            <w:tcW w:w="1544" w:type="dxa"/>
            <w:tcBorders/>
            <w:vAlign w:val="center"/>
          </w:tcPr>
          <w:p>
            <w:pPr>
              <w:pStyle w:val="TableContents"/>
              <w:bidi w:val="0"/>
              <w:spacing w:before="0" w:after="283"/>
              <w:jc w:val="left"/>
              <w:rPr/>
            </w:pPr>
            <w:r>
              <w:rPr/>
              <w:t xml:space="preserve">Dominikaaninen tasavalta </w:t>
            </w:r>
          </w:p>
        </w:tc>
        <w:tc>
          <w:tcPr>
            <w:tcW w:w="1811" w:type="dxa"/>
            <w:tcBorders/>
            <w:vAlign w:val="center"/>
          </w:tcPr>
          <w:p>
            <w:pPr>
              <w:pStyle w:val="TableContents"/>
              <w:bidi w:val="0"/>
              <w:spacing w:before="0" w:after="283"/>
              <w:jc w:val="left"/>
              <w:rPr/>
            </w:pPr>
            <w:r>
              <w:rPr/>
              <w:t xml:space="preserve">14. heinäkuuta 2006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Mumbai </w:t>
            </w:r>
          </w:p>
        </w:tc>
        <w:tc>
          <w:tcPr>
            <w:tcW w:w="1544" w:type="dxa"/>
            <w:tcBorders/>
            <w:vAlign w:val="center"/>
          </w:tcPr>
          <w:p>
            <w:pPr>
              <w:pStyle w:val="TableContents"/>
              <w:bidi w:val="0"/>
              <w:spacing w:before="0" w:after="283"/>
              <w:jc w:val="left"/>
              <w:rPr/>
            </w:pPr>
            <w:r>
              <w:rPr/>
              <w:t xml:space="preserve">Intia </w:t>
            </w:r>
          </w:p>
        </w:tc>
        <w:tc>
          <w:tcPr>
            <w:tcW w:w="1811" w:type="dxa"/>
            <w:tcBorders/>
            <w:vAlign w:val="center"/>
          </w:tcPr>
          <w:p>
            <w:pPr>
              <w:pStyle w:val="TableContents"/>
              <w:bidi w:val="0"/>
              <w:spacing w:before="0" w:after="283"/>
              <w:jc w:val="left"/>
              <w:rPr/>
            </w:pPr>
            <w:r>
              <w:rPr/>
              <w:t xml:space="preserve">12. syyskuuta 2006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Narita </w:t>
            </w:r>
          </w:p>
        </w:tc>
        <w:tc>
          <w:tcPr>
            <w:tcW w:w="1544" w:type="dxa"/>
            <w:tcBorders/>
            <w:vAlign w:val="center"/>
          </w:tcPr>
          <w:p>
            <w:pPr>
              <w:pStyle w:val="TableContents"/>
              <w:bidi w:val="0"/>
              <w:spacing w:before="0" w:after="283"/>
              <w:jc w:val="left"/>
              <w:rPr/>
            </w:pPr>
            <w:r>
              <w:rPr/>
              <w:t xml:space="preserve">Japani </w:t>
            </w:r>
          </w:p>
        </w:tc>
        <w:tc>
          <w:tcPr>
            <w:tcW w:w="1811" w:type="dxa"/>
            <w:tcBorders/>
            <w:vAlign w:val="center"/>
          </w:tcPr>
          <w:p>
            <w:pPr>
              <w:pStyle w:val="TableContents"/>
              <w:bidi w:val="0"/>
              <w:spacing w:before="0" w:after="283"/>
              <w:jc w:val="left"/>
              <w:rPr/>
            </w:pPr>
            <w:r>
              <w:rPr/>
              <w:t xml:space="preserve">15. syyskuuta 2006 </w:t>
            </w:r>
          </w:p>
        </w:tc>
        <w:tc>
          <w:tcPr>
            <w:tcW w:w="5032" w:type="dxa"/>
            <w:tcBorders/>
            <w:vAlign w:val="center"/>
          </w:tcPr>
          <w:p>
            <w:pPr>
              <w:pStyle w:val="TableContents"/>
              <w:bidi w:val="0"/>
              <w:spacing w:before="0" w:after="283"/>
              <w:jc w:val="left"/>
              <w:rPr/>
            </w:pPr>
            <w:r>
              <w:rPr/>
              <w:t xml:space="preserve">Suljettu elokuussa 2012 </w:t>
            </w:r>
          </w:p>
        </w:tc>
      </w:tr>
      <w:tr>
        <w:trPr/>
        <w:tc>
          <w:tcPr>
            <w:tcW w:w="1818" w:type="dxa"/>
            <w:tcBorders/>
            <w:vAlign w:val="center"/>
          </w:tcPr>
          <w:p>
            <w:pPr>
              <w:pStyle w:val="TableContents"/>
              <w:bidi w:val="0"/>
              <w:spacing w:before="0" w:after="283"/>
              <w:jc w:val="left"/>
              <w:rPr/>
            </w:pPr>
            <w:r>
              <w:rPr/>
              <w:t xml:space="preserve">Ocho Rios </w:t>
            </w:r>
          </w:p>
        </w:tc>
        <w:tc>
          <w:tcPr>
            <w:tcW w:w="1544" w:type="dxa"/>
            <w:tcBorders/>
            <w:vAlign w:val="center"/>
          </w:tcPr>
          <w:p>
            <w:pPr>
              <w:pStyle w:val="TableContents"/>
              <w:bidi w:val="0"/>
              <w:spacing w:before="0" w:after="283"/>
              <w:jc w:val="left"/>
              <w:rPr/>
            </w:pPr>
            <w:r>
              <w:rPr/>
              <w:t xml:space="preserve">Jamaika </w:t>
            </w:r>
          </w:p>
        </w:tc>
        <w:tc>
          <w:tcPr>
            <w:tcW w:w="1811" w:type="dxa"/>
            <w:tcBorders/>
            <w:vAlign w:val="center"/>
          </w:tcPr>
          <w:p>
            <w:pPr>
              <w:pStyle w:val="TableContents"/>
              <w:bidi w:val="0"/>
              <w:spacing w:before="0" w:after="283"/>
              <w:jc w:val="left"/>
              <w:rPr/>
            </w:pPr>
            <w:r>
              <w:rPr/>
              <w:t xml:space="preserve">22. marraskuuta 2006 </w:t>
            </w:r>
          </w:p>
        </w:tc>
        <w:tc>
          <w:tcPr>
            <w:tcW w:w="5032" w:type="dxa"/>
            <w:tcBorders/>
            <w:vAlign w:val="center"/>
          </w:tcPr>
          <w:p>
            <w:pPr>
              <w:pStyle w:val="TableContents"/>
              <w:bidi w:val="0"/>
              <w:spacing w:before="0" w:after="283"/>
              <w:jc w:val="left"/>
              <w:rPr/>
            </w:pPr>
            <w:r>
              <w:rPr/>
              <w:t xml:space="preserve">Suljettu 3. helmikuuta 2011 </w:t>
            </w:r>
          </w:p>
        </w:tc>
      </w:tr>
      <w:tr>
        <w:trPr/>
        <w:tc>
          <w:tcPr>
            <w:tcW w:w="1818" w:type="dxa"/>
            <w:tcBorders/>
            <w:vAlign w:val="center"/>
          </w:tcPr>
          <w:p>
            <w:pPr>
              <w:pStyle w:val="TableContents"/>
              <w:bidi w:val="0"/>
              <w:spacing w:before="0" w:after="283"/>
              <w:jc w:val="left"/>
              <w:rPr/>
            </w:pPr>
            <w:r>
              <w:rPr/>
              <w:t xml:space="preserve">Margarita </w:t>
            </w:r>
          </w:p>
        </w:tc>
        <w:tc>
          <w:tcPr>
            <w:tcW w:w="1544" w:type="dxa"/>
            <w:tcBorders/>
            <w:vAlign w:val="center"/>
          </w:tcPr>
          <w:p>
            <w:pPr>
              <w:pStyle w:val="TableContents"/>
              <w:bidi w:val="0"/>
              <w:spacing w:before="0" w:after="283"/>
              <w:jc w:val="left"/>
              <w:rPr/>
            </w:pPr>
            <w:r>
              <w:rPr/>
              <w:t xml:space="preserve">Venezuela </w:t>
            </w:r>
          </w:p>
        </w:tc>
        <w:tc>
          <w:tcPr>
            <w:tcW w:w="1811" w:type="dxa"/>
            <w:tcBorders/>
            <w:vAlign w:val="center"/>
          </w:tcPr>
          <w:p>
            <w:pPr>
              <w:pStyle w:val="TableContents"/>
              <w:bidi w:val="0"/>
              <w:spacing w:before="0" w:after="283"/>
              <w:jc w:val="left"/>
              <w:rPr/>
            </w:pPr>
            <w:r>
              <w:rPr/>
              <w:t xml:space="preserve">27. marraskuuta 2006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Varsova </w:t>
            </w:r>
          </w:p>
        </w:tc>
        <w:tc>
          <w:tcPr>
            <w:tcW w:w="1544" w:type="dxa"/>
            <w:tcBorders/>
            <w:vAlign w:val="center"/>
          </w:tcPr>
          <w:p>
            <w:pPr>
              <w:pStyle w:val="TableContents"/>
              <w:bidi w:val="0"/>
              <w:spacing w:before="0" w:after="283"/>
              <w:jc w:val="left"/>
              <w:rPr/>
            </w:pPr>
            <w:r>
              <w:rPr/>
              <w:t xml:space="preserve">Puola </w:t>
            </w:r>
          </w:p>
        </w:tc>
        <w:tc>
          <w:tcPr>
            <w:tcW w:w="1811" w:type="dxa"/>
            <w:tcBorders/>
            <w:vAlign w:val="center"/>
          </w:tcPr>
          <w:p>
            <w:pPr>
              <w:pStyle w:val="TableContents"/>
              <w:bidi w:val="0"/>
              <w:spacing w:before="0" w:after="283"/>
              <w:jc w:val="left"/>
              <w:rPr/>
            </w:pPr>
            <w:r>
              <w:rPr/>
              <w:t xml:space="preserve">8. helmikuuta 2007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Biloxi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1. heinäkuuta 2007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Boston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2. heinäkuuta 2007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Punta Cana </w:t>
            </w:r>
          </w:p>
        </w:tc>
        <w:tc>
          <w:tcPr>
            <w:tcW w:w="1544" w:type="dxa"/>
            <w:tcBorders/>
            <w:vAlign w:val="center"/>
          </w:tcPr>
          <w:p>
            <w:pPr>
              <w:pStyle w:val="TableContents"/>
              <w:bidi w:val="0"/>
              <w:spacing w:before="0" w:after="283"/>
              <w:jc w:val="left"/>
              <w:rPr/>
            </w:pPr>
            <w:r>
              <w:rPr/>
              <w:t xml:space="preserve">Dominikaaninen tasavalta </w:t>
            </w:r>
          </w:p>
        </w:tc>
        <w:tc>
          <w:tcPr>
            <w:tcW w:w="1811" w:type="dxa"/>
            <w:tcBorders/>
            <w:vAlign w:val="center"/>
          </w:tcPr>
          <w:p>
            <w:pPr>
              <w:pStyle w:val="TableContents"/>
              <w:bidi w:val="0"/>
              <w:spacing w:before="0" w:after="283"/>
              <w:jc w:val="left"/>
              <w:rPr/>
            </w:pPr>
            <w:r>
              <w:rPr/>
              <w:t xml:space="preserve">2. heinäkuuta 2007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Fidži </w:t>
            </w:r>
          </w:p>
        </w:tc>
        <w:tc>
          <w:tcPr>
            <w:tcW w:w="1544" w:type="dxa"/>
            <w:tcBorders/>
            <w:vAlign w:val="center"/>
          </w:tcPr>
          <w:p>
            <w:pPr>
              <w:pStyle w:val="TableContents"/>
              <w:bidi w:val="0"/>
              <w:spacing w:before="0" w:after="283"/>
              <w:jc w:val="left"/>
              <w:rPr/>
            </w:pPr>
            <w:r>
              <w:rPr/>
              <w:t xml:space="preserve">Fidži </w:t>
            </w:r>
          </w:p>
        </w:tc>
        <w:tc>
          <w:tcPr>
            <w:tcW w:w="1811" w:type="dxa"/>
            <w:tcBorders/>
            <w:vAlign w:val="center"/>
          </w:tcPr>
          <w:p>
            <w:pPr>
              <w:pStyle w:val="TableContents"/>
              <w:bidi w:val="0"/>
              <w:spacing w:before="0" w:after="283"/>
              <w:jc w:val="left"/>
              <w:rPr/>
            </w:pPr>
            <w:r>
              <w:rPr/>
              <w:t xml:space="preserve">4. joulukuuta 2007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Cartagena </w:t>
            </w:r>
          </w:p>
        </w:tc>
        <w:tc>
          <w:tcPr>
            <w:tcW w:w="1544" w:type="dxa"/>
            <w:tcBorders/>
            <w:vAlign w:val="center"/>
          </w:tcPr>
          <w:p>
            <w:pPr>
              <w:pStyle w:val="TableContents"/>
              <w:bidi w:val="0"/>
              <w:spacing w:before="0" w:after="283"/>
              <w:jc w:val="left"/>
              <w:rPr/>
            </w:pPr>
            <w:r>
              <w:rPr/>
              <w:t xml:space="preserve">Kolumbia </w:t>
            </w:r>
          </w:p>
        </w:tc>
        <w:tc>
          <w:tcPr>
            <w:tcW w:w="1811" w:type="dxa"/>
            <w:tcBorders/>
            <w:vAlign w:val="center"/>
          </w:tcPr>
          <w:p>
            <w:pPr>
              <w:pStyle w:val="TableContents"/>
              <w:bidi w:val="0"/>
              <w:spacing w:before="0" w:after="283"/>
              <w:jc w:val="left"/>
              <w:rPr/>
            </w:pPr>
            <w:r>
              <w:rPr/>
              <w:t xml:space="preserve">13. joulukuuta 2007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Bengaluru </w:t>
            </w:r>
          </w:p>
        </w:tc>
        <w:tc>
          <w:tcPr>
            <w:tcW w:w="1544" w:type="dxa"/>
            <w:tcBorders/>
            <w:vAlign w:val="center"/>
          </w:tcPr>
          <w:p>
            <w:pPr>
              <w:pStyle w:val="TableContents"/>
              <w:bidi w:val="0"/>
              <w:spacing w:before="0" w:after="283"/>
              <w:jc w:val="left"/>
              <w:rPr/>
            </w:pPr>
            <w:r>
              <w:rPr/>
              <w:t xml:space="preserve">Intia </w:t>
            </w:r>
          </w:p>
        </w:tc>
        <w:tc>
          <w:tcPr>
            <w:tcW w:w="1811" w:type="dxa"/>
            <w:tcBorders/>
            <w:vAlign w:val="center"/>
          </w:tcPr>
          <w:p>
            <w:pPr>
              <w:pStyle w:val="TableContents"/>
              <w:bidi w:val="0"/>
              <w:spacing w:before="0" w:after="283"/>
              <w:jc w:val="left"/>
              <w:rPr/>
            </w:pPr>
            <w:r>
              <w:rPr/>
              <w:t xml:space="preserve">joulukuu 29, 2007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Singapore Changin lentoasema </w:t>
            </w:r>
          </w:p>
        </w:tc>
        <w:tc>
          <w:tcPr>
            <w:tcW w:w="1544" w:type="dxa"/>
            <w:tcBorders/>
            <w:vAlign w:val="center"/>
          </w:tcPr>
          <w:p>
            <w:pPr>
              <w:pStyle w:val="TableContents"/>
              <w:bidi w:val="0"/>
              <w:spacing w:before="0" w:after="283"/>
              <w:jc w:val="left"/>
              <w:rPr/>
            </w:pPr>
            <w:r>
              <w:rPr/>
              <w:t xml:space="preserve">Singapore </w:t>
            </w:r>
          </w:p>
        </w:tc>
        <w:tc>
          <w:tcPr>
            <w:tcW w:w="1811" w:type="dxa"/>
            <w:tcBorders/>
            <w:vAlign w:val="center"/>
          </w:tcPr>
          <w:p>
            <w:pPr>
              <w:pStyle w:val="TableContents"/>
              <w:bidi w:val="0"/>
              <w:spacing w:before="0" w:after="283"/>
              <w:jc w:val="left"/>
              <w:rPr/>
            </w:pPr>
            <w:r>
              <w:rPr/>
              <w:t xml:space="preserve">9. tammikuuta 2008 </w:t>
            </w:r>
          </w:p>
        </w:tc>
        <w:tc>
          <w:tcPr>
            <w:tcW w:w="5032" w:type="dxa"/>
            <w:tcBorders/>
            <w:vAlign w:val="center"/>
          </w:tcPr>
          <w:p>
            <w:pPr>
              <w:pStyle w:val="TableContents"/>
              <w:bidi w:val="0"/>
              <w:spacing w:before="0" w:after="283"/>
              <w:jc w:val="left"/>
              <w:rPr/>
            </w:pPr>
            <w:r>
              <w:rPr/>
              <w:t xml:space="preserve">Suljettu joulukuu 18, 2016 </w:t>
            </w:r>
          </w:p>
        </w:tc>
      </w:tr>
      <w:tr>
        <w:trPr/>
        <w:tc>
          <w:tcPr>
            <w:tcW w:w="1818" w:type="dxa"/>
            <w:tcBorders/>
            <w:vAlign w:val="center"/>
          </w:tcPr>
          <w:p>
            <w:pPr>
              <w:pStyle w:val="TableContents"/>
              <w:bidi w:val="0"/>
              <w:spacing w:before="0" w:after="283"/>
              <w:jc w:val="left"/>
              <w:rPr/>
            </w:pPr>
            <w:r>
              <w:rPr/>
              <w:t xml:space="preserve">Bukarest </w:t>
            </w:r>
          </w:p>
        </w:tc>
        <w:tc>
          <w:tcPr>
            <w:tcW w:w="1544" w:type="dxa"/>
            <w:tcBorders/>
            <w:vAlign w:val="center"/>
          </w:tcPr>
          <w:p>
            <w:pPr>
              <w:pStyle w:val="TableContents"/>
              <w:bidi w:val="0"/>
              <w:spacing w:before="0" w:after="283"/>
              <w:jc w:val="left"/>
              <w:rPr/>
            </w:pPr>
            <w:r>
              <w:rPr/>
              <w:t xml:space="preserve">Romania </w:t>
            </w:r>
          </w:p>
        </w:tc>
        <w:tc>
          <w:tcPr>
            <w:tcW w:w="1811" w:type="dxa"/>
            <w:tcBorders/>
            <w:vAlign w:val="center"/>
          </w:tcPr>
          <w:p>
            <w:pPr>
              <w:pStyle w:val="TableContents"/>
              <w:bidi w:val="0"/>
              <w:spacing w:before="0" w:after="283"/>
              <w:jc w:val="left"/>
              <w:rPr/>
            </w:pPr>
            <w:r>
              <w:rPr/>
              <w:t xml:space="preserve">tammikuu 20, 2008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Mallorca </w:t>
            </w:r>
          </w:p>
        </w:tc>
        <w:tc>
          <w:tcPr>
            <w:tcW w:w="1544" w:type="dxa"/>
            <w:tcBorders/>
            <w:vAlign w:val="center"/>
          </w:tcPr>
          <w:p>
            <w:pPr>
              <w:pStyle w:val="TableContents"/>
              <w:bidi w:val="0"/>
              <w:spacing w:before="0" w:after="283"/>
              <w:jc w:val="left"/>
              <w:rPr/>
            </w:pPr>
            <w:r>
              <w:rPr/>
              <w:t xml:space="preserve">Espanja </w:t>
            </w:r>
          </w:p>
        </w:tc>
        <w:tc>
          <w:tcPr>
            <w:tcW w:w="1811" w:type="dxa"/>
            <w:tcBorders/>
            <w:vAlign w:val="center"/>
          </w:tcPr>
          <w:p>
            <w:pPr>
              <w:pStyle w:val="TableContents"/>
              <w:bidi w:val="0"/>
              <w:spacing w:before="0" w:after="283"/>
              <w:jc w:val="left"/>
              <w:rPr/>
            </w:pPr>
            <w:r>
              <w:rPr/>
              <w:t xml:space="preserve">29. marraskuuta 2008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Aruba </w:t>
            </w:r>
          </w:p>
        </w:tc>
        <w:tc>
          <w:tcPr>
            <w:tcW w:w="1544" w:type="dxa"/>
            <w:tcBorders/>
            <w:vAlign w:val="center"/>
          </w:tcPr>
          <w:p>
            <w:pPr>
              <w:pStyle w:val="TableContents"/>
              <w:bidi w:val="0"/>
              <w:spacing w:before="0" w:after="283"/>
              <w:jc w:val="left"/>
              <w:rPr/>
            </w:pPr>
            <w:r>
              <w:rPr/>
              <w:t xml:space="preserve">Aruba, Alankomaat </w:t>
            </w:r>
          </w:p>
        </w:tc>
        <w:tc>
          <w:tcPr>
            <w:tcW w:w="1811" w:type="dxa"/>
            <w:tcBorders/>
            <w:vAlign w:val="center"/>
          </w:tcPr>
          <w:p>
            <w:pPr>
              <w:pStyle w:val="TableContents"/>
              <w:bidi w:val="0"/>
              <w:spacing w:before="0" w:after="283"/>
              <w:jc w:val="left"/>
              <w:rPr/>
            </w:pPr>
            <w:r>
              <w:rPr/>
              <w:t xml:space="preserve">12. joulukuuta 2008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Pune </w:t>
            </w:r>
          </w:p>
        </w:tc>
        <w:tc>
          <w:tcPr>
            <w:tcW w:w="1544" w:type="dxa"/>
            <w:tcBorders/>
            <w:vAlign w:val="center"/>
          </w:tcPr>
          <w:p>
            <w:pPr>
              <w:pStyle w:val="TableContents"/>
              <w:bidi w:val="0"/>
              <w:spacing w:before="0" w:after="283"/>
              <w:jc w:val="left"/>
              <w:rPr/>
            </w:pPr>
            <w:r>
              <w:rPr/>
              <w:t xml:space="preserve">Intia </w:t>
            </w:r>
          </w:p>
        </w:tc>
        <w:tc>
          <w:tcPr>
            <w:tcW w:w="1811" w:type="dxa"/>
            <w:tcBorders/>
            <w:vAlign w:val="center"/>
          </w:tcPr>
          <w:p>
            <w:pPr>
              <w:pStyle w:val="TableContents"/>
              <w:bidi w:val="0"/>
              <w:spacing w:before="0" w:after="283"/>
              <w:jc w:val="left"/>
              <w:rPr/>
            </w:pPr>
            <w:r>
              <w:rPr/>
              <w:t xml:space="preserve">tammikuu 11, 2009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Yankee Stadium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maaliskuu 30, 2009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Praha </w:t>
            </w:r>
          </w:p>
        </w:tc>
        <w:tc>
          <w:tcPr>
            <w:tcW w:w="1544" w:type="dxa"/>
            <w:tcBorders/>
            <w:vAlign w:val="center"/>
          </w:tcPr>
          <w:p>
            <w:pPr>
              <w:pStyle w:val="TableContents"/>
              <w:bidi w:val="0"/>
              <w:spacing w:before="0" w:after="283"/>
              <w:jc w:val="left"/>
              <w:rPr/>
            </w:pPr>
            <w:r>
              <w:rPr/>
              <w:t xml:space="preserve">Tšekin tasavalta </w:t>
            </w:r>
          </w:p>
        </w:tc>
        <w:tc>
          <w:tcPr>
            <w:tcW w:w="1811" w:type="dxa"/>
            <w:tcBorders/>
            <w:vAlign w:val="center"/>
          </w:tcPr>
          <w:p>
            <w:pPr>
              <w:pStyle w:val="TableContents"/>
              <w:bidi w:val="0"/>
              <w:spacing w:before="0" w:after="283"/>
              <w:jc w:val="left"/>
              <w:rPr/>
            </w:pPr>
            <w:r>
              <w:rPr/>
              <w:t xml:space="preserve">3. huhtikuuta 2009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Venetsia </w:t>
            </w:r>
          </w:p>
        </w:tc>
        <w:tc>
          <w:tcPr>
            <w:tcW w:w="1544" w:type="dxa"/>
            <w:tcBorders/>
            <w:vAlign w:val="center"/>
          </w:tcPr>
          <w:p>
            <w:pPr>
              <w:pStyle w:val="TableContents"/>
              <w:bidi w:val="0"/>
              <w:spacing w:before="0" w:after="283"/>
              <w:jc w:val="left"/>
              <w:rPr/>
            </w:pPr>
            <w:r>
              <w:rPr/>
              <w:t xml:space="preserve">Italia </w:t>
            </w:r>
          </w:p>
        </w:tc>
        <w:tc>
          <w:tcPr>
            <w:tcW w:w="1811" w:type="dxa"/>
            <w:tcBorders/>
            <w:vAlign w:val="center"/>
          </w:tcPr>
          <w:p>
            <w:pPr>
              <w:pStyle w:val="TableContents"/>
              <w:bidi w:val="0"/>
              <w:spacing w:before="0" w:after="283"/>
              <w:jc w:val="left"/>
              <w:rPr/>
            </w:pPr>
            <w:r>
              <w:rPr/>
              <w:t xml:space="preserve">huhtikuu 9, 2009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New Delhi </w:t>
            </w:r>
          </w:p>
        </w:tc>
        <w:tc>
          <w:tcPr>
            <w:tcW w:w="1544" w:type="dxa"/>
            <w:tcBorders/>
            <w:vAlign w:val="center"/>
          </w:tcPr>
          <w:p>
            <w:pPr>
              <w:pStyle w:val="TableContents"/>
              <w:bidi w:val="0"/>
              <w:spacing w:before="0" w:after="283"/>
              <w:jc w:val="left"/>
              <w:rPr/>
            </w:pPr>
            <w:r>
              <w:rPr/>
              <w:t xml:space="preserve">Intia </w:t>
            </w:r>
          </w:p>
        </w:tc>
        <w:tc>
          <w:tcPr>
            <w:tcW w:w="1811" w:type="dxa"/>
            <w:tcBorders/>
            <w:vAlign w:val="center"/>
          </w:tcPr>
          <w:p>
            <w:pPr>
              <w:pStyle w:val="TableContents"/>
              <w:bidi w:val="0"/>
              <w:spacing w:before="0" w:after="283"/>
              <w:jc w:val="left"/>
              <w:rPr/>
            </w:pPr>
            <w:r>
              <w:rPr/>
              <w:t xml:space="preserve">4. kesäkuuta 2009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Dallas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15. heinäkuuta 2009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Las Vegas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5. syyskuuta 2009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Penang </w:t>
            </w:r>
          </w:p>
        </w:tc>
        <w:tc>
          <w:tcPr>
            <w:tcW w:w="1544" w:type="dxa"/>
            <w:tcBorders/>
            <w:vAlign w:val="center"/>
          </w:tcPr>
          <w:p>
            <w:pPr>
              <w:pStyle w:val="TableContents"/>
              <w:bidi w:val="0"/>
              <w:spacing w:before="0" w:after="283"/>
              <w:jc w:val="left"/>
              <w:rPr/>
            </w:pPr>
            <w:r>
              <w:rPr/>
              <w:t xml:space="preserve">Malesia </w:t>
            </w:r>
          </w:p>
        </w:tc>
        <w:tc>
          <w:tcPr>
            <w:tcW w:w="1811" w:type="dxa"/>
            <w:tcBorders/>
            <w:vAlign w:val="center"/>
          </w:tcPr>
          <w:p>
            <w:pPr>
              <w:pStyle w:val="TableContents"/>
              <w:bidi w:val="0"/>
              <w:spacing w:before="0" w:after="283"/>
              <w:jc w:val="left"/>
              <w:rPr/>
            </w:pPr>
            <w:r>
              <w:rPr/>
              <w:t xml:space="preserve">15. syyskuuta 2009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Hyderabad </w:t>
            </w:r>
          </w:p>
        </w:tc>
        <w:tc>
          <w:tcPr>
            <w:tcW w:w="1544" w:type="dxa"/>
            <w:tcBorders/>
            <w:vAlign w:val="center"/>
          </w:tcPr>
          <w:p>
            <w:pPr>
              <w:pStyle w:val="TableContents"/>
              <w:bidi w:val="0"/>
              <w:spacing w:before="0" w:after="283"/>
              <w:jc w:val="left"/>
              <w:rPr/>
            </w:pPr>
            <w:r>
              <w:rPr/>
              <w:t xml:space="preserve">Intia </w:t>
            </w:r>
          </w:p>
        </w:tc>
        <w:tc>
          <w:tcPr>
            <w:tcW w:w="1811" w:type="dxa"/>
            <w:tcBorders/>
            <w:vAlign w:val="center"/>
          </w:tcPr>
          <w:p>
            <w:pPr>
              <w:pStyle w:val="TableContents"/>
              <w:bidi w:val="0"/>
              <w:spacing w:before="0" w:after="283"/>
              <w:jc w:val="left"/>
              <w:rPr/>
            </w:pPr>
            <w:r>
              <w:rPr/>
              <w:t xml:space="preserve">21. syyskuuta 2009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Marbella </w:t>
            </w:r>
          </w:p>
        </w:tc>
        <w:tc>
          <w:tcPr>
            <w:tcW w:w="1544" w:type="dxa"/>
            <w:tcBorders/>
            <w:vAlign w:val="center"/>
          </w:tcPr>
          <w:p>
            <w:pPr>
              <w:pStyle w:val="TableContents"/>
              <w:bidi w:val="0"/>
              <w:spacing w:before="0" w:after="283"/>
              <w:jc w:val="left"/>
              <w:rPr/>
            </w:pPr>
            <w:r>
              <w:rPr/>
              <w:t xml:space="preserve">Espanja </w:t>
            </w:r>
          </w:p>
        </w:tc>
        <w:tc>
          <w:tcPr>
            <w:tcW w:w="1811" w:type="dxa"/>
            <w:tcBorders/>
            <w:vAlign w:val="center"/>
          </w:tcPr>
          <w:p>
            <w:pPr>
              <w:pStyle w:val="TableContents"/>
              <w:bidi w:val="0"/>
              <w:spacing w:before="0" w:after="283"/>
              <w:jc w:val="left"/>
              <w:rPr/>
            </w:pPr>
            <w:r>
              <w:rPr/>
              <w:t xml:space="preserve">lokakuu 30, 2009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Phuket </w:t>
            </w:r>
          </w:p>
        </w:tc>
        <w:tc>
          <w:tcPr>
            <w:tcW w:w="1544" w:type="dxa"/>
            <w:tcBorders/>
            <w:vAlign w:val="center"/>
          </w:tcPr>
          <w:p>
            <w:pPr>
              <w:pStyle w:val="TableContents"/>
              <w:bidi w:val="0"/>
              <w:spacing w:before="0" w:after="283"/>
              <w:jc w:val="left"/>
              <w:rPr/>
            </w:pPr>
            <w:r>
              <w:rPr/>
              <w:t xml:space="preserve">Thaimaa </w:t>
            </w:r>
          </w:p>
        </w:tc>
        <w:tc>
          <w:tcPr>
            <w:tcW w:w="1811" w:type="dxa"/>
            <w:tcBorders/>
            <w:vAlign w:val="center"/>
          </w:tcPr>
          <w:p>
            <w:pPr>
              <w:pStyle w:val="TableContents"/>
              <w:bidi w:val="0"/>
              <w:spacing w:before="0" w:after="283"/>
              <w:jc w:val="left"/>
              <w:rPr/>
            </w:pPr>
            <w:r>
              <w:rPr/>
              <w:t xml:space="preserve">29. marraskuuta 2009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Ho Chi Minh City </w:t>
            </w:r>
          </w:p>
        </w:tc>
        <w:tc>
          <w:tcPr>
            <w:tcW w:w="1544" w:type="dxa"/>
            <w:tcBorders/>
            <w:vAlign w:val="center"/>
          </w:tcPr>
          <w:p>
            <w:pPr>
              <w:pStyle w:val="TableContents"/>
              <w:bidi w:val="0"/>
              <w:spacing w:before="0" w:after="283"/>
              <w:jc w:val="left"/>
              <w:rPr/>
            </w:pPr>
            <w:r>
              <w:rPr/>
              <w:t xml:space="preserve">Vietnam </w:t>
            </w:r>
          </w:p>
        </w:tc>
        <w:tc>
          <w:tcPr>
            <w:tcW w:w="1811" w:type="dxa"/>
            <w:tcBorders/>
            <w:vAlign w:val="center"/>
          </w:tcPr>
          <w:p>
            <w:pPr>
              <w:pStyle w:val="TableContents"/>
              <w:bidi w:val="0"/>
              <w:spacing w:before="0" w:after="283"/>
              <w:jc w:val="left"/>
              <w:rPr/>
            </w:pPr>
            <w:r>
              <w:rPr/>
              <w:t xml:space="preserve">17. joulukuuta 2009 </w:t>
            </w:r>
          </w:p>
        </w:tc>
        <w:tc>
          <w:tcPr>
            <w:tcW w:w="5032" w:type="dxa"/>
            <w:tcBorders/>
            <w:vAlign w:val="center"/>
          </w:tcPr>
          <w:p>
            <w:pPr>
              <w:pStyle w:val="TableContents"/>
              <w:bidi w:val="0"/>
              <w:spacing w:before="0" w:after="283"/>
              <w:jc w:val="left"/>
              <w:rPr/>
            </w:pPr>
            <w:r>
              <w:rPr/>
              <w:t xml:space="preserve">Avoin (Highlands Coffee -konglomeraatin omistamat oikeudet) </w:t>
            </w:r>
          </w:p>
        </w:tc>
      </w:tr>
      <w:tr>
        <w:trPr/>
        <w:tc>
          <w:tcPr>
            <w:tcW w:w="1818" w:type="dxa"/>
            <w:tcBorders/>
            <w:vAlign w:val="center"/>
          </w:tcPr>
          <w:p>
            <w:pPr>
              <w:pStyle w:val="TableContents"/>
              <w:bidi w:val="0"/>
              <w:spacing w:before="0" w:after="283"/>
              <w:jc w:val="left"/>
              <w:rPr/>
            </w:pPr>
            <w:r>
              <w:rPr/>
              <w:t xml:space="preserve">Seattle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helmikuu 10, 2010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Sentosa </w:t>
            </w:r>
          </w:p>
        </w:tc>
        <w:tc>
          <w:tcPr>
            <w:tcW w:w="1544" w:type="dxa"/>
            <w:tcBorders/>
            <w:vAlign w:val="center"/>
          </w:tcPr>
          <w:p>
            <w:pPr>
              <w:pStyle w:val="TableContents"/>
              <w:bidi w:val="0"/>
              <w:spacing w:before="0" w:after="283"/>
              <w:jc w:val="left"/>
              <w:rPr/>
            </w:pPr>
            <w:r>
              <w:rPr/>
              <w:t xml:space="preserve">Singapore </w:t>
            </w:r>
          </w:p>
        </w:tc>
        <w:tc>
          <w:tcPr>
            <w:tcW w:w="1811" w:type="dxa"/>
            <w:tcBorders/>
            <w:vAlign w:val="center"/>
          </w:tcPr>
          <w:p>
            <w:pPr>
              <w:pStyle w:val="TableContents"/>
              <w:bidi w:val="0"/>
              <w:spacing w:before="0" w:after="283"/>
              <w:jc w:val="left"/>
              <w:rPr/>
            </w:pPr>
            <w:r>
              <w:rPr/>
              <w:t xml:space="preserve">huhtikuu 22, 2010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Berliini </w:t>
            </w:r>
          </w:p>
        </w:tc>
        <w:tc>
          <w:tcPr>
            <w:tcW w:w="1544" w:type="dxa"/>
            <w:tcBorders/>
            <w:vAlign w:val="center"/>
          </w:tcPr>
          <w:p>
            <w:pPr>
              <w:pStyle w:val="TableContents"/>
              <w:bidi w:val="0"/>
              <w:spacing w:before="0" w:after="283"/>
              <w:jc w:val="left"/>
              <w:rPr/>
            </w:pPr>
            <w:r>
              <w:rPr/>
              <w:t xml:space="preserve">Saksa </w:t>
            </w:r>
          </w:p>
        </w:tc>
        <w:tc>
          <w:tcPr>
            <w:tcW w:w="1811" w:type="dxa"/>
            <w:tcBorders/>
            <w:vAlign w:val="center"/>
          </w:tcPr>
          <w:p>
            <w:pPr>
              <w:pStyle w:val="TableContents"/>
              <w:bidi w:val="0"/>
              <w:spacing w:before="0" w:after="283"/>
              <w:jc w:val="left"/>
              <w:rPr/>
            </w:pPr>
            <w:r>
              <w:rPr/>
              <w:t xml:space="preserve">huhtikuu 26, 2010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Krakova </w:t>
            </w:r>
          </w:p>
        </w:tc>
        <w:tc>
          <w:tcPr>
            <w:tcW w:w="1544" w:type="dxa"/>
            <w:tcBorders/>
            <w:vAlign w:val="center"/>
          </w:tcPr>
          <w:p>
            <w:pPr>
              <w:pStyle w:val="TableContents"/>
              <w:bidi w:val="0"/>
              <w:spacing w:before="0" w:after="283"/>
              <w:jc w:val="left"/>
              <w:rPr/>
            </w:pPr>
            <w:r>
              <w:rPr/>
              <w:t xml:space="preserve">Puola </w:t>
            </w:r>
          </w:p>
        </w:tc>
        <w:tc>
          <w:tcPr>
            <w:tcW w:w="1811" w:type="dxa"/>
            <w:tcBorders/>
            <w:vAlign w:val="center"/>
          </w:tcPr>
          <w:p>
            <w:pPr>
              <w:pStyle w:val="TableContents"/>
              <w:bidi w:val="0"/>
              <w:spacing w:before="0" w:after="283"/>
              <w:jc w:val="left"/>
              <w:rPr/>
            </w:pPr>
            <w:r>
              <w:rPr/>
              <w:t xml:space="preserve">4. kesäkuuta 2010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Hollywood Hollywood Boulevardilla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19. heinäkuuta 2010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Medellín </w:t>
            </w:r>
          </w:p>
        </w:tc>
        <w:tc>
          <w:tcPr>
            <w:tcW w:w="1544" w:type="dxa"/>
            <w:tcBorders/>
            <w:vAlign w:val="center"/>
          </w:tcPr>
          <w:p>
            <w:pPr>
              <w:pStyle w:val="TableContents"/>
              <w:bidi w:val="0"/>
              <w:spacing w:before="0" w:after="283"/>
              <w:jc w:val="left"/>
              <w:rPr/>
            </w:pPr>
            <w:r>
              <w:rPr/>
              <w:t xml:space="preserve">Kolumbia </w:t>
            </w:r>
          </w:p>
        </w:tc>
        <w:tc>
          <w:tcPr>
            <w:tcW w:w="1811" w:type="dxa"/>
            <w:tcBorders/>
            <w:vAlign w:val="center"/>
          </w:tcPr>
          <w:p>
            <w:pPr>
              <w:pStyle w:val="TableContents"/>
              <w:bidi w:val="0"/>
              <w:spacing w:before="0" w:after="283"/>
              <w:jc w:val="left"/>
              <w:rPr/>
            </w:pPr>
            <w:r>
              <w:rPr/>
              <w:t xml:space="preserve">3. syyskuuta 2010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Honolulu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22. marraskuuta 2010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Glyfada </w:t>
            </w:r>
          </w:p>
        </w:tc>
        <w:tc>
          <w:tcPr>
            <w:tcW w:w="1544" w:type="dxa"/>
            <w:tcBorders/>
            <w:vAlign w:val="center"/>
          </w:tcPr>
          <w:p>
            <w:pPr>
              <w:pStyle w:val="TableContents"/>
              <w:bidi w:val="0"/>
              <w:spacing w:before="0" w:after="283"/>
              <w:jc w:val="left"/>
              <w:rPr/>
            </w:pPr>
            <w:r>
              <w:rPr/>
              <w:t xml:space="preserve">Kreikka </w:t>
            </w:r>
          </w:p>
        </w:tc>
        <w:tc>
          <w:tcPr>
            <w:tcW w:w="1811" w:type="dxa"/>
            <w:tcBorders/>
            <w:vAlign w:val="center"/>
          </w:tcPr>
          <w:p>
            <w:pPr>
              <w:pStyle w:val="TableContents"/>
              <w:bidi w:val="0"/>
              <w:spacing w:before="0" w:after="283"/>
              <w:jc w:val="left"/>
              <w:rPr/>
            </w:pPr>
            <w:r>
              <w:rPr/>
              <w:t xml:space="preserve">joulukuu 16, 2010 </w:t>
            </w:r>
          </w:p>
        </w:tc>
        <w:tc>
          <w:tcPr>
            <w:tcW w:w="5032" w:type="dxa"/>
            <w:tcBorders/>
            <w:vAlign w:val="center"/>
          </w:tcPr>
          <w:p>
            <w:pPr>
              <w:pStyle w:val="TableContents"/>
              <w:bidi w:val="0"/>
              <w:spacing w:before="0" w:after="283"/>
              <w:jc w:val="left"/>
              <w:rPr/>
            </w:pPr>
            <w:r>
              <w:rPr/>
              <w:t xml:space="preserve">Suljettu 10. lokakuuta 2012 </w:t>
            </w:r>
          </w:p>
        </w:tc>
      </w:tr>
      <w:tr>
        <w:trPr/>
        <w:tc>
          <w:tcPr>
            <w:tcW w:w="1818" w:type="dxa"/>
            <w:tcBorders/>
            <w:vAlign w:val="center"/>
          </w:tcPr>
          <w:p>
            <w:pPr>
              <w:pStyle w:val="TableContents"/>
              <w:bidi w:val="0"/>
              <w:spacing w:before="0" w:after="283"/>
              <w:jc w:val="left"/>
              <w:rPr/>
            </w:pPr>
            <w:r>
              <w:rPr/>
              <w:t xml:space="preserve">Sint Maarten </w:t>
            </w:r>
          </w:p>
        </w:tc>
        <w:tc>
          <w:tcPr>
            <w:tcW w:w="1544" w:type="dxa"/>
            <w:tcBorders/>
            <w:vAlign w:val="center"/>
          </w:tcPr>
          <w:p>
            <w:pPr>
              <w:pStyle w:val="TableContents"/>
              <w:bidi w:val="0"/>
              <w:spacing w:before="0" w:after="283"/>
              <w:jc w:val="left"/>
              <w:rPr/>
            </w:pPr>
            <w:r>
              <w:rPr/>
              <w:t xml:space="preserve">Alankomaat </w:t>
            </w:r>
          </w:p>
        </w:tc>
        <w:tc>
          <w:tcPr>
            <w:tcW w:w="1811" w:type="dxa"/>
            <w:tcBorders/>
            <w:vAlign w:val="center"/>
          </w:tcPr>
          <w:p>
            <w:pPr>
              <w:pStyle w:val="TableContents"/>
              <w:bidi w:val="0"/>
              <w:spacing w:before="0" w:after="283"/>
              <w:jc w:val="left"/>
              <w:rPr/>
            </w:pPr>
            <w:r>
              <w:rPr/>
              <w:t xml:space="preserve">joulukuu 20, 2010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Tampa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joulukuu 21, 2010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Hongkong Lan Kwai Fongissa </w:t>
            </w:r>
          </w:p>
        </w:tc>
        <w:tc>
          <w:tcPr>
            <w:tcW w:w="1544" w:type="dxa"/>
            <w:tcBorders/>
            <w:vAlign w:val="center"/>
          </w:tcPr>
          <w:p>
            <w:pPr>
              <w:pStyle w:val="TableContents"/>
              <w:bidi w:val="0"/>
              <w:spacing w:before="0" w:after="283"/>
              <w:jc w:val="left"/>
              <w:rPr/>
            </w:pPr>
            <w:r>
              <w:rPr/>
              <w:t xml:space="preserve">Kiina </w:t>
            </w:r>
          </w:p>
        </w:tc>
        <w:tc>
          <w:tcPr>
            <w:tcW w:w="1811" w:type="dxa"/>
            <w:tcBorders/>
            <w:vAlign w:val="center"/>
          </w:tcPr>
          <w:p>
            <w:pPr>
              <w:pStyle w:val="TableContents"/>
              <w:bidi w:val="0"/>
              <w:spacing w:before="0" w:after="283"/>
              <w:jc w:val="left"/>
              <w:rPr/>
            </w:pPr>
            <w:r>
              <w:rPr/>
              <w:t xml:space="preserve">huhtikuu 18, 2011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Florence </w:t>
            </w:r>
          </w:p>
        </w:tc>
        <w:tc>
          <w:tcPr>
            <w:tcW w:w="1544" w:type="dxa"/>
            <w:tcBorders/>
            <w:vAlign w:val="center"/>
          </w:tcPr>
          <w:p>
            <w:pPr>
              <w:pStyle w:val="TableContents"/>
              <w:bidi w:val="0"/>
              <w:spacing w:before="0" w:after="283"/>
              <w:jc w:val="left"/>
              <w:rPr/>
            </w:pPr>
            <w:r>
              <w:rPr/>
              <w:t xml:space="preserve">Italia </w:t>
            </w:r>
          </w:p>
        </w:tc>
        <w:tc>
          <w:tcPr>
            <w:tcW w:w="1811" w:type="dxa"/>
            <w:tcBorders/>
            <w:vAlign w:val="center"/>
          </w:tcPr>
          <w:p>
            <w:pPr>
              <w:pStyle w:val="TableContents"/>
              <w:bidi w:val="0"/>
              <w:spacing w:before="0" w:after="283"/>
              <w:jc w:val="left"/>
              <w:rPr/>
            </w:pPr>
            <w:r>
              <w:rPr/>
              <w:t xml:space="preserve">14. kesäkuuta 2011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Sydney </w:t>
            </w:r>
          </w:p>
        </w:tc>
        <w:tc>
          <w:tcPr>
            <w:tcW w:w="1544" w:type="dxa"/>
            <w:tcBorders/>
            <w:vAlign w:val="center"/>
          </w:tcPr>
          <w:p>
            <w:pPr>
              <w:pStyle w:val="TableContents"/>
              <w:bidi w:val="0"/>
              <w:spacing w:before="0" w:after="283"/>
              <w:jc w:val="left"/>
              <w:rPr/>
            </w:pPr>
            <w:r>
              <w:rPr/>
              <w:t xml:space="preserve">Australia </w:t>
            </w:r>
          </w:p>
        </w:tc>
        <w:tc>
          <w:tcPr>
            <w:tcW w:w="1811" w:type="dxa"/>
            <w:tcBorders/>
            <w:vAlign w:val="center"/>
          </w:tcPr>
          <w:p>
            <w:pPr>
              <w:pStyle w:val="TableContents"/>
              <w:bidi w:val="0"/>
              <w:spacing w:before="0" w:after="283"/>
              <w:jc w:val="left"/>
              <w:rPr/>
            </w:pPr>
            <w:r>
              <w:rPr/>
              <w:t xml:space="preserve">8. heinäkuuta 2011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Costa Maya </w:t>
            </w:r>
          </w:p>
        </w:tc>
        <w:tc>
          <w:tcPr>
            <w:tcW w:w="1544" w:type="dxa"/>
            <w:tcBorders/>
            <w:vAlign w:val="center"/>
          </w:tcPr>
          <w:p>
            <w:pPr>
              <w:pStyle w:val="TableContents"/>
              <w:bidi w:val="0"/>
              <w:spacing w:before="0" w:after="283"/>
              <w:jc w:val="left"/>
              <w:rPr/>
            </w:pPr>
            <w:r>
              <w:rPr/>
              <w:t xml:space="preserve">Meksiko </w:t>
            </w:r>
          </w:p>
        </w:tc>
        <w:tc>
          <w:tcPr>
            <w:tcW w:w="1811" w:type="dxa"/>
            <w:tcBorders/>
            <w:vAlign w:val="center"/>
          </w:tcPr>
          <w:p>
            <w:pPr>
              <w:pStyle w:val="TableContents"/>
              <w:bidi w:val="0"/>
              <w:spacing w:before="0" w:after="283"/>
              <w:jc w:val="left"/>
              <w:rPr/>
            </w:pPr>
            <w:r>
              <w:rPr/>
              <w:t xml:space="preserve">elokuu 16, 2011 </w:t>
            </w:r>
          </w:p>
        </w:tc>
        <w:tc>
          <w:tcPr>
            <w:tcW w:w="5032" w:type="dxa"/>
            <w:tcBorders/>
            <w:vAlign w:val="center"/>
          </w:tcPr>
          <w:p>
            <w:pPr>
              <w:pStyle w:val="TableContents"/>
              <w:bidi w:val="0"/>
              <w:spacing w:before="0" w:after="283"/>
              <w:jc w:val="left"/>
              <w:rPr/>
            </w:pPr>
            <w:r>
              <w:rPr/>
              <w:t xml:space="preserve">Suljettu (ennen syyskuuta 2012) </w:t>
            </w:r>
          </w:p>
        </w:tc>
      </w:tr>
      <w:tr>
        <w:trPr/>
        <w:tc>
          <w:tcPr>
            <w:tcW w:w="1818" w:type="dxa"/>
            <w:tcBorders/>
            <w:vAlign w:val="center"/>
          </w:tcPr>
          <w:p>
            <w:pPr>
              <w:pStyle w:val="TableContents"/>
              <w:bidi w:val="0"/>
              <w:spacing w:before="0" w:after="283"/>
              <w:jc w:val="left"/>
              <w:rPr/>
            </w:pPr>
            <w:r>
              <w:rPr/>
              <w:t xml:space="preserve">Hampuri </w:t>
            </w:r>
          </w:p>
        </w:tc>
        <w:tc>
          <w:tcPr>
            <w:tcW w:w="1544" w:type="dxa"/>
            <w:tcBorders/>
            <w:vAlign w:val="center"/>
          </w:tcPr>
          <w:p>
            <w:pPr>
              <w:pStyle w:val="TableContents"/>
              <w:bidi w:val="0"/>
              <w:spacing w:before="0" w:after="283"/>
              <w:jc w:val="left"/>
              <w:rPr/>
            </w:pPr>
            <w:r>
              <w:rPr/>
              <w:t xml:space="preserve">Saksa </w:t>
            </w:r>
          </w:p>
        </w:tc>
        <w:tc>
          <w:tcPr>
            <w:tcW w:w="1811" w:type="dxa"/>
            <w:tcBorders/>
            <w:vAlign w:val="center"/>
          </w:tcPr>
          <w:p>
            <w:pPr>
              <w:pStyle w:val="TableContents"/>
              <w:bidi w:val="0"/>
              <w:spacing w:before="0" w:after="283"/>
              <w:jc w:val="left"/>
              <w:rPr/>
            </w:pPr>
            <w:r>
              <w:rPr/>
              <w:t xml:space="preserve">elokuu 17, 2011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Dubai </w:t>
            </w:r>
          </w:p>
        </w:tc>
        <w:tc>
          <w:tcPr>
            <w:tcW w:w="1544" w:type="dxa"/>
            <w:tcBorders/>
            <w:vAlign w:val="center"/>
          </w:tcPr>
          <w:p>
            <w:pPr>
              <w:pStyle w:val="TableContents"/>
              <w:bidi w:val="0"/>
              <w:spacing w:before="0" w:after="283"/>
              <w:jc w:val="left"/>
              <w:rPr/>
            </w:pPr>
            <w:r>
              <w:rPr/>
              <w:t xml:space="preserve">Yhdistyneet arabiemiirikunnat </w:t>
            </w:r>
          </w:p>
        </w:tc>
        <w:tc>
          <w:tcPr>
            <w:tcW w:w="1811" w:type="dxa"/>
            <w:tcBorders/>
            <w:vAlign w:val="center"/>
          </w:tcPr>
          <w:p>
            <w:pPr>
              <w:pStyle w:val="TableContents"/>
              <w:bidi w:val="0"/>
              <w:spacing w:before="0" w:after="283"/>
              <w:jc w:val="left"/>
              <w:rPr/>
            </w:pPr>
            <w:r>
              <w:rPr/>
              <w:t xml:space="preserve">18. marraskuuta 2011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Sydney </w:t>
            </w:r>
          </w:p>
        </w:tc>
        <w:tc>
          <w:tcPr>
            <w:tcW w:w="1544" w:type="dxa"/>
            <w:tcBorders/>
            <w:vAlign w:val="center"/>
          </w:tcPr>
          <w:p>
            <w:pPr>
              <w:pStyle w:val="TableContents"/>
              <w:bidi w:val="0"/>
              <w:spacing w:before="0" w:after="283"/>
              <w:jc w:val="left"/>
              <w:rPr/>
            </w:pPr>
            <w:r>
              <w:rPr/>
              <w:t xml:space="preserve">Australia </w:t>
            </w:r>
          </w:p>
        </w:tc>
        <w:tc>
          <w:tcPr>
            <w:tcW w:w="1811" w:type="dxa"/>
            <w:tcBorders/>
            <w:vAlign w:val="center"/>
          </w:tcPr>
          <w:p>
            <w:pPr>
              <w:pStyle w:val="TableContents"/>
              <w:bidi w:val="0"/>
              <w:spacing w:before="0" w:after="283"/>
              <w:jc w:val="left"/>
              <w:rPr/>
            </w:pPr>
            <w:r>
              <w:rPr/>
              <w:t xml:space="preserve">6. joulukuuta 2011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Budapest </w:t>
            </w:r>
          </w:p>
        </w:tc>
        <w:tc>
          <w:tcPr>
            <w:tcW w:w="1544" w:type="dxa"/>
            <w:tcBorders/>
            <w:vAlign w:val="center"/>
          </w:tcPr>
          <w:p>
            <w:pPr>
              <w:pStyle w:val="TableContents"/>
              <w:bidi w:val="0"/>
              <w:spacing w:before="0" w:after="283"/>
              <w:jc w:val="left"/>
              <w:rPr/>
            </w:pPr>
            <w:r>
              <w:rPr/>
              <w:t xml:space="preserve">Unkari </w:t>
            </w:r>
          </w:p>
        </w:tc>
        <w:tc>
          <w:tcPr>
            <w:tcW w:w="1811" w:type="dxa"/>
            <w:tcBorders/>
            <w:vAlign w:val="center"/>
          </w:tcPr>
          <w:p>
            <w:pPr>
              <w:pStyle w:val="TableContents"/>
              <w:bidi w:val="0"/>
              <w:spacing w:before="0" w:after="283"/>
              <w:jc w:val="left"/>
              <w:rPr/>
            </w:pPr>
            <w:r>
              <w:rPr/>
              <w:t xml:space="preserve">joulukuu 14, 2011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Macao </w:t>
            </w:r>
          </w:p>
        </w:tc>
        <w:tc>
          <w:tcPr>
            <w:tcW w:w="1544" w:type="dxa"/>
            <w:tcBorders/>
            <w:vAlign w:val="center"/>
          </w:tcPr>
          <w:p>
            <w:pPr>
              <w:pStyle w:val="TableContents"/>
              <w:bidi w:val="0"/>
              <w:spacing w:before="0" w:after="283"/>
              <w:jc w:val="left"/>
              <w:rPr/>
            </w:pPr>
            <w:r>
              <w:rPr/>
              <w:t xml:space="preserve">Kiina </w:t>
            </w:r>
          </w:p>
        </w:tc>
        <w:tc>
          <w:tcPr>
            <w:tcW w:w="1811" w:type="dxa"/>
            <w:tcBorders/>
            <w:vAlign w:val="center"/>
          </w:tcPr>
          <w:p>
            <w:pPr>
              <w:pStyle w:val="TableContents"/>
              <w:bidi w:val="0"/>
              <w:spacing w:before="0" w:after="283"/>
              <w:jc w:val="left"/>
              <w:rPr/>
            </w:pPr>
            <w:r>
              <w:rPr/>
              <w:t xml:space="preserve">14. helmikuuta 2012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New Buffalo, Michigan Four Winds New Buffalo -hotellilla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11. heinäkuuta 2012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Bryssel Grand Place </w:t>
            </w:r>
          </w:p>
        </w:tc>
        <w:tc>
          <w:tcPr>
            <w:tcW w:w="1544" w:type="dxa"/>
            <w:tcBorders/>
            <w:vAlign w:val="center"/>
          </w:tcPr>
          <w:p>
            <w:pPr>
              <w:pStyle w:val="TableContents"/>
              <w:bidi w:val="0"/>
              <w:spacing w:before="0" w:after="283"/>
              <w:jc w:val="left"/>
              <w:rPr/>
            </w:pPr>
            <w:r>
              <w:rPr/>
              <w:t xml:space="preserve">Belgia </w:t>
            </w:r>
          </w:p>
        </w:tc>
        <w:tc>
          <w:tcPr>
            <w:tcW w:w="1811" w:type="dxa"/>
            <w:tcBorders/>
            <w:vAlign w:val="center"/>
          </w:tcPr>
          <w:p>
            <w:pPr>
              <w:pStyle w:val="TableContents"/>
              <w:bidi w:val="0"/>
              <w:spacing w:before="0" w:after="283"/>
              <w:jc w:val="left"/>
              <w:rPr/>
            </w:pPr>
            <w:r>
              <w:rPr/>
              <w:t xml:space="preserve">31. heinäkuuta 2012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Nikosia </w:t>
            </w:r>
          </w:p>
        </w:tc>
        <w:tc>
          <w:tcPr>
            <w:tcW w:w="1544" w:type="dxa"/>
            <w:tcBorders/>
            <w:vAlign w:val="center"/>
          </w:tcPr>
          <w:p>
            <w:pPr>
              <w:pStyle w:val="TableContents"/>
              <w:bidi w:val="0"/>
              <w:spacing w:before="0" w:after="283"/>
              <w:jc w:val="left"/>
              <w:rPr/>
            </w:pPr>
            <w:r>
              <w:rPr/>
              <w:t xml:space="preserve">Kypros </w:t>
            </w:r>
          </w:p>
        </w:tc>
        <w:tc>
          <w:tcPr>
            <w:tcW w:w="1811" w:type="dxa"/>
            <w:tcBorders/>
            <w:vAlign w:val="center"/>
          </w:tcPr>
          <w:p>
            <w:pPr>
              <w:pStyle w:val="TableContents"/>
              <w:bidi w:val="0"/>
              <w:spacing w:before="0" w:after="283"/>
              <w:jc w:val="left"/>
              <w:rPr/>
            </w:pPr>
            <w:r>
              <w:rPr/>
              <w:t xml:space="preserve">14. lokakuuta 2012 </w:t>
            </w:r>
          </w:p>
        </w:tc>
        <w:tc>
          <w:tcPr>
            <w:tcW w:w="5032" w:type="dxa"/>
            <w:tcBorders/>
            <w:vAlign w:val="center"/>
          </w:tcPr>
          <w:p>
            <w:pPr>
              <w:pStyle w:val="TableContents"/>
              <w:bidi w:val="0"/>
              <w:spacing w:before="0" w:after="283"/>
              <w:jc w:val="left"/>
              <w:rPr/>
            </w:pPr>
            <w:r>
              <w:rPr/>
              <w:t xml:space="preserve">Suljettu 21. toukokuuta 2013 </w:t>
            </w:r>
          </w:p>
        </w:tc>
      </w:tr>
      <w:tr>
        <w:trPr/>
        <w:tc>
          <w:tcPr>
            <w:tcW w:w="1818" w:type="dxa"/>
            <w:tcBorders/>
            <w:vAlign w:val="center"/>
          </w:tcPr>
          <w:p>
            <w:pPr>
              <w:pStyle w:val="TableContents"/>
              <w:bidi w:val="0"/>
              <w:spacing w:before="0" w:after="283"/>
              <w:jc w:val="left"/>
              <w:rPr/>
            </w:pPr>
            <w:r>
              <w:rPr/>
              <w:t xml:space="preserve">Helsinki </w:t>
            </w:r>
          </w:p>
        </w:tc>
        <w:tc>
          <w:tcPr>
            <w:tcW w:w="1544" w:type="dxa"/>
            <w:tcBorders/>
            <w:vAlign w:val="center"/>
          </w:tcPr>
          <w:p>
            <w:pPr>
              <w:pStyle w:val="TableContents"/>
              <w:bidi w:val="0"/>
              <w:spacing w:before="0" w:after="283"/>
              <w:jc w:val="left"/>
              <w:rPr/>
            </w:pPr>
            <w:r>
              <w:rPr/>
              <w:t xml:space="preserve">Suomi </w:t>
            </w:r>
          </w:p>
        </w:tc>
        <w:tc>
          <w:tcPr>
            <w:tcW w:w="1811" w:type="dxa"/>
            <w:tcBorders/>
            <w:vAlign w:val="center"/>
          </w:tcPr>
          <w:p>
            <w:pPr>
              <w:pStyle w:val="TableContents"/>
              <w:bidi w:val="0"/>
              <w:spacing w:before="0" w:after="283"/>
              <w:jc w:val="left"/>
              <w:rPr/>
            </w:pPr>
            <w:r>
              <w:rPr/>
              <w:t xml:space="preserve">15. lokakuuta 2012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Lima </w:t>
            </w:r>
          </w:p>
        </w:tc>
        <w:tc>
          <w:tcPr>
            <w:tcW w:w="1544" w:type="dxa"/>
            <w:tcBorders/>
            <w:vAlign w:val="center"/>
          </w:tcPr>
          <w:p>
            <w:pPr>
              <w:pStyle w:val="TableContents"/>
              <w:bidi w:val="0"/>
              <w:spacing w:before="0" w:after="283"/>
              <w:jc w:val="left"/>
              <w:rPr/>
            </w:pPr>
            <w:r>
              <w:rPr/>
              <w:t xml:space="preserve">Peru </w:t>
            </w:r>
          </w:p>
        </w:tc>
        <w:tc>
          <w:tcPr>
            <w:tcW w:w="1811" w:type="dxa"/>
            <w:tcBorders/>
            <w:vAlign w:val="center"/>
          </w:tcPr>
          <w:p>
            <w:pPr>
              <w:pStyle w:val="TableContents"/>
              <w:bidi w:val="0"/>
              <w:spacing w:before="0" w:after="283"/>
              <w:jc w:val="left"/>
              <w:rPr/>
            </w:pPr>
            <w:r>
              <w:rPr/>
              <w:t xml:space="preserve">19. joulukuuta 2012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Santiago </w:t>
            </w:r>
          </w:p>
        </w:tc>
        <w:tc>
          <w:tcPr>
            <w:tcW w:w="1544" w:type="dxa"/>
            <w:tcBorders/>
            <w:vAlign w:val="center"/>
          </w:tcPr>
          <w:p>
            <w:pPr>
              <w:pStyle w:val="TableContents"/>
              <w:bidi w:val="0"/>
              <w:spacing w:before="0" w:after="283"/>
              <w:jc w:val="left"/>
              <w:rPr/>
            </w:pPr>
            <w:r>
              <w:rPr/>
              <w:t xml:space="preserve">Chile </w:t>
            </w:r>
          </w:p>
        </w:tc>
        <w:tc>
          <w:tcPr>
            <w:tcW w:w="1811" w:type="dxa"/>
            <w:tcBorders/>
            <w:vAlign w:val="center"/>
          </w:tcPr>
          <w:p>
            <w:pPr>
              <w:pStyle w:val="TableContents"/>
              <w:bidi w:val="0"/>
              <w:spacing w:before="0" w:after="283"/>
              <w:jc w:val="left"/>
              <w:rPr/>
            </w:pPr>
            <w:r>
              <w:rPr/>
              <w:t xml:space="preserve">joulukuu 20, 2012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Nabq </w:t>
            </w:r>
          </w:p>
        </w:tc>
        <w:tc>
          <w:tcPr>
            <w:tcW w:w="1544" w:type="dxa"/>
            <w:tcBorders/>
            <w:vAlign w:val="center"/>
          </w:tcPr>
          <w:p>
            <w:pPr>
              <w:pStyle w:val="TableContents"/>
              <w:bidi w:val="0"/>
              <w:spacing w:before="0" w:after="283"/>
              <w:jc w:val="left"/>
              <w:rPr/>
            </w:pPr>
            <w:r>
              <w:rPr/>
              <w:t xml:space="preserve">Egypti </w:t>
            </w:r>
          </w:p>
        </w:tc>
        <w:tc>
          <w:tcPr>
            <w:tcW w:w="1811" w:type="dxa"/>
            <w:tcBorders/>
            <w:vAlign w:val="center"/>
          </w:tcPr>
          <w:p>
            <w:pPr>
              <w:pStyle w:val="TableContents"/>
              <w:bidi w:val="0"/>
              <w:spacing w:before="0" w:after="283"/>
              <w:jc w:val="left"/>
              <w:rPr/>
            </w:pPr>
            <w:r>
              <w:rPr/>
              <w:t xml:space="preserve">joulukuu 28, 2012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New Orleans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joulukuu 29, 2012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Jakarta </w:t>
            </w:r>
          </w:p>
        </w:tc>
        <w:tc>
          <w:tcPr>
            <w:tcW w:w="1544" w:type="dxa"/>
            <w:tcBorders/>
            <w:vAlign w:val="center"/>
          </w:tcPr>
          <w:p>
            <w:pPr>
              <w:pStyle w:val="TableContents"/>
              <w:bidi w:val="0"/>
              <w:spacing w:before="0" w:after="283"/>
              <w:jc w:val="left"/>
              <w:rPr/>
            </w:pPr>
            <w:r>
              <w:rPr/>
              <w:t xml:space="preserve">Indonesia </w:t>
            </w:r>
          </w:p>
        </w:tc>
        <w:tc>
          <w:tcPr>
            <w:tcW w:w="1811" w:type="dxa"/>
            <w:tcBorders/>
            <w:vAlign w:val="center"/>
          </w:tcPr>
          <w:p>
            <w:pPr>
              <w:pStyle w:val="TableContents"/>
              <w:bidi w:val="0"/>
              <w:spacing w:before="0" w:after="283"/>
              <w:jc w:val="left"/>
              <w:rPr/>
            </w:pPr>
            <w:r>
              <w:rPr/>
              <w:t xml:space="preserve">Syyskuu 16, 2013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Malakan kaupunki </w:t>
            </w:r>
          </w:p>
        </w:tc>
        <w:tc>
          <w:tcPr>
            <w:tcW w:w="1544" w:type="dxa"/>
            <w:tcBorders/>
            <w:vAlign w:val="center"/>
          </w:tcPr>
          <w:p>
            <w:pPr>
              <w:pStyle w:val="TableContents"/>
              <w:bidi w:val="0"/>
              <w:spacing w:before="0" w:after="283"/>
              <w:jc w:val="left"/>
              <w:rPr/>
            </w:pPr>
            <w:r>
              <w:rPr/>
              <w:t xml:space="preserve">Malesia </w:t>
            </w:r>
          </w:p>
        </w:tc>
        <w:tc>
          <w:tcPr>
            <w:tcW w:w="1811" w:type="dxa"/>
            <w:tcBorders/>
            <w:vAlign w:val="center"/>
          </w:tcPr>
          <w:p>
            <w:pPr>
              <w:pStyle w:val="TableContents"/>
              <w:bidi w:val="0"/>
              <w:spacing w:before="0" w:after="283"/>
              <w:jc w:val="left"/>
              <w:rPr/>
            </w:pPr>
            <w:r>
              <w:rPr/>
              <w:t xml:space="preserve">kesäkuu 12, 2013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Ibiza </w:t>
            </w:r>
          </w:p>
        </w:tc>
        <w:tc>
          <w:tcPr>
            <w:tcW w:w="1544" w:type="dxa"/>
            <w:tcBorders/>
            <w:vAlign w:val="center"/>
          </w:tcPr>
          <w:p>
            <w:pPr>
              <w:pStyle w:val="TableContents"/>
              <w:bidi w:val="0"/>
              <w:spacing w:before="0" w:after="283"/>
              <w:jc w:val="left"/>
              <w:rPr/>
            </w:pPr>
            <w:r>
              <w:rPr/>
              <w:t xml:space="preserve">Espanja </w:t>
            </w:r>
          </w:p>
        </w:tc>
        <w:tc>
          <w:tcPr>
            <w:tcW w:w="1811" w:type="dxa"/>
            <w:tcBorders/>
            <w:vAlign w:val="center"/>
          </w:tcPr>
          <w:p>
            <w:pPr>
              <w:pStyle w:val="TableContents"/>
              <w:bidi w:val="0"/>
              <w:spacing w:before="0" w:after="283"/>
              <w:jc w:val="left"/>
              <w:rPr/>
            </w:pPr>
            <w:r>
              <w:rPr/>
              <w:t xml:space="preserve">4. kesäkuuta 2013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Mumbai, Andheri West </w:t>
            </w:r>
          </w:p>
        </w:tc>
        <w:tc>
          <w:tcPr>
            <w:tcW w:w="1544" w:type="dxa"/>
            <w:tcBorders/>
            <w:vAlign w:val="center"/>
          </w:tcPr>
          <w:p>
            <w:pPr>
              <w:pStyle w:val="TableContents"/>
              <w:bidi w:val="0"/>
              <w:spacing w:before="0" w:after="283"/>
              <w:jc w:val="left"/>
              <w:rPr/>
            </w:pPr>
            <w:r>
              <w:rPr/>
              <w:t xml:space="preserve">Intia </w:t>
            </w:r>
          </w:p>
        </w:tc>
        <w:tc>
          <w:tcPr>
            <w:tcW w:w="1811" w:type="dxa"/>
            <w:tcBorders/>
            <w:vAlign w:val="center"/>
          </w:tcPr>
          <w:p>
            <w:pPr>
              <w:pStyle w:val="TableContents"/>
              <w:bidi w:val="0"/>
              <w:spacing w:before="0" w:after="283"/>
              <w:jc w:val="left"/>
              <w:rPr/>
            </w:pPr>
            <w:r>
              <w:rPr/>
              <w:t xml:space="preserve">1. syyskuuta 2013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Nice </w:t>
            </w:r>
          </w:p>
        </w:tc>
        <w:tc>
          <w:tcPr>
            <w:tcW w:w="1544" w:type="dxa"/>
            <w:tcBorders/>
            <w:vAlign w:val="center"/>
          </w:tcPr>
          <w:p>
            <w:pPr>
              <w:pStyle w:val="TableContents"/>
              <w:bidi w:val="0"/>
              <w:spacing w:before="0" w:after="283"/>
              <w:jc w:val="left"/>
              <w:rPr/>
            </w:pPr>
            <w:r>
              <w:rPr/>
              <w:t xml:space="preserve">Ranska </w:t>
            </w:r>
          </w:p>
        </w:tc>
        <w:tc>
          <w:tcPr>
            <w:tcW w:w="1811" w:type="dxa"/>
            <w:tcBorders/>
            <w:vAlign w:val="center"/>
          </w:tcPr>
          <w:p>
            <w:pPr>
              <w:pStyle w:val="TableContents"/>
              <w:bidi w:val="0"/>
              <w:spacing w:before="0" w:after="283"/>
              <w:jc w:val="left"/>
              <w:rPr/>
            </w:pPr>
            <w:r>
              <w:rPr/>
              <w:t xml:space="preserve">11. lokakuuta 2013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Johannesburg </w:t>
            </w:r>
          </w:p>
        </w:tc>
        <w:tc>
          <w:tcPr>
            <w:tcW w:w="1544" w:type="dxa"/>
            <w:tcBorders/>
            <w:vAlign w:val="center"/>
          </w:tcPr>
          <w:p>
            <w:pPr>
              <w:pStyle w:val="TableContents"/>
              <w:bidi w:val="0"/>
              <w:spacing w:before="0" w:after="283"/>
              <w:jc w:val="left"/>
              <w:rPr/>
            </w:pPr>
            <w:r>
              <w:rPr/>
              <w:t xml:space="preserve">Etelä-Afrikka </w:t>
            </w:r>
          </w:p>
        </w:tc>
        <w:tc>
          <w:tcPr>
            <w:tcW w:w="1811" w:type="dxa"/>
            <w:tcBorders/>
            <w:vAlign w:val="center"/>
          </w:tcPr>
          <w:p>
            <w:pPr>
              <w:pStyle w:val="TableContents"/>
              <w:bidi w:val="0"/>
              <w:spacing w:before="0" w:after="283"/>
              <w:jc w:val="left"/>
              <w:rPr/>
            </w:pPr>
            <w:r>
              <w:rPr/>
              <w:t xml:space="preserve">marraskuu 2013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Kota Kinabalu </w:t>
            </w:r>
          </w:p>
        </w:tc>
        <w:tc>
          <w:tcPr>
            <w:tcW w:w="1544" w:type="dxa"/>
            <w:tcBorders/>
            <w:vAlign w:val="center"/>
          </w:tcPr>
          <w:p>
            <w:pPr>
              <w:pStyle w:val="TableContents"/>
              <w:bidi w:val="0"/>
              <w:spacing w:before="0" w:after="283"/>
              <w:jc w:val="left"/>
              <w:rPr/>
            </w:pPr>
            <w:r>
              <w:rPr/>
              <w:t xml:space="preserve">Malesia </w:t>
            </w:r>
          </w:p>
        </w:tc>
        <w:tc>
          <w:tcPr>
            <w:tcW w:w="1811" w:type="dxa"/>
            <w:tcBorders/>
            <w:vAlign w:val="center"/>
          </w:tcPr>
          <w:p>
            <w:pPr>
              <w:pStyle w:val="TableContents"/>
              <w:bidi w:val="0"/>
              <w:spacing w:before="0" w:after="283"/>
              <w:jc w:val="left"/>
              <w:rPr/>
            </w:pPr>
            <w:r>
              <w:rPr/>
              <w:t xml:space="preserve">15. marraskuuta 2012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San José </w:t>
            </w:r>
          </w:p>
        </w:tc>
        <w:tc>
          <w:tcPr>
            <w:tcW w:w="1544" w:type="dxa"/>
            <w:tcBorders/>
            <w:vAlign w:val="center"/>
          </w:tcPr>
          <w:p>
            <w:pPr>
              <w:pStyle w:val="TableContents"/>
              <w:bidi w:val="0"/>
              <w:spacing w:before="0" w:after="283"/>
              <w:jc w:val="left"/>
              <w:rPr/>
            </w:pPr>
            <w:r>
              <w:rPr/>
              <w:t xml:space="preserve">Costa Rica </w:t>
            </w:r>
          </w:p>
        </w:tc>
        <w:tc>
          <w:tcPr>
            <w:tcW w:w="1811" w:type="dxa"/>
            <w:tcBorders/>
            <w:vAlign w:val="center"/>
          </w:tcPr>
          <w:p>
            <w:pPr>
              <w:pStyle w:val="TableContents"/>
              <w:bidi w:val="0"/>
              <w:spacing w:before="0" w:after="283"/>
              <w:jc w:val="left"/>
              <w:rPr/>
            </w:pPr>
            <w:r>
              <w:rPr/>
              <w:t xml:space="preserve">Syyskuu 21, 2013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Guatemala City </w:t>
            </w:r>
          </w:p>
        </w:tc>
        <w:tc>
          <w:tcPr>
            <w:tcW w:w="1544" w:type="dxa"/>
            <w:tcBorders/>
            <w:vAlign w:val="center"/>
          </w:tcPr>
          <w:p>
            <w:pPr>
              <w:pStyle w:val="TableContents"/>
              <w:bidi w:val="0"/>
              <w:spacing w:before="0" w:after="283"/>
              <w:jc w:val="left"/>
              <w:rPr/>
            </w:pPr>
            <w:r>
              <w:rPr/>
              <w:t xml:space="preserve">Guatemala </w:t>
            </w:r>
          </w:p>
        </w:tc>
        <w:tc>
          <w:tcPr>
            <w:tcW w:w="1811" w:type="dxa"/>
            <w:tcBorders/>
            <w:vAlign w:val="center"/>
          </w:tcPr>
          <w:p>
            <w:pPr>
              <w:pStyle w:val="TableContents"/>
              <w:bidi w:val="0"/>
              <w:spacing w:before="0" w:after="283"/>
              <w:jc w:val="left"/>
              <w:rPr/>
            </w:pPr>
            <w:r>
              <w:rPr/>
              <w:t xml:space="preserve">tammikuu 7, 2013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Istanbul </w:t>
            </w:r>
          </w:p>
        </w:tc>
        <w:tc>
          <w:tcPr>
            <w:tcW w:w="1544" w:type="dxa"/>
            <w:tcBorders/>
            <w:vAlign w:val="center"/>
          </w:tcPr>
          <w:p>
            <w:pPr>
              <w:pStyle w:val="TableContents"/>
              <w:bidi w:val="0"/>
              <w:spacing w:before="0" w:after="283"/>
              <w:jc w:val="left"/>
              <w:rPr/>
            </w:pPr>
            <w:r>
              <w:rPr/>
              <w:t xml:space="preserve">Turkki </w:t>
            </w:r>
          </w:p>
        </w:tc>
        <w:tc>
          <w:tcPr>
            <w:tcW w:w="1811" w:type="dxa"/>
            <w:tcBorders/>
            <w:vAlign w:val="center"/>
          </w:tcPr>
          <w:p>
            <w:pPr>
              <w:pStyle w:val="TableContents"/>
              <w:bidi w:val="0"/>
              <w:spacing w:before="0" w:after="283"/>
              <w:jc w:val="left"/>
              <w:rPr/>
            </w:pPr>
            <w:r>
              <w:rPr/>
              <w:t xml:space="preserve">2013 </w:t>
            </w:r>
          </w:p>
        </w:tc>
        <w:tc>
          <w:tcPr>
            <w:tcW w:w="5032" w:type="dxa"/>
            <w:tcBorders/>
            <w:vAlign w:val="center"/>
          </w:tcPr>
          <w:p>
            <w:pPr>
              <w:pStyle w:val="TableContents"/>
              <w:bidi w:val="0"/>
              <w:spacing w:before="0" w:after="283"/>
              <w:jc w:val="left"/>
              <w:rPr/>
            </w:pPr>
            <w:r>
              <w:rPr/>
              <w:t xml:space="preserve">Suljettu </w:t>
            </w:r>
          </w:p>
        </w:tc>
      </w:tr>
      <w:tr>
        <w:trPr/>
        <w:tc>
          <w:tcPr>
            <w:tcW w:w="1818" w:type="dxa"/>
            <w:tcBorders/>
            <w:vAlign w:val="center"/>
          </w:tcPr>
          <w:p>
            <w:pPr>
              <w:pStyle w:val="TableContents"/>
              <w:bidi w:val="0"/>
              <w:spacing w:before="0" w:after="283"/>
              <w:jc w:val="left"/>
              <w:rPr/>
            </w:pPr>
            <w:r>
              <w:rPr/>
              <w:t xml:space="preserve">Santa Cruz de la Sierra </w:t>
            </w:r>
          </w:p>
        </w:tc>
        <w:tc>
          <w:tcPr>
            <w:tcW w:w="1544" w:type="dxa"/>
            <w:tcBorders/>
            <w:vAlign w:val="center"/>
          </w:tcPr>
          <w:p>
            <w:pPr>
              <w:pStyle w:val="TableContents"/>
              <w:bidi w:val="0"/>
              <w:spacing w:before="0" w:after="283"/>
              <w:jc w:val="left"/>
              <w:rPr/>
            </w:pPr>
            <w:r>
              <w:rPr/>
              <w:t xml:space="preserve">Bolivia </w:t>
            </w:r>
          </w:p>
        </w:tc>
        <w:tc>
          <w:tcPr>
            <w:tcW w:w="1811" w:type="dxa"/>
            <w:tcBorders/>
            <w:vAlign w:val="center"/>
          </w:tcPr>
          <w:p>
            <w:pPr>
              <w:pStyle w:val="TableContents"/>
              <w:bidi w:val="0"/>
              <w:spacing w:before="0" w:after="283"/>
              <w:jc w:val="left"/>
              <w:rPr/>
            </w:pPr>
            <w:r>
              <w:rPr/>
              <w:t xml:space="preserve">helmikuu 24, 2014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Teneriffa </w:t>
            </w:r>
          </w:p>
        </w:tc>
        <w:tc>
          <w:tcPr>
            <w:tcW w:w="1544" w:type="dxa"/>
            <w:tcBorders/>
            <w:vAlign w:val="center"/>
          </w:tcPr>
          <w:p>
            <w:pPr>
              <w:pStyle w:val="TableContents"/>
              <w:bidi w:val="0"/>
              <w:spacing w:before="0" w:after="283"/>
              <w:jc w:val="left"/>
              <w:rPr/>
            </w:pPr>
            <w:r>
              <w:rPr/>
              <w:t xml:space="preserve">Espanja </w:t>
            </w:r>
          </w:p>
        </w:tc>
        <w:tc>
          <w:tcPr>
            <w:tcW w:w="1811" w:type="dxa"/>
            <w:tcBorders/>
            <w:vAlign w:val="center"/>
          </w:tcPr>
          <w:p>
            <w:pPr>
              <w:pStyle w:val="TableContents"/>
              <w:bidi w:val="0"/>
              <w:spacing w:before="0" w:after="283"/>
              <w:jc w:val="left"/>
              <w:rPr/>
            </w:pPr>
            <w:r>
              <w:rPr/>
              <w:t xml:space="preserve">maaliskuu 15, 2014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Doha </w:t>
            </w:r>
          </w:p>
        </w:tc>
        <w:tc>
          <w:tcPr>
            <w:tcW w:w="1544" w:type="dxa"/>
            <w:tcBorders/>
            <w:vAlign w:val="center"/>
          </w:tcPr>
          <w:p>
            <w:pPr>
              <w:pStyle w:val="TableContents"/>
              <w:bidi w:val="0"/>
              <w:spacing w:before="0" w:after="283"/>
              <w:jc w:val="left"/>
              <w:rPr/>
            </w:pPr>
            <w:r>
              <w:rPr/>
              <w:t xml:space="preserve">Qatar </w:t>
            </w:r>
          </w:p>
        </w:tc>
        <w:tc>
          <w:tcPr>
            <w:tcW w:w="1811" w:type="dxa"/>
            <w:tcBorders/>
            <w:vAlign w:val="center"/>
          </w:tcPr>
          <w:p>
            <w:pPr>
              <w:pStyle w:val="TableContents"/>
              <w:bidi w:val="0"/>
              <w:spacing w:before="0" w:after="283"/>
              <w:jc w:val="left"/>
              <w:rPr/>
            </w:pPr>
            <w:r>
              <w:rPr/>
              <w:t xml:space="preserve">2015 </w:t>
            </w:r>
          </w:p>
        </w:tc>
        <w:tc>
          <w:tcPr>
            <w:tcW w:w="5032" w:type="dxa"/>
            <w:tcBorders/>
            <w:vAlign w:val="center"/>
          </w:tcPr>
          <w:p>
            <w:pPr>
              <w:pStyle w:val="TableContents"/>
              <w:bidi w:val="0"/>
              <w:spacing w:before="0" w:after="283"/>
              <w:jc w:val="left"/>
              <w:rPr/>
            </w:pPr>
            <w:r>
              <w:rPr/>
              <w:t xml:space="preserve">Suunniteltu </w:t>
            </w:r>
          </w:p>
        </w:tc>
      </w:tr>
      <w:tr>
        <w:trPr/>
        <w:tc>
          <w:tcPr>
            <w:tcW w:w="1818" w:type="dxa"/>
            <w:tcBorders/>
            <w:vAlign w:val="center"/>
          </w:tcPr>
          <w:p>
            <w:pPr>
              <w:pStyle w:val="TableContents"/>
              <w:bidi w:val="0"/>
              <w:spacing w:before="0" w:after="283"/>
              <w:jc w:val="left"/>
              <w:rPr/>
            </w:pPr>
            <w:r>
              <w:rPr/>
              <w:t xml:space="preserve">Glasgow </w:t>
            </w:r>
          </w:p>
        </w:tc>
        <w:tc>
          <w:tcPr>
            <w:tcW w:w="1544" w:type="dxa"/>
            <w:tcBorders/>
            <w:vAlign w:val="center"/>
          </w:tcPr>
          <w:p>
            <w:pPr>
              <w:pStyle w:val="TableContents"/>
              <w:bidi w:val="0"/>
              <w:spacing w:before="0" w:after="283"/>
              <w:jc w:val="left"/>
              <w:rPr/>
            </w:pPr>
            <w:r>
              <w:rPr/>
              <w:t xml:space="preserve">Yhdistynyt kuningaskunta </w:t>
            </w:r>
          </w:p>
        </w:tc>
        <w:tc>
          <w:tcPr>
            <w:tcW w:w="1811" w:type="dxa"/>
            <w:tcBorders/>
            <w:vAlign w:val="center"/>
          </w:tcPr>
          <w:p>
            <w:pPr>
              <w:pStyle w:val="TableContents"/>
              <w:bidi w:val="0"/>
              <w:spacing w:before="0" w:after="283"/>
              <w:jc w:val="left"/>
              <w:rPr/>
            </w:pPr>
            <w:r>
              <w:rPr/>
              <w:t xml:space="preserve">16. marraskuuta 2013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Northfield Park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joulukuu 18, 2013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Wien </w:t>
            </w:r>
          </w:p>
        </w:tc>
        <w:tc>
          <w:tcPr>
            <w:tcW w:w="1544" w:type="dxa"/>
            <w:tcBorders/>
            <w:vAlign w:val="center"/>
          </w:tcPr>
          <w:p>
            <w:pPr>
              <w:pStyle w:val="TableContents"/>
              <w:bidi w:val="0"/>
              <w:spacing w:before="0" w:after="283"/>
              <w:jc w:val="left"/>
              <w:rPr/>
            </w:pPr>
            <w:r>
              <w:rPr/>
              <w:t xml:space="preserve">Itävalta </w:t>
            </w:r>
          </w:p>
        </w:tc>
        <w:tc>
          <w:tcPr>
            <w:tcW w:w="1811" w:type="dxa"/>
            <w:tcBorders/>
            <w:vAlign w:val="center"/>
          </w:tcPr>
          <w:p>
            <w:pPr>
              <w:pStyle w:val="TableContents"/>
              <w:bidi w:val="0"/>
              <w:spacing w:before="0" w:after="283"/>
              <w:jc w:val="left"/>
              <w:rPr/>
            </w:pPr>
            <w:r>
              <w:rPr/>
              <w:t xml:space="preserve">8. elokuuta 2014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Gdańsk </w:t>
            </w:r>
          </w:p>
        </w:tc>
        <w:tc>
          <w:tcPr>
            <w:tcW w:w="1544" w:type="dxa"/>
            <w:tcBorders/>
            <w:vAlign w:val="center"/>
          </w:tcPr>
          <w:p>
            <w:pPr>
              <w:pStyle w:val="TableContents"/>
              <w:bidi w:val="0"/>
              <w:spacing w:before="0" w:after="283"/>
              <w:jc w:val="left"/>
              <w:rPr/>
            </w:pPr>
            <w:r>
              <w:rPr/>
              <w:t xml:space="preserve">Puola </w:t>
            </w:r>
          </w:p>
        </w:tc>
        <w:tc>
          <w:tcPr>
            <w:tcW w:w="1811" w:type="dxa"/>
            <w:tcBorders/>
            <w:vAlign w:val="center"/>
          </w:tcPr>
          <w:p>
            <w:pPr>
              <w:pStyle w:val="TableContents"/>
              <w:bidi w:val="0"/>
              <w:spacing w:before="0" w:after="283"/>
              <w:jc w:val="left"/>
              <w:rPr/>
            </w:pPr>
            <w:r>
              <w:rPr/>
              <w:t xml:space="preserve">6. heinäkuuta 2014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Anchorage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kesäkuu 28, 2014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Mall of America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28. elokuuta 2014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Siem Reap </w:t>
            </w:r>
          </w:p>
        </w:tc>
        <w:tc>
          <w:tcPr>
            <w:tcW w:w="1544" w:type="dxa"/>
            <w:tcBorders/>
            <w:vAlign w:val="center"/>
          </w:tcPr>
          <w:p>
            <w:pPr>
              <w:pStyle w:val="TableContents"/>
              <w:bidi w:val="0"/>
              <w:spacing w:before="0" w:after="283"/>
              <w:jc w:val="left"/>
              <w:rPr/>
            </w:pPr>
            <w:r>
              <w:rPr/>
              <w:t xml:space="preserve">Kambodža </w:t>
            </w:r>
          </w:p>
        </w:tc>
        <w:tc>
          <w:tcPr>
            <w:tcW w:w="1811" w:type="dxa"/>
            <w:tcBorders/>
            <w:vAlign w:val="center"/>
          </w:tcPr>
          <w:p>
            <w:pPr>
              <w:pStyle w:val="TableContents"/>
              <w:bidi w:val="0"/>
              <w:spacing w:before="0" w:after="283"/>
              <w:jc w:val="left"/>
              <w:rPr/>
            </w:pPr>
            <w:r>
              <w:rPr/>
              <w:t xml:space="preserve">2014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Podgorica </w:t>
            </w:r>
          </w:p>
        </w:tc>
        <w:tc>
          <w:tcPr>
            <w:tcW w:w="1544" w:type="dxa"/>
            <w:tcBorders/>
            <w:vAlign w:val="center"/>
          </w:tcPr>
          <w:p>
            <w:pPr>
              <w:pStyle w:val="TableContents"/>
              <w:bidi w:val="0"/>
              <w:spacing w:before="0" w:after="283"/>
              <w:jc w:val="left"/>
              <w:rPr/>
            </w:pPr>
            <w:r>
              <w:rPr/>
              <w:t xml:space="preserve">Montenegro </w:t>
            </w:r>
          </w:p>
        </w:tc>
        <w:tc>
          <w:tcPr>
            <w:tcW w:w="1811" w:type="dxa"/>
            <w:tcBorders/>
            <w:vAlign w:val="center"/>
          </w:tcPr>
          <w:p>
            <w:pPr>
              <w:pStyle w:val="TableContents"/>
              <w:bidi w:val="0"/>
              <w:spacing w:before="0" w:after="283"/>
              <w:jc w:val="left"/>
              <w:rPr/>
            </w:pPr>
            <w:r>
              <w:rPr/>
              <w:t xml:space="preserve">helmikuu 8, 2015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Busan </w:t>
            </w:r>
          </w:p>
        </w:tc>
        <w:tc>
          <w:tcPr>
            <w:tcW w:w="1544" w:type="dxa"/>
            <w:tcBorders/>
            <w:vAlign w:val="center"/>
          </w:tcPr>
          <w:p>
            <w:pPr>
              <w:pStyle w:val="TableContents"/>
              <w:bidi w:val="0"/>
              <w:spacing w:before="0" w:after="283"/>
              <w:jc w:val="left"/>
              <w:rPr/>
            </w:pPr>
            <w:r>
              <w:rPr/>
              <w:t xml:space="preserve">Etelä-Korea </w:t>
            </w:r>
          </w:p>
        </w:tc>
        <w:tc>
          <w:tcPr>
            <w:tcW w:w="1811" w:type="dxa"/>
            <w:tcBorders/>
            <w:vAlign w:val="center"/>
          </w:tcPr>
          <w:p>
            <w:pPr>
              <w:pStyle w:val="TableContents"/>
              <w:bidi w:val="0"/>
              <w:spacing w:before="0" w:after="283"/>
              <w:jc w:val="left"/>
              <w:rPr/>
            </w:pPr>
            <w:r>
              <w:rPr/>
              <w:t xml:space="preserve">Joulukuu 2015 </w:t>
            </w:r>
          </w:p>
        </w:tc>
        <w:tc>
          <w:tcPr>
            <w:tcW w:w="5032" w:type="dxa"/>
            <w:tcBorders/>
            <w:vAlign w:val="center"/>
          </w:tcPr>
          <w:p>
            <w:pPr>
              <w:pStyle w:val="TableContents"/>
              <w:bidi w:val="0"/>
              <w:spacing w:before="0" w:after="283"/>
              <w:jc w:val="left"/>
              <w:rPr/>
            </w:pPr>
            <w:r>
              <w:rPr/>
              <w:t xml:space="preserve">Suljettu </w:t>
            </w:r>
          </w:p>
        </w:tc>
      </w:tr>
      <w:tr>
        <w:trPr/>
        <w:tc>
          <w:tcPr>
            <w:tcW w:w="1818" w:type="dxa"/>
            <w:tcBorders/>
            <w:vAlign w:val="center"/>
          </w:tcPr>
          <w:p>
            <w:pPr>
              <w:pStyle w:val="TableContents"/>
              <w:bidi w:val="0"/>
              <w:spacing w:before="0" w:after="283"/>
              <w:jc w:val="left"/>
              <w:rPr/>
            </w:pPr>
            <w:r>
              <w:rPr/>
              <w:t xml:space="preserve">Chennai </w:t>
            </w:r>
          </w:p>
        </w:tc>
        <w:tc>
          <w:tcPr>
            <w:tcW w:w="1544" w:type="dxa"/>
            <w:tcBorders/>
            <w:vAlign w:val="center"/>
          </w:tcPr>
          <w:p>
            <w:pPr>
              <w:pStyle w:val="TableContents"/>
              <w:bidi w:val="0"/>
              <w:spacing w:before="0" w:after="283"/>
              <w:jc w:val="left"/>
              <w:rPr/>
            </w:pPr>
            <w:r>
              <w:rPr/>
              <w:t xml:space="preserve">Intia </w:t>
            </w:r>
          </w:p>
        </w:tc>
        <w:tc>
          <w:tcPr>
            <w:tcW w:w="1811" w:type="dxa"/>
            <w:tcBorders/>
            <w:vAlign w:val="center"/>
          </w:tcPr>
          <w:p>
            <w:pPr>
              <w:pStyle w:val="TableContents"/>
              <w:bidi w:val="0"/>
              <w:spacing w:before="0" w:after="283"/>
              <w:jc w:val="left"/>
              <w:rPr/>
            </w:pPr>
            <w:r>
              <w:rPr/>
              <w:t xml:space="preserve">joulukuu 29, 2013 </w:t>
            </w:r>
          </w:p>
        </w:tc>
        <w:tc>
          <w:tcPr>
            <w:tcW w:w="5032" w:type="dxa"/>
            <w:tcBorders/>
            <w:vAlign w:val="center"/>
          </w:tcPr>
          <w:p>
            <w:pPr>
              <w:pStyle w:val="TableContents"/>
              <w:bidi w:val="0"/>
              <w:spacing w:before="0" w:after="283"/>
              <w:jc w:val="left"/>
              <w:rPr/>
            </w:pPr>
            <w:r>
              <w:rPr/>
              <w:t xml:space="preserve">Suljettu </w:t>
            </w:r>
          </w:p>
        </w:tc>
      </w:tr>
      <w:tr>
        <w:trPr/>
        <w:tc>
          <w:tcPr>
            <w:tcW w:w="1818" w:type="dxa"/>
            <w:tcBorders/>
            <w:vAlign w:val="center"/>
          </w:tcPr>
          <w:p>
            <w:pPr>
              <w:pStyle w:val="TableContents"/>
              <w:bidi w:val="0"/>
              <w:spacing w:before="0" w:after="283"/>
              <w:jc w:val="left"/>
              <w:rPr/>
            </w:pPr>
            <w:r>
              <w:rPr/>
              <w:t xml:space="preserve">Daytona Beach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joulukuu 2017 </w:t>
            </w:r>
          </w:p>
        </w:tc>
        <w:tc>
          <w:tcPr>
            <w:tcW w:w="5032" w:type="dxa"/>
            <w:tcBorders/>
            <w:vAlign w:val="center"/>
          </w:tcPr>
          <w:p>
            <w:pPr>
              <w:pStyle w:val="TableContents"/>
              <w:bidi w:val="0"/>
              <w:spacing w:before="0" w:after="283"/>
              <w:jc w:val="left"/>
              <w:rPr/>
            </w:pPr>
            <w:r>
              <w:rPr/>
              <w:t xml:space="preserve">Suunniteltu </w:t>
            </w:r>
          </w:p>
        </w:tc>
      </w:tr>
      <w:tr>
        <w:trPr/>
        <w:tc>
          <w:tcPr>
            <w:tcW w:w="1818" w:type="dxa"/>
            <w:tcBorders/>
            <w:vAlign w:val="center"/>
          </w:tcPr>
          <w:p>
            <w:pPr>
              <w:pStyle w:val="TableContents"/>
              <w:bidi w:val="0"/>
              <w:spacing w:before="0" w:after="283"/>
              <w:jc w:val="left"/>
              <w:rPr/>
            </w:pPr>
            <w:r>
              <w:rPr/>
              <w:t xml:space="preserve">Almaty </w:t>
            </w:r>
          </w:p>
        </w:tc>
        <w:tc>
          <w:tcPr>
            <w:tcW w:w="1544" w:type="dxa"/>
            <w:tcBorders/>
            <w:vAlign w:val="center"/>
          </w:tcPr>
          <w:p>
            <w:pPr>
              <w:pStyle w:val="TableContents"/>
              <w:bidi w:val="0"/>
              <w:spacing w:before="0" w:after="283"/>
              <w:jc w:val="left"/>
              <w:rPr/>
            </w:pPr>
            <w:r>
              <w:rPr/>
              <w:t xml:space="preserve">Kazakstan </w:t>
            </w:r>
          </w:p>
        </w:tc>
        <w:tc>
          <w:tcPr>
            <w:tcW w:w="1811" w:type="dxa"/>
            <w:tcBorders/>
            <w:vAlign w:val="center"/>
          </w:tcPr>
          <w:p>
            <w:pPr>
              <w:pStyle w:val="TableContents"/>
              <w:bidi w:val="0"/>
              <w:spacing w:before="0" w:after="283"/>
              <w:jc w:val="left"/>
              <w:rPr/>
            </w:pPr>
            <w:r>
              <w:rPr/>
              <w:t xml:space="preserve">5. marraskuuta 2014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Gurgaon </w:t>
            </w:r>
          </w:p>
        </w:tc>
        <w:tc>
          <w:tcPr>
            <w:tcW w:w="1544" w:type="dxa"/>
            <w:tcBorders/>
            <w:vAlign w:val="center"/>
          </w:tcPr>
          <w:p>
            <w:pPr>
              <w:pStyle w:val="TableContents"/>
              <w:bidi w:val="0"/>
              <w:spacing w:before="0" w:after="283"/>
              <w:jc w:val="left"/>
              <w:rPr/>
            </w:pPr>
            <w:r>
              <w:rPr/>
              <w:t xml:space="preserve">Intia </w:t>
            </w:r>
          </w:p>
        </w:tc>
        <w:tc>
          <w:tcPr>
            <w:tcW w:w="1811" w:type="dxa"/>
            <w:tcBorders/>
            <w:vAlign w:val="center"/>
          </w:tcPr>
          <w:p>
            <w:pPr>
              <w:pStyle w:val="TableContents"/>
              <w:bidi w:val="0"/>
              <w:spacing w:before="0" w:after="283"/>
              <w:jc w:val="left"/>
              <w:rPr/>
            </w:pPr>
            <w:r>
              <w:rPr/>
              <w:t xml:space="preserve">1. huhtikuuta 2014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Pigeon Forge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20. toukokuuta 2014 </w:t>
            </w:r>
          </w:p>
        </w:tc>
        <w:tc>
          <w:tcPr>
            <w:tcW w:w="5032" w:type="dxa"/>
            <w:tcBorders/>
            <w:vAlign w:val="center"/>
          </w:tcPr>
          <w:p>
            <w:pPr>
              <w:pStyle w:val="TableContents"/>
              <w:bidi w:val="0"/>
              <w:spacing w:before="0" w:after="283"/>
              <w:jc w:val="left"/>
              <w:rPr/>
            </w:pPr>
            <w:r>
              <w:rPr/>
              <w:t xml:space="preserve">Avoinna (Tämä on muutto Gatlinburgista) </w:t>
            </w:r>
          </w:p>
        </w:tc>
      </w:tr>
      <w:tr>
        <w:trPr/>
        <w:tc>
          <w:tcPr>
            <w:tcW w:w="1818" w:type="dxa"/>
            <w:tcBorders/>
            <w:vAlign w:val="center"/>
          </w:tcPr>
          <w:p>
            <w:pPr>
              <w:pStyle w:val="TableContents"/>
              <w:bidi w:val="0"/>
              <w:spacing w:before="0" w:after="283"/>
              <w:jc w:val="left"/>
              <w:rPr/>
            </w:pPr>
            <w:r>
              <w:rPr/>
              <w:t xml:space="preserve">Shanghai </w:t>
            </w:r>
          </w:p>
        </w:tc>
        <w:tc>
          <w:tcPr>
            <w:tcW w:w="1544" w:type="dxa"/>
            <w:tcBorders/>
            <w:vAlign w:val="center"/>
          </w:tcPr>
          <w:p>
            <w:pPr>
              <w:pStyle w:val="TableContents"/>
              <w:bidi w:val="0"/>
              <w:spacing w:before="0" w:after="283"/>
              <w:jc w:val="left"/>
              <w:rPr/>
            </w:pPr>
            <w:r>
              <w:rPr/>
              <w:t xml:space="preserve">Kiina </w:t>
            </w:r>
          </w:p>
        </w:tc>
        <w:tc>
          <w:tcPr>
            <w:tcW w:w="1811" w:type="dxa"/>
            <w:tcBorders/>
            <w:vAlign w:val="center"/>
          </w:tcPr>
          <w:p>
            <w:pPr>
              <w:pStyle w:val="TableContents"/>
              <w:bidi w:val="0"/>
              <w:spacing w:before="0" w:after="283"/>
              <w:jc w:val="left"/>
              <w:rPr/>
            </w:pPr>
            <w:r>
              <w:rPr/>
              <w:t xml:space="preserve">2014 </w:t>
            </w:r>
          </w:p>
        </w:tc>
        <w:tc>
          <w:tcPr>
            <w:tcW w:w="5032" w:type="dxa"/>
            <w:tcBorders/>
            <w:vAlign w:val="center"/>
          </w:tcPr>
          <w:p>
            <w:pPr>
              <w:pStyle w:val="TableContents"/>
              <w:bidi w:val="0"/>
              <w:spacing w:before="0" w:after="283"/>
              <w:jc w:val="left"/>
              <w:rPr/>
            </w:pPr>
            <w:r>
              <w:rPr/>
              <w:t xml:space="preserve">Suljettu </w:t>
            </w:r>
          </w:p>
        </w:tc>
      </w:tr>
      <w:tr>
        <w:trPr/>
        <w:tc>
          <w:tcPr>
            <w:tcW w:w="1818" w:type="dxa"/>
            <w:tcBorders/>
            <w:vAlign w:val="center"/>
          </w:tcPr>
          <w:p>
            <w:pPr>
              <w:pStyle w:val="TableContents"/>
              <w:bidi w:val="0"/>
              <w:spacing w:before="0" w:after="283"/>
              <w:jc w:val="left"/>
              <w:rPr/>
            </w:pPr>
            <w:r>
              <w:rPr/>
              <w:t xml:space="preserve">Asunción </w:t>
            </w:r>
          </w:p>
        </w:tc>
        <w:tc>
          <w:tcPr>
            <w:tcW w:w="1544" w:type="dxa"/>
            <w:tcBorders/>
            <w:vAlign w:val="center"/>
          </w:tcPr>
          <w:p>
            <w:pPr>
              <w:pStyle w:val="TableContents"/>
              <w:bidi w:val="0"/>
              <w:spacing w:before="0" w:after="283"/>
              <w:jc w:val="left"/>
              <w:rPr/>
            </w:pPr>
            <w:r>
              <w:rPr/>
              <w:t xml:space="preserve">Paraguay </w:t>
            </w:r>
          </w:p>
        </w:tc>
        <w:tc>
          <w:tcPr>
            <w:tcW w:w="1811" w:type="dxa"/>
            <w:tcBorders/>
            <w:vAlign w:val="center"/>
          </w:tcPr>
          <w:p>
            <w:pPr>
              <w:pStyle w:val="TableContents"/>
              <w:bidi w:val="0"/>
              <w:spacing w:before="0" w:after="283"/>
              <w:jc w:val="left"/>
              <w:rPr/>
            </w:pPr>
            <w:r>
              <w:rPr/>
              <w:t xml:space="preserve">Joulukuu 2014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Playas del Coco </w:t>
            </w:r>
          </w:p>
        </w:tc>
        <w:tc>
          <w:tcPr>
            <w:tcW w:w="1544" w:type="dxa"/>
            <w:tcBorders/>
            <w:vAlign w:val="center"/>
          </w:tcPr>
          <w:p>
            <w:pPr>
              <w:pStyle w:val="TableContents"/>
              <w:bidi w:val="0"/>
              <w:spacing w:before="0" w:after="283"/>
              <w:jc w:val="left"/>
              <w:rPr/>
            </w:pPr>
            <w:r>
              <w:rPr/>
              <w:t xml:space="preserve">Costa Rica </w:t>
            </w:r>
          </w:p>
        </w:tc>
        <w:tc>
          <w:tcPr>
            <w:tcW w:w="1811" w:type="dxa"/>
            <w:tcBorders/>
            <w:vAlign w:val="center"/>
          </w:tcPr>
          <w:p>
            <w:pPr>
              <w:pStyle w:val="TableContents"/>
              <w:bidi w:val="0"/>
              <w:spacing w:before="0" w:after="283"/>
              <w:jc w:val="left"/>
              <w:rPr/>
            </w:pPr>
            <w:r>
              <w:rPr/>
              <w:t xml:space="preserve">kesäkuu 27, 2015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Marseille </w:t>
            </w:r>
          </w:p>
        </w:tc>
        <w:tc>
          <w:tcPr>
            <w:tcW w:w="1544" w:type="dxa"/>
            <w:tcBorders/>
            <w:vAlign w:val="center"/>
          </w:tcPr>
          <w:p>
            <w:pPr>
              <w:pStyle w:val="TableContents"/>
              <w:bidi w:val="0"/>
              <w:spacing w:before="0" w:after="283"/>
              <w:jc w:val="left"/>
              <w:rPr/>
            </w:pPr>
            <w:r>
              <w:rPr/>
              <w:t xml:space="preserve">Ranska </w:t>
            </w:r>
          </w:p>
        </w:tc>
        <w:tc>
          <w:tcPr>
            <w:tcW w:w="1811" w:type="dxa"/>
            <w:tcBorders/>
            <w:vAlign w:val="center"/>
          </w:tcPr>
          <w:p>
            <w:pPr>
              <w:pStyle w:val="TableContents"/>
              <w:bidi w:val="0"/>
              <w:spacing w:before="0" w:after="283"/>
              <w:jc w:val="left"/>
              <w:rPr/>
            </w:pPr>
            <w:r>
              <w:rPr/>
              <w:t xml:space="preserve">30. marraskuuta 2014 </w:t>
            </w:r>
          </w:p>
        </w:tc>
        <w:tc>
          <w:tcPr>
            <w:tcW w:w="5032" w:type="dxa"/>
            <w:tcBorders/>
            <w:vAlign w:val="center"/>
          </w:tcPr>
          <w:p>
            <w:pPr>
              <w:pStyle w:val="TableContents"/>
              <w:bidi w:val="0"/>
              <w:spacing w:before="0" w:after="283"/>
              <w:jc w:val="left"/>
              <w:rPr/>
            </w:pPr>
            <w:r>
              <w:rPr/>
              <w:t xml:space="preserve">Suljettu 5. syyskuuta 2017 </w:t>
            </w:r>
          </w:p>
        </w:tc>
      </w:tr>
      <w:tr>
        <w:trPr/>
        <w:tc>
          <w:tcPr>
            <w:tcW w:w="1818" w:type="dxa"/>
            <w:tcBorders/>
            <w:vAlign w:val="center"/>
          </w:tcPr>
          <w:p>
            <w:pPr>
              <w:pStyle w:val="TableContents"/>
              <w:bidi w:val="0"/>
              <w:spacing w:before="0" w:after="283"/>
              <w:jc w:val="left"/>
              <w:rPr/>
            </w:pPr>
            <w:r>
              <w:rPr/>
              <w:t xml:space="preserve">Curitiba </w:t>
            </w:r>
          </w:p>
        </w:tc>
        <w:tc>
          <w:tcPr>
            <w:tcW w:w="1544" w:type="dxa"/>
            <w:tcBorders/>
            <w:vAlign w:val="center"/>
          </w:tcPr>
          <w:p>
            <w:pPr>
              <w:pStyle w:val="TableContents"/>
              <w:bidi w:val="0"/>
              <w:spacing w:before="0" w:after="283"/>
              <w:jc w:val="left"/>
              <w:rPr/>
            </w:pPr>
            <w:r>
              <w:rPr/>
              <w:t xml:space="preserve">Brasilia </w:t>
            </w:r>
          </w:p>
        </w:tc>
        <w:tc>
          <w:tcPr>
            <w:tcW w:w="1811" w:type="dxa"/>
            <w:tcBorders/>
            <w:vAlign w:val="center"/>
          </w:tcPr>
          <w:p>
            <w:pPr>
              <w:pStyle w:val="TableContents"/>
              <w:bidi w:val="0"/>
              <w:spacing w:before="0" w:after="283"/>
              <w:jc w:val="left"/>
              <w:rPr/>
            </w:pPr>
            <w:r>
              <w:rPr/>
              <w:t xml:space="preserve">28. toukokuuta 2015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Port El Kantaoui </w:t>
            </w:r>
          </w:p>
        </w:tc>
        <w:tc>
          <w:tcPr>
            <w:tcW w:w="1544" w:type="dxa"/>
            <w:tcBorders/>
            <w:vAlign w:val="center"/>
          </w:tcPr>
          <w:p>
            <w:pPr>
              <w:pStyle w:val="TableContents"/>
              <w:bidi w:val="0"/>
              <w:spacing w:before="0" w:after="283"/>
              <w:jc w:val="left"/>
              <w:rPr/>
            </w:pPr>
            <w:r>
              <w:rPr/>
              <w:t xml:space="preserve">Tunisia </w:t>
            </w:r>
          </w:p>
        </w:tc>
        <w:tc>
          <w:tcPr>
            <w:tcW w:w="1811" w:type="dxa"/>
            <w:tcBorders/>
            <w:vAlign w:val="center"/>
          </w:tcPr>
          <w:p>
            <w:pPr>
              <w:pStyle w:val="TableContents"/>
              <w:bidi w:val="0"/>
              <w:spacing w:before="0" w:after="283"/>
              <w:jc w:val="left"/>
              <w:rPr/>
            </w:pPr>
            <w:r>
              <w:rPr/>
              <w:t xml:space="preserve">Joulukuu 2015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Porto </w:t>
            </w:r>
          </w:p>
        </w:tc>
        <w:tc>
          <w:tcPr>
            <w:tcW w:w="1544" w:type="dxa"/>
            <w:tcBorders/>
            <w:vAlign w:val="center"/>
          </w:tcPr>
          <w:p>
            <w:pPr>
              <w:pStyle w:val="TableContents"/>
              <w:bidi w:val="0"/>
              <w:spacing w:before="0" w:after="283"/>
              <w:jc w:val="left"/>
              <w:rPr/>
            </w:pPr>
            <w:r>
              <w:rPr/>
              <w:t xml:space="preserve">Portugali </w:t>
            </w:r>
          </w:p>
        </w:tc>
        <w:tc>
          <w:tcPr>
            <w:tcW w:w="1811" w:type="dxa"/>
            <w:tcBorders/>
            <w:vAlign w:val="center"/>
          </w:tcPr>
          <w:p>
            <w:pPr>
              <w:pStyle w:val="TableContents"/>
              <w:bidi w:val="0"/>
              <w:spacing w:before="0" w:after="283"/>
              <w:jc w:val="left"/>
              <w:rPr/>
            </w:pPr>
            <w:r>
              <w:rPr/>
              <w:t xml:space="preserve">marraskuu 20, 2016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Lagos </w:t>
            </w:r>
          </w:p>
        </w:tc>
        <w:tc>
          <w:tcPr>
            <w:tcW w:w="1544" w:type="dxa"/>
            <w:tcBorders/>
            <w:vAlign w:val="center"/>
          </w:tcPr>
          <w:p>
            <w:pPr>
              <w:pStyle w:val="TableContents"/>
              <w:bidi w:val="0"/>
              <w:spacing w:before="0" w:after="283"/>
              <w:jc w:val="left"/>
              <w:rPr/>
            </w:pPr>
            <w:r>
              <w:rPr/>
              <w:t xml:space="preserve">Nigeria </w:t>
            </w:r>
          </w:p>
        </w:tc>
        <w:tc>
          <w:tcPr>
            <w:tcW w:w="1811" w:type="dxa"/>
            <w:tcBorders/>
            <w:vAlign w:val="center"/>
          </w:tcPr>
          <w:p>
            <w:pPr>
              <w:pStyle w:val="TableContents"/>
              <w:bidi w:val="0"/>
              <w:spacing w:before="0" w:after="283"/>
              <w:jc w:val="left"/>
              <w:rPr/>
            </w:pPr>
            <w:r>
              <w:rPr/>
              <w:t xml:space="preserve">joulukuu 19, 2015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Koh Samui </w:t>
            </w:r>
          </w:p>
        </w:tc>
        <w:tc>
          <w:tcPr>
            <w:tcW w:w="1544" w:type="dxa"/>
            <w:tcBorders/>
            <w:vAlign w:val="center"/>
          </w:tcPr>
          <w:p>
            <w:pPr>
              <w:pStyle w:val="TableContents"/>
              <w:bidi w:val="0"/>
              <w:spacing w:before="0" w:after="283"/>
              <w:jc w:val="left"/>
              <w:rPr/>
            </w:pPr>
            <w:r>
              <w:rPr/>
              <w:t xml:space="preserve">Thaimaa </w:t>
            </w:r>
          </w:p>
        </w:tc>
        <w:tc>
          <w:tcPr>
            <w:tcW w:w="1811" w:type="dxa"/>
            <w:tcBorders/>
            <w:vAlign w:val="center"/>
          </w:tcPr>
          <w:p>
            <w:pPr>
              <w:pStyle w:val="TableContents"/>
              <w:bidi w:val="0"/>
              <w:spacing w:before="0" w:after="283"/>
              <w:jc w:val="left"/>
              <w:rPr/>
            </w:pPr>
            <w:r>
              <w:rPr/>
              <w:t xml:space="preserve">toukokuu 1, 2016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Sevilla </w:t>
            </w:r>
          </w:p>
        </w:tc>
        <w:tc>
          <w:tcPr>
            <w:tcW w:w="1544" w:type="dxa"/>
            <w:tcBorders/>
            <w:vAlign w:val="center"/>
          </w:tcPr>
          <w:p>
            <w:pPr>
              <w:pStyle w:val="TableContents"/>
              <w:bidi w:val="0"/>
              <w:spacing w:before="0" w:after="283"/>
              <w:jc w:val="left"/>
              <w:rPr/>
            </w:pPr>
            <w:r>
              <w:rPr/>
              <w:t xml:space="preserve">Espanja </w:t>
            </w:r>
          </w:p>
        </w:tc>
        <w:tc>
          <w:tcPr>
            <w:tcW w:w="1811" w:type="dxa"/>
            <w:tcBorders/>
            <w:vAlign w:val="center"/>
          </w:tcPr>
          <w:p>
            <w:pPr>
              <w:pStyle w:val="TableContents"/>
              <w:bidi w:val="0"/>
              <w:spacing w:before="0" w:after="283"/>
              <w:jc w:val="left"/>
              <w:rPr/>
            </w:pPr>
            <w:r>
              <w:rPr/>
              <w:t xml:space="preserve">toukokuu 17, 2016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Tampan kansainvälinen lentoasema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elokuu 6, 2016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Ayia Napa </w:t>
            </w:r>
          </w:p>
        </w:tc>
        <w:tc>
          <w:tcPr>
            <w:tcW w:w="1544" w:type="dxa"/>
            <w:tcBorders/>
            <w:vAlign w:val="center"/>
          </w:tcPr>
          <w:p>
            <w:pPr>
              <w:pStyle w:val="TableContents"/>
              <w:bidi w:val="0"/>
              <w:spacing w:before="0" w:after="283"/>
              <w:jc w:val="left"/>
              <w:rPr/>
            </w:pPr>
            <w:r>
              <w:rPr/>
              <w:t xml:space="preserve">Kypros </w:t>
            </w:r>
          </w:p>
        </w:tc>
        <w:tc>
          <w:tcPr>
            <w:tcW w:w="1811" w:type="dxa"/>
            <w:tcBorders/>
            <w:vAlign w:val="center"/>
          </w:tcPr>
          <w:p>
            <w:pPr>
              <w:pStyle w:val="TableContents"/>
              <w:bidi w:val="0"/>
              <w:spacing w:before="0" w:after="283"/>
              <w:jc w:val="left"/>
              <w:rPr/>
            </w:pPr>
            <w:r>
              <w:rPr/>
              <w:t xml:space="preserve">toukokuu 29, 2016 </w:t>
            </w:r>
          </w:p>
        </w:tc>
        <w:tc>
          <w:tcPr>
            <w:tcW w:w="5032" w:type="dxa"/>
            <w:tcBorders/>
            <w:vAlign w:val="center"/>
          </w:tcPr>
          <w:p>
            <w:pPr>
              <w:pStyle w:val="TableContents"/>
              <w:bidi w:val="0"/>
              <w:spacing w:before="0" w:after="283"/>
              <w:jc w:val="left"/>
              <w:rPr/>
            </w:pPr>
            <w:r>
              <w:rPr/>
              <w:t xml:space="preserve">Avoinna, siirretty Nicosiasta, Kypros </w:t>
            </w:r>
          </w:p>
        </w:tc>
      </w:tr>
      <w:tr>
        <w:trPr/>
        <w:tc>
          <w:tcPr>
            <w:tcW w:w="1818" w:type="dxa"/>
            <w:tcBorders/>
            <w:vAlign w:val="center"/>
          </w:tcPr>
          <w:p>
            <w:pPr>
              <w:pStyle w:val="TableContents"/>
              <w:bidi w:val="0"/>
              <w:spacing w:before="0" w:after="283"/>
              <w:jc w:val="left"/>
              <w:rPr/>
            </w:pPr>
            <w:r>
              <w:rPr/>
              <w:t xml:space="preserve">Baku </w:t>
            </w:r>
          </w:p>
        </w:tc>
        <w:tc>
          <w:tcPr>
            <w:tcW w:w="1544" w:type="dxa"/>
            <w:tcBorders/>
            <w:vAlign w:val="center"/>
          </w:tcPr>
          <w:p>
            <w:pPr>
              <w:pStyle w:val="TableContents"/>
              <w:bidi w:val="0"/>
              <w:spacing w:before="0" w:after="283"/>
              <w:jc w:val="left"/>
              <w:rPr/>
            </w:pPr>
            <w:r>
              <w:rPr/>
              <w:t xml:space="preserve">Azerbaidžan </w:t>
            </w:r>
          </w:p>
        </w:tc>
        <w:tc>
          <w:tcPr>
            <w:tcW w:w="1811" w:type="dxa"/>
            <w:tcBorders/>
            <w:vAlign w:val="center"/>
          </w:tcPr>
          <w:p>
            <w:pPr>
              <w:pStyle w:val="TableContents"/>
              <w:bidi w:val="0"/>
              <w:spacing w:before="0" w:after="283"/>
              <w:jc w:val="left"/>
              <w:rPr/>
            </w:pPr>
            <w:r>
              <w:rPr/>
              <w:t xml:space="preserve">elokuu 28, 2016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Hangzhou </w:t>
            </w:r>
          </w:p>
        </w:tc>
        <w:tc>
          <w:tcPr>
            <w:tcW w:w="1544" w:type="dxa"/>
            <w:tcBorders/>
            <w:vAlign w:val="center"/>
          </w:tcPr>
          <w:p>
            <w:pPr>
              <w:pStyle w:val="TableContents"/>
              <w:bidi w:val="0"/>
              <w:spacing w:before="0" w:after="283"/>
              <w:jc w:val="left"/>
              <w:rPr/>
            </w:pPr>
            <w:r>
              <w:rPr/>
              <w:t xml:space="preserve">Kiina </w:t>
            </w:r>
          </w:p>
        </w:tc>
        <w:tc>
          <w:tcPr>
            <w:tcW w:w="1811" w:type="dxa"/>
            <w:tcBorders/>
            <w:vAlign w:val="center"/>
          </w:tcPr>
          <w:p>
            <w:pPr>
              <w:pStyle w:val="TableContents"/>
              <w:bidi w:val="0"/>
              <w:spacing w:before="0" w:after="283"/>
              <w:jc w:val="left"/>
              <w:rPr/>
            </w:pPr>
            <w:r>
              <w:rPr/>
              <w:t xml:space="preserve">lokakuu 30, 2016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Iguazu </w:t>
            </w:r>
          </w:p>
        </w:tc>
        <w:tc>
          <w:tcPr>
            <w:tcW w:w="1544" w:type="dxa"/>
            <w:tcBorders/>
            <w:vAlign w:val="center"/>
          </w:tcPr>
          <w:p>
            <w:pPr>
              <w:pStyle w:val="TableContents"/>
              <w:bidi w:val="0"/>
              <w:spacing w:before="0" w:after="283"/>
              <w:jc w:val="left"/>
              <w:rPr/>
            </w:pPr>
            <w:r>
              <w:rPr/>
              <w:t xml:space="preserve">Argentiina </w:t>
            </w:r>
          </w:p>
        </w:tc>
        <w:tc>
          <w:tcPr>
            <w:tcW w:w="1811" w:type="dxa"/>
            <w:tcBorders/>
            <w:vAlign w:val="center"/>
          </w:tcPr>
          <w:p>
            <w:pPr>
              <w:pStyle w:val="TableContents"/>
              <w:bidi w:val="0"/>
              <w:spacing w:before="0" w:after="283"/>
              <w:jc w:val="left"/>
              <w:rPr/>
            </w:pPr>
            <w:r>
              <w:rPr/>
              <w:t xml:space="preserve">2016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Vientiane </w:t>
            </w:r>
          </w:p>
        </w:tc>
        <w:tc>
          <w:tcPr>
            <w:tcW w:w="1544" w:type="dxa"/>
            <w:tcBorders/>
            <w:vAlign w:val="center"/>
          </w:tcPr>
          <w:p>
            <w:pPr>
              <w:pStyle w:val="TableContents"/>
              <w:bidi w:val="0"/>
              <w:spacing w:before="0" w:after="283"/>
              <w:jc w:val="left"/>
              <w:rPr/>
            </w:pPr>
            <w:r>
              <w:rPr/>
              <w:t xml:space="preserve">Laos </w:t>
            </w:r>
          </w:p>
        </w:tc>
        <w:tc>
          <w:tcPr>
            <w:tcW w:w="1811" w:type="dxa"/>
            <w:tcBorders/>
            <w:vAlign w:val="center"/>
          </w:tcPr>
          <w:p>
            <w:pPr>
              <w:pStyle w:val="TableContents"/>
              <w:bidi w:val="0"/>
              <w:spacing w:before="0" w:after="283"/>
              <w:jc w:val="left"/>
              <w:rPr/>
            </w:pPr>
            <w:r>
              <w:rPr/>
              <w:t xml:space="preserve">2016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Vatikaani </w:t>
            </w:r>
          </w:p>
        </w:tc>
        <w:tc>
          <w:tcPr>
            <w:tcW w:w="1544" w:type="dxa"/>
            <w:tcBorders/>
            <w:vAlign w:val="center"/>
          </w:tcPr>
          <w:p>
            <w:pPr>
              <w:pStyle w:val="TableContents"/>
              <w:bidi w:val="0"/>
              <w:spacing w:before="0" w:after="283"/>
              <w:jc w:val="left"/>
              <w:rPr/>
            </w:pPr>
            <w:r>
              <w:rPr/>
              <w:t xml:space="preserve">Vatikaani </w:t>
            </w:r>
          </w:p>
        </w:tc>
        <w:tc>
          <w:tcPr>
            <w:tcW w:w="1811" w:type="dxa"/>
            <w:tcBorders/>
            <w:vAlign w:val="center"/>
          </w:tcPr>
          <w:p>
            <w:pPr>
              <w:pStyle w:val="TableContents"/>
              <w:bidi w:val="0"/>
              <w:spacing w:before="0" w:after="283"/>
              <w:jc w:val="left"/>
              <w:rPr/>
            </w:pPr>
            <w:r>
              <w:rPr/>
              <w:t xml:space="preserve">marraskuu 26, 2016 </w:t>
            </w:r>
          </w:p>
        </w:tc>
        <w:tc>
          <w:tcPr>
            <w:tcW w:w="5032" w:type="dxa"/>
            <w:tcBorders/>
            <w:vAlign w:val="center"/>
          </w:tcPr>
          <w:p>
            <w:pPr>
              <w:pStyle w:val="TableContents"/>
              <w:bidi w:val="0"/>
              <w:spacing w:before="0" w:after="283"/>
              <w:jc w:val="left"/>
              <w:rPr/>
            </w:pPr>
            <w:r>
              <w:rPr/>
              <w:t xml:space="preserve">Avoinna, sijaitsee Roomassa </w:t>
            </w:r>
          </w:p>
        </w:tc>
      </w:tr>
      <w:tr>
        <w:trPr/>
        <w:tc>
          <w:tcPr>
            <w:tcW w:w="1818" w:type="dxa"/>
            <w:tcBorders/>
            <w:vAlign w:val="center"/>
          </w:tcPr>
          <w:p>
            <w:pPr>
              <w:pStyle w:val="TableContents"/>
              <w:bidi w:val="0"/>
              <w:spacing w:before="0" w:after="283"/>
              <w:jc w:val="left"/>
              <w:rPr/>
            </w:pPr>
            <w:r>
              <w:rPr/>
              <w:t xml:space="preserve">Lyon </w:t>
            </w:r>
          </w:p>
        </w:tc>
        <w:tc>
          <w:tcPr>
            <w:tcW w:w="1544" w:type="dxa"/>
            <w:tcBorders/>
            <w:vAlign w:val="center"/>
          </w:tcPr>
          <w:p>
            <w:pPr>
              <w:pStyle w:val="TableContents"/>
              <w:bidi w:val="0"/>
              <w:spacing w:before="0" w:after="283"/>
              <w:jc w:val="left"/>
              <w:rPr/>
            </w:pPr>
            <w:r>
              <w:rPr/>
              <w:t xml:space="preserve">Ranska </w:t>
            </w:r>
          </w:p>
        </w:tc>
        <w:tc>
          <w:tcPr>
            <w:tcW w:w="1811" w:type="dxa"/>
            <w:tcBorders/>
            <w:vAlign w:val="center"/>
          </w:tcPr>
          <w:p>
            <w:pPr>
              <w:pStyle w:val="TableContents"/>
              <w:bidi w:val="0"/>
              <w:spacing w:before="0" w:after="283"/>
              <w:jc w:val="left"/>
              <w:rPr/>
            </w:pPr>
            <w:r>
              <w:rPr/>
              <w:t xml:space="preserve">lokakuu 30, 2016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Shanghai </w:t>
            </w:r>
          </w:p>
        </w:tc>
        <w:tc>
          <w:tcPr>
            <w:tcW w:w="1544" w:type="dxa"/>
            <w:tcBorders/>
            <w:vAlign w:val="center"/>
          </w:tcPr>
          <w:p>
            <w:pPr>
              <w:pStyle w:val="TableContents"/>
              <w:bidi w:val="0"/>
              <w:spacing w:before="0" w:after="283"/>
              <w:jc w:val="left"/>
              <w:rPr/>
            </w:pPr>
            <w:r>
              <w:rPr/>
              <w:t xml:space="preserve">Kiina </w:t>
            </w:r>
          </w:p>
        </w:tc>
        <w:tc>
          <w:tcPr>
            <w:tcW w:w="1811" w:type="dxa"/>
            <w:tcBorders/>
            <w:vAlign w:val="center"/>
          </w:tcPr>
          <w:p>
            <w:pPr>
              <w:pStyle w:val="TableContents"/>
              <w:bidi w:val="0"/>
              <w:spacing w:before="0" w:after="283"/>
              <w:jc w:val="left"/>
              <w:rPr/>
            </w:pPr>
            <w:r>
              <w:rPr/>
              <w:t xml:space="preserve">joulukuu 25, 2016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Tbilisi </w:t>
            </w:r>
          </w:p>
        </w:tc>
        <w:tc>
          <w:tcPr>
            <w:tcW w:w="1544" w:type="dxa"/>
            <w:tcBorders/>
            <w:vAlign w:val="center"/>
          </w:tcPr>
          <w:p>
            <w:pPr>
              <w:pStyle w:val="TableContents"/>
              <w:bidi w:val="0"/>
              <w:spacing w:before="0" w:after="283"/>
              <w:jc w:val="left"/>
              <w:rPr/>
            </w:pPr>
            <w:r>
              <w:rPr/>
              <w:t xml:space="preserve">Georgia </w:t>
            </w:r>
          </w:p>
        </w:tc>
        <w:tc>
          <w:tcPr>
            <w:tcW w:w="1811" w:type="dxa"/>
            <w:tcBorders/>
            <w:vAlign w:val="center"/>
          </w:tcPr>
          <w:p>
            <w:pPr>
              <w:pStyle w:val="TableContents"/>
              <w:bidi w:val="0"/>
              <w:spacing w:before="0" w:after="283"/>
              <w:jc w:val="left"/>
              <w:rPr/>
            </w:pPr>
            <w:r>
              <w:rPr/>
              <w:t xml:space="preserve">kesäkuu 16, 2016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Ulaanbaatar </w:t>
            </w:r>
          </w:p>
        </w:tc>
        <w:tc>
          <w:tcPr>
            <w:tcW w:w="1544" w:type="dxa"/>
            <w:tcBorders/>
            <w:vAlign w:val="center"/>
          </w:tcPr>
          <w:p>
            <w:pPr>
              <w:pStyle w:val="TableContents"/>
              <w:bidi w:val="0"/>
              <w:spacing w:before="0" w:after="283"/>
              <w:jc w:val="left"/>
              <w:rPr/>
            </w:pPr>
            <w:r>
              <w:rPr/>
              <w:t xml:space="preserve">Mongolia </w:t>
            </w:r>
          </w:p>
        </w:tc>
        <w:tc>
          <w:tcPr>
            <w:tcW w:w="1811" w:type="dxa"/>
            <w:tcBorders/>
            <w:vAlign w:val="center"/>
          </w:tcPr>
          <w:p>
            <w:pPr>
              <w:pStyle w:val="TableContents"/>
              <w:bidi w:val="0"/>
              <w:spacing w:before="0" w:after="283"/>
              <w:jc w:val="left"/>
              <w:rPr/>
            </w:pPr>
            <w:r>
              <w:rPr/>
              <w:t xml:space="preserve">joulukuu 10, 2016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Ushuaia </w:t>
            </w:r>
          </w:p>
        </w:tc>
        <w:tc>
          <w:tcPr>
            <w:tcW w:w="1544" w:type="dxa"/>
            <w:tcBorders/>
            <w:vAlign w:val="center"/>
          </w:tcPr>
          <w:p>
            <w:pPr>
              <w:pStyle w:val="TableContents"/>
              <w:bidi w:val="0"/>
              <w:spacing w:before="0" w:after="283"/>
              <w:jc w:val="left"/>
              <w:rPr/>
            </w:pPr>
            <w:r>
              <w:rPr/>
              <w:t xml:space="preserve">Argentiina </w:t>
            </w:r>
          </w:p>
        </w:tc>
        <w:tc>
          <w:tcPr>
            <w:tcW w:w="1811" w:type="dxa"/>
            <w:tcBorders/>
            <w:vAlign w:val="center"/>
          </w:tcPr>
          <w:p>
            <w:pPr>
              <w:pStyle w:val="TableContents"/>
              <w:bidi w:val="0"/>
              <w:spacing w:before="0" w:after="283"/>
              <w:jc w:val="left"/>
              <w:rPr/>
            </w:pPr>
            <w:r>
              <w:rPr/>
              <w:t xml:space="preserve">joulukuu 24, 2016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Yangon </w:t>
            </w:r>
          </w:p>
        </w:tc>
        <w:tc>
          <w:tcPr>
            <w:tcW w:w="1544" w:type="dxa"/>
            <w:tcBorders/>
            <w:vAlign w:val="center"/>
          </w:tcPr>
          <w:p>
            <w:pPr>
              <w:pStyle w:val="TableContents"/>
              <w:bidi w:val="0"/>
              <w:spacing w:before="0" w:after="283"/>
              <w:jc w:val="left"/>
              <w:rPr/>
            </w:pPr>
            <w:r>
              <w:rPr/>
              <w:t xml:space="preserve">Myanmar </w:t>
            </w:r>
          </w:p>
        </w:tc>
        <w:tc>
          <w:tcPr>
            <w:tcW w:w="1811" w:type="dxa"/>
            <w:tcBorders/>
            <w:vAlign w:val="center"/>
          </w:tcPr>
          <w:p>
            <w:pPr>
              <w:pStyle w:val="TableContents"/>
              <w:bidi w:val="0"/>
              <w:spacing w:before="0" w:after="283"/>
              <w:jc w:val="left"/>
              <w:rPr/>
            </w:pPr>
            <w:r>
              <w:rPr/>
              <w:t xml:space="preserve">2017 </w:t>
            </w:r>
          </w:p>
        </w:tc>
        <w:tc>
          <w:tcPr>
            <w:tcW w:w="5032" w:type="dxa"/>
            <w:tcBorders/>
            <w:vAlign w:val="center"/>
          </w:tcPr>
          <w:p>
            <w:pPr>
              <w:pStyle w:val="TableContents"/>
              <w:bidi w:val="0"/>
              <w:spacing w:before="0" w:after="283"/>
              <w:jc w:val="left"/>
              <w:rPr/>
            </w:pPr>
            <w:r>
              <w:rPr/>
              <w:t xml:space="preserve">Suunniteltu </w:t>
            </w:r>
          </w:p>
        </w:tc>
      </w:tr>
      <w:tr>
        <w:trPr/>
        <w:tc>
          <w:tcPr>
            <w:tcW w:w="1818" w:type="dxa"/>
            <w:tcBorders/>
            <w:vAlign w:val="center"/>
          </w:tcPr>
          <w:p>
            <w:pPr>
              <w:pStyle w:val="TableContents"/>
              <w:bidi w:val="0"/>
              <w:spacing w:before="0" w:after="283"/>
              <w:jc w:val="left"/>
              <w:rPr/>
            </w:pPr>
            <w:r>
              <w:rPr/>
              <w:t xml:space="preserve">Pretoria </w:t>
            </w:r>
          </w:p>
        </w:tc>
        <w:tc>
          <w:tcPr>
            <w:tcW w:w="1544" w:type="dxa"/>
            <w:tcBorders/>
            <w:vAlign w:val="center"/>
          </w:tcPr>
          <w:p>
            <w:pPr>
              <w:pStyle w:val="TableContents"/>
              <w:bidi w:val="0"/>
              <w:spacing w:before="0" w:after="283"/>
              <w:jc w:val="left"/>
              <w:rPr/>
            </w:pPr>
            <w:r>
              <w:rPr/>
              <w:t xml:space="preserve">Etelä-Afrikka </w:t>
            </w:r>
          </w:p>
        </w:tc>
        <w:tc>
          <w:tcPr>
            <w:tcW w:w="1811" w:type="dxa"/>
            <w:tcBorders/>
            <w:vAlign w:val="center"/>
          </w:tcPr>
          <w:p>
            <w:pPr>
              <w:pStyle w:val="TableContents"/>
              <w:bidi w:val="0"/>
              <w:spacing w:before="0" w:after="283"/>
              <w:jc w:val="left"/>
              <w:rPr/>
            </w:pPr>
            <w:r>
              <w:rPr/>
              <w:t xml:space="preserve">marraskuu 26, 2016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Chiang Mai </w:t>
            </w:r>
          </w:p>
        </w:tc>
        <w:tc>
          <w:tcPr>
            <w:tcW w:w="1544" w:type="dxa"/>
            <w:tcBorders/>
            <w:vAlign w:val="center"/>
          </w:tcPr>
          <w:p>
            <w:pPr>
              <w:pStyle w:val="TableContents"/>
              <w:bidi w:val="0"/>
              <w:spacing w:before="0" w:after="283"/>
              <w:jc w:val="left"/>
              <w:rPr/>
            </w:pPr>
            <w:r>
              <w:rPr/>
              <w:t xml:space="preserve">Thaimaa </w:t>
            </w:r>
          </w:p>
        </w:tc>
        <w:tc>
          <w:tcPr>
            <w:tcW w:w="1811" w:type="dxa"/>
            <w:tcBorders/>
            <w:vAlign w:val="center"/>
          </w:tcPr>
          <w:p>
            <w:pPr>
              <w:pStyle w:val="TableContents"/>
              <w:bidi w:val="0"/>
              <w:spacing w:before="0" w:after="283"/>
              <w:jc w:val="left"/>
              <w:rPr/>
            </w:pPr>
            <w:r>
              <w:rPr/>
              <w:t xml:space="preserve">joulukuu 6, 2016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Valencia </w:t>
            </w:r>
          </w:p>
        </w:tc>
        <w:tc>
          <w:tcPr>
            <w:tcW w:w="1544" w:type="dxa"/>
            <w:tcBorders/>
            <w:vAlign w:val="center"/>
          </w:tcPr>
          <w:p>
            <w:pPr>
              <w:pStyle w:val="TableContents"/>
              <w:bidi w:val="0"/>
              <w:spacing w:before="0" w:after="283"/>
              <w:jc w:val="left"/>
              <w:rPr/>
            </w:pPr>
            <w:r>
              <w:rPr/>
              <w:t xml:space="preserve">Espanja </w:t>
            </w:r>
          </w:p>
        </w:tc>
        <w:tc>
          <w:tcPr>
            <w:tcW w:w="1811" w:type="dxa"/>
            <w:tcBorders/>
            <w:vAlign w:val="center"/>
          </w:tcPr>
          <w:p>
            <w:pPr>
              <w:pStyle w:val="TableContents"/>
              <w:bidi w:val="0"/>
              <w:spacing w:before="0" w:after="283"/>
              <w:jc w:val="left"/>
              <w:rPr/>
            </w:pPr>
            <w:r>
              <w:rPr/>
              <w:t xml:space="preserve">toukokuu 28, 2017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Montego Bay </w:t>
            </w:r>
          </w:p>
        </w:tc>
        <w:tc>
          <w:tcPr>
            <w:tcW w:w="1544" w:type="dxa"/>
            <w:tcBorders/>
            <w:vAlign w:val="center"/>
          </w:tcPr>
          <w:p>
            <w:pPr>
              <w:pStyle w:val="TableContents"/>
              <w:bidi w:val="0"/>
              <w:spacing w:before="0" w:after="283"/>
              <w:jc w:val="left"/>
              <w:rPr/>
            </w:pPr>
            <w:r>
              <w:rPr/>
              <w:t xml:space="preserve">Jamaika </w:t>
            </w:r>
          </w:p>
        </w:tc>
        <w:tc>
          <w:tcPr>
            <w:tcW w:w="1811" w:type="dxa"/>
            <w:tcBorders/>
            <w:vAlign w:val="center"/>
          </w:tcPr>
          <w:p>
            <w:pPr>
              <w:pStyle w:val="TableContents"/>
              <w:bidi w:val="0"/>
              <w:spacing w:before="0" w:after="283"/>
              <w:jc w:val="left"/>
              <w:rPr/>
            </w:pPr>
            <w:r>
              <w:rPr/>
              <w:t xml:space="preserve">joulukuu 24, 2016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Innsbruck </w:t>
            </w:r>
          </w:p>
        </w:tc>
        <w:tc>
          <w:tcPr>
            <w:tcW w:w="1544" w:type="dxa"/>
            <w:tcBorders/>
            <w:vAlign w:val="center"/>
          </w:tcPr>
          <w:p>
            <w:pPr>
              <w:pStyle w:val="TableContents"/>
              <w:bidi w:val="0"/>
              <w:spacing w:before="0" w:after="283"/>
              <w:jc w:val="left"/>
              <w:rPr/>
            </w:pPr>
            <w:r>
              <w:rPr/>
              <w:t xml:space="preserve">Itävalta </w:t>
            </w:r>
          </w:p>
        </w:tc>
        <w:tc>
          <w:tcPr>
            <w:tcW w:w="1811" w:type="dxa"/>
            <w:tcBorders/>
            <w:vAlign w:val="center"/>
          </w:tcPr>
          <w:p>
            <w:pPr>
              <w:pStyle w:val="TableContents"/>
              <w:bidi w:val="0"/>
              <w:spacing w:before="0" w:after="283"/>
              <w:jc w:val="left"/>
              <w:rPr/>
            </w:pPr>
            <w:r>
              <w:rPr/>
              <w:t xml:space="preserve">elokuu 13, 2017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Shenzhen </w:t>
            </w:r>
          </w:p>
        </w:tc>
        <w:tc>
          <w:tcPr>
            <w:tcW w:w="1544" w:type="dxa"/>
            <w:tcBorders/>
            <w:vAlign w:val="center"/>
          </w:tcPr>
          <w:p>
            <w:pPr>
              <w:pStyle w:val="TableContents"/>
              <w:bidi w:val="0"/>
              <w:spacing w:before="0" w:after="283"/>
              <w:jc w:val="left"/>
              <w:rPr/>
            </w:pPr>
            <w:r>
              <w:rPr/>
              <w:t xml:space="preserve">Kiina </w:t>
            </w:r>
          </w:p>
        </w:tc>
        <w:tc>
          <w:tcPr>
            <w:tcW w:w="1811" w:type="dxa"/>
            <w:tcBorders/>
            <w:vAlign w:val="center"/>
          </w:tcPr>
          <w:p>
            <w:pPr>
              <w:pStyle w:val="TableContents"/>
              <w:bidi w:val="0"/>
              <w:spacing w:before="0" w:after="283"/>
              <w:jc w:val="left"/>
              <w:rPr/>
            </w:pPr>
            <w:r>
              <w:rPr/>
              <w:t xml:space="preserve">2017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La Paz </w:t>
            </w:r>
          </w:p>
        </w:tc>
        <w:tc>
          <w:tcPr>
            <w:tcW w:w="1544" w:type="dxa"/>
            <w:tcBorders/>
            <w:vAlign w:val="center"/>
          </w:tcPr>
          <w:p>
            <w:pPr>
              <w:pStyle w:val="TableContents"/>
              <w:bidi w:val="0"/>
              <w:spacing w:before="0" w:after="283"/>
              <w:jc w:val="left"/>
              <w:rPr/>
            </w:pPr>
            <w:r>
              <w:rPr/>
              <w:t xml:space="preserve">Bolivia </w:t>
            </w:r>
          </w:p>
        </w:tc>
        <w:tc>
          <w:tcPr>
            <w:tcW w:w="1811" w:type="dxa"/>
            <w:tcBorders/>
            <w:vAlign w:val="center"/>
          </w:tcPr>
          <w:p>
            <w:pPr>
              <w:pStyle w:val="TableContents"/>
              <w:bidi w:val="0"/>
              <w:spacing w:before="0" w:after="283"/>
              <w:jc w:val="left"/>
              <w:rPr/>
            </w:pPr>
            <w:r>
              <w:rPr/>
              <w:t xml:space="preserve">Syyskuu 18, 2017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Ciudad del Este </w:t>
            </w:r>
          </w:p>
        </w:tc>
        <w:tc>
          <w:tcPr>
            <w:tcW w:w="1544" w:type="dxa"/>
            <w:tcBorders/>
            <w:vAlign w:val="center"/>
          </w:tcPr>
          <w:p>
            <w:pPr>
              <w:pStyle w:val="TableContents"/>
              <w:bidi w:val="0"/>
              <w:spacing w:before="0" w:after="283"/>
              <w:jc w:val="left"/>
              <w:rPr/>
            </w:pPr>
            <w:r>
              <w:rPr/>
              <w:t xml:space="preserve">Paraguay </w:t>
            </w:r>
          </w:p>
        </w:tc>
        <w:tc>
          <w:tcPr>
            <w:tcW w:w="1811" w:type="dxa"/>
            <w:tcBorders/>
            <w:vAlign w:val="center"/>
          </w:tcPr>
          <w:p>
            <w:pPr>
              <w:pStyle w:val="TableContents"/>
              <w:bidi w:val="0"/>
              <w:spacing w:before="0" w:after="283"/>
              <w:jc w:val="left"/>
              <w:rPr/>
            </w:pPr>
            <w:r>
              <w:rPr/>
              <w:t xml:space="preserve">2017 </w:t>
            </w:r>
          </w:p>
        </w:tc>
        <w:tc>
          <w:tcPr>
            <w:tcW w:w="5032" w:type="dxa"/>
            <w:tcBorders/>
            <w:vAlign w:val="center"/>
          </w:tcPr>
          <w:p>
            <w:pPr>
              <w:pStyle w:val="TableContents"/>
              <w:bidi w:val="0"/>
              <w:spacing w:before="0" w:after="283"/>
              <w:jc w:val="left"/>
              <w:rPr/>
            </w:pPr>
            <w:r>
              <w:rPr/>
              <w:t xml:space="preserve">Suunniteltu </w:t>
            </w:r>
          </w:p>
        </w:tc>
      </w:tr>
      <w:tr>
        <w:trPr/>
        <w:tc>
          <w:tcPr>
            <w:tcW w:w="1818" w:type="dxa"/>
            <w:tcBorders/>
            <w:vAlign w:val="center"/>
          </w:tcPr>
          <w:p>
            <w:pPr>
              <w:pStyle w:val="TableContents"/>
              <w:bidi w:val="0"/>
              <w:spacing w:before="0" w:after="283"/>
              <w:jc w:val="left"/>
              <w:rPr/>
            </w:pPr>
            <w:r>
              <w:rPr/>
              <w:t xml:space="preserve">Milan </w:t>
            </w:r>
          </w:p>
        </w:tc>
        <w:tc>
          <w:tcPr>
            <w:tcW w:w="1544" w:type="dxa"/>
            <w:tcBorders/>
            <w:vAlign w:val="center"/>
          </w:tcPr>
          <w:p>
            <w:pPr>
              <w:pStyle w:val="TableContents"/>
              <w:bidi w:val="0"/>
              <w:spacing w:before="0" w:after="283"/>
              <w:jc w:val="left"/>
              <w:rPr/>
            </w:pPr>
            <w:r>
              <w:rPr/>
              <w:t xml:space="preserve">Italia </w:t>
            </w:r>
          </w:p>
        </w:tc>
        <w:tc>
          <w:tcPr>
            <w:tcW w:w="1811" w:type="dxa"/>
            <w:tcBorders/>
            <w:vAlign w:val="center"/>
          </w:tcPr>
          <w:p>
            <w:pPr>
              <w:pStyle w:val="TableContents"/>
              <w:bidi w:val="0"/>
              <w:spacing w:before="0" w:after="283"/>
              <w:jc w:val="left"/>
              <w:rPr/>
            </w:pPr>
            <w:r>
              <w:rPr/>
              <w:t xml:space="preserve">2017 </w:t>
            </w:r>
          </w:p>
        </w:tc>
        <w:tc>
          <w:tcPr>
            <w:tcW w:w="5032" w:type="dxa"/>
            <w:tcBorders/>
            <w:vAlign w:val="center"/>
          </w:tcPr>
          <w:p>
            <w:pPr>
              <w:pStyle w:val="TableContents"/>
              <w:bidi w:val="0"/>
              <w:spacing w:before="0" w:after="283"/>
              <w:jc w:val="left"/>
              <w:rPr/>
            </w:pPr>
            <w:r>
              <w:rPr/>
              <w:t xml:space="preserve">Suunniteltu </w:t>
            </w:r>
          </w:p>
        </w:tc>
      </w:tr>
      <w:tr>
        <w:trPr/>
        <w:tc>
          <w:tcPr>
            <w:tcW w:w="1818" w:type="dxa"/>
            <w:tcBorders/>
            <w:vAlign w:val="center"/>
          </w:tcPr>
          <w:p>
            <w:pPr>
              <w:pStyle w:val="TableContents"/>
              <w:bidi w:val="0"/>
              <w:spacing w:before="0" w:after="283"/>
              <w:jc w:val="left"/>
              <w:rPr/>
            </w:pPr>
            <w:r>
              <w:rPr/>
              <w:t xml:space="preserve">Napoli </w:t>
            </w:r>
          </w:p>
        </w:tc>
        <w:tc>
          <w:tcPr>
            <w:tcW w:w="1544" w:type="dxa"/>
            <w:tcBorders/>
            <w:vAlign w:val="center"/>
          </w:tcPr>
          <w:p>
            <w:pPr>
              <w:pStyle w:val="TableContents"/>
              <w:bidi w:val="0"/>
              <w:spacing w:before="0" w:after="283"/>
              <w:jc w:val="left"/>
              <w:rPr/>
            </w:pPr>
            <w:r>
              <w:rPr/>
              <w:t xml:space="preserve">Italia </w:t>
            </w:r>
          </w:p>
        </w:tc>
        <w:tc>
          <w:tcPr>
            <w:tcW w:w="1811" w:type="dxa"/>
            <w:tcBorders/>
            <w:vAlign w:val="center"/>
          </w:tcPr>
          <w:p>
            <w:pPr>
              <w:pStyle w:val="TableContents"/>
              <w:bidi w:val="0"/>
              <w:spacing w:before="0" w:after="283"/>
              <w:jc w:val="left"/>
              <w:rPr/>
            </w:pPr>
            <w:r>
              <w:rPr/>
              <w:t xml:space="preserve">2017 </w:t>
            </w:r>
          </w:p>
        </w:tc>
        <w:tc>
          <w:tcPr>
            <w:tcW w:w="5032" w:type="dxa"/>
            <w:tcBorders/>
            <w:vAlign w:val="center"/>
          </w:tcPr>
          <w:p>
            <w:pPr>
              <w:pStyle w:val="TableContents"/>
              <w:bidi w:val="0"/>
              <w:spacing w:before="0" w:after="283"/>
              <w:jc w:val="left"/>
              <w:rPr/>
            </w:pPr>
            <w:r>
              <w:rPr/>
              <w:t xml:space="preserve">Suunniteltu </w:t>
            </w:r>
          </w:p>
        </w:tc>
      </w:tr>
      <w:tr>
        <w:trPr/>
        <w:tc>
          <w:tcPr>
            <w:tcW w:w="1818" w:type="dxa"/>
            <w:tcBorders/>
            <w:vAlign w:val="center"/>
          </w:tcPr>
          <w:p>
            <w:pPr>
              <w:pStyle w:val="TableContents"/>
              <w:bidi w:val="0"/>
              <w:spacing w:before="0" w:after="283"/>
              <w:jc w:val="left"/>
              <w:rPr/>
            </w:pPr>
            <w:r>
              <w:rPr/>
              <w:t xml:space="preserve">Belgrad </w:t>
            </w:r>
          </w:p>
        </w:tc>
        <w:tc>
          <w:tcPr>
            <w:tcW w:w="1544" w:type="dxa"/>
            <w:tcBorders/>
            <w:vAlign w:val="center"/>
          </w:tcPr>
          <w:p>
            <w:pPr>
              <w:pStyle w:val="TableContents"/>
              <w:bidi w:val="0"/>
              <w:spacing w:before="0" w:after="283"/>
              <w:jc w:val="left"/>
              <w:rPr/>
            </w:pPr>
            <w:r>
              <w:rPr/>
              <w:t xml:space="preserve">Serbia </w:t>
            </w:r>
          </w:p>
        </w:tc>
        <w:tc>
          <w:tcPr>
            <w:tcW w:w="1811" w:type="dxa"/>
            <w:tcBorders/>
            <w:vAlign w:val="center"/>
          </w:tcPr>
          <w:p>
            <w:pPr>
              <w:pStyle w:val="TableContents"/>
              <w:bidi w:val="0"/>
              <w:spacing w:before="0" w:after="283"/>
              <w:jc w:val="left"/>
              <w:rPr/>
            </w:pPr>
            <w:r>
              <w:rPr/>
              <w:t xml:space="preserve">2017 </w:t>
            </w:r>
          </w:p>
        </w:tc>
        <w:tc>
          <w:tcPr>
            <w:tcW w:w="5032" w:type="dxa"/>
            <w:tcBorders/>
            <w:vAlign w:val="center"/>
          </w:tcPr>
          <w:p>
            <w:pPr>
              <w:pStyle w:val="TableContents"/>
              <w:bidi w:val="0"/>
              <w:spacing w:before="0" w:after="283"/>
              <w:jc w:val="left"/>
              <w:rPr/>
            </w:pPr>
            <w:r>
              <w:rPr/>
              <w:t xml:space="preserve">Suunniteltu </w:t>
            </w:r>
          </w:p>
        </w:tc>
      </w:tr>
      <w:tr>
        <w:trPr/>
        <w:tc>
          <w:tcPr>
            <w:tcW w:w="1818" w:type="dxa"/>
            <w:tcBorders/>
            <w:vAlign w:val="center"/>
          </w:tcPr>
          <w:p>
            <w:pPr>
              <w:pStyle w:val="TableContents"/>
              <w:bidi w:val="0"/>
              <w:spacing w:before="0" w:after="283"/>
              <w:jc w:val="left"/>
              <w:rPr/>
            </w:pPr>
            <w:r>
              <w:rPr/>
              <w:t xml:space="preserve">Wrocław </w:t>
            </w:r>
          </w:p>
        </w:tc>
        <w:tc>
          <w:tcPr>
            <w:tcW w:w="1544" w:type="dxa"/>
            <w:tcBorders/>
            <w:vAlign w:val="center"/>
          </w:tcPr>
          <w:p>
            <w:pPr>
              <w:pStyle w:val="TableContents"/>
              <w:bidi w:val="0"/>
              <w:spacing w:before="0" w:after="283"/>
              <w:jc w:val="left"/>
              <w:rPr/>
            </w:pPr>
            <w:r>
              <w:rPr/>
              <w:t xml:space="preserve">Puola </w:t>
            </w:r>
          </w:p>
        </w:tc>
        <w:tc>
          <w:tcPr>
            <w:tcW w:w="1811" w:type="dxa"/>
            <w:tcBorders/>
            <w:vAlign w:val="center"/>
          </w:tcPr>
          <w:p>
            <w:pPr>
              <w:pStyle w:val="TableContents"/>
              <w:bidi w:val="0"/>
              <w:spacing w:before="0" w:after="283"/>
              <w:jc w:val="left"/>
              <w:rPr/>
            </w:pPr>
            <w:r>
              <w:rPr/>
              <w:t xml:space="preserve">maaliskuu 1, 2018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Desaru </w:t>
            </w:r>
          </w:p>
        </w:tc>
        <w:tc>
          <w:tcPr>
            <w:tcW w:w="1544" w:type="dxa"/>
            <w:tcBorders/>
            <w:vAlign w:val="center"/>
          </w:tcPr>
          <w:p>
            <w:pPr>
              <w:pStyle w:val="TableContents"/>
              <w:bidi w:val="0"/>
              <w:spacing w:before="0" w:after="283"/>
              <w:jc w:val="left"/>
              <w:rPr/>
            </w:pPr>
            <w:r>
              <w:rPr/>
              <w:t xml:space="preserve">Malesia </w:t>
            </w:r>
          </w:p>
        </w:tc>
        <w:tc>
          <w:tcPr>
            <w:tcW w:w="1811" w:type="dxa"/>
            <w:tcBorders/>
            <w:vAlign w:val="center"/>
          </w:tcPr>
          <w:p>
            <w:pPr>
              <w:pStyle w:val="TableContents"/>
              <w:bidi w:val="0"/>
              <w:spacing w:before="0" w:after="283"/>
              <w:jc w:val="left"/>
              <w:rPr/>
            </w:pPr>
            <w:r>
              <w:rPr/>
              <w:t xml:space="preserve">2017 </w:t>
            </w:r>
          </w:p>
        </w:tc>
        <w:tc>
          <w:tcPr>
            <w:tcW w:w="5032" w:type="dxa"/>
            <w:tcBorders/>
            <w:vAlign w:val="center"/>
          </w:tcPr>
          <w:p>
            <w:pPr>
              <w:pStyle w:val="TableContents"/>
              <w:bidi w:val="0"/>
              <w:spacing w:before="0" w:after="283"/>
              <w:jc w:val="left"/>
              <w:rPr/>
            </w:pPr>
            <w:r>
              <w:rPr/>
              <w:t xml:space="preserve">Suunniteltu </w:t>
            </w:r>
          </w:p>
        </w:tc>
      </w:tr>
      <w:tr>
        <w:trPr/>
        <w:tc>
          <w:tcPr>
            <w:tcW w:w="1818" w:type="dxa"/>
            <w:tcBorders/>
            <w:vAlign w:val="center"/>
          </w:tcPr>
          <w:p>
            <w:pPr>
              <w:pStyle w:val="TableContents"/>
              <w:bidi w:val="0"/>
              <w:spacing w:before="0" w:after="283"/>
              <w:jc w:val="left"/>
              <w:rPr/>
            </w:pPr>
            <w:r>
              <w:rPr/>
              <w:t xml:space="preserve">Andorra la Vella </w:t>
            </w:r>
          </w:p>
        </w:tc>
        <w:tc>
          <w:tcPr>
            <w:tcW w:w="1544" w:type="dxa"/>
            <w:tcBorders/>
            <w:vAlign w:val="center"/>
          </w:tcPr>
          <w:p>
            <w:pPr>
              <w:pStyle w:val="TableContents"/>
              <w:bidi w:val="0"/>
              <w:spacing w:before="0" w:after="283"/>
              <w:jc w:val="left"/>
              <w:rPr/>
            </w:pPr>
            <w:r>
              <w:rPr/>
              <w:t xml:space="preserve">Andorra </w:t>
            </w:r>
          </w:p>
        </w:tc>
        <w:tc>
          <w:tcPr>
            <w:tcW w:w="1811" w:type="dxa"/>
            <w:tcBorders/>
            <w:vAlign w:val="center"/>
          </w:tcPr>
          <w:p>
            <w:pPr>
              <w:pStyle w:val="TableContents"/>
              <w:bidi w:val="0"/>
              <w:spacing w:before="0" w:after="283"/>
              <w:jc w:val="left"/>
              <w:rPr/>
            </w:pPr>
            <w:r>
              <w:rPr/>
              <w:t xml:space="preserve">heinäkuu 25, 2017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Kairo </w:t>
            </w:r>
          </w:p>
        </w:tc>
        <w:tc>
          <w:tcPr>
            <w:tcW w:w="1544" w:type="dxa"/>
            <w:tcBorders/>
            <w:vAlign w:val="center"/>
          </w:tcPr>
          <w:p>
            <w:pPr>
              <w:pStyle w:val="TableContents"/>
              <w:bidi w:val="0"/>
              <w:spacing w:before="0" w:after="283"/>
              <w:jc w:val="left"/>
              <w:rPr/>
            </w:pPr>
            <w:r>
              <w:rPr/>
              <w:t xml:space="preserve">Egypti </w:t>
            </w:r>
          </w:p>
        </w:tc>
        <w:tc>
          <w:tcPr>
            <w:tcW w:w="1811" w:type="dxa"/>
            <w:tcBorders/>
            <w:vAlign w:val="center"/>
          </w:tcPr>
          <w:p>
            <w:pPr>
              <w:pStyle w:val="TableContents"/>
              <w:bidi w:val="0"/>
              <w:spacing w:before="0" w:after="283"/>
              <w:jc w:val="left"/>
              <w:rPr/>
            </w:pPr>
            <w:r>
              <w:rPr/>
              <w:t xml:space="preserve">2017 </w:t>
            </w:r>
          </w:p>
        </w:tc>
        <w:tc>
          <w:tcPr>
            <w:tcW w:w="5032" w:type="dxa"/>
            <w:tcBorders/>
            <w:vAlign w:val="center"/>
          </w:tcPr>
          <w:p>
            <w:pPr>
              <w:pStyle w:val="TableContents"/>
              <w:bidi w:val="0"/>
              <w:spacing w:before="0" w:after="283"/>
              <w:jc w:val="left"/>
              <w:rPr/>
            </w:pPr>
            <w:r>
              <w:rPr/>
              <w:t xml:space="preserve">Suunniteltu </w:t>
            </w:r>
          </w:p>
        </w:tc>
      </w:tr>
      <w:tr>
        <w:trPr/>
        <w:tc>
          <w:tcPr>
            <w:tcW w:w="1818" w:type="dxa"/>
            <w:tcBorders/>
            <w:vAlign w:val="center"/>
          </w:tcPr>
          <w:p>
            <w:pPr>
              <w:pStyle w:val="TableContents"/>
              <w:bidi w:val="0"/>
              <w:spacing w:before="0" w:after="283"/>
              <w:jc w:val="left"/>
              <w:rPr/>
            </w:pPr>
            <w:r>
              <w:rPr/>
              <w:t xml:space="preserve">Montería </w:t>
            </w:r>
          </w:p>
        </w:tc>
        <w:tc>
          <w:tcPr>
            <w:tcW w:w="1544" w:type="dxa"/>
            <w:tcBorders/>
            <w:vAlign w:val="center"/>
          </w:tcPr>
          <w:p>
            <w:pPr>
              <w:pStyle w:val="TableContents"/>
              <w:bidi w:val="0"/>
              <w:spacing w:before="0" w:after="283"/>
              <w:jc w:val="left"/>
              <w:rPr/>
            </w:pPr>
            <w:r>
              <w:rPr/>
              <w:t xml:space="preserve">Kolumbia </w:t>
            </w:r>
          </w:p>
        </w:tc>
        <w:tc>
          <w:tcPr>
            <w:tcW w:w="1811" w:type="dxa"/>
            <w:tcBorders/>
            <w:vAlign w:val="center"/>
          </w:tcPr>
          <w:p>
            <w:pPr>
              <w:pStyle w:val="TableContents"/>
              <w:bidi w:val="0"/>
              <w:spacing w:before="0" w:after="283"/>
              <w:jc w:val="left"/>
              <w:rPr/>
            </w:pPr>
            <w:r>
              <w:rPr/>
              <w:t xml:space="preserve">2018 </w:t>
            </w:r>
          </w:p>
        </w:tc>
        <w:tc>
          <w:tcPr>
            <w:tcW w:w="5032" w:type="dxa"/>
            <w:tcBorders/>
            <w:vAlign w:val="center"/>
          </w:tcPr>
          <w:p>
            <w:pPr>
              <w:pStyle w:val="TableContents"/>
              <w:bidi w:val="0"/>
              <w:spacing w:before="0" w:after="283"/>
              <w:jc w:val="left"/>
              <w:rPr/>
            </w:pPr>
            <w:r>
              <w:rPr/>
              <w:t xml:space="preserve">Suunniteltu avattavaksi syksyllä 2018 </w:t>
            </w:r>
          </w:p>
        </w:tc>
      </w:tr>
      <w:tr>
        <w:trPr/>
        <w:tc>
          <w:tcPr>
            <w:tcW w:w="1818" w:type="dxa"/>
            <w:tcBorders/>
            <w:vAlign w:val="center"/>
          </w:tcPr>
          <w:p>
            <w:pPr>
              <w:pStyle w:val="TableContents"/>
              <w:bidi w:val="0"/>
              <w:spacing w:before="0" w:after="283"/>
              <w:jc w:val="left"/>
              <w:rPr/>
            </w:pPr>
            <w:r>
              <w:rPr/>
              <w:t xml:space="preserve">Houstonin lentoasema </w:t>
            </w:r>
          </w:p>
        </w:tc>
        <w:tc>
          <w:tcPr>
            <w:tcW w:w="1544" w:type="dxa"/>
            <w:tcBorders/>
            <w:vAlign w:val="center"/>
          </w:tcPr>
          <w:p>
            <w:pPr>
              <w:pStyle w:val="TableContents"/>
              <w:bidi w:val="0"/>
              <w:spacing w:before="0" w:after="283"/>
              <w:jc w:val="left"/>
              <w:rPr/>
            </w:pPr>
            <w:r>
              <w:rPr/>
              <w:t xml:space="preserve">Yhdysvallat </w:t>
            </w:r>
          </w:p>
        </w:tc>
        <w:tc>
          <w:tcPr>
            <w:tcW w:w="1811" w:type="dxa"/>
            <w:tcBorders/>
            <w:vAlign w:val="center"/>
          </w:tcPr>
          <w:p>
            <w:pPr>
              <w:pStyle w:val="TableContents"/>
              <w:bidi w:val="0"/>
              <w:spacing w:before="0" w:after="283"/>
              <w:jc w:val="left"/>
              <w:rPr/>
            </w:pPr>
            <w:r>
              <w:rPr/>
              <w:t xml:space="preserve">heinäkuu 12, 2017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Kolkata </w:t>
            </w:r>
          </w:p>
        </w:tc>
        <w:tc>
          <w:tcPr>
            <w:tcW w:w="1544" w:type="dxa"/>
            <w:tcBorders/>
            <w:vAlign w:val="center"/>
          </w:tcPr>
          <w:p>
            <w:pPr>
              <w:pStyle w:val="TableContents"/>
              <w:bidi w:val="0"/>
              <w:spacing w:before="0" w:after="283"/>
              <w:jc w:val="left"/>
              <w:rPr/>
            </w:pPr>
            <w:r>
              <w:rPr/>
              <w:t xml:space="preserve">Intia </w:t>
            </w:r>
          </w:p>
        </w:tc>
        <w:tc>
          <w:tcPr>
            <w:tcW w:w="1811" w:type="dxa"/>
            <w:tcBorders/>
            <w:vAlign w:val="center"/>
          </w:tcPr>
          <w:p>
            <w:pPr>
              <w:pStyle w:val="TableContents"/>
              <w:bidi w:val="0"/>
              <w:spacing w:before="0" w:after="283"/>
              <w:jc w:val="left"/>
              <w:rPr/>
            </w:pPr>
            <w:r>
              <w:rPr/>
              <w:t xml:space="preserve">joulukuu 22, 2017 </w:t>
            </w:r>
          </w:p>
        </w:tc>
        <w:tc>
          <w:tcPr>
            <w:tcW w:w="5032" w:type="dxa"/>
            <w:tcBorders/>
            <w:vAlign w:val="center"/>
          </w:tcPr>
          <w:p>
            <w:pPr>
              <w:pStyle w:val="TableContents"/>
              <w:bidi w:val="0"/>
              <w:spacing w:before="0" w:after="283"/>
              <w:jc w:val="left"/>
              <w:rPr/>
            </w:pPr>
            <w:r>
              <w:rPr/>
              <w:t xml:space="preserve">Avaa </w:t>
            </w:r>
          </w:p>
        </w:tc>
      </w:tr>
      <w:tr>
        <w:trPr/>
        <w:tc>
          <w:tcPr>
            <w:tcW w:w="1818" w:type="dxa"/>
            <w:tcBorders/>
            <w:vAlign w:val="center"/>
          </w:tcPr>
          <w:p>
            <w:pPr>
              <w:pStyle w:val="TableContents"/>
              <w:bidi w:val="0"/>
              <w:spacing w:before="0" w:after="283"/>
              <w:jc w:val="left"/>
              <w:rPr/>
            </w:pPr>
            <w:r>
              <w:rPr/>
              <w:t xml:space="preserve">Pietari </w:t>
            </w:r>
          </w:p>
        </w:tc>
        <w:tc>
          <w:tcPr>
            <w:tcW w:w="1544" w:type="dxa"/>
            <w:tcBorders/>
            <w:vAlign w:val="center"/>
          </w:tcPr>
          <w:p>
            <w:pPr>
              <w:pStyle w:val="TableContents"/>
              <w:bidi w:val="0"/>
              <w:spacing w:before="0" w:after="283"/>
              <w:jc w:val="left"/>
              <w:rPr/>
            </w:pPr>
            <w:r>
              <w:rPr/>
              <w:t xml:space="preserve">Venäjän federaatio </w:t>
            </w:r>
          </w:p>
        </w:tc>
        <w:tc>
          <w:tcPr>
            <w:tcW w:w="1811" w:type="dxa"/>
            <w:tcBorders/>
            <w:vAlign w:val="center"/>
          </w:tcPr>
          <w:p>
            <w:pPr>
              <w:pStyle w:val="TableContents"/>
              <w:bidi w:val="0"/>
              <w:spacing w:before="0" w:after="283"/>
              <w:jc w:val="left"/>
              <w:rPr/>
            </w:pPr>
            <w:r>
              <w:rPr/>
              <w:t xml:space="preserve">kesäkuu 13, 2018 </w:t>
            </w:r>
          </w:p>
        </w:tc>
        <w:tc>
          <w:tcPr>
            <w:tcW w:w="5032" w:type="dxa"/>
            <w:tcBorders/>
            <w:vAlign w:val="center"/>
          </w:tcPr>
          <w:p>
            <w:pPr>
              <w:pStyle w:val="TableContents"/>
              <w:bidi w:val="0"/>
              <w:spacing w:before="0" w:after="283"/>
              <w:jc w:val="left"/>
              <w:rPr/>
            </w:pPr>
            <w:r>
              <w:rPr/>
              <w:t xml:space="preserve">Suunniteltu ennen vuoden 2018 jalkapallon maailmanmestaruuskilpailuja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ensimmäinen Hard Rock Cafe meillä?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Hard Rock Cafe (HRC) avattiin 14. kesäkuuta 1971 </w:t>
      </w:r>
      <w:r>
        <w:rPr>
          <w:color w:val="A9A9A9"/>
        </w:rPr>
        <w:t xml:space="preserve">Gloucester Housessa Piccadillyssä Lontoossa </w:t>
      </w:r>
      <w:r>
        <w:rPr/>
        <w:t xml:space="preserve">nuorten amerikkalaisten Peter Mortonin ja Isaac Tigrettin omistuksessa. Hard Rockin sisustus oli aluksi eklektinen, mutta myöhemmin siellä alettiin pitää esillä muistoesineitä.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perustettiin ensimmäinen Hard Rock -kahvila</w:t>
      </w:r>
    </w:p>
    <w:p>
      <w:pPr>
        <w:pStyle w:val="TextBody"/>
        <w:bidi w:val="0"/>
        <w:jc w:val="left"/>
        <w:rPr>
          <w:b/>
          <w:u w:val="single"/>
          <w:shd w:val="clear" w:fill="FFFF00"/>
        </w:rPr>
      </w:pPr>
      <w:r>
        <w:rPr>
          <w:b/>
          <w:u w:val="single"/>
          <w:shd w:val="clear" w:fill="FFFF00"/>
        </w:rPr>
        <w:t xml:space="preserve">Asiakirjan numero 25988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Kansallinen koulu (singaleesiksi: </w:t>
      </w:r>
      <w:r>
        <w:rPr/>
        <w:t xml:space="preserve">ජාතික </w:t>
      </w:r>
      <w:r>
        <w:rPr/>
        <w:t xml:space="preserve">පාසල, Jathika Pasala, tamil: தேசியப் </w:t>
      </w:r>
      <w:r>
        <w:rPr/>
        <w:t xml:space="preserve">பாடசாலை) Sri Lankassa on koulu, jota rahoittaa ja hallinnoi keskushallinnon opetusministeriö toisin kuin maakuntakouluja, joita johtaa paikallinen maakuntaneuvosto. Nämä koulut tarjoavat toisen asteen koulutusta (jotkut myös korkea-asteen koulutusta), ja jotkut tarjoavat myös peruskoulutusta. Luokittelu alkoi vuonna 1985, jolloin 18 koulua nimettiin kansallisiksi kouluiksi. Nykyään maassa on </w:t>
      </w:r>
      <w:r>
        <w:rPr>
          <w:color w:val="A9A9A9"/>
        </w:rPr>
        <w:t xml:space="preserve">342 </w:t>
      </w:r>
      <w:r>
        <w:rPr/>
        <w:t xml:space="preserve">kansallista koulua, jotka muodostavat 3 prosenttia kaikista kansallisista ja maakunnallisista kouluista.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kansallista koulua Sri Lankassa on 2016</w:t>
      </w:r>
    </w:p>
    <w:p>
      <w:pPr>
        <w:pStyle w:val="TextBody"/>
        <w:bidi w:val="0"/>
        <w:jc w:val="left"/>
        <w:rPr>
          <w:b/>
          <w:u w:val="single"/>
          <w:shd w:val="clear" w:fill="FFFF00"/>
        </w:rPr>
      </w:pPr>
      <w:r>
        <w:rPr>
          <w:b/>
          <w:u w:val="single"/>
          <w:shd w:val="clear" w:fill="FFFF00"/>
        </w:rPr>
        <w:t xml:space="preserve">Asiakirjan numero 25989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31"/>
        <w:gridCol w:w="3216"/>
        <w:gridCol w:w="1621"/>
        <w:gridCol w:w="681"/>
        <w:gridCol w:w="1767"/>
        <w:gridCol w:w="875"/>
        <w:gridCol w:w="816"/>
        <w:gridCol w:w="698"/>
      </w:tblGrid>
      <w:tr>
        <w:trPr/>
        <w:tc>
          <w:tcPr>
            <w:tcW w:w="531" w:type="dxa"/>
            <w:tcBorders/>
            <w:vAlign w:val="center"/>
          </w:tcPr>
          <w:p>
            <w:pPr>
              <w:pStyle w:val="TableHeading"/>
              <w:suppressLineNumbers/>
              <w:bidi w:val="0"/>
              <w:spacing w:before="0" w:after="283"/>
              <w:jc w:val="center"/>
              <w:rPr/>
            </w:pPr>
            <w:r>
              <w:rPr/>
              <w:t xml:space="preserve">Ei. </w:t>
            </w:r>
          </w:p>
        </w:tc>
        <w:tc>
          <w:tcPr>
            <w:tcW w:w="3216" w:type="dxa"/>
            <w:tcBorders/>
            <w:vAlign w:val="center"/>
          </w:tcPr>
          <w:p>
            <w:pPr>
              <w:pStyle w:val="TableHeading"/>
              <w:suppressLineNumbers/>
              <w:bidi w:val="0"/>
              <w:spacing w:before="0" w:after="283"/>
              <w:jc w:val="center"/>
              <w:rPr/>
            </w:pPr>
            <w:r>
              <w:rPr/>
              <w:t xml:space="preserve">Päivämäärä Voittajajoukkue Häviäjäjoukkue </w:t>
            </w:r>
          </w:p>
        </w:tc>
        <w:tc>
          <w:tcPr>
            <w:tcW w:w="1621" w:type="dxa"/>
            <w:tcBorders/>
            <w:vAlign w:val="center"/>
          </w:tcPr>
          <w:p>
            <w:pPr>
              <w:pStyle w:val="TableHeading"/>
              <w:suppressLineNumbers/>
              <w:bidi w:val="0"/>
              <w:spacing w:before="0" w:after="283"/>
              <w:jc w:val="center"/>
              <w:rPr/>
            </w:pPr>
            <w:r>
              <w:rPr/>
              <w:t xml:space="preserve">Attnd. </w:t>
            </w:r>
          </w:p>
        </w:tc>
        <w:tc>
          <w:tcPr>
            <w:tcW w:w="681" w:type="dxa"/>
            <w:tcBorders/>
            <w:vAlign w:val="center"/>
          </w:tcPr>
          <w:p>
            <w:pPr>
              <w:pStyle w:val="TableHeading"/>
              <w:suppressLineNumbers/>
              <w:bidi w:val="0"/>
              <w:spacing w:before="0" w:after="283"/>
              <w:jc w:val="center"/>
              <w:rPr/>
            </w:pPr>
            <w:r>
              <w:rPr/>
              <w:t xml:space="preserve">muistiinpanot </w:t>
            </w:r>
          </w:p>
        </w:tc>
        <w:tc>
          <w:tcPr>
            <w:tcW w:w="1767" w:type="dxa"/>
            <w:tcBorders/>
          </w:tcPr>
          <w:p>
            <w:pPr>
              <w:pStyle w:val="TableContents"/>
              <w:bidi w:val="0"/>
              <w:spacing w:before="0" w:after="283"/>
              <w:jc w:val="left"/>
              <w:rPr>
                <w:sz w:val="4"/>
                <w:szCs w:val="4"/>
              </w:rPr>
            </w:pPr>
            <w:r>
              <w:rPr>
                <w:sz w:val="4"/>
                <w:szCs w:val="4"/>
              </w:rPr>
            </w:r>
          </w:p>
        </w:tc>
        <w:tc>
          <w:tcPr>
            <w:tcW w:w="875" w:type="dxa"/>
            <w:tcBorders/>
          </w:tcPr>
          <w:p>
            <w:pPr>
              <w:pStyle w:val="TableContents"/>
              <w:bidi w:val="0"/>
              <w:spacing w:before="0" w:after="283"/>
              <w:jc w:val="left"/>
              <w:rPr>
                <w:sz w:val="4"/>
                <w:szCs w:val="4"/>
              </w:rPr>
            </w:pPr>
            <w:r>
              <w:rPr>
                <w:sz w:val="4"/>
                <w:szCs w:val="4"/>
              </w:rPr>
            </w:r>
          </w:p>
        </w:tc>
        <w:tc>
          <w:tcPr>
            <w:tcW w:w="816" w:type="dxa"/>
            <w:tcBorders/>
          </w:tcPr>
          <w:p>
            <w:pPr>
              <w:pStyle w:val="TableContents"/>
              <w:bidi w:val="0"/>
              <w:spacing w:before="0" w:after="283"/>
              <w:jc w:val="left"/>
              <w:rPr>
                <w:sz w:val="4"/>
                <w:szCs w:val="4"/>
              </w:rPr>
            </w:pPr>
            <w:r>
              <w:rPr>
                <w:sz w:val="4"/>
                <w:szCs w:val="4"/>
              </w:rPr>
            </w:r>
          </w:p>
        </w:tc>
        <w:tc>
          <w:tcPr>
            <w:tcW w:w="698" w:type="dxa"/>
            <w:tcBorders/>
          </w:tcPr>
          <w:p>
            <w:pPr>
              <w:pStyle w:val="TableContents"/>
              <w:bidi w:val="0"/>
              <w:spacing w:before="0" w:after="283"/>
              <w:jc w:val="left"/>
              <w:rPr>
                <w:sz w:val="4"/>
                <w:szCs w:val="4"/>
              </w:rPr>
            </w:pPr>
            <w:r>
              <w:rPr>
                <w:sz w:val="4"/>
                <w:szCs w:val="4"/>
              </w:rPr>
            </w:r>
          </w:p>
        </w:tc>
      </w:tr>
      <w:tr>
        <w:trPr/>
        <w:tc>
          <w:tcPr>
            <w:tcW w:w="531" w:type="dxa"/>
            <w:tcBorders/>
            <w:vAlign w:val="center"/>
          </w:tcPr>
          <w:p>
            <w:pPr>
              <w:pStyle w:val="TableContents"/>
              <w:bidi w:val="0"/>
              <w:spacing w:before="0" w:after="283"/>
              <w:jc w:val="left"/>
              <w:rPr>
                <w:sz w:val="4"/>
                <w:szCs w:val="4"/>
              </w:rPr>
            </w:pPr>
            <w:r>
              <w:rPr>
                <w:sz w:val="4"/>
                <w:szCs w:val="4"/>
              </w:rPr>
            </w:r>
          </w:p>
        </w:tc>
        <w:tc>
          <w:tcPr>
            <w:tcW w:w="3216" w:type="dxa"/>
            <w:tcBorders/>
            <w:vAlign w:val="center"/>
          </w:tcPr>
          <w:p>
            <w:pPr>
              <w:pStyle w:val="TableContents"/>
              <w:bidi w:val="0"/>
              <w:spacing w:before="0" w:after="283"/>
              <w:jc w:val="left"/>
              <w:rPr/>
            </w:pPr>
            <w:r>
              <w:rPr/>
              <w:t xml:space="preserve">29. joulukuuta 1997 </w:t>
            </w:r>
          </w:p>
        </w:tc>
        <w:tc>
          <w:tcPr>
            <w:tcW w:w="1621" w:type="dxa"/>
            <w:tcBorders/>
            <w:vAlign w:val="center"/>
          </w:tcPr>
          <w:p>
            <w:pPr>
              <w:pStyle w:val="TableContents"/>
              <w:bidi w:val="0"/>
              <w:spacing w:before="0" w:after="283"/>
              <w:jc w:val="left"/>
              <w:rPr/>
            </w:pPr>
            <w:r>
              <w:rPr/>
              <w:t xml:space="preserve">Cincinnati </w:t>
            </w:r>
          </w:p>
        </w:tc>
        <w:tc>
          <w:tcPr>
            <w:tcW w:w="681" w:type="dxa"/>
            <w:tcBorders/>
            <w:vAlign w:val="center"/>
          </w:tcPr>
          <w:p>
            <w:pPr>
              <w:pStyle w:val="TableContents"/>
              <w:bidi w:val="0"/>
              <w:spacing w:before="0" w:after="283"/>
              <w:jc w:val="left"/>
              <w:rPr/>
            </w:pPr>
            <w:r>
              <w:rPr/>
              <w:t xml:space="preserve">35 </w:t>
            </w:r>
          </w:p>
        </w:tc>
        <w:tc>
          <w:tcPr>
            <w:tcW w:w="1767" w:type="dxa"/>
            <w:tcBorders/>
            <w:vAlign w:val="center"/>
          </w:tcPr>
          <w:p>
            <w:pPr>
              <w:pStyle w:val="TableContents"/>
              <w:bidi w:val="0"/>
              <w:spacing w:before="0" w:after="283"/>
              <w:jc w:val="left"/>
              <w:rPr/>
            </w:pPr>
            <w:r>
              <w:rPr/>
              <w:t xml:space="preserve">Utahin osavaltio </w:t>
            </w:r>
          </w:p>
        </w:tc>
        <w:tc>
          <w:tcPr>
            <w:tcW w:w="875" w:type="dxa"/>
            <w:tcBorders/>
            <w:vAlign w:val="center"/>
          </w:tcPr>
          <w:p>
            <w:pPr>
              <w:pStyle w:val="TableContents"/>
              <w:bidi w:val="0"/>
              <w:spacing w:before="0" w:after="283"/>
              <w:jc w:val="left"/>
              <w:rPr/>
            </w:pPr>
            <w:r>
              <w:rPr/>
              <w:t xml:space="preserve">19 </w:t>
            </w:r>
          </w:p>
        </w:tc>
        <w:tc>
          <w:tcPr>
            <w:tcW w:w="816" w:type="dxa"/>
            <w:tcBorders/>
            <w:vAlign w:val="center"/>
          </w:tcPr>
          <w:p>
            <w:pPr>
              <w:pStyle w:val="TableContents"/>
              <w:bidi w:val="0"/>
              <w:spacing w:before="0" w:after="283"/>
              <w:jc w:val="left"/>
              <w:rPr/>
            </w:pPr>
            <w:r>
              <w:rPr/>
              <w:t xml:space="preserve">16,289 </w:t>
            </w:r>
          </w:p>
        </w:tc>
        <w:tc>
          <w:tcPr>
            <w:tcW w:w="698" w:type="dxa"/>
            <w:tcBorders/>
            <w:vAlign w:val="center"/>
          </w:tcPr>
          <w:p>
            <w:pPr>
              <w:pStyle w:val="TableContents"/>
              <w:bidi w:val="0"/>
              <w:spacing w:before="0" w:after="283"/>
              <w:jc w:val="left"/>
              <w:rPr/>
            </w:pPr>
            <w:r>
              <w:rPr/>
              <w:t xml:space="preserve">muistiinpanot </w:t>
            </w:r>
          </w:p>
        </w:tc>
      </w:tr>
      <w:tr>
        <w:trPr/>
        <w:tc>
          <w:tcPr>
            <w:tcW w:w="531" w:type="dxa"/>
            <w:tcBorders/>
            <w:vAlign w:val="center"/>
          </w:tcPr>
          <w:p>
            <w:pPr>
              <w:pStyle w:val="TableContents"/>
              <w:bidi w:val="0"/>
              <w:spacing w:before="0" w:after="283"/>
              <w:jc w:val="left"/>
              <w:rPr>
                <w:sz w:val="4"/>
                <w:szCs w:val="4"/>
              </w:rPr>
            </w:pPr>
            <w:r>
              <w:rPr>
                <w:sz w:val="4"/>
                <w:szCs w:val="4"/>
              </w:rPr>
            </w:r>
          </w:p>
        </w:tc>
        <w:tc>
          <w:tcPr>
            <w:tcW w:w="3216" w:type="dxa"/>
            <w:tcBorders/>
            <w:vAlign w:val="center"/>
          </w:tcPr>
          <w:p>
            <w:pPr>
              <w:pStyle w:val="TableContents"/>
              <w:bidi w:val="0"/>
              <w:spacing w:before="0" w:after="283"/>
              <w:jc w:val="left"/>
              <w:rPr/>
            </w:pPr>
            <w:r>
              <w:rPr/>
              <w:t xml:space="preserve">30. joulukuuta 1998 </w:t>
            </w:r>
          </w:p>
        </w:tc>
        <w:tc>
          <w:tcPr>
            <w:tcW w:w="1621" w:type="dxa"/>
            <w:tcBorders/>
            <w:vAlign w:val="center"/>
          </w:tcPr>
          <w:p>
            <w:pPr>
              <w:pStyle w:val="TableContents"/>
              <w:bidi w:val="0"/>
              <w:spacing w:before="0" w:after="283"/>
              <w:jc w:val="left"/>
              <w:rPr/>
            </w:pPr>
            <w:r>
              <w:rPr/>
              <w:t xml:space="preserve">Idaho </w:t>
            </w:r>
          </w:p>
        </w:tc>
        <w:tc>
          <w:tcPr>
            <w:tcW w:w="681" w:type="dxa"/>
            <w:tcBorders/>
            <w:vAlign w:val="center"/>
          </w:tcPr>
          <w:p>
            <w:pPr>
              <w:pStyle w:val="TableContents"/>
              <w:bidi w:val="0"/>
              <w:spacing w:before="0" w:after="283"/>
              <w:jc w:val="left"/>
              <w:rPr/>
            </w:pPr>
            <w:r>
              <w:rPr/>
              <w:t xml:space="preserve">42 </w:t>
            </w:r>
          </w:p>
        </w:tc>
        <w:tc>
          <w:tcPr>
            <w:tcW w:w="1767" w:type="dxa"/>
            <w:tcBorders/>
            <w:vAlign w:val="center"/>
          </w:tcPr>
          <w:p>
            <w:pPr>
              <w:pStyle w:val="TableContents"/>
              <w:bidi w:val="0"/>
              <w:spacing w:before="0" w:after="283"/>
              <w:jc w:val="left"/>
              <w:rPr/>
            </w:pPr>
            <w:r>
              <w:rPr/>
              <w:t xml:space="preserve">Southern Miss </w:t>
            </w:r>
          </w:p>
        </w:tc>
        <w:tc>
          <w:tcPr>
            <w:tcW w:w="875" w:type="dxa"/>
            <w:tcBorders/>
            <w:vAlign w:val="center"/>
          </w:tcPr>
          <w:p>
            <w:pPr>
              <w:pStyle w:val="TableContents"/>
              <w:bidi w:val="0"/>
              <w:spacing w:before="0" w:after="283"/>
              <w:jc w:val="left"/>
              <w:rPr/>
            </w:pPr>
            <w:r>
              <w:rPr/>
              <w:t xml:space="preserve">35 </w:t>
            </w:r>
          </w:p>
        </w:tc>
        <w:tc>
          <w:tcPr>
            <w:tcW w:w="816" w:type="dxa"/>
            <w:tcBorders/>
            <w:vAlign w:val="center"/>
          </w:tcPr>
          <w:p>
            <w:pPr>
              <w:pStyle w:val="TableContents"/>
              <w:bidi w:val="0"/>
              <w:spacing w:before="0" w:after="283"/>
              <w:jc w:val="left"/>
              <w:rPr/>
            </w:pPr>
            <w:r>
              <w:rPr/>
              <w:t xml:space="preserve">19,667 </w:t>
            </w:r>
          </w:p>
        </w:tc>
        <w:tc>
          <w:tcPr>
            <w:tcW w:w="698" w:type="dxa"/>
            <w:tcBorders/>
            <w:vAlign w:val="center"/>
          </w:tcPr>
          <w:p>
            <w:pPr>
              <w:pStyle w:val="TableContents"/>
              <w:bidi w:val="0"/>
              <w:spacing w:before="0" w:after="283"/>
              <w:jc w:val="left"/>
              <w:rPr/>
            </w:pPr>
            <w:r>
              <w:rPr/>
              <w:t xml:space="preserve">muistiinpanot </w:t>
            </w:r>
          </w:p>
        </w:tc>
      </w:tr>
      <w:tr>
        <w:trPr/>
        <w:tc>
          <w:tcPr>
            <w:tcW w:w="531" w:type="dxa"/>
            <w:tcBorders/>
            <w:vAlign w:val="center"/>
          </w:tcPr>
          <w:p>
            <w:pPr>
              <w:pStyle w:val="TableContents"/>
              <w:bidi w:val="0"/>
              <w:spacing w:before="0" w:after="283"/>
              <w:jc w:val="left"/>
              <w:rPr>
                <w:sz w:val="4"/>
                <w:szCs w:val="4"/>
              </w:rPr>
            </w:pPr>
            <w:r>
              <w:rPr>
                <w:sz w:val="4"/>
                <w:szCs w:val="4"/>
              </w:rPr>
            </w:r>
          </w:p>
        </w:tc>
        <w:tc>
          <w:tcPr>
            <w:tcW w:w="3216" w:type="dxa"/>
            <w:tcBorders/>
            <w:vAlign w:val="center"/>
          </w:tcPr>
          <w:p>
            <w:pPr>
              <w:pStyle w:val="TableContents"/>
              <w:bidi w:val="0"/>
              <w:spacing w:before="0" w:after="283"/>
              <w:jc w:val="left"/>
              <w:rPr/>
            </w:pPr>
            <w:r>
              <w:rPr/>
              <w:t xml:space="preserve">30. joulukuuta 1999 </w:t>
            </w:r>
          </w:p>
        </w:tc>
        <w:tc>
          <w:tcPr>
            <w:tcW w:w="1621" w:type="dxa"/>
            <w:tcBorders/>
            <w:vAlign w:val="center"/>
          </w:tcPr>
          <w:p>
            <w:pPr>
              <w:pStyle w:val="TableContents"/>
              <w:bidi w:val="0"/>
              <w:spacing w:before="0" w:after="283"/>
              <w:jc w:val="left"/>
              <w:rPr/>
            </w:pPr>
            <w:r>
              <w:rPr/>
              <w:t xml:space="preserve">Boise State </w:t>
            </w:r>
          </w:p>
        </w:tc>
        <w:tc>
          <w:tcPr>
            <w:tcW w:w="681" w:type="dxa"/>
            <w:tcBorders/>
            <w:vAlign w:val="center"/>
          </w:tcPr>
          <w:p>
            <w:pPr>
              <w:pStyle w:val="TableContents"/>
              <w:bidi w:val="0"/>
              <w:spacing w:before="0" w:after="283"/>
              <w:jc w:val="left"/>
              <w:rPr/>
            </w:pPr>
            <w:r>
              <w:rPr/>
              <w:t xml:space="preserve">34 </w:t>
            </w:r>
          </w:p>
        </w:tc>
        <w:tc>
          <w:tcPr>
            <w:tcW w:w="1767" w:type="dxa"/>
            <w:tcBorders/>
            <w:vAlign w:val="center"/>
          </w:tcPr>
          <w:p>
            <w:pPr>
              <w:pStyle w:val="TableContents"/>
              <w:bidi w:val="0"/>
              <w:spacing w:before="0" w:after="283"/>
              <w:jc w:val="left"/>
              <w:rPr/>
            </w:pPr>
            <w:r>
              <w:rPr/>
              <w:t xml:space="preserve">Louisville </w:t>
            </w:r>
          </w:p>
        </w:tc>
        <w:tc>
          <w:tcPr>
            <w:tcW w:w="875" w:type="dxa"/>
            <w:tcBorders/>
            <w:vAlign w:val="center"/>
          </w:tcPr>
          <w:p>
            <w:pPr>
              <w:pStyle w:val="TableContents"/>
              <w:bidi w:val="0"/>
              <w:spacing w:before="0" w:after="283"/>
              <w:jc w:val="left"/>
              <w:rPr/>
            </w:pPr>
            <w:r>
              <w:rPr/>
              <w:t xml:space="preserve">31 </w:t>
            </w:r>
          </w:p>
        </w:tc>
        <w:tc>
          <w:tcPr>
            <w:tcW w:w="816" w:type="dxa"/>
            <w:tcBorders/>
            <w:vAlign w:val="center"/>
          </w:tcPr>
          <w:p>
            <w:pPr>
              <w:pStyle w:val="TableContents"/>
              <w:bidi w:val="0"/>
              <w:spacing w:before="0" w:after="283"/>
              <w:jc w:val="left"/>
              <w:rPr/>
            </w:pPr>
            <w:r>
              <w:rPr/>
              <w:t xml:space="preserve">29,500 </w:t>
            </w:r>
          </w:p>
        </w:tc>
        <w:tc>
          <w:tcPr>
            <w:tcW w:w="698" w:type="dxa"/>
            <w:tcBorders/>
            <w:vAlign w:val="center"/>
          </w:tcPr>
          <w:p>
            <w:pPr>
              <w:pStyle w:val="TableContents"/>
              <w:bidi w:val="0"/>
              <w:spacing w:before="0" w:after="283"/>
              <w:jc w:val="left"/>
              <w:rPr/>
            </w:pPr>
            <w:r>
              <w:rPr/>
              <w:t xml:space="preserve">muistiinpanot </w:t>
            </w:r>
          </w:p>
        </w:tc>
      </w:tr>
      <w:tr>
        <w:trPr/>
        <w:tc>
          <w:tcPr>
            <w:tcW w:w="531" w:type="dxa"/>
            <w:tcBorders/>
            <w:vAlign w:val="center"/>
          </w:tcPr>
          <w:p>
            <w:pPr>
              <w:pStyle w:val="TableContents"/>
              <w:bidi w:val="0"/>
              <w:spacing w:before="0" w:after="283"/>
              <w:jc w:val="left"/>
              <w:rPr>
                <w:sz w:val="4"/>
                <w:szCs w:val="4"/>
              </w:rPr>
            </w:pPr>
            <w:r>
              <w:rPr>
                <w:sz w:val="4"/>
                <w:szCs w:val="4"/>
              </w:rPr>
            </w:r>
          </w:p>
        </w:tc>
        <w:tc>
          <w:tcPr>
            <w:tcW w:w="3216" w:type="dxa"/>
            <w:tcBorders/>
            <w:vAlign w:val="center"/>
          </w:tcPr>
          <w:p>
            <w:pPr>
              <w:pStyle w:val="TableContents"/>
              <w:bidi w:val="0"/>
              <w:spacing w:before="0" w:after="283"/>
              <w:jc w:val="left"/>
              <w:rPr/>
            </w:pPr>
            <w:r>
              <w:rPr/>
              <w:t xml:space="preserve">28. joulukuuta 2000 </w:t>
            </w:r>
          </w:p>
        </w:tc>
        <w:tc>
          <w:tcPr>
            <w:tcW w:w="1621" w:type="dxa"/>
            <w:tcBorders/>
            <w:vAlign w:val="center"/>
          </w:tcPr>
          <w:p>
            <w:pPr>
              <w:pStyle w:val="TableContents"/>
              <w:bidi w:val="0"/>
              <w:spacing w:before="0" w:after="283"/>
              <w:jc w:val="left"/>
              <w:rPr/>
            </w:pPr>
            <w:r>
              <w:rPr/>
              <w:t xml:space="preserve">Boise State </w:t>
            </w:r>
          </w:p>
        </w:tc>
        <w:tc>
          <w:tcPr>
            <w:tcW w:w="681" w:type="dxa"/>
            <w:tcBorders/>
            <w:vAlign w:val="center"/>
          </w:tcPr>
          <w:p>
            <w:pPr>
              <w:pStyle w:val="TableContents"/>
              <w:bidi w:val="0"/>
              <w:spacing w:before="0" w:after="283"/>
              <w:jc w:val="left"/>
              <w:rPr/>
            </w:pPr>
            <w:r>
              <w:rPr/>
              <w:t xml:space="preserve">38 </w:t>
            </w:r>
          </w:p>
        </w:tc>
        <w:tc>
          <w:tcPr>
            <w:tcW w:w="1767" w:type="dxa"/>
            <w:tcBorders/>
            <w:vAlign w:val="center"/>
          </w:tcPr>
          <w:p>
            <w:pPr>
              <w:pStyle w:val="TableContents"/>
              <w:bidi w:val="0"/>
              <w:spacing w:before="0" w:after="283"/>
              <w:jc w:val="left"/>
              <w:rPr/>
            </w:pPr>
            <w:r>
              <w:rPr/>
              <w:t xml:space="preserve">UTEP </w:t>
            </w:r>
          </w:p>
        </w:tc>
        <w:tc>
          <w:tcPr>
            <w:tcW w:w="875" w:type="dxa"/>
            <w:tcBorders/>
            <w:vAlign w:val="center"/>
          </w:tcPr>
          <w:p>
            <w:pPr>
              <w:pStyle w:val="TableContents"/>
              <w:bidi w:val="0"/>
              <w:spacing w:before="0" w:after="283"/>
              <w:jc w:val="left"/>
              <w:rPr/>
            </w:pPr>
            <w:r>
              <w:rPr/>
              <w:t xml:space="preserve">23 </w:t>
            </w:r>
          </w:p>
        </w:tc>
        <w:tc>
          <w:tcPr>
            <w:tcW w:w="816" w:type="dxa"/>
            <w:tcBorders/>
            <w:vAlign w:val="center"/>
          </w:tcPr>
          <w:p>
            <w:pPr>
              <w:pStyle w:val="TableContents"/>
              <w:bidi w:val="0"/>
              <w:spacing w:before="0" w:after="283"/>
              <w:jc w:val="left"/>
              <w:rPr/>
            </w:pPr>
            <w:r>
              <w:rPr/>
              <w:t xml:space="preserve">26,203 </w:t>
            </w:r>
          </w:p>
        </w:tc>
        <w:tc>
          <w:tcPr>
            <w:tcW w:w="698" w:type="dxa"/>
            <w:tcBorders/>
            <w:vAlign w:val="center"/>
          </w:tcPr>
          <w:p>
            <w:pPr>
              <w:pStyle w:val="TableContents"/>
              <w:bidi w:val="0"/>
              <w:spacing w:before="0" w:after="283"/>
              <w:jc w:val="left"/>
              <w:rPr/>
            </w:pPr>
            <w:r>
              <w:rPr/>
              <w:t xml:space="preserve">muistiinpanot </w:t>
            </w:r>
          </w:p>
        </w:tc>
      </w:tr>
      <w:tr>
        <w:trPr/>
        <w:tc>
          <w:tcPr>
            <w:tcW w:w="531" w:type="dxa"/>
            <w:tcBorders/>
            <w:vAlign w:val="center"/>
          </w:tcPr>
          <w:p>
            <w:pPr>
              <w:pStyle w:val="TableContents"/>
              <w:bidi w:val="0"/>
              <w:spacing w:before="0" w:after="283"/>
              <w:jc w:val="left"/>
              <w:rPr/>
            </w:pPr>
            <w:r>
              <w:rPr/>
              <w:t xml:space="preserve">5 </w:t>
            </w:r>
          </w:p>
        </w:tc>
        <w:tc>
          <w:tcPr>
            <w:tcW w:w="3216" w:type="dxa"/>
            <w:tcBorders/>
            <w:vAlign w:val="center"/>
          </w:tcPr>
          <w:p>
            <w:pPr>
              <w:pStyle w:val="TableContents"/>
              <w:bidi w:val="0"/>
              <w:spacing w:before="0" w:after="283"/>
              <w:jc w:val="left"/>
              <w:rPr/>
            </w:pPr>
            <w:r>
              <w:rPr/>
              <w:t xml:space="preserve">31. joulukuuta 2001 </w:t>
            </w:r>
          </w:p>
        </w:tc>
        <w:tc>
          <w:tcPr>
            <w:tcW w:w="1621" w:type="dxa"/>
            <w:tcBorders/>
            <w:vAlign w:val="center"/>
          </w:tcPr>
          <w:p>
            <w:pPr>
              <w:pStyle w:val="TableContents"/>
              <w:bidi w:val="0"/>
              <w:spacing w:before="0" w:after="283"/>
              <w:jc w:val="left"/>
              <w:rPr/>
            </w:pPr>
            <w:r>
              <w:rPr/>
              <w:t xml:space="preserve">Clemson </w:t>
            </w:r>
          </w:p>
        </w:tc>
        <w:tc>
          <w:tcPr>
            <w:tcW w:w="681" w:type="dxa"/>
            <w:tcBorders/>
            <w:vAlign w:val="center"/>
          </w:tcPr>
          <w:p>
            <w:pPr>
              <w:pStyle w:val="TableContents"/>
              <w:bidi w:val="0"/>
              <w:spacing w:before="0" w:after="283"/>
              <w:jc w:val="left"/>
              <w:rPr/>
            </w:pPr>
            <w:r>
              <w:rPr/>
              <w:t xml:space="preserve">49 </w:t>
            </w:r>
          </w:p>
        </w:tc>
        <w:tc>
          <w:tcPr>
            <w:tcW w:w="1767" w:type="dxa"/>
            <w:tcBorders/>
            <w:vAlign w:val="center"/>
          </w:tcPr>
          <w:p>
            <w:pPr>
              <w:pStyle w:val="TableContents"/>
              <w:bidi w:val="0"/>
              <w:spacing w:before="0" w:after="283"/>
              <w:jc w:val="left"/>
              <w:rPr/>
            </w:pPr>
            <w:r>
              <w:rPr/>
              <w:t xml:space="preserve">Louisiana Tech </w:t>
            </w:r>
          </w:p>
        </w:tc>
        <w:tc>
          <w:tcPr>
            <w:tcW w:w="875" w:type="dxa"/>
            <w:tcBorders/>
            <w:vAlign w:val="center"/>
          </w:tcPr>
          <w:p>
            <w:pPr>
              <w:pStyle w:val="TableContents"/>
              <w:bidi w:val="0"/>
              <w:spacing w:before="0" w:after="283"/>
              <w:jc w:val="left"/>
              <w:rPr/>
            </w:pPr>
            <w:r>
              <w:rPr/>
              <w:t xml:space="preserve">24 </w:t>
            </w:r>
          </w:p>
        </w:tc>
        <w:tc>
          <w:tcPr>
            <w:tcW w:w="816" w:type="dxa"/>
            <w:tcBorders/>
            <w:vAlign w:val="center"/>
          </w:tcPr>
          <w:p>
            <w:pPr>
              <w:pStyle w:val="TableContents"/>
              <w:bidi w:val="0"/>
              <w:spacing w:before="0" w:after="283"/>
              <w:jc w:val="left"/>
              <w:rPr/>
            </w:pPr>
            <w:r>
              <w:rPr/>
              <w:t xml:space="preserve">25,364 </w:t>
            </w:r>
          </w:p>
        </w:tc>
        <w:tc>
          <w:tcPr>
            <w:tcW w:w="698" w:type="dxa"/>
            <w:tcBorders/>
            <w:vAlign w:val="center"/>
          </w:tcPr>
          <w:p>
            <w:pPr>
              <w:pStyle w:val="TableContents"/>
              <w:bidi w:val="0"/>
              <w:spacing w:before="0" w:after="283"/>
              <w:jc w:val="left"/>
              <w:rPr/>
            </w:pPr>
            <w:r>
              <w:rPr/>
              <w:t xml:space="preserve">muistiinpanot </w:t>
            </w:r>
          </w:p>
        </w:tc>
      </w:tr>
      <w:tr>
        <w:trPr/>
        <w:tc>
          <w:tcPr>
            <w:tcW w:w="531" w:type="dxa"/>
            <w:tcBorders/>
            <w:vAlign w:val="center"/>
          </w:tcPr>
          <w:p>
            <w:pPr>
              <w:pStyle w:val="TableContents"/>
              <w:bidi w:val="0"/>
              <w:spacing w:before="0" w:after="283"/>
              <w:jc w:val="left"/>
              <w:rPr/>
            </w:pPr>
            <w:r>
              <w:rPr/>
              <w:t xml:space="preserve">6 </w:t>
            </w:r>
          </w:p>
        </w:tc>
        <w:tc>
          <w:tcPr>
            <w:tcW w:w="3216" w:type="dxa"/>
            <w:tcBorders/>
            <w:vAlign w:val="center"/>
          </w:tcPr>
          <w:p>
            <w:pPr>
              <w:pStyle w:val="TableContents"/>
              <w:bidi w:val="0"/>
              <w:spacing w:before="0" w:after="283"/>
              <w:jc w:val="left"/>
              <w:rPr/>
            </w:pPr>
            <w:r>
              <w:rPr/>
              <w:t xml:space="preserve">31. joulukuuta 2002 </w:t>
            </w:r>
          </w:p>
        </w:tc>
        <w:tc>
          <w:tcPr>
            <w:tcW w:w="1621" w:type="dxa"/>
            <w:tcBorders/>
            <w:vAlign w:val="center"/>
          </w:tcPr>
          <w:p>
            <w:pPr>
              <w:pStyle w:val="TableContents"/>
              <w:bidi w:val="0"/>
              <w:spacing w:before="0" w:after="283"/>
              <w:jc w:val="left"/>
              <w:rPr/>
            </w:pPr>
            <w:r>
              <w:rPr/>
              <w:t xml:space="preserve">Boise State </w:t>
            </w:r>
          </w:p>
        </w:tc>
        <w:tc>
          <w:tcPr>
            <w:tcW w:w="681" w:type="dxa"/>
            <w:tcBorders/>
            <w:vAlign w:val="center"/>
          </w:tcPr>
          <w:p>
            <w:pPr>
              <w:pStyle w:val="TableContents"/>
              <w:bidi w:val="0"/>
              <w:spacing w:before="0" w:after="283"/>
              <w:jc w:val="left"/>
              <w:rPr/>
            </w:pPr>
            <w:r>
              <w:rPr/>
              <w:t xml:space="preserve">34 </w:t>
            </w:r>
          </w:p>
        </w:tc>
        <w:tc>
          <w:tcPr>
            <w:tcW w:w="1767" w:type="dxa"/>
            <w:tcBorders/>
            <w:vAlign w:val="center"/>
          </w:tcPr>
          <w:p>
            <w:pPr>
              <w:pStyle w:val="TableContents"/>
              <w:bidi w:val="0"/>
              <w:spacing w:before="0" w:after="283"/>
              <w:jc w:val="left"/>
              <w:rPr/>
            </w:pPr>
            <w:r>
              <w:rPr/>
              <w:t xml:space="preserve">Iowa State </w:t>
            </w:r>
          </w:p>
        </w:tc>
        <w:tc>
          <w:tcPr>
            <w:tcW w:w="875" w:type="dxa"/>
            <w:tcBorders/>
            <w:vAlign w:val="center"/>
          </w:tcPr>
          <w:p>
            <w:pPr>
              <w:pStyle w:val="TableContents"/>
              <w:bidi w:val="0"/>
              <w:spacing w:before="0" w:after="283"/>
              <w:jc w:val="left"/>
              <w:rPr/>
            </w:pPr>
            <w:r>
              <w:rPr/>
              <w:t xml:space="preserve">16 </w:t>
            </w:r>
          </w:p>
        </w:tc>
        <w:tc>
          <w:tcPr>
            <w:tcW w:w="816" w:type="dxa"/>
            <w:tcBorders/>
            <w:vAlign w:val="center"/>
          </w:tcPr>
          <w:p>
            <w:pPr>
              <w:pStyle w:val="TableContents"/>
              <w:bidi w:val="0"/>
              <w:spacing w:before="0" w:after="283"/>
              <w:jc w:val="left"/>
              <w:rPr/>
            </w:pPr>
            <w:r>
              <w:rPr/>
              <w:t xml:space="preserve">30,446 </w:t>
            </w:r>
          </w:p>
        </w:tc>
        <w:tc>
          <w:tcPr>
            <w:tcW w:w="698" w:type="dxa"/>
            <w:tcBorders/>
            <w:vAlign w:val="center"/>
          </w:tcPr>
          <w:p>
            <w:pPr>
              <w:pStyle w:val="TableContents"/>
              <w:bidi w:val="0"/>
              <w:spacing w:before="0" w:after="283"/>
              <w:jc w:val="left"/>
              <w:rPr/>
            </w:pPr>
            <w:r>
              <w:rPr/>
              <w:t xml:space="preserve">muistiinpanot </w:t>
            </w:r>
          </w:p>
        </w:tc>
      </w:tr>
      <w:tr>
        <w:trPr/>
        <w:tc>
          <w:tcPr>
            <w:tcW w:w="531" w:type="dxa"/>
            <w:tcBorders/>
            <w:vAlign w:val="center"/>
          </w:tcPr>
          <w:p>
            <w:pPr>
              <w:pStyle w:val="TableContents"/>
              <w:bidi w:val="0"/>
              <w:spacing w:before="0" w:after="283"/>
              <w:jc w:val="left"/>
              <w:rPr/>
            </w:pPr>
            <w:r>
              <w:rPr/>
              <w:t xml:space="preserve">7 </w:t>
            </w:r>
          </w:p>
        </w:tc>
        <w:tc>
          <w:tcPr>
            <w:tcW w:w="3216" w:type="dxa"/>
            <w:tcBorders/>
            <w:vAlign w:val="center"/>
          </w:tcPr>
          <w:p>
            <w:pPr>
              <w:pStyle w:val="TableContents"/>
              <w:bidi w:val="0"/>
              <w:spacing w:before="0" w:after="283"/>
              <w:jc w:val="left"/>
              <w:rPr/>
            </w:pPr>
            <w:r>
              <w:rPr/>
              <w:t xml:space="preserve">3. tammikuuta 2004 </w:t>
            </w:r>
          </w:p>
        </w:tc>
        <w:tc>
          <w:tcPr>
            <w:tcW w:w="1621" w:type="dxa"/>
            <w:tcBorders/>
            <w:vAlign w:val="center"/>
          </w:tcPr>
          <w:p>
            <w:pPr>
              <w:pStyle w:val="TableContents"/>
              <w:bidi w:val="0"/>
              <w:spacing w:before="0" w:after="283"/>
              <w:jc w:val="left"/>
              <w:rPr/>
            </w:pPr>
            <w:r>
              <w:rPr/>
              <w:t xml:space="preserve">Georgia Tech </w:t>
            </w:r>
          </w:p>
        </w:tc>
        <w:tc>
          <w:tcPr>
            <w:tcW w:w="681" w:type="dxa"/>
            <w:tcBorders/>
            <w:vAlign w:val="center"/>
          </w:tcPr>
          <w:p>
            <w:pPr>
              <w:pStyle w:val="TableContents"/>
              <w:bidi w:val="0"/>
              <w:spacing w:before="0" w:after="283"/>
              <w:jc w:val="left"/>
              <w:rPr/>
            </w:pPr>
            <w:r>
              <w:rPr/>
              <w:t xml:space="preserve">52 </w:t>
            </w:r>
          </w:p>
        </w:tc>
        <w:tc>
          <w:tcPr>
            <w:tcW w:w="1767" w:type="dxa"/>
            <w:tcBorders/>
            <w:vAlign w:val="center"/>
          </w:tcPr>
          <w:p>
            <w:pPr>
              <w:pStyle w:val="TableContents"/>
              <w:bidi w:val="0"/>
              <w:spacing w:before="0" w:after="283"/>
              <w:jc w:val="left"/>
              <w:rPr/>
            </w:pPr>
            <w:r>
              <w:rPr/>
              <w:t xml:space="preserve">Tulsa </w:t>
            </w:r>
          </w:p>
        </w:tc>
        <w:tc>
          <w:tcPr>
            <w:tcW w:w="875" w:type="dxa"/>
            <w:tcBorders/>
            <w:vAlign w:val="center"/>
          </w:tcPr>
          <w:p>
            <w:pPr>
              <w:pStyle w:val="TableContents"/>
              <w:bidi w:val="0"/>
              <w:spacing w:before="0" w:after="283"/>
              <w:jc w:val="left"/>
              <w:rPr/>
            </w:pPr>
            <w:r>
              <w:rPr/>
              <w:t xml:space="preserve">10 </w:t>
            </w:r>
          </w:p>
        </w:tc>
        <w:tc>
          <w:tcPr>
            <w:tcW w:w="816" w:type="dxa"/>
            <w:tcBorders/>
            <w:vAlign w:val="center"/>
          </w:tcPr>
          <w:p>
            <w:pPr>
              <w:pStyle w:val="TableContents"/>
              <w:bidi w:val="0"/>
              <w:spacing w:before="0" w:after="283"/>
              <w:jc w:val="left"/>
              <w:rPr/>
            </w:pPr>
            <w:r>
              <w:rPr/>
              <w:t xml:space="preserve">23,114 </w:t>
            </w:r>
          </w:p>
        </w:tc>
        <w:tc>
          <w:tcPr>
            <w:tcW w:w="698" w:type="dxa"/>
            <w:tcBorders/>
            <w:vAlign w:val="center"/>
          </w:tcPr>
          <w:p>
            <w:pPr>
              <w:pStyle w:val="TableContents"/>
              <w:bidi w:val="0"/>
              <w:spacing w:before="0" w:after="283"/>
              <w:jc w:val="left"/>
              <w:rPr/>
            </w:pPr>
            <w:r>
              <w:rPr/>
              <w:t xml:space="preserve">muistiinpanot </w:t>
            </w:r>
          </w:p>
        </w:tc>
      </w:tr>
      <w:tr>
        <w:trPr/>
        <w:tc>
          <w:tcPr>
            <w:tcW w:w="531" w:type="dxa"/>
            <w:tcBorders/>
            <w:vAlign w:val="center"/>
          </w:tcPr>
          <w:p>
            <w:pPr>
              <w:pStyle w:val="TableContents"/>
              <w:bidi w:val="0"/>
              <w:spacing w:before="0" w:after="283"/>
              <w:jc w:val="left"/>
              <w:rPr/>
            </w:pPr>
            <w:r>
              <w:rPr/>
              <w:t xml:space="preserve">8 </w:t>
            </w:r>
          </w:p>
        </w:tc>
        <w:tc>
          <w:tcPr>
            <w:tcW w:w="3216" w:type="dxa"/>
            <w:tcBorders/>
            <w:vAlign w:val="center"/>
          </w:tcPr>
          <w:p>
            <w:pPr>
              <w:pStyle w:val="TableContents"/>
              <w:bidi w:val="0"/>
              <w:spacing w:before="0" w:after="283"/>
              <w:jc w:val="left"/>
              <w:rPr/>
            </w:pPr>
            <w:r>
              <w:rPr/>
              <w:t xml:space="preserve">27. joulukuuta 2004 </w:t>
            </w:r>
          </w:p>
        </w:tc>
        <w:tc>
          <w:tcPr>
            <w:tcW w:w="1621" w:type="dxa"/>
            <w:tcBorders/>
            <w:vAlign w:val="center"/>
          </w:tcPr>
          <w:p>
            <w:pPr>
              <w:pStyle w:val="TableContents"/>
              <w:bidi w:val="0"/>
              <w:spacing w:before="0" w:after="283"/>
              <w:jc w:val="left"/>
              <w:rPr/>
            </w:pPr>
            <w:r>
              <w:rPr/>
              <w:t xml:space="preserve">Fresno State </w:t>
            </w:r>
          </w:p>
        </w:tc>
        <w:tc>
          <w:tcPr>
            <w:tcW w:w="681" w:type="dxa"/>
            <w:tcBorders/>
            <w:vAlign w:val="center"/>
          </w:tcPr>
          <w:p>
            <w:pPr>
              <w:pStyle w:val="TableContents"/>
              <w:bidi w:val="0"/>
              <w:spacing w:before="0" w:after="283"/>
              <w:jc w:val="left"/>
              <w:rPr/>
            </w:pPr>
            <w:r>
              <w:rPr/>
              <w:t xml:space="preserve">37 </w:t>
            </w:r>
          </w:p>
        </w:tc>
        <w:tc>
          <w:tcPr>
            <w:tcW w:w="1767" w:type="dxa"/>
            <w:tcBorders/>
            <w:vAlign w:val="center"/>
          </w:tcPr>
          <w:p>
            <w:pPr>
              <w:pStyle w:val="TableContents"/>
              <w:bidi w:val="0"/>
              <w:spacing w:before="0" w:after="283"/>
              <w:jc w:val="left"/>
              <w:rPr/>
            </w:pPr>
            <w:r>
              <w:rPr/>
              <w:t xml:space="preserve">Virginia </w:t>
            </w:r>
          </w:p>
        </w:tc>
        <w:tc>
          <w:tcPr>
            <w:tcW w:w="875" w:type="dxa"/>
            <w:tcBorders/>
            <w:vAlign w:val="center"/>
          </w:tcPr>
          <w:p>
            <w:pPr>
              <w:pStyle w:val="TableContents"/>
              <w:bidi w:val="0"/>
              <w:spacing w:before="0" w:after="283"/>
              <w:jc w:val="left"/>
              <w:rPr/>
            </w:pPr>
            <w:r>
              <w:rPr/>
              <w:t xml:space="preserve">34 (OT) </w:t>
            </w:r>
          </w:p>
        </w:tc>
        <w:tc>
          <w:tcPr>
            <w:tcW w:w="816" w:type="dxa"/>
            <w:tcBorders/>
            <w:vAlign w:val="center"/>
          </w:tcPr>
          <w:p>
            <w:pPr>
              <w:pStyle w:val="TableContents"/>
              <w:bidi w:val="0"/>
              <w:spacing w:before="0" w:after="283"/>
              <w:jc w:val="left"/>
              <w:rPr/>
            </w:pPr>
            <w:r>
              <w:rPr/>
              <w:t xml:space="preserve">23,114 </w:t>
            </w:r>
          </w:p>
        </w:tc>
        <w:tc>
          <w:tcPr>
            <w:tcW w:w="698" w:type="dxa"/>
            <w:tcBorders/>
            <w:vAlign w:val="center"/>
          </w:tcPr>
          <w:p>
            <w:pPr>
              <w:pStyle w:val="TableContents"/>
              <w:bidi w:val="0"/>
              <w:spacing w:before="0" w:after="283"/>
              <w:jc w:val="left"/>
              <w:rPr/>
            </w:pPr>
            <w:r>
              <w:rPr/>
              <w:t xml:space="preserve">muistiinpanot </w:t>
            </w:r>
          </w:p>
        </w:tc>
      </w:tr>
      <w:tr>
        <w:trPr/>
        <w:tc>
          <w:tcPr>
            <w:tcW w:w="531" w:type="dxa"/>
            <w:tcBorders/>
            <w:vAlign w:val="center"/>
          </w:tcPr>
          <w:p>
            <w:pPr>
              <w:pStyle w:val="TableContents"/>
              <w:bidi w:val="0"/>
              <w:spacing w:before="0" w:after="283"/>
              <w:jc w:val="left"/>
              <w:rPr/>
            </w:pPr>
            <w:r>
              <w:rPr/>
              <w:t xml:space="preserve">9 </w:t>
            </w:r>
          </w:p>
        </w:tc>
        <w:tc>
          <w:tcPr>
            <w:tcW w:w="3216" w:type="dxa"/>
            <w:tcBorders/>
            <w:vAlign w:val="center"/>
          </w:tcPr>
          <w:p>
            <w:pPr>
              <w:pStyle w:val="TableContents"/>
              <w:bidi w:val="0"/>
              <w:spacing w:before="0" w:after="283"/>
              <w:jc w:val="left"/>
              <w:rPr/>
            </w:pPr>
            <w:r>
              <w:rPr/>
              <w:t xml:space="preserve">28. joulukuuta 2005 </w:t>
            </w:r>
          </w:p>
        </w:tc>
        <w:tc>
          <w:tcPr>
            <w:tcW w:w="1621" w:type="dxa"/>
            <w:tcBorders/>
            <w:vAlign w:val="center"/>
          </w:tcPr>
          <w:p>
            <w:pPr>
              <w:pStyle w:val="TableContents"/>
              <w:bidi w:val="0"/>
              <w:spacing w:before="0" w:after="283"/>
              <w:jc w:val="left"/>
              <w:rPr/>
            </w:pPr>
            <w:r>
              <w:rPr/>
              <w:t xml:space="preserve">Boston College </w:t>
            </w:r>
          </w:p>
        </w:tc>
        <w:tc>
          <w:tcPr>
            <w:tcW w:w="681" w:type="dxa"/>
            <w:tcBorders/>
            <w:vAlign w:val="center"/>
          </w:tcPr>
          <w:p>
            <w:pPr>
              <w:pStyle w:val="TableContents"/>
              <w:bidi w:val="0"/>
              <w:spacing w:before="0" w:after="283"/>
              <w:jc w:val="left"/>
              <w:rPr/>
            </w:pPr>
            <w:r>
              <w:rPr/>
              <w:t xml:space="preserve">27 </w:t>
            </w:r>
          </w:p>
        </w:tc>
        <w:tc>
          <w:tcPr>
            <w:tcW w:w="1767" w:type="dxa"/>
            <w:tcBorders/>
            <w:vAlign w:val="center"/>
          </w:tcPr>
          <w:p>
            <w:pPr>
              <w:pStyle w:val="TableContents"/>
              <w:bidi w:val="0"/>
              <w:spacing w:before="0" w:after="283"/>
              <w:jc w:val="left"/>
              <w:rPr/>
            </w:pPr>
            <w:r>
              <w:rPr/>
              <w:t xml:space="preserve">Boise State </w:t>
            </w:r>
          </w:p>
        </w:tc>
        <w:tc>
          <w:tcPr>
            <w:tcW w:w="875" w:type="dxa"/>
            <w:tcBorders/>
            <w:vAlign w:val="center"/>
          </w:tcPr>
          <w:p>
            <w:pPr>
              <w:pStyle w:val="TableContents"/>
              <w:bidi w:val="0"/>
              <w:spacing w:before="0" w:after="283"/>
              <w:jc w:val="left"/>
              <w:rPr/>
            </w:pPr>
            <w:r>
              <w:rPr/>
              <w:t xml:space="preserve">21 </w:t>
            </w:r>
          </w:p>
        </w:tc>
        <w:tc>
          <w:tcPr>
            <w:tcW w:w="816" w:type="dxa"/>
            <w:tcBorders/>
            <w:vAlign w:val="center"/>
          </w:tcPr>
          <w:p>
            <w:pPr>
              <w:pStyle w:val="TableContents"/>
              <w:bidi w:val="0"/>
              <w:spacing w:before="0" w:after="283"/>
              <w:jc w:val="left"/>
              <w:rPr/>
            </w:pPr>
            <w:r>
              <w:rPr/>
              <w:t xml:space="preserve">30,112 </w:t>
            </w:r>
          </w:p>
        </w:tc>
        <w:tc>
          <w:tcPr>
            <w:tcW w:w="698" w:type="dxa"/>
            <w:tcBorders/>
            <w:vAlign w:val="center"/>
          </w:tcPr>
          <w:p>
            <w:pPr>
              <w:pStyle w:val="TableContents"/>
              <w:bidi w:val="0"/>
              <w:spacing w:before="0" w:after="283"/>
              <w:jc w:val="left"/>
              <w:rPr/>
            </w:pPr>
            <w:r>
              <w:rPr/>
              <w:t xml:space="preserve">muistiinpanot </w:t>
            </w:r>
          </w:p>
        </w:tc>
      </w:tr>
      <w:tr>
        <w:trPr/>
        <w:tc>
          <w:tcPr>
            <w:tcW w:w="531" w:type="dxa"/>
            <w:tcBorders/>
            <w:vAlign w:val="center"/>
          </w:tcPr>
          <w:p>
            <w:pPr>
              <w:pStyle w:val="TableContents"/>
              <w:bidi w:val="0"/>
              <w:spacing w:before="0" w:after="283"/>
              <w:jc w:val="left"/>
              <w:rPr/>
            </w:pPr>
            <w:r>
              <w:rPr/>
              <w:t xml:space="preserve">10 </w:t>
            </w:r>
          </w:p>
        </w:tc>
        <w:tc>
          <w:tcPr>
            <w:tcW w:w="3216" w:type="dxa"/>
            <w:tcBorders/>
            <w:vAlign w:val="center"/>
          </w:tcPr>
          <w:p>
            <w:pPr>
              <w:pStyle w:val="TableContents"/>
              <w:bidi w:val="0"/>
              <w:spacing w:before="0" w:after="283"/>
              <w:jc w:val="left"/>
              <w:rPr/>
            </w:pPr>
            <w:r>
              <w:rPr/>
              <w:t xml:space="preserve">31. joulukuuta 2006 </w:t>
            </w:r>
          </w:p>
        </w:tc>
        <w:tc>
          <w:tcPr>
            <w:tcW w:w="1621" w:type="dxa"/>
            <w:tcBorders/>
            <w:vAlign w:val="center"/>
          </w:tcPr>
          <w:p>
            <w:pPr>
              <w:pStyle w:val="TableContents"/>
              <w:bidi w:val="0"/>
              <w:spacing w:before="0" w:after="283"/>
              <w:jc w:val="left"/>
              <w:rPr/>
            </w:pPr>
            <w:r>
              <w:rPr/>
              <w:t xml:space="preserve">Miami (FL) </w:t>
            </w:r>
          </w:p>
        </w:tc>
        <w:tc>
          <w:tcPr>
            <w:tcW w:w="681" w:type="dxa"/>
            <w:tcBorders/>
            <w:vAlign w:val="center"/>
          </w:tcPr>
          <w:p>
            <w:pPr>
              <w:pStyle w:val="TableContents"/>
              <w:bidi w:val="0"/>
              <w:spacing w:before="0" w:after="283"/>
              <w:jc w:val="left"/>
              <w:rPr/>
            </w:pPr>
            <w:r>
              <w:rPr/>
              <w:t xml:space="preserve">21 </w:t>
            </w:r>
          </w:p>
        </w:tc>
        <w:tc>
          <w:tcPr>
            <w:tcW w:w="1767" w:type="dxa"/>
            <w:tcBorders/>
            <w:vAlign w:val="center"/>
          </w:tcPr>
          <w:p>
            <w:pPr>
              <w:pStyle w:val="TableContents"/>
              <w:bidi w:val="0"/>
              <w:spacing w:before="0" w:after="283"/>
              <w:jc w:val="left"/>
              <w:rPr/>
            </w:pPr>
            <w:r>
              <w:rPr/>
              <w:t xml:space="preserve">Nevada </w:t>
            </w:r>
          </w:p>
        </w:tc>
        <w:tc>
          <w:tcPr>
            <w:tcW w:w="875" w:type="dxa"/>
            <w:tcBorders/>
            <w:vAlign w:val="center"/>
          </w:tcPr>
          <w:p>
            <w:pPr>
              <w:pStyle w:val="TableContents"/>
              <w:bidi w:val="0"/>
              <w:spacing w:before="0" w:after="283"/>
              <w:jc w:val="left"/>
              <w:rPr/>
            </w:pPr>
            <w:r>
              <w:rPr/>
              <w:t xml:space="preserve">20 </w:t>
            </w:r>
          </w:p>
        </w:tc>
        <w:tc>
          <w:tcPr>
            <w:tcW w:w="816" w:type="dxa"/>
            <w:tcBorders/>
            <w:vAlign w:val="center"/>
          </w:tcPr>
          <w:p>
            <w:pPr>
              <w:pStyle w:val="TableContents"/>
              <w:bidi w:val="0"/>
              <w:spacing w:before="0" w:after="283"/>
              <w:jc w:val="left"/>
              <w:rPr/>
            </w:pPr>
            <w:r>
              <w:rPr/>
              <w:t xml:space="preserve">28,654 </w:t>
            </w:r>
          </w:p>
        </w:tc>
        <w:tc>
          <w:tcPr>
            <w:tcW w:w="698" w:type="dxa"/>
            <w:tcBorders/>
            <w:vAlign w:val="center"/>
          </w:tcPr>
          <w:p>
            <w:pPr>
              <w:pStyle w:val="TableContents"/>
              <w:bidi w:val="0"/>
              <w:spacing w:before="0" w:after="283"/>
              <w:jc w:val="left"/>
              <w:rPr/>
            </w:pPr>
            <w:r>
              <w:rPr/>
              <w:t xml:space="preserve">muistiinpanot </w:t>
            </w:r>
          </w:p>
        </w:tc>
      </w:tr>
      <w:tr>
        <w:trPr/>
        <w:tc>
          <w:tcPr>
            <w:tcW w:w="531" w:type="dxa"/>
            <w:tcBorders/>
            <w:vAlign w:val="center"/>
          </w:tcPr>
          <w:p>
            <w:pPr>
              <w:pStyle w:val="TableContents"/>
              <w:bidi w:val="0"/>
              <w:spacing w:before="0" w:after="283"/>
              <w:jc w:val="left"/>
              <w:rPr/>
            </w:pPr>
            <w:r>
              <w:rPr/>
              <w:t xml:space="preserve">11 </w:t>
            </w:r>
          </w:p>
        </w:tc>
        <w:tc>
          <w:tcPr>
            <w:tcW w:w="3216" w:type="dxa"/>
            <w:tcBorders/>
            <w:vAlign w:val="center"/>
          </w:tcPr>
          <w:p>
            <w:pPr>
              <w:pStyle w:val="TableContents"/>
              <w:bidi w:val="0"/>
              <w:spacing w:before="0" w:after="283"/>
              <w:jc w:val="left"/>
              <w:rPr/>
            </w:pPr>
            <w:r>
              <w:rPr/>
              <w:t xml:space="preserve">31. joulukuuta 2007 </w:t>
            </w:r>
          </w:p>
        </w:tc>
        <w:tc>
          <w:tcPr>
            <w:tcW w:w="1621" w:type="dxa"/>
            <w:tcBorders/>
            <w:vAlign w:val="center"/>
          </w:tcPr>
          <w:p>
            <w:pPr>
              <w:pStyle w:val="TableContents"/>
              <w:bidi w:val="0"/>
              <w:spacing w:before="0" w:after="283"/>
              <w:jc w:val="left"/>
              <w:rPr/>
            </w:pPr>
            <w:r>
              <w:rPr/>
              <w:t xml:space="preserve">Fresno State </w:t>
            </w:r>
          </w:p>
        </w:tc>
        <w:tc>
          <w:tcPr>
            <w:tcW w:w="681" w:type="dxa"/>
            <w:tcBorders/>
            <w:vAlign w:val="center"/>
          </w:tcPr>
          <w:p>
            <w:pPr>
              <w:pStyle w:val="TableContents"/>
              <w:bidi w:val="0"/>
              <w:spacing w:before="0" w:after="283"/>
              <w:jc w:val="left"/>
              <w:rPr/>
            </w:pPr>
            <w:r>
              <w:rPr/>
              <w:t xml:space="preserve">40 </w:t>
            </w:r>
          </w:p>
        </w:tc>
        <w:tc>
          <w:tcPr>
            <w:tcW w:w="1767" w:type="dxa"/>
            <w:tcBorders/>
            <w:vAlign w:val="center"/>
          </w:tcPr>
          <w:p>
            <w:pPr>
              <w:pStyle w:val="TableContents"/>
              <w:bidi w:val="0"/>
              <w:spacing w:before="0" w:after="283"/>
              <w:jc w:val="left"/>
              <w:rPr/>
            </w:pPr>
            <w:r>
              <w:rPr/>
              <w:t xml:space="preserve">Georgia Tech </w:t>
            </w:r>
          </w:p>
        </w:tc>
        <w:tc>
          <w:tcPr>
            <w:tcW w:w="875" w:type="dxa"/>
            <w:tcBorders/>
            <w:vAlign w:val="center"/>
          </w:tcPr>
          <w:p>
            <w:pPr>
              <w:pStyle w:val="TableContents"/>
              <w:bidi w:val="0"/>
              <w:spacing w:before="0" w:after="283"/>
              <w:jc w:val="left"/>
              <w:rPr/>
            </w:pPr>
            <w:r>
              <w:rPr/>
              <w:t xml:space="preserve">28 </w:t>
            </w:r>
          </w:p>
        </w:tc>
        <w:tc>
          <w:tcPr>
            <w:tcW w:w="816" w:type="dxa"/>
            <w:tcBorders/>
            <w:vAlign w:val="center"/>
          </w:tcPr>
          <w:p>
            <w:pPr>
              <w:pStyle w:val="TableContents"/>
              <w:bidi w:val="0"/>
              <w:spacing w:before="0" w:after="283"/>
              <w:jc w:val="left"/>
              <w:rPr/>
            </w:pPr>
            <w:r>
              <w:rPr/>
              <w:t xml:space="preserve">27,062 </w:t>
            </w:r>
          </w:p>
        </w:tc>
        <w:tc>
          <w:tcPr>
            <w:tcW w:w="698" w:type="dxa"/>
            <w:tcBorders/>
            <w:vAlign w:val="center"/>
          </w:tcPr>
          <w:p>
            <w:pPr>
              <w:pStyle w:val="TableContents"/>
              <w:bidi w:val="0"/>
              <w:spacing w:before="0" w:after="283"/>
              <w:jc w:val="left"/>
              <w:rPr/>
            </w:pPr>
            <w:r>
              <w:rPr/>
              <w:t xml:space="preserve">muistiinpanot </w:t>
            </w:r>
          </w:p>
        </w:tc>
      </w:tr>
      <w:tr>
        <w:trPr/>
        <w:tc>
          <w:tcPr>
            <w:tcW w:w="531" w:type="dxa"/>
            <w:tcBorders/>
            <w:vAlign w:val="center"/>
          </w:tcPr>
          <w:p>
            <w:pPr>
              <w:pStyle w:val="TableContents"/>
              <w:bidi w:val="0"/>
              <w:spacing w:before="0" w:after="283"/>
              <w:jc w:val="left"/>
              <w:rPr/>
            </w:pPr>
            <w:r>
              <w:rPr/>
              <w:t xml:space="preserve">12 </w:t>
            </w:r>
          </w:p>
        </w:tc>
        <w:tc>
          <w:tcPr>
            <w:tcW w:w="3216" w:type="dxa"/>
            <w:tcBorders/>
            <w:vAlign w:val="center"/>
          </w:tcPr>
          <w:p>
            <w:pPr>
              <w:pStyle w:val="TableContents"/>
              <w:bidi w:val="0"/>
              <w:spacing w:before="0" w:after="283"/>
              <w:jc w:val="left"/>
              <w:rPr/>
            </w:pPr>
            <w:r>
              <w:rPr/>
              <w:t xml:space="preserve">joulukuu 30, 2008 </w:t>
            </w:r>
          </w:p>
        </w:tc>
        <w:tc>
          <w:tcPr>
            <w:tcW w:w="1621" w:type="dxa"/>
            <w:tcBorders/>
            <w:vAlign w:val="center"/>
          </w:tcPr>
          <w:p>
            <w:pPr>
              <w:pStyle w:val="TableContents"/>
              <w:bidi w:val="0"/>
              <w:spacing w:before="0" w:after="283"/>
              <w:jc w:val="left"/>
              <w:rPr/>
            </w:pPr>
            <w:r>
              <w:rPr/>
              <w:t xml:space="preserve">Maryland </w:t>
            </w:r>
          </w:p>
        </w:tc>
        <w:tc>
          <w:tcPr>
            <w:tcW w:w="681" w:type="dxa"/>
            <w:tcBorders/>
            <w:vAlign w:val="center"/>
          </w:tcPr>
          <w:p>
            <w:pPr>
              <w:pStyle w:val="TableContents"/>
              <w:bidi w:val="0"/>
              <w:spacing w:before="0" w:after="283"/>
              <w:jc w:val="left"/>
              <w:rPr/>
            </w:pPr>
            <w:r>
              <w:rPr/>
              <w:t xml:space="preserve">42 </w:t>
            </w:r>
          </w:p>
        </w:tc>
        <w:tc>
          <w:tcPr>
            <w:tcW w:w="1767" w:type="dxa"/>
            <w:tcBorders/>
            <w:vAlign w:val="center"/>
          </w:tcPr>
          <w:p>
            <w:pPr>
              <w:pStyle w:val="TableContents"/>
              <w:bidi w:val="0"/>
              <w:spacing w:before="0" w:after="283"/>
              <w:jc w:val="left"/>
              <w:rPr/>
            </w:pPr>
            <w:r>
              <w:rPr/>
              <w:t xml:space="preserve">Nevada </w:t>
            </w:r>
          </w:p>
        </w:tc>
        <w:tc>
          <w:tcPr>
            <w:tcW w:w="875" w:type="dxa"/>
            <w:tcBorders/>
            <w:vAlign w:val="center"/>
          </w:tcPr>
          <w:p>
            <w:pPr>
              <w:pStyle w:val="TableContents"/>
              <w:bidi w:val="0"/>
              <w:spacing w:before="0" w:after="283"/>
              <w:jc w:val="left"/>
              <w:rPr/>
            </w:pPr>
            <w:r>
              <w:rPr/>
              <w:t xml:space="preserve">35 </w:t>
            </w:r>
          </w:p>
        </w:tc>
        <w:tc>
          <w:tcPr>
            <w:tcW w:w="816" w:type="dxa"/>
            <w:tcBorders/>
            <w:vAlign w:val="center"/>
          </w:tcPr>
          <w:p>
            <w:pPr>
              <w:pStyle w:val="TableContents"/>
              <w:bidi w:val="0"/>
              <w:spacing w:before="0" w:after="283"/>
              <w:jc w:val="left"/>
              <w:rPr/>
            </w:pPr>
            <w:r>
              <w:rPr/>
              <w:t xml:space="preserve">26,781 </w:t>
            </w:r>
          </w:p>
        </w:tc>
        <w:tc>
          <w:tcPr>
            <w:tcW w:w="698" w:type="dxa"/>
            <w:tcBorders/>
            <w:vAlign w:val="center"/>
          </w:tcPr>
          <w:p>
            <w:pPr>
              <w:pStyle w:val="TableContents"/>
              <w:bidi w:val="0"/>
              <w:spacing w:before="0" w:after="283"/>
              <w:jc w:val="left"/>
              <w:rPr/>
            </w:pPr>
            <w:r>
              <w:rPr/>
              <w:t xml:space="preserve">muistiinpanot </w:t>
            </w:r>
          </w:p>
        </w:tc>
      </w:tr>
      <w:tr>
        <w:trPr/>
        <w:tc>
          <w:tcPr>
            <w:tcW w:w="531" w:type="dxa"/>
            <w:tcBorders/>
            <w:vAlign w:val="center"/>
          </w:tcPr>
          <w:p>
            <w:pPr>
              <w:pStyle w:val="TableContents"/>
              <w:bidi w:val="0"/>
              <w:spacing w:before="0" w:after="283"/>
              <w:jc w:val="left"/>
              <w:rPr/>
            </w:pPr>
            <w:r>
              <w:rPr/>
              <w:t xml:space="preserve">13 </w:t>
            </w:r>
          </w:p>
        </w:tc>
        <w:tc>
          <w:tcPr>
            <w:tcW w:w="3216" w:type="dxa"/>
            <w:tcBorders/>
            <w:vAlign w:val="center"/>
          </w:tcPr>
          <w:p>
            <w:pPr>
              <w:pStyle w:val="TableContents"/>
              <w:bidi w:val="0"/>
              <w:spacing w:before="0" w:after="283"/>
              <w:jc w:val="left"/>
              <w:rPr/>
            </w:pPr>
            <w:r>
              <w:rPr/>
              <w:t xml:space="preserve">joulukuu 30, 2009 </w:t>
            </w:r>
          </w:p>
        </w:tc>
        <w:tc>
          <w:tcPr>
            <w:tcW w:w="1621" w:type="dxa"/>
            <w:tcBorders/>
            <w:vAlign w:val="center"/>
          </w:tcPr>
          <w:p>
            <w:pPr>
              <w:pStyle w:val="TableContents"/>
              <w:bidi w:val="0"/>
              <w:spacing w:before="0" w:after="283"/>
              <w:jc w:val="left"/>
              <w:rPr/>
            </w:pPr>
            <w:r>
              <w:rPr/>
              <w:t xml:space="preserve">Idaho </w:t>
            </w:r>
          </w:p>
        </w:tc>
        <w:tc>
          <w:tcPr>
            <w:tcW w:w="681" w:type="dxa"/>
            <w:tcBorders/>
            <w:vAlign w:val="center"/>
          </w:tcPr>
          <w:p>
            <w:pPr>
              <w:pStyle w:val="TableContents"/>
              <w:bidi w:val="0"/>
              <w:spacing w:before="0" w:after="283"/>
              <w:jc w:val="left"/>
              <w:rPr/>
            </w:pPr>
            <w:r>
              <w:rPr/>
              <w:t xml:space="preserve">43 </w:t>
            </w:r>
          </w:p>
        </w:tc>
        <w:tc>
          <w:tcPr>
            <w:tcW w:w="1767" w:type="dxa"/>
            <w:tcBorders/>
            <w:vAlign w:val="center"/>
          </w:tcPr>
          <w:p>
            <w:pPr>
              <w:pStyle w:val="TableContents"/>
              <w:bidi w:val="0"/>
              <w:spacing w:before="0" w:after="283"/>
              <w:jc w:val="left"/>
              <w:rPr/>
            </w:pPr>
            <w:r>
              <w:rPr/>
              <w:t xml:space="preserve">Bowling Green </w:t>
            </w:r>
          </w:p>
        </w:tc>
        <w:tc>
          <w:tcPr>
            <w:tcW w:w="875" w:type="dxa"/>
            <w:tcBorders/>
            <w:vAlign w:val="center"/>
          </w:tcPr>
          <w:p>
            <w:pPr>
              <w:pStyle w:val="TableContents"/>
              <w:bidi w:val="0"/>
              <w:spacing w:before="0" w:after="283"/>
              <w:jc w:val="left"/>
              <w:rPr/>
            </w:pPr>
            <w:r>
              <w:rPr/>
              <w:t xml:space="preserve">42 </w:t>
            </w:r>
          </w:p>
        </w:tc>
        <w:tc>
          <w:tcPr>
            <w:tcW w:w="816" w:type="dxa"/>
            <w:tcBorders/>
            <w:vAlign w:val="center"/>
          </w:tcPr>
          <w:p>
            <w:pPr>
              <w:pStyle w:val="TableContents"/>
              <w:bidi w:val="0"/>
              <w:spacing w:before="0" w:after="283"/>
              <w:jc w:val="left"/>
              <w:rPr/>
            </w:pPr>
            <w:r>
              <w:rPr/>
              <w:t xml:space="preserve">26,726 </w:t>
            </w:r>
          </w:p>
        </w:tc>
        <w:tc>
          <w:tcPr>
            <w:tcW w:w="698" w:type="dxa"/>
            <w:tcBorders/>
            <w:vAlign w:val="center"/>
          </w:tcPr>
          <w:p>
            <w:pPr>
              <w:pStyle w:val="TableContents"/>
              <w:bidi w:val="0"/>
              <w:spacing w:before="0" w:after="283"/>
              <w:jc w:val="left"/>
              <w:rPr/>
            </w:pPr>
            <w:r>
              <w:rPr/>
              <w:t xml:space="preserve">muistiinpanot </w:t>
            </w:r>
          </w:p>
        </w:tc>
      </w:tr>
      <w:tr>
        <w:trPr/>
        <w:tc>
          <w:tcPr>
            <w:tcW w:w="531" w:type="dxa"/>
            <w:tcBorders/>
            <w:vAlign w:val="center"/>
          </w:tcPr>
          <w:p>
            <w:pPr>
              <w:pStyle w:val="TableContents"/>
              <w:bidi w:val="0"/>
              <w:spacing w:before="0" w:after="283"/>
              <w:jc w:val="left"/>
              <w:rPr/>
            </w:pPr>
            <w:r>
              <w:rPr/>
              <w:t xml:space="preserve">14 </w:t>
            </w:r>
          </w:p>
        </w:tc>
        <w:tc>
          <w:tcPr>
            <w:tcW w:w="3216" w:type="dxa"/>
            <w:tcBorders/>
            <w:vAlign w:val="center"/>
          </w:tcPr>
          <w:p>
            <w:pPr>
              <w:pStyle w:val="TableContents"/>
              <w:bidi w:val="0"/>
              <w:spacing w:before="0" w:after="283"/>
              <w:jc w:val="left"/>
              <w:rPr/>
            </w:pPr>
            <w:r>
              <w:rPr/>
              <w:t xml:space="preserve">joulukuu 18, 2010 </w:t>
            </w:r>
          </w:p>
        </w:tc>
        <w:tc>
          <w:tcPr>
            <w:tcW w:w="1621" w:type="dxa"/>
            <w:tcBorders/>
            <w:vAlign w:val="center"/>
          </w:tcPr>
          <w:p>
            <w:pPr>
              <w:pStyle w:val="TableContents"/>
              <w:bidi w:val="0"/>
              <w:spacing w:before="0" w:after="283"/>
              <w:jc w:val="left"/>
              <w:rPr/>
            </w:pPr>
            <w:r>
              <w:rPr/>
              <w:t xml:space="preserve">Pohjois-Illinois </w:t>
            </w:r>
          </w:p>
        </w:tc>
        <w:tc>
          <w:tcPr>
            <w:tcW w:w="681" w:type="dxa"/>
            <w:tcBorders/>
            <w:vAlign w:val="center"/>
          </w:tcPr>
          <w:p>
            <w:pPr>
              <w:pStyle w:val="TableContents"/>
              <w:bidi w:val="0"/>
              <w:spacing w:before="0" w:after="283"/>
              <w:jc w:val="left"/>
              <w:rPr/>
            </w:pPr>
            <w:r>
              <w:rPr/>
              <w:t xml:space="preserve">40 </w:t>
            </w:r>
          </w:p>
        </w:tc>
        <w:tc>
          <w:tcPr>
            <w:tcW w:w="1767" w:type="dxa"/>
            <w:tcBorders/>
            <w:vAlign w:val="center"/>
          </w:tcPr>
          <w:p>
            <w:pPr>
              <w:pStyle w:val="TableContents"/>
              <w:bidi w:val="0"/>
              <w:spacing w:before="0" w:after="283"/>
              <w:jc w:val="left"/>
              <w:rPr/>
            </w:pPr>
            <w:r>
              <w:rPr/>
              <w:t xml:space="preserve">Fresno State </w:t>
            </w:r>
          </w:p>
        </w:tc>
        <w:tc>
          <w:tcPr>
            <w:tcW w:w="875" w:type="dxa"/>
            <w:tcBorders/>
            <w:vAlign w:val="center"/>
          </w:tcPr>
          <w:p>
            <w:pPr>
              <w:pStyle w:val="TableContents"/>
              <w:bidi w:val="0"/>
              <w:spacing w:before="0" w:after="283"/>
              <w:jc w:val="left"/>
              <w:rPr/>
            </w:pPr>
            <w:r>
              <w:rPr/>
              <w:t xml:space="preserve">17 </w:t>
            </w:r>
          </w:p>
        </w:tc>
        <w:tc>
          <w:tcPr>
            <w:tcW w:w="816" w:type="dxa"/>
            <w:tcBorders/>
            <w:vAlign w:val="center"/>
          </w:tcPr>
          <w:p>
            <w:pPr>
              <w:pStyle w:val="TableContents"/>
              <w:bidi w:val="0"/>
              <w:spacing w:before="0" w:after="283"/>
              <w:jc w:val="left"/>
              <w:rPr/>
            </w:pPr>
            <w:r>
              <w:rPr/>
              <w:t xml:space="preserve">25,449 </w:t>
            </w:r>
          </w:p>
        </w:tc>
        <w:tc>
          <w:tcPr>
            <w:tcW w:w="698" w:type="dxa"/>
            <w:tcBorders/>
            <w:vAlign w:val="center"/>
          </w:tcPr>
          <w:p>
            <w:pPr>
              <w:pStyle w:val="TableContents"/>
              <w:bidi w:val="0"/>
              <w:spacing w:before="0" w:after="283"/>
              <w:jc w:val="left"/>
              <w:rPr/>
            </w:pPr>
            <w:r>
              <w:rPr/>
              <w:t xml:space="preserve">muistiinpanot </w:t>
            </w:r>
          </w:p>
        </w:tc>
      </w:tr>
      <w:tr>
        <w:trPr/>
        <w:tc>
          <w:tcPr>
            <w:tcW w:w="531" w:type="dxa"/>
            <w:tcBorders/>
            <w:vAlign w:val="center"/>
          </w:tcPr>
          <w:p>
            <w:pPr>
              <w:pStyle w:val="TableContents"/>
              <w:bidi w:val="0"/>
              <w:spacing w:before="0" w:after="283"/>
              <w:jc w:val="left"/>
              <w:rPr/>
            </w:pPr>
            <w:r>
              <w:rPr/>
              <w:t xml:space="preserve">15 </w:t>
            </w:r>
          </w:p>
        </w:tc>
        <w:tc>
          <w:tcPr>
            <w:tcW w:w="3216" w:type="dxa"/>
            <w:tcBorders/>
            <w:vAlign w:val="center"/>
          </w:tcPr>
          <w:p>
            <w:pPr>
              <w:pStyle w:val="TableContents"/>
              <w:bidi w:val="0"/>
              <w:spacing w:before="0" w:after="283"/>
              <w:jc w:val="left"/>
              <w:rPr/>
            </w:pPr>
            <w:r>
              <w:rPr/>
              <w:t xml:space="preserve">joulukuu 17, 2011 </w:t>
            </w:r>
          </w:p>
        </w:tc>
        <w:tc>
          <w:tcPr>
            <w:tcW w:w="1621" w:type="dxa"/>
            <w:tcBorders/>
            <w:vAlign w:val="center"/>
          </w:tcPr>
          <w:p>
            <w:pPr>
              <w:pStyle w:val="TableContents"/>
              <w:bidi w:val="0"/>
              <w:spacing w:before="0" w:after="283"/>
              <w:jc w:val="left"/>
              <w:rPr/>
            </w:pPr>
            <w:r>
              <w:rPr/>
              <w:t xml:space="preserve">Ohio </w:t>
            </w:r>
          </w:p>
        </w:tc>
        <w:tc>
          <w:tcPr>
            <w:tcW w:w="681" w:type="dxa"/>
            <w:tcBorders/>
            <w:vAlign w:val="center"/>
          </w:tcPr>
          <w:p>
            <w:pPr>
              <w:pStyle w:val="TableContents"/>
              <w:bidi w:val="0"/>
              <w:spacing w:before="0" w:after="283"/>
              <w:jc w:val="left"/>
              <w:rPr/>
            </w:pPr>
            <w:r>
              <w:rPr/>
              <w:t xml:space="preserve">24 </w:t>
            </w:r>
          </w:p>
        </w:tc>
        <w:tc>
          <w:tcPr>
            <w:tcW w:w="1767" w:type="dxa"/>
            <w:tcBorders/>
            <w:vAlign w:val="center"/>
          </w:tcPr>
          <w:p>
            <w:pPr>
              <w:pStyle w:val="TableContents"/>
              <w:bidi w:val="0"/>
              <w:spacing w:before="0" w:after="283"/>
              <w:jc w:val="left"/>
              <w:rPr/>
            </w:pPr>
            <w:r>
              <w:rPr/>
              <w:t xml:space="preserve">Utahin osavaltio </w:t>
            </w:r>
          </w:p>
        </w:tc>
        <w:tc>
          <w:tcPr>
            <w:tcW w:w="875" w:type="dxa"/>
            <w:tcBorders/>
            <w:vAlign w:val="center"/>
          </w:tcPr>
          <w:p>
            <w:pPr>
              <w:pStyle w:val="TableContents"/>
              <w:bidi w:val="0"/>
              <w:spacing w:before="0" w:after="283"/>
              <w:jc w:val="left"/>
              <w:rPr/>
            </w:pPr>
            <w:r>
              <w:rPr/>
              <w:t xml:space="preserve">23 </w:t>
            </w:r>
          </w:p>
        </w:tc>
        <w:tc>
          <w:tcPr>
            <w:tcW w:w="816" w:type="dxa"/>
            <w:tcBorders/>
            <w:vAlign w:val="center"/>
          </w:tcPr>
          <w:p>
            <w:pPr>
              <w:pStyle w:val="TableContents"/>
              <w:bidi w:val="0"/>
              <w:spacing w:before="0" w:after="283"/>
              <w:jc w:val="left"/>
              <w:rPr/>
            </w:pPr>
            <w:r>
              <w:rPr/>
              <w:t xml:space="preserve">28,076 </w:t>
            </w:r>
          </w:p>
        </w:tc>
        <w:tc>
          <w:tcPr>
            <w:tcW w:w="698" w:type="dxa"/>
            <w:tcBorders/>
            <w:vAlign w:val="center"/>
          </w:tcPr>
          <w:p>
            <w:pPr>
              <w:pStyle w:val="TableContents"/>
              <w:bidi w:val="0"/>
              <w:spacing w:before="0" w:after="283"/>
              <w:jc w:val="left"/>
              <w:rPr/>
            </w:pPr>
            <w:r>
              <w:rPr/>
              <w:t xml:space="preserve">muistiinpanot </w:t>
            </w:r>
          </w:p>
        </w:tc>
      </w:tr>
      <w:tr>
        <w:trPr/>
        <w:tc>
          <w:tcPr>
            <w:tcW w:w="531" w:type="dxa"/>
            <w:tcBorders/>
            <w:vAlign w:val="center"/>
          </w:tcPr>
          <w:p>
            <w:pPr>
              <w:pStyle w:val="TableContents"/>
              <w:bidi w:val="0"/>
              <w:spacing w:before="0" w:after="283"/>
              <w:jc w:val="left"/>
              <w:rPr/>
            </w:pPr>
            <w:r>
              <w:rPr/>
              <w:t xml:space="preserve">16 </w:t>
            </w:r>
          </w:p>
        </w:tc>
        <w:tc>
          <w:tcPr>
            <w:tcW w:w="3216" w:type="dxa"/>
            <w:tcBorders/>
            <w:vAlign w:val="center"/>
          </w:tcPr>
          <w:p>
            <w:pPr>
              <w:pStyle w:val="TableContents"/>
              <w:bidi w:val="0"/>
              <w:spacing w:before="0" w:after="283"/>
              <w:jc w:val="left"/>
              <w:rPr/>
            </w:pPr>
            <w:r>
              <w:rPr/>
              <w:t xml:space="preserve">joulukuu 15, 2012 </w:t>
            </w:r>
          </w:p>
        </w:tc>
        <w:tc>
          <w:tcPr>
            <w:tcW w:w="1621" w:type="dxa"/>
            <w:tcBorders/>
            <w:vAlign w:val="center"/>
          </w:tcPr>
          <w:p>
            <w:pPr>
              <w:pStyle w:val="TableContents"/>
              <w:bidi w:val="0"/>
              <w:spacing w:before="0" w:after="283"/>
              <w:jc w:val="left"/>
              <w:rPr/>
            </w:pPr>
            <w:r>
              <w:rPr/>
              <w:t xml:space="preserve">Utahin osavaltio </w:t>
            </w:r>
          </w:p>
        </w:tc>
        <w:tc>
          <w:tcPr>
            <w:tcW w:w="681" w:type="dxa"/>
            <w:tcBorders/>
            <w:vAlign w:val="center"/>
          </w:tcPr>
          <w:p>
            <w:pPr>
              <w:pStyle w:val="TableContents"/>
              <w:bidi w:val="0"/>
              <w:spacing w:before="0" w:after="283"/>
              <w:jc w:val="left"/>
              <w:rPr/>
            </w:pPr>
            <w:r>
              <w:rPr/>
              <w:t xml:space="preserve">41 </w:t>
            </w:r>
          </w:p>
        </w:tc>
        <w:tc>
          <w:tcPr>
            <w:tcW w:w="1767" w:type="dxa"/>
            <w:tcBorders/>
            <w:vAlign w:val="center"/>
          </w:tcPr>
          <w:p>
            <w:pPr>
              <w:pStyle w:val="TableContents"/>
              <w:bidi w:val="0"/>
              <w:spacing w:before="0" w:after="283"/>
              <w:jc w:val="left"/>
              <w:rPr/>
            </w:pPr>
            <w:r>
              <w:rPr/>
              <w:t xml:space="preserve">Toledo </w:t>
            </w:r>
          </w:p>
        </w:tc>
        <w:tc>
          <w:tcPr>
            <w:tcW w:w="875" w:type="dxa"/>
            <w:tcBorders/>
            <w:vAlign w:val="center"/>
          </w:tcPr>
          <w:p>
            <w:pPr>
              <w:pStyle w:val="TableContents"/>
              <w:bidi w:val="0"/>
              <w:spacing w:before="0" w:after="283"/>
              <w:jc w:val="left"/>
              <w:rPr/>
            </w:pPr>
            <w:r>
              <w:rPr/>
              <w:t xml:space="preserve">15 </w:t>
            </w:r>
          </w:p>
        </w:tc>
        <w:tc>
          <w:tcPr>
            <w:tcW w:w="816" w:type="dxa"/>
            <w:tcBorders/>
            <w:vAlign w:val="center"/>
          </w:tcPr>
          <w:p>
            <w:pPr>
              <w:pStyle w:val="TableContents"/>
              <w:bidi w:val="0"/>
              <w:spacing w:before="0" w:after="283"/>
              <w:jc w:val="left"/>
              <w:rPr/>
            </w:pPr>
            <w:r>
              <w:rPr/>
              <w:t xml:space="preserve">29,243 </w:t>
            </w:r>
          </w:p>
        </w:tc>
        <w:tc>
          <w:tcPr>
            <w:tcW w:w="698" w:type="dxa"/>
            <w:tcBorders/>
            <w:vAlign w:val="center"/>
          </w:tcPr>
          <w:p>
            <w:pPr>
              <w:pStyle w:val="TableContents"/>
              <w:bidi w:val="0"/>
              <w:spacing w:before="0" w:after="283"/>
              <w:jc w:val="left"/>
              <w:rPr/>
            </w:pPr>
            <w:r>
              <w:rPr/>
              <w:t xml:space="preserve">muistiinpanot </w:t>
            </w:r>
          </w:p>
        </w:tc>
      </w:tr>
      <w:tr>
        <w:trPr/>
        <w:tc>
          <w:tcPr>
            <w:tcW w:w="531" w:type="dxa"/>
            <w:tcBorders/>
            <w:vAlign w:val="center"/>
          </w:tcPr>
          <w:p>
            <w:pPr>
              <w:pStyle w:val="TableContents"/>
              <w:bidi w:val="0"/>
              <w:spacing w:before="0" w:after="283"/>
              <w:jc w:val="left"/>
              <w:rPr/>
            </w:pPr>
            <w:r>
              <w:rPr/>
              <w:t xml:space="preserve">17 </w:t>
            </w:r>
          </w:p>
        </w:tc>
        <w:tc>
          <w:tcPr>
            <w:tcW w:w="3216" w:type="dxa"/>
            <w:tcBorders/>
            <w:vAlign w:val="center"/>
          </w:tcPr>
          <w:p>
            <w:pPr>
              <w:pStyle w:val="TableContents"/>
              <w:bidi w:val="0"/>
              <w:spacing w:before="0" w:after="283"/>
              <w:jc w:val="left"/>
              <w:rPr/>
            </w:pPr>
            <w:r>
              <w:rPr/>
              <w:t xml:space="preserve">joulukuu 21, 2013 </w:t>
            </w:r>
          </w:p>
        </w:tc>
        <w:tc>
          <w:tcPr>
            <w:tcW w:w="1621" w:type="dxa"/>
            <w:tcBorders/>
            <w:vAlign w:val="center"/>
          </w:tcPr>
          <w:p>
            <w:pPr>
              <w:pStyle w:val="TableContents"/>
              <w:bidi w:val="0"/>
              <w:spacing w:before="0" w:after="283"/>
              <w:jc w:val="left"/>
              <w:rPr/>
            </w:pPr>
            <w:r>
              <w:rPr/>
              <w:t xml:space="preserve">San Diego State </w:t>
            </w:r>
          </w:p>
        </w:tc>
        <w:tc>
          <w:tcPr>
            <w:tcW w:w="681" w:type="dxa"/>
            <w:tcBorders/>
            <w:vAlign w:val="center"/>
          </w:tcPr>
          <w:p>
            <w:pPr>
              <w:pStyle w:val="TableContents"/>
              <w:bidi w:val="0"/>
              <w:spacing w:before="0" w:after="283"/>
              <w:jc w:val="left"/>
              <w:rPr/>
            </w:pPr>
            <w:r>
              <w:rPr/>
              <w:t xml:space="preserve">49 </w:t>
            </w:r>
          </w:p>
        </w:tc>
        <w:tc>
          <w:tcPr>
            <w:tcW w:w="1767" w:type="dxa"/>
            <w:tcBorders/>
            <w:vAlign w:val="center"/>
          </w:tcPr>
          <w:p>
            <w:pPr>
              <w:pStyle w:val="TableContents"/>
              <w:bidi w:val="0"/>
              <w:spacing w:before="0" w:after="283"/>
              <w:jc w:val="left"/>
              <w:rPr/>
            </w:pPr>
            <w:r>
              <w:rPr/>
              <w:t xml:space="preserve">Buffalo </w:t>
            </w:r>
          </w:p>
        </w:tc>
        <w:tc>
          <w:tcPr>
            <w:tcW w:w="875" w:type="dxa"/>
            <w:tcBorders/>
            <w:vAlign w:val="center"/>
          </w:tcPr>
          <w:p>
            <w:pPr>
              <w:pStyle w:val="TableContents"/>
              <w:bidi w:val="0"/>
              <w:spacing w:before="0" w:after="283"/>
              <w:jc w:val="left"/>
              <w:rPr/>
            </w:pPr>
            <w:r>
              <w:rPr/>
              <w:t xml:space="preserve">24 </w:t>
            </w:r>
          </w:p>
        </w:tc>
        <w:tc>
          <w:tcPr>
            <w:tcW w:w="816" w:type="dxa"/>
            <w:tcBorders/>
            <w:vAlign w:val="center"/>
          </w:tcPr>
          <w:p>
            <w:pPr>
              <w:pStyle w:val="TableContents"/>
              <w:bidi w:val="0"/>
              <w:spacing w:before="0" w:after="283"/>
              <w:jc w:val="left"/>
              <w:rPr/>
            </w:pPr>
            <w:r>
              <w:rPr/>
              <w:t xml:space="preserve">21,951 </w:t>
            </w:r>
          </w:p>
        </w:tc>
        <w:tc>
          <w:tcPr>
            <w:tcW w:w="698" w:type="dxa"/>
            <w:tcBorders/>
            <w:vAlign w:val="center"/>
          </w:tcPr>
          <w:p>
            <w:pPr>
              <w:pStyle w:val="TableContents"/>
              <w:bidi w:val="0"/>
              <w:spacing w:before="0" w:after="283"/>
              <w:jc w:val="left"/>
              <w:rPr/>
            </w:pPr>
            <w:r>
              <w:rPr/>
              <w:t xml:space="preserve">muistiinpanot </w:t>
            </w:r>
          </w:p>
        </w:tc>
      </w:tr>
      <w:tr>
        <w:trPr/>
        <w:tc>
          <w:tcPr>
            <w:tcW w:w="531" w:type="dxa"/>
            <w:tcBorders/>
            <w:vAlign w:val="center"/>
          </w:tcPr>
          <w:p>
            <w:pPr>
              <w:pStyle w:val="TableContents"/>
              <w:bidi w:val="0"/>
              <w:spacing w:before="0" w:after="283"/>
              <w:jc w:val="left"/>
              <w:rPr/>
            </w:pPr>
            <w:r>
              <w:rPr/>
              <w:t xml:space="preserve">18 </w:t>
            </w:r>
          </w:p>
        </w:tc>
        <w:tc>
          <w:tcPr>
            <w:tcW w:w="3216" w:type="dxa"/>
            <w:tcBorders/>
            <w:vAlign w:val="center"/>
          </w:tcPr>
          <w:p>
            <w:pPr>
              <w:pStyle w:val="TableContents"/>
              <w:bidi w:val="0"/>
              <w:spacing w:before="0" w:after="283"/>
              <w:jc w:val="left"/>
              <w:rPr/>
            </w:pPr>
            <w:r>
              <w:rPr/>
              <w:t xml:space="preserve">joulukuu 20, 2014 </w:t>
            </w:r>
          </w:p>
        </w:tc>
        <w:tc>
          <w:tcPr>
            <w:tcW w:w="1621" w:type="dxa"/>
            <w:tcBorders/>
            <w:vAlign w:val="center"/>
          </w:tcPr>
          <w:p>
            <w:pPr>
              <w:pStyle w:val="TableContents"/>
              <w:bidi w:val="0"/>
              <w:spacing w:before="0" w:after="283"/>
              <w:jc w:val="left"/>
              <w:rPr/>
            </w:pPr>
            <w:r>
              <w:rPr/>
              <w:t xml:space="preserve">Ilmavoimat </w:t>
            </w:r>
          </w:p>
        </w:tc>
        <w:tc>
          <w:tcPr>
            <w:tcW w:w="681" w:type="dxa"/>
            <w:tcBorders/>
            <w:vAlign w:val="center"/>
          </w:tcPr>
          <w:p>
            <w:pPr>
              <w:pStyle w:val="TableContents"/>
              <w:bidi w:val="0"/>
              <w:spacing w:before="0" w:after="283"/>
              <w:jc w:val="left"/>
              <w:rPr/>
            </w:pPr>
            <w:r>
              <w:rPr/>
              <w:t xml:space="preserve">38 </w:t>
            </w:r>
          </w:p>
        </w:tc>
        <w:tc>
          <w:tcPr>
            <w:tcW w:w="1767" w:type="dxa"/>
            <w:tcBorders/>
            <w:vAlign w:val="center"/>
          </w:tcPr>
          <w:p>
            <w:pPr>
              <w:pStyle w:val="TableContents"/>
              <w:bidi w:val="0"/>
              <w:spacing w:before="0" w:after="283"/>
              <w:jc w:val="left"/>
              <w:rPr/>
            </w:pPr>
            <w:r>
              <w:rPr/>
              <w:t xml:space="preserve">Western Michigan </w:t>
            </w:r>
          </w:p>
        </w:tc>
        <w:tc>
          <w:tcPr>
            <w:tcW w:w="875" w:type="dxa"/>
            <w:tcBorders/>
            <w:vAlign w:val="center"/>
          </w:tcPr>
          <w:p>
            <w:pPr>
              <w:pStyle w:val="TableContents"/>
              <w:bidi w:val="0"/>
              <w:spacing w:before="0" w:after="283"/>
              <w:jc w:val="left"/>
              <w:rPr/>
            </w:pPr>
            <w:r>
              <w:rPr/>
              <w:t xml:space="preserve">24 </w:t>
            </w:r>
          </w:p>
        </w:tc>
        <w:tc>
          <w:tcPr>
            <w:tcW w:w="816" w:type="dxa"/>
            <w:tcBorders/>
            <w:vAlign w:val="center"/>
          </w:tcPr>
          <w:p>
            <w:pPr>
              <w:pStyle w:val="TableContents"/>
              <w:bidi w:val="0"/>
              <w:spacing w:before="0" w:after="283"/>
              <w:jc w:val="left"/>
              <w:rPr/>
            </w:pPr>
            <w:r>
              <w:rPr/>
              <w:t xml:space="preserve">18,223 </w:t>
            </w:r>
          </w:p>
        </w:tc>
        <w:tc>
          <w:tcPr>
            <w:tcW w:w="698" w:type="dxa"/>
            <w:tcBorders/>
            <w:vAlign w:val="center"/>
          </w:tcPr>
          <w:p>
            <w:pPr>
              <w:pStyle w:val="TableContents"/>
              <w:bidi w:val="0"/>
              <w:spacing w:before="0" w:after="283"/>
              <w:jc w:val="left"/>
              <w:rPr/>
            </w:pPr>
            <w:r>
              <w:rPr/>
              <w:t xml:space="preserve">muistiinpanot </w:t>
            </w:r>
          </w:p>
        </w:tc>
      </w:tr>
      <w:tr>
        <w:trPr/>
        <w:tc>
          <w:tcPr>
            <w:tcW w:w="531" w:type="dxa"/>
            <w:tcBorders/>
            <w:vAlign w:val="center"/>
          </w:tcPr>
          <w:p>
            <w:pPr>
              <w:pStyle w:val="TableContents"/>
              <w:bidi w:val="0"/>
              <w:spacing w:before="0" w:after="283"/>
              <w:jc w:val="left"/>
              <w:rPr/>
            </w:pPr>
            <w:r>
              <w:rPr/>
              <w:t xml:space="preserve">19 </w:t>
            </w:r>
          </w:p>
        </w:tc>
        <w:tc>
          <w:tcPr>
            <w:tcW w:w="3216" w:type="dxa"/>
            <w:tcBorders/>
            <w:vAlign w:val="center"/>
          </w:tcPr>
          <w:p>
            <w:pPr>
              <w:pStyle w:val="TableContents"/>
              <w:bidi w:val="0"/>
              <w:spacing w:before="0" w:after="283"/>
              <w:jc w:val="left"/>
              <w:rPr/>
            </w:pPr>
            <w:r>
              <w:rPr/>
              <w:t xml:space="preserve">joulukuu 22, 2015 </w:t>
            </w:r>
          </w:p>
        </w:tc>
        <w:tc>
          <w:tcPr>
            <w:tcW w:w="1621" w:type="dxa"/>
            <w:tcBorders/>
            <w:vAlign w:val="center"/>
          </w:tcPr>
          <w:p>
            <w:pPr>
              <w:pStyle w:val="TableContents"/>
              <w:bidi w:val="0"/>
              <w:spacing w:before="0" w:after="283"/>
              <w:jc w:val="left"/>
              <w:rPr/>
            </w:pPr>
            <w:r>
              <w:rPr/>
              <w:t xml:space="preserve">Akron </w:t>
            </w:r>
          </w:p>
        </w:tc>
        <w:tc>
          <w:tcPr>
            <w:tcW w:w="681" w:type="dxa"/>
            <w:tcBorders/>
            <w:vAlign w:val="center"/>
          </w:tcPr>
          <w:p>
            <w:pPr>
              <w:pStyle w:val="TableContents"/>
              <w:bidi w:val="0"/>
              <w:spacing w:before="0" w:after="283"/>
              <w:jc w:val="left"/>
              <w:rPr/>
            </w:pPr>
            <w:r>
              <w:rPr/>
              <w:t xml:space="preserve">23 </w:t>
            </w:r>
          </w:p>
        </w:tc>
        <w:tc>
          <w:tcPr>
            <w:tcW w:w="1767" w:type="dxa"/>
            <w:tcBorders/>
            <w:vAlign w:val="center"/>
          </w:tcPr>
          <w:p>
            <w:pPr>
              <w:pStyle w:val="TableContents"/>
              <w:bidi w:val="0"/>
              <w:spacing w:before="0" w:after="283"/>
              <w:jc w:val="left"/>
              <w:rPr/>
            </w:pPr>
            <w:r>
              <w:rPr/>
              <w:t xml:space="preserve">Utahin osavaltio </w:t>
            </w:r>
          </w:p>
        </w:tc>
        <w:tc>
          <w:tcPr>
            <w:tcW w:w="875" w:type="dxa"/>
            <w:tcBorders/>
            <w:vAlign w:val="center"/>
          </w:tcPr>
          <w:p>
            <w:pPr>
              <w:pStyle w:val="TableContents"/>
              <w:bidi w:val="0"/>
              <w:spacing w:before="0" w:after="283"/>
              <w:jc w:val="left"/>
              <w:rPr/>
            </w:pPr>
            <w:r>
              <w:rPr/>
              <w:t xml:space="preserve">21 </w:t>
            </w:r>
          </w:p>
        </w:tc>
        <w:tc>
          <w:tcPr>
            <w:tcW w:w="816" w:type="dxa"/>
            <w:tcBorders/>
            <w:vAlign w:val="center"/>
          </w:tcPr>
          <w:p>
            <w:pPr>
              <w:pStyle w:val="TableContents"/>
              <w:bidi w:val="0"/>
              <w:spacing w:before="0" w:after="283"/>
              <w:jc w:val="left"/>
              <w:rPr/>
            </w:pPr>
            <w:r>
              <w:rPr/>
              <w:t xml:space="preserve">18,876 </w:t>
            </w:r>
          </w:p>
        </w:tc>
        <w:tc>
          <w:tcPr>
            <w:tcW w:w="698" w:type="dxa"/>
            <w:tcBorders/>
            <w:vAlign w:val="center"/>
          </w:tcPr>
          <w:p>
            <w:pPr>
              <w:pStyle w:val="TableContents"/>
              <w:bidi w:val="0"/>
              <w:spacing w:before="0" w:after="283"/>
              <w:jc w:val="left"/>
              <w:rPr/>
            </w:pPr>
            <w:r>
              <w:rPr/>
              <w:t xml:space="preserve">muistiinpanot </w:t>
            </w:r>
          </w:p>
        </w:tc>
      </w:tr>
      <w:tr>
        <w:trPr/>
        <w:tc>
          <w:tcPr>
            <w:tcW w:w="531" w:type="dxa"/>
            <w:tcBorders/>
            <w:vAlign w:val="center"/>
          </w:tcPr>
          <w:p>
            <w:pPr>
              <w:pStyle w:val="TableContents"/>
              <w:bidi w:val="0"/>
              <w:spacing w:before="0" w:after="283"/>
              <w:jc w:val="left"/>
              <w:rPr/>
            </w:pPr>
            <w:r>
              <w:rPr/>
              <w:t xml:space="preserve">20 </w:t>
            </w:r>
          </w:p>
        </w:tc>
        <w:tc>
          <w:tcPr>
            <w:tcW w:w="3216" w:type="dxa"/>
            <w:tcBorders/>
            <w:vAlign w:val="center"/>
          </w:tcPr>
          <w:p>
            <w:pPr>
              <w:pStyle w:val="TableContents"/>
              <w:bidi w:val="0"/>
              <w:spacing w:before="0" w:after="283"/>
              <w:jc w:val="left"/>
              <w:rPr/>
            </w:pPr>
            <w:r>
              <w:rPr/>
              <w:t xml:space="preserve">joulukuu 22, 2016 </w:t>
            </w:r>
          </w:p>
        </w:tc>
        <w:tc>
          <w:tcPr>
            <w:tcW w:w="1621" w:type="dxa"/>
            <w:tcBorders/>
            <w:vAlign w:val="center"/>
          </w:tcPr>
          <w:p>
            <w:pPr>
              <w:pStyle w:val="TableContents"/>
              <w:bidi w:val="0"/>
              <w:spacing w:before="0" w:after="283"/>
              <w:jc w:val="left"/>
              <w:rPr/>
            </w:pPr>
            <w:r>
              <w:rPr/>
              <w:t xml:space="preserve">Idaho </w:t>
            </w:r>
          </w:p>
        </w:tc>
        <w:tc>
          <w:tcPr>
            <w:tcW w:w="681" w:type="dxa"/>
            <w:tcBorders/>
            <w:vAlign w:val="center"/>
          </w:tcPr>
          <w:p>
            <w:pPr>
              <w:pStyle w:val="TableContents"/>
              <w:bidi w:val="0"/>
              <w:spacing w:before="0" w:after="283"/>
              <w:jc w:val="left"/>
              <w:rPr/>
            </w:pPr>
            <w:r>
              <w:rPr/>
              <w:t xml:space="preserve">61 </w:t>
            </w:r>
          </w:p>
        </w:tc>
        <w:tc>
          <w:tcPr>
            <w:tcW w:w="1767" w:type="dxa"/>
            <w:tcBorders/>
            <w:vAlign w:val="center"/>
          </w:tcPr>
          <w:p>
            <w:pPr>
              <w:pStyle w:val="TableContents"/>
              <w:bidi w:val="0"/>
              <w:spacing w:before="0" w:after="283"/>
              <w:jc w:val="left"/>
              <w:rPr/>
            </w:pPr>
            <w:r>
              <w:rPr/>
              <w:t xml:space="preserve">Colorado State </w:t>
            </w:r>
          </w:p>
        </w:tc>
        <w:tc>
          <w:tcPr>
            <w:tcW w:w="875" w:type="dxa"/>
            <w:tcBorders/>
            <w:vAlign w:val="center"/>
          </w:tcPr>
          <w:p>
            <w:pPr>
              <w:pStyle w:val="TableContents"/>
              <w:bidi w:val="0"/>
              <w:spacing w:before="0" w:after="283"/>
              <w:jc w:val="left"/>
              <w:rPr/>
            </w:pPr>
            <w:r>
              <w:rPr/>
              <w:t xml:space="preserve">50 </w:t>
            </w:r>
          </w:p>
        </w:tc>
        <w:tc>
          <w:tcPr>
            <w:tcW w:w="816" w:type="dxa"/>
            <w:tcBorders/>
            <w:vAlign w:val="center"/>
          </w:tcPr>
          <w:p>
            <w:pPr>
              <w:pStyle w:val="TableContents"/>
              <w:bidi w:val="0"/>
              <w:spacing w:before="0" w:after="283"/>
              <w:jc w:val="left"/>
              <w:rPr/>
            </w:pPr>
            <w:r>
              <w:rPr/>
              <w:t xml:space="preserve">24,975 </w:t>
            </w:r>
          </w:p>
        </w:tc>
        <w:tc>
          <w:tcPr>
            <w:tcW w:w="698" w:type="dxa"/>
            <w:tcBorders/>
            <w:vAlign w:val="center"/>
          </w:tcPr>
          <w:p>
            <w:pPr>
              <w:pStyle w:val="TableContents"/>
              <w:bidi w:val="0"/>
              <w:spacing w:before="0" w:after="283"/>
              <w:jc w:val="left"/>
              <w:rPr/>
            </w:pPr>
            <w:r>
              <w:rPr/>
              <w:t xml:space="preserve">muistiinpanot </w:t>
            </w:r>
          </w:p>
        </w:tc>
      </w:tr>
      <w:tr>
        <w:trPr/>
        <w:tc>
          <w:tcPr>
            <w:tcW w:w="531" w:type="dxa"/>
            <w:tcBorders/>
            <w:vAlign w:val="center"/>
          </w:tcPr>
          <w:p>
            <w:pPr>
              <w:pStyle w:val="TableContents"/>
              <w:bidi w:val="0"/>
              <w:spacing w:before="0" w:after="283"/>
              <w:jc w:val="left"/>
              <w:rPr/>
            </w:pPr>
            <w:r>
              <w:rPr/>
              <w:t xml:space="preserve">21 </w:t>
            </w:r>
          </w:p>
        </w:tc>
        <w:tc>
          <w:tcPr>
            <w:tcW w:w="3216" w:type="dxa"/>
            <w:tcBorders/>
            <w:vAlign w:val="center"/>
          </w:tcPr>
          <w:p>
            <w:pPr>
              <w:pStyle w:val="TableContents"/>
              <w:bidi w:val="0"/>
              <w:spacing w:before="0" w:after="283"/>
              <w:jc w:val="left"/>
              <w:rPr/>
            </w:pPr>
            <w:r>
              <w:rPr/>
              <w:t xml:space="preserve">joulukuu 22, 2017 </w:t>
            </w:r>
          </w:p>
        </w:tc>
        <w:tc>
          <w:tcPr>
            <w:tcW w:w="1621" w:type="dxa"/>
            <w:tcBorders/>
            <w:vAlign w:val="center"/>
          </w:tcPr>
          <w:p>
            <w:pPr>
              <w:pStyle w:val="TableContents"/>
              <w:bidi w:val="0"/>
              <w:spacing w:before="0" w:after="283"/>
              <w:jc w:val="left"/>
              <w:rPr/>
            </w:pPr>
            <w:r>
              <w:rPr/>
              <w:t xml:space="preserve">Wyoming </w:t>
            </w:r>
          </w:p>
        </w:tc>
        <w:tc>
          <w:tcPr>
            <w:tcW w:w="681" w:type="dxa"/>
            <w:tcBorders/>
            <w:vAlign w:val="center"/>
          </w:tcPr>
          <w:p>
            <w:pPr>
              <w:pStyle w:val="TableContents"/>
              <w:bidi w:val="0"/>
              <w:spacing w:before="0" w:after="283"/>
              <w:jc w:val="left"/>
              <w:rPr/>
            </w:pPr>
            <w:r>
              <w:rPr/>
              <w:t xml:space="preserve">37 </w:t>
            </w:r>
          </w:p>
        </w:tc>
        <w:tc>
          <w:tcPr>
            <w:tcW w:w="1767" w:type="dxa"/>
            <w:tcBorders/>
            <w:vAlign w:val="center"/>
          </w:tcPr>
          <w:p>
            <w:pPr>
              <w:pStyle w:val="TableContents"/>
              <w:bidi w:val="0"/>
              <w:spacing w:before="0" w:after="283"/>
              <w:jc w:val="left"/>
              <w:rPr/>
            </w:pPr>
            <w:r>
              <w:rPr>
                <w:color w:val="A9A9A9"/>
              </w:rPr>
              <w:t xml:space="preserve">Central </w:t>
            </w:r>
            <w:r>
              <w:rPr/>
              <w:t xml:space="preserve">Michigan </w:t>
            </w:r>
          </w:p>
        </w:tc>
        <w:tc>
          <w:tcPr>
            <w:tcW w:w="875" w:type="dxa"/>
            <w:tcBorders/>
            <w:vAlign w:val="center"/>
          </w:tcPr>
          <w:p>
            <w:pPr>
              <w:pStyle w:val="TableContents"/>
              <w:bidi w:val="0"/>
              <w:spacing w:before="0" w:after="283"/>
              <w:jc w:val="left"/>
              <w:rPr/>
            </w:pPr>
            <w:r>
              <w:rPr/>
              <w:t xml:space="preserve">14 </w:t>
            </w:r>
          </w:p>
        </w:tc>
        <w:tc>
          <w:tcPr>
            <w:tcW w:w="816" w:type="dxa"/>
            <w:tcBorders/>
            <w:vAlign w:val="center"/>
          </w:tcPr>
          <w:p>
            <w:pPr>
              <w:pStyle w:val="TableContents"/>
              <w:bidi w:val="0"/>
              <w:spacing w:before="0" w:after="283"/>
              <w:jc w:val="left"/>
              <w:rPr/>
            </w:pPr>
            <w:r>
              <w:rPr/>
              <w:t xml:space="preserve">16,512 </w:t>
            </w:r>
          </w:p>
        </w:tc>
        <w:tc>
          <w:tcPr>
            <w:tcW w:w="698" w:type="dxa"/>
            <w:tcBorders/>
            <w:vAlign w:val="center"/>
          </w:tcPr>
          <w:p>
            <w:pPr>
              <w:pStyle w:val="TableContents"/>
              <w:bidi w:val="0"/>
              <w:spacing w:before="0" w:after="283"/>
              <w:jc w:val="left"/>
              <w:rPr/>
            </w:pPr>
            <w:r>
              <w:rPr/>
              <w:t xml:space="preserve">muistiinpanot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Wyoming pelaa perunakulhossa?</w:t>
      </w:r>
    </w:p>
    <w:p>
      <w:pPr>
        <w:pStyle w:val="TextBody"/>
        <w:bidi w:val="0"/>
        <w:jc w:val="left"/>
        <w:rPr>
          <w:b/>
          <w:u w:val="single"/>
          <w:shd w:val="clear" w:fill="FFFF00"/>
        </w:rPr>
      </w:pPr>
      <w:r>
        <w:rPr>
          <w:b/>
          <w:u w:val="single"/>
          <w:shd w:val="clear" w:fill="FFFF00"/>
        </w:rPr>
        <w:t xml:space="preserve">Asiakirjan numero 25990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Vatikaanin hautausmaa </w:t>
      </w:r>
      <w:r>
        <w:rPr/>
        <w:t xml:space="preserve">sijaitsee Vatikaanin kaupungin alla, 5-12 metrin syvyydessä Pietarinkirkon alla. Vatikaani rahoitti Pietarinkirkon alla vuosina 1940-1949 arkeologisia kaivauksia (tunnetaan myös italialaisella nimellä scavi), jotka paljastivat osia keisarilliselta ajalta peräisin olevasta hautausmaasta. Työ tehtiin paavi Pius XI:n pyynnöstä, joka halusi tulla haudatuksi mahdollisimman lähelle apostoli Pietaria. Siellä sijaitsee myös Juliusten hauta, joka on ajoitettu kolmannelle tai neljännelle vuosisadalle. Nekropoli ei alun perin kuulunut Rooman maanalaisiin katakombeihin, vaan oli ulkoilmahautausmaa, jossa oli hautoja ja mausoleoita.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päälle on rakennettu Vatikaani?</w:t>
      </w:r>
    </w:p>
    <w:p>
      <w:pPr>
        <w:pStyle w:val="TextBody"/>
        <w:bidi w:val="0"/>
        <w:jc w:val="left"/>
        <w:rPr>
          <w:b/>
          <w:u w:val="single"/>
          <w:shd w:val="clear" w:fill="FFFF00"/>
        </w:rPr>
      </w:pPr>
      <w:r>
        <w:rPr>
          <w:b/>
          <w:u w:val="single"/>
          <w:shd w:val="clear" w:fill="FFFF00"/>
        </w:rPr>
        <w:t xml:space="preserve">Asiakirjan numero 25991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David Coverdale (s. 22. syyskuuta 1951) on englantilainen rocklaulaja, joka tunnetaan parhaiten työstään Whitesnake-yhtyeessä, jonka hän perusti vuonna 1978. Ennen Whitesnakea Coverdale oli Deep Purplen laulaja </w:t>
      </w:r>
      <w:r>
        <w:rPr>
          <w:color w:val="A9A9A9"/>
        </w:rPr>
        <w:t xml:space="preserve">vuosina 1973-1976, </w:t>
      </w:r>
      <w:r>
        <w:rPr/>
        <w:t xml:space="preserve">minkä jälkeen hän aloitti soolouransa. Yhteistyö Jimmy Pagen kanssa johti vuonna 1993 julkaistuun albumiin, joka oli kaupallinen ja kriittinen menestys. Vuonna 2016 Coverdale otettiin Deep Purplen jäsenenä Rock and Roll Hall of Fameen ja hän piti yhden yhtyeen vihkiäispuheista. Coverdale tunnetaan erityisesti voimakkaasta blues-sävytteisestä äänestään.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david coverdale soitti deep purple -yhtyeessä?</w:t>
      </w:r>
    </w:p>
    <w:p>
      <w:pPr>
        <w:pStyle w:val="TextBody"/>
        <w:bidi w:val="0"/>
        <w:jc w:val="left"/>
        <w:rPr>
          <w:b/>
          <w:u w:val="single"/>
          <w:shd w:val="clear" w:fill="FFFF00"/>
        </w:rPr>
      </w:pPr>
      <w:r>
        <w:rPr>
          <w:b/>
          <w:u w:val="single"/>
          <w:shd w:val="clear" w:fill="FFFF00"/>
        </w:rPr>
        <w:t xml:space="preserve">Asiakirjan numero 25992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Kesäkuun 17. päivänä </w:t>
      </w:r>
      <w:r>
        <w:rPr/>
        <w:t xml:space="preserve">2017 </w:t>
      </w:r>
      <w:r>
        <w:rPr/>
        <w:t xml:space="preserve">verkkohyökkäys vaikutti säteilynvalvontajärjestelmään ja kaatoi voimalaitoksen virallisen verkkosivuston, jolla on tietoja onnettomuudesta ja alueesta.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Tšernobylin voimalaitos sammutettiin?</w:t>
      </w:r>
    </w:p>
    <w:p>
      <w:pPr>
        <w:pStyle w:val="TextBody"/>
        <w:bidi w:val="0"/>
        <w:jc w:val="left"/>
        <w:rPr>
          <w:b/>
          <w:u w:val="single"/>
          <w:shd w:val="clear" w:fill="FFFF00"/>
        </w:rPr>
      </w:pPr>
      <w:r>
        <w:rPr>
          <w:b/>
          <w:u w:val="single"/>
          <w:shd w:val="clear" w:fill="FFFF00"/>
        </w:rPr>
        <w:t xml:space="preserve">Asiakirjan numero 25993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Ohjaaja Don Letts </w:t>
      </w:r>
      <w:r>
        <w:rPr/>
        <w:t xml:space="preserve">kuvasi Rock the Casbah -kappaleen musiikkivideon </w:t>
      </w:r>
      <w:r>
        <w:rPr>
          <w:color w:val="A9A9A9"/>
        </w:rPr>
        <w:t xml:space="preserve">Austinissa, Texasissa </w:t>
      </w:r>
      <w:r>
        <w:rPr/>
        <w:t xml:space="preserve">8. ja 9. kesäkuuta 1982.</w:t>
      </w:r>
      <w:r>
        <w:rPr/>
        <w:t xml:space="preserve"> Siinä sekoitetaan kuvamateriaalia The Clashista (Terry Chimes rummuissa), joka imitoi kappaleen esitystä, ja tarinaa, joka kuvaa kahta hahmoa, jotka matkustavat yhdessä läpi Teksasin. Video kuvaa muslimista liftaria ja hasidijuutalaisesta limusiininkuljettajasta, jotka ystävystyvät keskenään tien päällä ja kulkevat yhdessä katujen halki Clashin konserttiin Austinin City Coliseumissa. Yhdessä vaiheessa heidät nähdään syömässä hampurilaisia Burger King -ravintolan edessä. Toisessa kohdassa muslimihahmo nähdään juomassa olutta; Letts totesi, että kaikki tämä kuvasto oli "tabujen rikkomista". Koko videon ajan vyötiäinen näytetään toistuvasti kävelemässä bändin jäsenten lähellä, kävelemässä tietä pitkin ja seuraamassa kahta hahmoa kaupunkiin.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Clash Rock the Casbah -tapahtuma?</w:t>
      </w:r>
    </w:p>
    <w:p>
      <w:pPr>
        <w:pStyle w:val="TextBody"/>
        <w:bidi w:val="0"/>
        <w:jc w:val="left"/>
        <w:rPr>
          <w:b/>
          <w:u w:val="single"/>
          <w:shd w:val="clear" w:fill="FFFF00"/>
        </w:rPr>
      </w:pPr>
      <w:r>
        <w:rPr>
          <w:b/>
          <w:u w:val="single"/>
          <w:shd w:val="clear" w:fill="FFFF00"/>
        </w:rPr>
        <w:t xml:space="preserve">Asiakirjan numero 25994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Kettu ja koira on yhdysvaltalaisen kirjailijan Daniel P. Mannixin vuonna 1967 kirjoittama ja John Schoenherrin kuvittama romaani. Siinä seurataan Todin, ihmisen ensimmäisen elinvuotensa ajan kasvattaman punaketun, ja Copperin, </w:t>
      </w:r>
      <w:r>
        <w:rPr>
          <w:color w:val="A9A9A9"/>
        </w:rPr>
        <w:t xml:space="preserve">puoliksi verikoirasta koostuvan koiran, </w:t>
      </w:r>
      <w:r>
        <w:rPr/>
        <w:t xml:space="preserve">jonka omistaa paikallinen metsästäjä, jota kutsutaan Isännäksi, </w:t>
      </w:r>
      <w:r>
        <w:rPr/>
        <w:t xml:space="preserve">elämää.</w:t>
      </w:r>
      <w:r>
        <w:rPr/>
        <w:t xml:space="preserve"> Kun Tod aiheuttaa miehen lempikoiran kuoleman, ihminen ja koira metsästävät säälimättömästi kettua muuttuvan ihmismaailman ja Todin normaalin elämän, jossa hän metsästää ruokaa, etsii kumppania ja puolustaa reviiriään, kahdenlaisessa tilanteessa. Romaanin kirjoittamista valmistellessaan Mannix tutki sekä kesyjä että villejä kettuja, erilaisia metsästystekniikoita ja tapoja, joilla koirat näyttävät jäljittävän kettuja, ja pyrki varmistamaan, että hänen hahmonsa toimivat realistisesti.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koira kettu ja koira -elokuvassa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koirarotua on elokuvassa Kettu ja koira?</w:t>
      </w:r>
    </w:p>
    <w:p>
      <w:pPr>
        <w:pStyle w:val="TextBody"/>
        <w:bidi w:val="0"/>
        <w:jc w:val="left"/>
        <w:rPr>
          <w:b/>
          <w:u w:val="single"/>
          <w:shd w:val="clear" w:fill="FFFF00"/>
        </w:rPr>
      </w:pPr>
      <w:r>
        <w:rPr>
          <w:b/>
          <w:u w:val="single"/>
          <w:shd w:val="clear" w:fill="FFFF00"/>
        </w:rPr>
        <w:t xml:space="preserve">Asiakirjan numero 25995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Nykyaikaisen nuotinpainon isä oli </w:t>
      </w:r>
      <w:r>
        <w:rPr>
          <w:color w:val="A9A9A9"/>
        </w:rPr>
        <w:t xml:space="preserve">Ottaviano Petrucci</w:t>
      </w:r>
      <w:r>
        <w:rPr/>
        <w:t xml:space="preserve">, kirjapainaja ja kustantaja, joka sai 1500-luvulla Venetsiassa kaksikymmenvuotisen monopolin nuotinpainotuotteisiin. Hänen ensimmäinen kokoelmansa oli nimeltään Harmonice Musices Odhecaton, ja se sisälsi 96 polyfonista sävellystä, joista suurin osa oli Josquin des Prezin ja Heinrich Isaacin sävellyksiä. Hän kukoisti keskittymällä mieluummin flaaminkielisiin kuin italialaisiin teoksiin, sillä ne olivat renessanssin aikana hyvin suosittuja kaikkialla Euroopassa. Hänen kirjapainossaan käytettiin kolminkertaista painatusmenetelmää, jossa paperiarkki painettiin kolme kertaa. Ensimmäisellä painalluksella painettiin viivat, toisella sanat ja kolmannella nuotit. Menetelmällä saatiin erittäin puhtaita tuloksia, vaikka se olikin aikaa vievä ja kallis.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henkilö, joka hallitsi moniäänisen musiikin painamisen taidon.</w:t>
      </w:r>
    </w:p>
    <w:p>
      <w:pPr>
        <w:pStyle w:val="TextBody"/>
        <w:bidi w:val="0"/>
        <w:jc w:val="left"/>
        <w:rPr>
          <w:b/>
          <w:u w:val="single"/>
          <w:shd w:val="clear" w:fill="FFFF00"/>
        </w:rPr>
      </w:pPr>
      <w:r>
        <w:rPr>
          <w:b/>
          <w:u w:val="single"/>
          <w:shd w:val="clear" w:fill="FFFF00"/>
        </w:rPr>
        <w:t xml:space="preserve">Asiakirjan numero 25996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Elbrus-vuori (venäjäksi Эльбру́с, tr. Elbrus, IPA: (ɪljˈbrus); Karatšay-Balkar: Минги тау, Miñi taw, IPA: (mɪˈŋːi taw); Kabardian: Ӏуащхьээмахуэ,' Wāśhamāxwa IPA: (ʔwoːɕħɑmæːxwo); Georgian: იალბუზი, Ialbuzi, IPA: (ɪɑlbuzɪ); ossetiksi: Halbruz) on Venäjän korkein vuori ja maailman kymmenenneksi korkein huippu. Lepotulivuori Elbrus sijaitsee </w:t>
      </w:r>
      <w:r>
        <w:rPr>
          <w:color w:val="A9A9A9"/>
        </w:rPr>
        <w:t xml:space="preserve">Kaukasusvuoristossa Etelä-Venäjällä, lähellä Georgian rajaa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Elbrus-vuori maailmankartalla?</w:t>
      </w:r>
    </w:p>
    <w:p>
      <w:pPr>
        <w:pStyle w:val="TextBody"/>
        <w:bidi w:val="0"/>
        <w:jc w:val="left"/>
        <w:rPr>
          <w:b/>
          <w:u w:val="single"/>
          <w:shd w:val="clear" w:fill="FFFF00"/>
        </w:rPr>
      </w:pPr>
      <w:r>
        <w:rPr>
          <w:b/>
          <w:u w:val="single"/>
          <w:shd w:val="clear" w:fill="FFFF00"/>
        </w:rPr>
        <w:t xml:space="preserve">Asiakirjan numero 25997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Metallica (yleisesti tunnettu nimellä The Black Album) on yhdysvaltalaisen heavy metal -yhtye Metallican viides studioalbumi. Se </w:t>
      </w:r>
      <w:r>
        <w:rPr/>
        <w:t xml:space="preserve">julkaistiin </w:t>
      </w:r>
      <w:r>
        <w:rPr>
          <w:color w:val="A9A9A9"/>
        </w:rPr>
        <w:t xml:space="preserve">12. elokuuta 1991 </w:t>
      </w:r>
      <w:r>
        <w:rPr/>
        <w:t xml:space="preserve">Elektra Recordsin toimesta, ja se sai laajaa suosiota kriitikoilta, ja siitä tuli yhtyeen myydyin albumi. Metallica tuotti viisi singleä, joita pidetään yhtyeen tunnetuimpina kappaleina, joita ovat ``Enter Sandman'', ``The Unforgiven'', ``Nothing Else Matters'', ``Wherever I May Roam'' ja ``Sad but True''. ``Don't Tread on Me'' julkaistiin myös rock-radioille pian albumin julkaisun jälkeen, mutta kappale ei saanut kaupallista singlejulkaisua. Albumi merkitsi muutosta yhtyeen soundissa neljän edellisen albumin thrash metal -tyylistä hitaampaan suuntaan. Metallica mainosti albumia useilla kiertueilla. Vuonna 2003 albumi sijoittui Rolling Stonen 500 kaikkien aikojen parhaan albumin listalla sijalle 252.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Metallican musta albumi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Metallica (yleisesti tunnettu nimellä The Black Album) on yhdysvaltalaisen heavy metal -yhtye Metallican samanniminen viides studioalbumi. Se </w:t>
      </w:r>
      <w:r>
        <w:rPr/>
        <w:t xml:space="preserve">julkaistiin </w:t>
      </w:r>
      <w:r>
        <w:rPr>
          <w:color w:val="A9A9A9"/>
        </w:rPr>
        <w:t xml:space="preserve">12. elokuuta 1991 </w:t>
      </w:r>
      <w:r>
        <w:rPr/>
        <w:t xml:space="preserve">Elektra Recordsin toimesta, ja se sai laajaa suosiota kriitikoilta, ja siitä tuli yhtyeen myydyin albumi. Metallica tuotti viisi singleä, joita pidetään yhtyeen tunnetuimpina kappaleina, joita ovat ``Enter Sandman'', ``The Unforgiven'', ``Nothing Else Matters'', ``Wherever I May Roam'' ja ``Sad but True''. Kuudes kappale, ``Don't Tread on Me'', julkaistiin myös rock-radioihin pian albumin julkaisun jälkeen, mutta kappale ei saanut kaupallista singlejulkaisua. Albumi merkitsi muutosta yhtyeen soundissa neljän edellisen albumin thrash metal -tyylistä hitaampaan ja raskaampaan, heavy metaliin juurtuneeseen tyyliin. Metallica mainosti albumia useilla kiertueilla. Vuonna 2003 albumi sijoittui Rolling Stonen 500 kaikkien aikojen parhaan albumin listalla sijalle 252.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Metallican musta albumi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musta albumi ilmestyi</w:t>
      </w:r>
    </w:p>
    <w:p>
      <w:pPr>
        <w:pStyle w:val="TextBody"/>
        <w:bidi w:val="0"/>
        <w:jc w:val="left"/>
        <w:rPr>
          <w:b/>
          <w:u w:val="single"/>
          <w:shd w:val="clear" w:fill="FFFF00"/>
        </w:rPr>
      </w:pPr>
      <w:r>
        <w:rPr>
          <w:b/>
          <w:u w:val="single"/>
          <w:shd w:val="clear" w:fill="FFFF00"/>
        </w:rPr>
        <w:t xml:space="preserve">Asiakirjan numero 25998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Työterveys ja -turvallisuus jne. Act 1974 Yhdistyneen kuningaskunnan parlamentti </w:t>
      </w:r>
    </w:p>
    <w:tbl>
      <w:tblPr>
        <w:tblW w:w="10205" w:type="dxa"/>
        <w:jc w:val="left"/>
        <w:tblInd w:w="0" w:type="dxa"/>
        <w:tblLayout w:type="fixed"/>
        <w:tblCellMar>
          <w:top w:w="28" w:type="dxa"/>
          <w:left w:w="28" w:type="dxa"/>
          <w:bottom w:w="28" w:type="dxa"/>
          <w:right w:w="28" w:type="dxa"/>
        </w:tblCellMar>
      </w:tblPr>
      <w:tblGrid>
        <w:gridCol w:w="1816"/>
        <w:gridCol w:w="8389"/>
      </w:tblGrid>
      <w:tr>
        <w:trPr/>
        <w:tc>
          <w:tcPr>
            <w:tcW w:w="1816" w:type="dxa"/>
            <w:tcBorders/>
            <w:vAlign w:val="center"/>
          </w:tcPr>
          <w:p>
            <w:pPr>
              <w:pStyle w:val="TableHeading"/>
              <w:suppressLineNumbers/>
              <w:bidi w:val="0"/>
              <w:spacing w:before="0" w:after="283"/>
              <w:jc w:val="center"/>
              <w:rPr/>
            </w:pPr>
            <w:r>
              <w:rPr/>
              <w:t xml:space="preserve">Pitkä nimi </w:t>
            </w:r>
          </w:p>
        </w:tc>
        <w:tc>
          <w:tcPr>
            <w:tcW w:w="8389"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Viittaus </w:t>
            </w:r>
          </w:p>
        </w:tc>
        <w:tc>
          <w:tcPr>
            <w:tcW w:w="8389" w:type="dxa"/>
            <w:tcBorders/>
            <w:vAlign w:val="center"/>
          </w:tcPr>
          <w:p>
            <w:pPr>
              <w:pStyle w:val="TableContents"/>
              <w:bidi w:val="0"/>
              <w:spacing w:before="0" w:after="283"/>
              <w:jc w:val="left"/>
              <w:rPr/>
            </w:pPr>
            <w:r>
              <w:rPr/>
              <w:t xml:space="preserve">1974 c 37 </w:t>
            </w:r>
          </w:p>
        </w:tc>
      </w:tr>
      <w:tr>
        <w:trPr/>
        <w:tc>
          <w:tcPr>
            <w:tcW w:w="1816" w:type="dxa"/>
            <w:tcBorders/>
            <w:vAlign w:val="center"/>
          </w:tcPr>
          <w:p>
            <w:pPr>
              <w:pStyle w:val="TableHeading"/>
              <w:suppressLineNumbers/>
              <w:bidi w:val="0"/>
              <w:spacing w:before="0" w:after="283"/>
              <w:jc w:val="center"/>
              <w:rPr/>
            </w:pPr>
            <w:r>
              <w:rPr/>
              <w:t xml:space="preserve">Esittänyt </w:t>
            </w:r>
          </w:p>
        </w:tc>
        <w:tc>
          <w:tcPr>
            <w:tcW w:w="8389" w:type="dxa"/>
            <w:tcBorders/>
            <w:vAlign w:val="center"/>
          </w:tcPr>
          <w:p>
            <w:pPr>
              <w:pStyle w:val="TableContents"/>
              <w:bidi w:val="0"/>
              <w:spacing w:before="0" w:after="283"/>
              <w:jc w:val="left"/>
              <w:rPr/>
            </w:pPr>
            <w:r>
              <w:rPr>
                <w:color w:val="A9A9A9"/>
              </w:rPr>
              <w:t xml:space="preserve">Työministeri </w:t>
            </w:r>
            <w:r>
              <w:rPr>
                <w:color w:val="DCDCDC"/>
              </w:rPr>
              <w:t xml:space="preserve">Michael Foot </w:t>
            </w:r>
            <w:r>
              <w:rPr/>
              <w:t xml:space="preserve">22. maaliskuuta 1974 </w:t>
            </w:r>
          </w:p>
        </w:tc>
      </w:tr>
      <w:tr>
        <w:trPr/>
        <w:tc>
          <w:tcPr>
            <w:tcW w:w="1816" w:type="dxa"/>
            <w:tcBorders/>
            <w:vAlign w:val="center"/>
          </w:tcPr>
          <w:p>
            <w:pPr>
              <w:pStyle w:val="TableHeading"/>
              <w:suppressLineNumbers/>
              <w:bidi w:val="0"/>
              <w:spacing w:before="0" w:after="283"/>
              <w:jc w:val="center"/>
              <w:rPr/>
            </w:pPr>
            <w:r>
              <w:rPr/>
              <w:t xml:space="preserve">Alueellinen laajuus </w:t>
            </w:r>
          </w:p>
        </w:tc>
        <w:tc>
          <w:tcPr>
            <w:tcW w:w="8389" w:type="dxa"/>
            <w:tcBorders/>
            <w:vAlign w:val="center"/>
          </w:tcPr>
          <w:p>
            <w:pPr>
              <w:pStyle w:val="TableContents"/>
              <w:bidi w:val="0"/>
              <w:spacing w:before="0" w:after="283"/>
              <w:jc w:val="left"/>
              <w:rPr/>
            </w:pPr>
            <w:r>
              <w:rPr/>
              <w:t xml:space="preserve">Englanti ja Wales, Skotlanti, Pohjois-Irlanti, offshore Päivämäärät </w:t>
            </w:r>
          </w:p>
        </w:tc>
      </w:tr>
      <w:tr>
        <w:trPr/>
        <w:tc>
          <w:tcPr>
            <w:tcW w:w="1816" w:type="dxa"/>
            <w:tcBorders/>
            <w:vAlign w:val="center"/>
          </w:tcPr>
          <w:p>
            <w:pPr>
              <w:pStyle w:val="TableHeading"/>
              <w:suppressLineNumbers/>
              <w:bidi w:val="0"/>
              <w:spacing w:before="0" w:after="283"/>
              <w:jc w:val="center"/>
              <w:rPr/>
            </w:pPr>
            <w:r>
              <w:rPr/>
              <w:t xml:space="preserve">Kuninkaallinen hyväksyntä </w:t>
            </w:r>
          </w:p>
        </w:tc>
        <w:tc>
          <w:tcPr>
            <w:tcW w:w="8389" w:type="dxa"/>
            <w:tcBorders/>
            <w:vAlign w:val="center"/>
          </w:tcPr>
          <w:p>
            <w:pPr>
              <w:pStyle w:val="TableContents"/>
              <w:bidi w:val="0"/>
              <w:spacing w:before="0" w:after="283"/>
              <w:jc w:val="left"/>
              <w:rPr/>
            </w:pPr>
            <w:r>
              <w:rPr/>
              <w:t xml:space="preserve">31. heinäkuuta 1974 </w:t>
            </w:r>
          </w:p>
        </w:tc>
      </w:tr>
      <w:tr>
        <w:trPr/>
        <w:tc>
          <w:tcPr>
            <w:tcW w:w="1816" w:type="dxa"/>
            <w:tcBorders/>
            <w:vAlign w:val="center"/>
          </w:tcPr>
          <w:p>
            <w:pPr>
              <w:pStyle w:val="TableHeading"/>
              <w:suppressLineNumbers/>
              <w:bidi w:val="0"/>
              <w:spacing w:before="0" w:after="283"/>
              <w:jc w:val="center"/>
              <w:rPr/>
            </w:pPr>
            <w:r>
              <w:rPr/>
              <w:t xml:space="preserve">Aloitustilaisuus </w:t>
            </w:r>
          </w:p>
        </w:tc>
        <w:tc>
          <w:tcPr>
            <w:tcW w:w="8389" w:type="dxa"/>
            <w:tcBorders/>
            <w:vAlign w:val="center"/>
          </w:tcPr>
          <w:p>
            <w:pPr>
              <w:pStyle w:val="TableContents"/>
              <w:bidi w:val="0"/>
              <w:spacing w:before="0" w:after="283"/>
              <w:jc w:val="left"/>
              <w:rPr/>
            </w:pPr>
            <w:r>
              <w:rPr>
                <w:color w:val="2F4F4F"/>
              </w:rPr>
              <w:t xml:space="preserve">1. lokakuuta </w:t>
            </w:r>
            <w:r>
              <w:rPr/>
              <w:t xml:space="preserve">1974 </w:t>
            </w:r>
            <w:r>
              <w:rPr/>
              <w:t xml:space="preserve">alkaen </w:t>
            </w:r>
          </w:p>
        </w:tc>
      </w:tr>
      <w:tr>
        <w:trPr/>
        <w:tc>
          <w:tcPr>
            <w:tcW w:w="1816" w:type="dxa"/>
            <w:tcBorders/>
            <w:vAlign w:val="center"/>
          </w:tcPr>
          <w:p>
            <w:pPr>
              <w:pStyle w:val="TableHeading"/>
              <w:suppressLineNumbers/>
              <w:bidi w:val="0"/>
              <w:spacing w:before="0" w:after="283"/>
              <w:jc w:val="center"/>
              <w:rPr/>
            </w:pPr>
            <w:r>
              <w:rPr/>
              <w:t xml:space="preserve">Kumottu </w:t>
            </w:r>
          </w:p>
        </w:tc>
        <w:tc>
          <w:tcPr>
            <w:tcW w:w="8389" w:type="dxa"/>
            <w:tcBorders/>
            <w:vAlign w:val="center"/>
          </w:tcPr>
          <w:p>
            <w:pPr>
              <w:pStyle w:val="TableContents"/>
              <w:bidi w:val="0"/>
              <w:spacing w:before="0" w:after="283"/>
              <w:jc w:val="left"/>
              <w:rPr/>
            </w:pPr>
            <w:r>
              <w:rPr/>
              <w:t xml:space="preserve">-- Muu lainsäädäntö </w:t>
            </w:r>
          </w:p>
        </w:tc>
      </w:tr>
      <w:tr>
        <w:trPr/>
        <w:tc>
          <w:tcPr>
            <w:tcW w:w="1816" w:type="dxa"/>
            <w:tcBorders/>
            <w:vAlign w:val="center"/>
          </w:tcPr>
          <w:p>
            <w:pPr>
              <w:pStyle w:val="TableHeading"/>
              <w:suppressLineNumbers/>
              <w:bidi w:val="0"/>
              <w:spacing w:before="0" w:after="283"/>
              <w:jc w:val="center"/>
              <w:rPr/>
            </w:pPr>
            <w:r>
              <w:rPr/>
              <w:t xml:space="preserve">Muutettu </w:t>
            </w:r>
          </w:p>
        </w:tc>
        <w:tc>
          <w:tcPr>
            <w:tcW w:w="8389" w:type="dxa"/>
            <w:tcBorders/>
            <w:vAlign w:val="center"/>
          </w:tcPr>
          <w:p>
            <w:pPr>
              <w:pStyle w:val="TableContents"/>
              <w:bidi w:val="0"/>
              <w:spacing w:before="0" w:after="283"/>
              <w:jc w:val="left"/>
              <w:rPr/>
            </w:pPr>
            <w:r>
              <w:rPr/>
              <w:t xml:space="preserve">-- </w:t>
            </w:r>
          </w:p>
        </w:tc>
      </w:tr>
      <w:tr>
        <w:trPr/>
        <w:tc>
          <w:tcPr>
            <w:tcW w:w="1816" w:type="dxa"/>
            <w:tcBorders/>
            <w:vAlign w:val="center"/>
          </w:tcPr>
          <w:p>
            <w:pPr>
              <w:pStyle w:val="TableHeading"/>
              <w:suppressLineNumbers/>
              <w:bidi w:val="0"/>
              <w:spacing w:before="0" w:after="283"/>
              <w:jc w:val="center"/>
              <w:rPr/>
            </w:pPr>
            <w:r>
              <w:rPr/>
              <w:t xml:space="preserve">Kumottu </w:t>
            </w:r>
          </w:p>
        </w:tc>
        <w:tc>
          <w:tcPr>
            <w:tcW w:w="8389" w:type="dxa"/>
            <w:tcBorders/>
            <w:vAlign w:val="center"/>
          </w:tcPr>
          <w:p>
            <w:pPr>
              <w:pStyle w:val="TableContents"/>
              <w:bidi w:val="0"/>
              <w:spacing w:before="0" w:after="283"/>
              <w:jc w:val="left"/>
              <w:rPr/>
            </w:pPr>
            <w:r>
              <w:rPr/>
              <w:t xml:space="preserve">-- </w:t>
            </w:r>
          </w:p>
        </w:tc>
      </w:tr>
      <w:tr>
        <w:trPr/>
        <w:tc>
          <w:tcPr>
            <w:tcW w:w="1816" w:type="dxa"/>
            <w:tcBorders/>
            <w:vAlign w:val="center"/>
          </w:tcPr>
          <w:p>
            <w:pPr>
              <w:pStyle w:val="TableHeading"/>
              <w:suppressLineNumbers/>
              <w:bidi w:val="0"/>
              <w:spacing w:before="0" w:after="283"/>
              <w:jc w:val="center"/>
              <w:rPr/>
            </w:pPr>
            <w:r>
              <w:rPr/>
              <w:t xml:space="preserve">Liittyy </w:t>
            </w:r>
          </w:p>
        </w:tc>
        <w:tc>
          <w:tcPr>
            <w:tcW w:w="8389" w:type="dxa"/>
            <w:tcBorders/>
            <w:vAlign w:val="center"/>
          </w:tcPr>
          <w:p>
            <w:pPr>
              <w:pStyle w:val="TableContents"/>
              <w:bidi w:val="0"/>
              <w:spacing w:before="0" w:after="283"/>
              <w:jc w:val="left"/>
              <w:rPr/>
            </w:pPr>
            <w:r>
              <w:rPr/>
              <w:t xml:space="preserve">Environmental Protection Act 1990 Railways Act 2005 Status: Teksti: Nykyinen lainsäädäntö Lain teksti sellaisena kuin se on alun perin säädetty Teksti: Health and Safety at Work etc. Act 1974 sellaisena kuin se on voimassa tänään (mukaan lukien mahdolliset muutokset) Yhdistyneessä kuningaskunnassa, osoitteesta legislation.gov.uk.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työterveys- ja työturvallisuuslain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työterveyttä ja -turvallisuutta koskeva laki tuli voimaan?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Työterveys ja työturvallisuus jne. Act 1974 (c 37) (lyhenteet "HSWA 1974", "HASWA" tai "HASAWA") on Yhdistyneen kuningaskunnan parlamentin laki, joka vuodesta 2011 lähtien </w:t>
      </w:r>
      <w:r>
        <w:rPr>
          <w:color w:val="A9A9A9"/>
        </w:rPr>
        <w:t xml:space="preserve">määrittelee työterveyden, -turvallisuuden ja -hyvinvoinnin edistämisen, sääntelyn ja täytäntöönpanon perusrakenteen ja -valtuudet Yhdistyneessä kuningaskunnassa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1974 työterveys- ja työturvallisuuslain merkitys</w:t>
      </w:r>
    </w:p>
    <w:p>
      <w:pPr>
        <w:pStyle w:val="TextBody"/>
        <w:bidi w:val="0"/>
        <w:jc w:val="left"/>
        <w:rPr>
          <w:b/>
          <w:u w:val="single"/>
          <w:shd w:val="clear" w:fill="FFFF00"/>
        </w:rPr>
      </w:pPr>
      <w:r>
        <w:rPr>
          <w:b/>
          <w:u w:val="single"/>
          <w:shd w:val="clear" w:fill="FFFF00"/>
        </w:rPr>
        <w:t xml:space="preserve">Asiakirjan numero 25999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Birds and the Bees'' oli </w:t>
      </w:r>
      <w:r>
        <w:rPr>
          <w:color w:val="A9A9A9"/>
        </w:rPr>
        <w:t xml:space="preserve">Jewel Akensin</w:t>
      </w:r>
      <w:r>
        <w:rPr/>
        <w:t xml:space="preserve"> vuonna 1964 julkaisema single, </w:t>
      </w:r>
      <w:r>
        <w:rPr/>
        <w:t xml:space="preserve">jonka lyriikka perustui ``lintujen ja mehiläisten'' sanontatapaan, johon viitataan yleisesti nuorten seksuaalikasvatuksen antamisen yhteydessä.</w:t>
      </w:r>
      <w:r>
        <w:rPr/>
        <w:t xml:space="preserve"> Vuonna 1965 kansainväliseksi hitiksi noussut ``The Birds and the Bees'' muistutti 1950-luvun honky tonk -tyylisiä hittejä kuten Fats Dominon ``Blueberry Hill'' ja Wilbert Harrisonin ``Kansas City''.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anna minun kertoa sinulle linnuista ja mehiläisistä.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linnut ja mehiläiset ja kukat ja puut</w:t>
      </w:r>
    </w:p>
    <w:p>
      <w:pPr>
        <w:pStyle w:val="TextBody"/>
        <w:bidi w:val="0"/>
        <w:jc w:val="left"/>
        <w:rPr>
          <w:b/>
          <w:u w:val="single"/>
          <w:shd w:val="clear" w:fill="FFFF00"/>
        </w:rPr>
      </w:pPr>
      <w:r>
        <w:rPr>
          <w:b/>
          <w:u w:val="single"/>
          <w:shd w:val="clear" w:fill="FFFF00"/>
        </w:rPr>
        <w:t xml:space="preserve">Asiakirjan numero 26000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Neljännellä kaudella Jack käsitteli isänsä (</w:t>
      </w:r>
      <w:r>
        <w:rPr>
          <w:color w:val="A9A9A9"/>
        </w:rPr>
        <w:t xml:space="preserve">Martin Landau) </w:t>
      </w:r>
      <w:r>
        <w:rPr/>
        <w:t xml:space="preserve">kuolemaa </w:t>
      </w:r>
      <w:r>
        <w:rPr/>
        <w:t xml:space="preserve">Alzheimerin tautiin ja aloitti uuden suhteen Annen (Mary Elizabeth Mastrantonio), agenttikollegansa lesken, kanssa. Pian seurustelun alkamisen jälkeen Jack sai tietää Annen olevan raskaana, mikä oli epämiellyttävä yllätys molemmille.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jätkiä isä on jäljettömiin</w:t>
      </w:r>
    </w:p>
    <w:p>
      <w:pPr>
        <w:pStyle w:val="TextBody"/>
        <w:bidi w:val="0"/>
        <w:jc w:val="left"/>
        <w:rPr>
          <w:b/>
          <w:u w:val="single"/>
          <w:shd w:val="clear" w:fill="FFFF00"/>
        </w:rPr>
      </w:pPr>
      <w:r>
        <w:rPr>
          <w:b/>
          <w:u w:val="single"/>
          <w:shd w:val="clear" w:fill="FFFF00"/>
        </w:rPr>
        <w:t xml:space="preserve">Asiakirjan numero 26001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``Amanda'' on </w:t>
      </w:r>
      <w:r>
        <w:rPr>
          <w:color w:val="A9A9A9"/>
        </w:rPr>
        <w:t xml:space="preserve">Bob McDillin</w:t>
      </w:r>
      <w:r>
        <w:rPr/>
        <w:t xml:space="preserve"> vuonna 1973 kirjoittama kappale</w:t>
      </w:r>
      <w:r>
        <w:rPr/>
        <w:t xml:space="preserve">, jonka sekä Don Williams (1973) että Waylon Jennings (1974) levyttivät. ``Amanda'' oli Waylon Jenningsin kahdeksas soolo ykkönen country-listalla. Single pysyi Billboard Hot Country Singles -listan ykkösenä kolme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amanda elämäni valo</w:t>
      </w:r>
    </w:p>
    <w:p>
      <w:pPr>
        <w:pStyle w:val="TextBody"/>
        <w:bidi w:val="0"/>
        <w:jc w:val="left"/>
        <w:rPr>
          <w:b/>
          <w:u w:val="single"/>
          <w:shd w:val="clear" w:fill="FFFF00"/>
        </w:rPr>
      </w:pPr>
      <w:r>
        <w:rPr>
          <w:b/>
          <w:u w:val="single"/>
          <w:shd w:val="clear" w:fill="FFFF00"/>
        </w:rPr>
        <w:t xml:space="preserve">Asiakirjan numero 26002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I Have to Offer You (Is Me)'' on </w:t>
      </w:r>
      <w:r>
        <w:rPr>
          <w:color w:val="A9A9A9"/>
        </w:rPr>
        <w:t xml:space="preserve">Dallas Frazierin </w:t>
      </w:r>
      <w:r>
        <w:rPr/>
        <w:t xml:space="preserve">ja </w:t>
      </w:r>
      <w:r>
        <w:rPr>
          <w:color w:val="DCDCDC"/>
        </w:rPr>
        <w:t xml:space="preserve">A.L. ``Doodle'' Owensin </w:t>
      </w:r>
      <w:r>
        <w:rPr/>
        <w:t xml:space="preserve">säveltämä kappale, jonka on </w:t>
      </w:r>
      <w:r>
        <w:rPr/>
        <w:t xml:space="preserve">levyttänyt yhdysvaltalainen country-artisti Charley Pride. Se julkaistiin kesäkuussa 1969 ensimmäisenä singlenä albumilta The Best of Charley Pride.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kaikki mitä minulla on tarjota sinulle on minä itse.</w:t>
      </w:r>
    </w:p>
    <w:p>
      <w:pPr>
        <w:pStyle w:val="TextBody"/>
        <w:bidi w:val="0"/>
        <w:jc w:val="left"/>
        <w:rPr>
          <w:b/>
          <w:u w:val="single"/>
          <w:shd w:val="clear" w:fill="FFFF00"/>
        </w:rPr>
      </w:pPr>
      <w:r>
        <w:rPr>
          <w:b/>
          <w:u w:val="single"/>
          <w:shd w:val="clear" w:fill="FFFF00"/>
        </w:rPr>
        <w:t xml:space="preserve">Asiakirjan numero 26003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tasavalta oli Nigerian tasavaltainen hallitus vuosina </w:t>
      </w:r>
      <w:r>
        <w:rPr/>
        <w:t xml:space="preserve">1963-1966, jota hallitsi ensimmäinen tasavaltainen perustuslaki.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Nigeria sai itsenäisyyden ja tasavallan?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Poliittiset levottomuudet 1960-luvun puolivälissä huipentuivat Nigerian ensimmäiseen sotilasvallankaappaukseen. </w:t>
      </w:r>
      <w:r>
        <w:rPr>
          <w:color w:val="A9A9A9"/>
        </w:rPr>
        <w:t xml:space="preserve">Tammikuun 15. päivänä </w:t>
      </w:r>
      <w:r>
        <w:rPr/>
        <w:t xml:space="preserve">1966 </w:t>
      </w:r>
      <w:r>
        <w:rPr/>
        <w:t xml:space="preserve">majuri Chukwuma Kaduna Nzeogwu ja hänen kapinallista sotilastovereitaan (joista suurin osa oli etelävaltioiden sotilaita) johti Nigerian armeijan majuri Emmanuel Ifeajuna, joka otti verisesti haltuunsa kaikki hallintoelimet. Pääministeri Tafawa Balewa murhattiin yhdessä Pohjois-Nigerian pääministerin, Sokoton Sardaunan Ahmadu Bellon, lännen pääministerin Samuel Akintolan ja valtiovarainministeri Festus Okotie-Ebohin kanssa. (1). Ei ole selvää, säästettiinkö presidentti Azikiwen henki, koska hän oli tuolloin poissa maasta, vai oliko hänelle ilmoitettu vallankaappauksen uhasta ja hän oli poissa maasta, jotta hänen henkensä voitiin säästää. Kenraalimajuri Johnson Aguiyi-Ironsi otti vallan Nigerian liittovaltion sotilashallituksen ensimmäisenä johtajana 16. tammikuuta 1966.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Nigerian ensimmäisen tasavallan kaatuminen tapahtui seuraavana päivänä.</w:t>
      </w:r>
    </w:p>
    <w:p>
      <w:pPr>
        <w:pStyle w:val="TextBody"/>
        <w:bidi w:val="0"/>
        <w:jc w:val="left"/>
        <w:rPr>
          <w:b/>
          <w:u w:val="single"/>
          <w:shd w:val="clear" w:fill="FFFF00"/>
        </w:rPr>
      </w:pPr>
      <w:r>
        <w:rPr>
          <w:b/>
          <w:u w:val="single"/>
          <w:shd w:val="clear" w:fill="FFFF00"/>
        </w:rPr>
        <w:t xml:space="preserve">Asiakirjan numero 26004</w:t>
      </w:r>
    </w:p>
    <w:p>
      <w:pPr>
        <w:pStyle w:val="TextBody"/>
        <w:bidi w:val="0"/>
        <w:jc w:val="left"/>
        <w:rPr>
          <w:b/>
          <w:shd w:val="clear" w:fill="FFFF00"/>
        </w:rPr>
      </w:pPr>
      <w:r>
        <w:rPr>
          <w:b/>
          <w:shd w:val="clear" w:fill="FFFF00"/>
        </w:rPr>
        <w:t xml:space="preserve">Tekstin numero 0</w:t>
      </w:r>
    </w:p>
    <w:p>
      <w:pPr>
        <w:pStyle w:val="TextBody"/>
        <w:numPr>
          <w:ilvl w:val="0"/>
          <w:numId w:val="149"/>
        </w:numPr>
        <w:tabs>
          <w:tab w:val="clear" w:pos="1134"/>
          <w:tab w:val="left" w:leader="none" w:pos="720"/>
        </w:tabs>
        <w:bidi w:val="0"/>
        <w:ind w:start="720" w:hanging="283"/>
        <w:jc w:val="left"/>
        <w:rPr/>
      </w:pPr>
      <w:r>
        <w:rPr>
          <w:color w:val="A9A9A9"/>
        </w:rPr>
        <w:t xml:space="preserve">Dan Navarro </w:t>
      </w:r>
      <w:r>
        <w:rPr/>
        <w:t xml:space="preserve">Chakalina, rosvokuninkaana.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Chakalia elämän kirjassa...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Kuolleiden päivänä La Muerte, Muistojen maan hallitsija, ja Xibalba, Unohdettujen maan hallitsija, lyövät vetoa omasta maailmastaan nähtyään Manolo Sánchezin ja Joaquín Mondragonin kilpailevan María Posadasta. La Muerte lyö vetoa Manolon puolesta, kun taas Xibalba lyö vetoa Joaquínin puolesta. Xibalba kuitenkin huijaa antamalla Joaquínille Ikuisen elämän mitalinsa, joka antaa käyttäjälleen voittamattomuuden. María vapauttaa vangittujen sikojen lauman, minkä seurauksena hänet lähetetään sisäoppilaitokseen Espanjaan. Erottuaan Manolo antaa Marialle yhden pelastetuista possunpoikasista, jonka hän nimesi </w:t>
      </w:r>
      <w:r>
        <w:rPr>
          <w:color w:val="A9A9A9"/>
        </w:rPr>
        <w:t xml:space="preserve">Chuyksi, </w:t>
      </w:r>
      <w:r>
        <w:rPr/>
        <w:t xml:space="preserve">ja María antaa Marialle kitaran, johon on kaiverrettu lause "Soita aina sydämestä".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sian nimi elämän kirjassa?</w:t>
      </w:r>
    </w:p>
    <w:p>
      <w:pPr>
        <w:pStyle w:val="TextBody"/>
        <w:bidi w:val="0"/>
        <w:jc w:val="left"/>
        <w:rPr>
          <w:b/>
          <w:shd w:val="clear" w:fill="FFFF00"/>
        </w:rPr>
      </w:pPr>
      <w:r>
        <w:rPr>
          <w:b/>
          <w:shd w:val="clear" w:fill="FFFF00"/>
        </w:rPr>
        <w:t xml:space="preserve">Teksti numero 2</w:t>
      </w:r>
    </w:p>
    <w:p>
      <w:pPr>
        <w:pStyle w:val="TextBody"/>
        <w:numPr>
          <w:ilvl w:val="0"/>
          <w:numId w:val="150"/>
        </w:numPr>
        <w:tabs>
          <w:tab w:val="clear" w:pos="1134"/>
          <w:tab w:val="left" w:leader="none" w:pos="707"/>
        </w:tabs>
        <w:bidi w:val="0"/>
        <w:spacing w:before="0" w:after="0"/>
        <w:ind w:start="707" w:hanging="283"/>
        <w:jc w:val="left"/>
        <w:rPr/>
      </w:pPr>
      <w:r>
        <w:rPr/>
        <w:t xml:space="preserve">Diego Luna näyttelee Manolo Sánchezia, toreroa, jolla on kitara ja kaksi miekkaa ja joka on taitavien härkätaistelijoiden perheen nuorin. </w:t>
      </w:r>
    </w:p>
    <w:p>
      <w:pPr>
        <w:pStyle w:val="TextBody"/>
        <w:numPr>
          <w:ilvl w:val="1"/>
          <w:numId w:val="150"/>
        </w:numPr>
        <w:tabs>
          <w:tab w:val="clear" w:pos="1134"/>
          <w:tab w:val="left" w:leader="none" w:pos="1414"/>
        </w:tabs>
        <w:bidi w:val="0"/>
        <w:spacing w:before="0" w:after="0"/>
        <w:ind w:start="1414" w:hanging="283"/>
        <w:jc w:val="left"/>
        <w:rPr/>
      </w:pPr>
      <w:r>
        <w:rPr/>
        <w:t xml:space="preserve">Emil-Bastien Bouffard nuorena Manolona. </w:t>
      </w:r>
    </w:p>
    <w:p>
      <w:pPr>
        <w:pStyle w:val="TextBody"/>
        <w:numPr>
          <w:ilvl w:val="1"/>
          <w:numId w:val="150"/>
        </w:numPr>
        <w:tabs>
          <w:tab w:val="clear" w:pos="1134"/>
          <w:tab w:val="left" w:leader="none" w:pos="1414"/>
        </w:tabs>
        <w:bidi w:val="0"/>
        <w:spacing w:before="0" w:after="0"/>
        <w:ind w:start="1414" w:hanging="283"/>
        <w:jc w:val="left"/>
        <w:rPr/>
      </w:pPr>
      <w:r>
        <w:rPr/>
        <w:t xml:space="preserve">Joe Matthews nuoren Manolon lauluäänenä. </w:t>
      </w:r>
    </w:p>
    <w:p>
      <w:pPr>
        <w:pStyle w:val="TextBody"/>
        <w:numPr>
          <w:ilvl w:val="0"/>
          <w:numId w:val="150"/>
        </w:numPr>
        <w:tabs>
          <w:tab w:val="clear" w:pos="1134"/>
          <w:tab w:val="left" w:leader="none" w:pos="707"/>
        </w:tabs>
        <w:bidi w:val="0"/>
        <w:spacing w:before="0" w:after="0"/>
        <w:ind w:start="707" w:hanging="283"/>
        <w:jc w:val="left"/>
        <w:rPr/>
      </w:pPr>
      <w:r>
        <w:rPr/>
        <w:t xml:space="preserve">Zoe Saldana María Posada, Manolon ja Joaquinin paras ystävä ja rakkauden kohde. Hän on myös kenraali Ramiro Posadan tytär. </w:t>
      </w:r>
    </w:p>
    <w:p>
      <w:pPr>
        <w:pStyle w:val="TextBody"/>
        <w:numPr>
          <w:ilvl w:val="1"/>
          <w:numId w:val="150"/>
        </w:numPr>
        <w:tabs>
          <w:tab w:val="clear" w:pos="1134"/>
          <w:tab w:val="left" w:leader="none" w:pos="1414"/>
        </w:tabs>
        <w:bidi w:val="0"/>
        <w:spacing w:before="0" w:after="0"/>
        <w:ind w:start="1414" w:hanging="283"/>
        <w:jc w:val="left"/>
        <w:rPr/>
      </w:pPr>
      <w:r>
        <w:rPr/>
        <w:t xml:space="preserve">Genesis Ochoa nuorena Maríana </w:t>
      </w:r>
    </w:p>
    <w:p>
      <w:pPr>
        <w:pStyle w:val="TextBody"/>
        <w:numPr>
          <w:ilvl w:val="0"/>
          <w:numId w:val="150"/>
        </w:numPr>
        <w:tabs>
          <w:tab w:val="clear" w:pos="1134"/>
          <w:tab w:val="left" w:leader="none" w:pos="707"/>
        </w:tabs>
        <w:bidi w:val="0"/>
        <w:spacing w:before="0" w:after="0"/>
        <w:ind w:start="707" w:hanging="283"/>
        <w:jc w:val="left"/>
        <w:rPr/>
      </w:pPr>
      <w:r>
        <w:rPr/>
        <w:t xml:space="preserve">Channing Tatum näyttelee Joaquín Mondragon Jr:ta, nuorta miestä, joka on Manolon läheisin ystävä ja San Angelin kaupungin sankari. </w:t>
      </w:r>
    </w:p>
    <w:p>
      <w:pPr>
        <w:pStyle w:val="TextBody"/>
        <w:numPr>
          <w:ilvl w:val="1"/>
          <w:numId w:val="150"/>
        </w:numPr>
        <w:tabs>
          <w:tab w:val="clear" w:pos="1134"/>
          <w:tab w:val="left" w:leader="none" w:pos="1414"/>
        </w:tabs>
        <w:bidi w:val="0"/>
        <w:spacing w:before="0" w:after="0"/>
        <w:ind w:start="1414" w:hanging="283"/>
        <w:jc w:val="left"/>
        <w:rPr/>
      </w:pPr>
      <w:r>
        <w:rPr/>
        <w:t xml:space="preserve">Elias Garza nuorena Joaquínina </w:t>
      </w:r>
    </w:p>
    <w:p>
      <w:pPr>
        <w:pStyle w:val="TextBody"/>
        <w:numPr>
          <w:ilvl w:val="0"/>
          <w:numId w:val="150"/>
        </w:numPr>
        <w:tabs>
          <w:tab w:val="clear" w:pos="1134"/>
          <w:tab w:val="left" w:leader="none" w:pos="707"/>
        </w:tabs>
        <w:bidi w:val="0"/>
        <w:spacing w:before="0" w:after="0"/>
        <w:ind w:start="707" w:hanging="283"/>
        <w:jc w:val="left"/>
        <w:rPr/>
      </w:pPr>
      <w:r>
        <w:rPr/>
        <w:t xml:space="preserve">Ice Cube on Kynttilänvalmistaja, joka valvoo elävien elämää ja tarinoita kynttilöiden ja Elämän kirjan avulla, jota hän myös valvoo. </w:t>
      </w:r>
    </w:p>
    <w:p>
      <w:pPr>
        <w:pStyle w:val="TextBody"/>
        <w:numPr>
          <w:ilvl w:val="0"/>
          <w:numId w:val="150"/>
        </w:numPr>
        <w:tabs>
          <w:tab w:val="clear" w:pos="1134"/>
          <w:tab w:val="left" w:leader="none" w:pos="707"/>
        </w:tabs>
        <w:bidi w:val="0"/>
        <w:spacing w:before="0" w:after="0"/>
        <w:ind w:start="707" w:hanging="283"/>
        <w:jc w:val="left"/>
        <w:rPr/>
      </w:pPr>
      <w:r>
        <w:rPr/>
        <w:t xml:space="preserve">Ron Perlman Xibalba, Unohdettujen maan hallitsija ja La Muerten aviomies. </w:t>
      </w:r>
    </w:p>
    <w:p>
      <w:pPr>
        <w:pStyle w:val="TextBody"/>
        <w:numPr>
          <w:ilvl w:val="0"/>
          <w:numId w:val="150"/>
        </w:numPr>
        <w:tabs>
          <w:tab w:val="clear" w:pos="1134"/>
          <w:tab w:val="left" w:leader="none" w:pos="707"/>
        </w:tabs>
        <w:bidi w:val="0"/>
        <w:spacing w:before="0" w:after="0"/>
        <w:ind w:start="707" w:hanging="283"/>
        <w:jc w:val="left"/>
        <w:rPr/>
      </w:pPr>
      <w:r>
        <w:rPr>
          <w:color w:val="A9A9A9"/>
        </w:rPr>
        <w:t xml:space="preserve">Kate del Castillo </w:t>
      </w:r>
      <w:r>
        <w:rPr/>
        <w:t xml:space="preserve">La Muertena, Muistojen maan hallitsijana ja Xibalban vaimona. </w:t>
      </w:r>
    </w:p>
    <w:p>
      <w:pPr>
        <w:pStyle w:val="TextBody"/>
        <w:numPr>
          <w:ilvl w:val="1"/>
          <w:numId w:val="150"/>
        </w:numPr>
        <w:tabs>
          <w:tab w:val="clear" w:pos="1134"/>
          <w:tab w:val="left" w:leader="none" w:pos="1414"/>
        </w:tabs>
        <w:bidi w:val="0"/>
        <w:spacing w:before="0" w:after="0"/>
        <w:ind w:start="1414" w:hanging="283"/>
        <w:jc w:val="left"/>
        <w:rPr/>
      </w:pPr>
      <w:r>
        <w:rPr>
          <w:color w:val="DCDCDC"/>
        </w:rPr>
        <w:t xml:space="preserve">Christina Applegate </w:t>
      </w:r>
      <w:r>
        <w:rPr/>
        <w:t xml:space="preserve">näyttelee Mary Bethiä, museon opasta, tarinan kertojaa ja yhtä La Muerten valeasuista. </w:t>
      </w:r>
    </w:p>
    <w:p>
      <w:pPr>
        <w:pStyle w:val="TextBody"/>
        <w:numPr>
          <w:ilvl w:val="1"/>
          <w:numId w:val="150"/>
        </w:numPr>
        <w:tabs>
          <w:tab w:val="clear" w:pos="1134"/>
          <w:tab w:val="left" w:leader="none" w:pos="1414"/>
        </w:tabs>
        <w:bidi w:val="0"/>
        <w:spacing w:before="0" w:after="0"/>
        <w:ind w:start="1414" w:hanging="283"/>
        <w:jc w:val="left"/>
        <w:rPr/>
      </w:pPr>
      <w:r>
        <w:rPr>
          <w:color w:val="2F4F4F"/>
        </w:rPr>
        <w:t xml:space="preserve">Tonita Castro </w:t>
      </w:r>
      <w:r>
        <w:rPr/>
        <w:t xml:space="preserve">vanhaksi naiseksi naamioituneena La Muertena. </w:t>
      </w:r>
    </w:p>
    <w:p>
      <w:pPr>
        <w:pStyle w:val="TextBody"/>
        <w:numPr>
          <w:ilvl w:val="0"/>
          <w:numId w:val="150"/>
        </w:numPr>
        <w:tabs>
          <w:tab w:val="clear" w:pos="1134"/>
          <w:tab w:val="left" w:leader="none" w:pos="707"/>
        </w:tabs>
        <w:bidi w:val="0"/>
        <w:spacing w:before="0" w:after="0"/>
        <w:ind w:start="707" w:hanging="283"/>
        <w:jc w:val="left"/>
        <w:rPr/>
      </w:pPr>
      <w:r>
        <w:rPr/>
        <w:t xml:space="preserve">Héctor Elizondo Carlos Sánchezina, joka on Manolon hyvää tarkoittava mutta äärimmäisen ankara isä. </w:t>
      </w:r>
    </w:p>
    <w:p>
      <w:pPr>
        <w:pStyle w:val="TextBody"/>
        <w:numPr>
          <w:ilvl w:val="0"/>
          <w:numId w:val="150"/>
        </w:numPr>
        <w:tabs>
          <w:tab w:val="clear" w:pos="1134"/>
          <w:tab w:val="left" w:leader="none" w:pos="707"/>
        </w:tabs>
        <w:bidi w:val="0"/>
        <w:spacing w:before="0" w:after="0"/>
        <w:ind w:start="707" w:hanging="283"/>
        <w:jc w:val="left"/>
        <w:rPr/>
      </w:pPr>
      <w:r>
        <w:rPr/>
        <w:t xml:space="preserve">Ana de la Reguera Carmen Sánchezina, Manolon edesmenneenä äitinä. Hänen nimensä oli ``Skeleton Carmen''. </w:t>
      </w:r>
    </w:p>
    <w:p>
      <w:pPr>
        <w:pStyle w:val="TextBody"/>
        <w:numPr>
          <w:ilvl w:val="0"/>
          <w:numId w:val="150"/>
        </w:numPr>
        <w:tabs>
          <w:tab w:val="clear" w:pos="1134"/>
          <w:tab w:val="left" w:leader="none" w:pos="707"/>
        </w:tabs>
        <w:bidi w:val="0"/>
        <w:spacing w:before="0" w:after="0"/>
        <w:ind w:start="707" w:hanging="283"/>
        <w:jc w:val="left"/>
        <w:rPr/>
      </w:pPr>
      <w:r>
        <w:rPr/>
        <w:t xml:space="preserve">Danny Trejo Luis Sánchezina, Manolon edesmenneenä isoisänä. Hänen nimensä oli ``Luuranko-Luis''. </w:t>
      </w:r>
    </w:p>
    <w:p>
      <w:pPr>
        <w:pStyle w:val="TextBody"/>
        <w:numPr>
          <w:ilvl w:val="0"/>
          <w:numId w:val="150"/>
        </w:numPr>
        <w:tabs>
          <w:tab w:val="clear" w:pos="1134"/>
          <w:tab w:val="left" w:leader="none" w:pos="707"/>
        </w:tabs>
        <w:bidi w:val="0"/>
        <w:spacing w:before="0" w:after="0"/>
        <w:ind w:start="707" w:hanging="283"/>
        <w:jc w:val="left"/>
        <w:rPr/>
      </w:pPr>
      <w:r>
        <w:rPr/>
        <w:t xml:space="preserve">Grey Griffin Anita Sanchezin mummona, Manolon lyhyenä isomummona, joka myöhemmin kuolee kolesteroliongelmien vuoksi. </w:t>
      </w:r>
    </w:p>
    <w:p>
      <w:pPr>
        <w:pStyle w:val="TextBody"/>
        <w:numPr>
          <w:ilvl w:val="0"/>
          <w:numId w:val="150"/>
        </w:numPr>
        <w:tabs>
          <w:tab w:val="clear" w:pos="1134"/>
          <w:tab w:val="left" w:leader="none" w:pos="707"/>
        </w:tabs>
        <w:bidi w:val="0"/>
        <w:spacing w:before="0" w:after="0"/>
        <w:ind w:start="707" w:hanging="283"/>
        <w:jc w:val="left"/>
        <w:rPr/>
      </w:pPr>
      <w:r>
        <w:rPr/>
        <w:t xml:space="preserve">Carlos Alazraqui kenraali Ramiro Posada, Marian isä, joka toimii San Angelin pormestarina ja armeijan kenraalina. </w:t>
      </w:r>
    </w:p>
    <w:p>
      <w:pPr>
        <w:pStyle w:val="TextBody"/>
        <w:numPr>
          <w:ilvl w:val="1"/>
          <w:numId w:val="150"/>
        </w:numPr>
        <w:tabs>
          <w:tab w:val="clear" w:pos="1134"/>
          <w:tab w:val="left" w:leader="none" w:pos="1414"/>
        </w:tabs>
        <w:bidi w:val="0"/>
        <w:spacing w:before="0" w:after="0"/>
        <w:ind w:start="1414" w:hanging="283"/>
        <w:jc w:val="left"/>
        <w:rPr/>
      </w:pPr>
      <w:r>
        <w:rPr/>
        <w:t xml:space="preserve">Alazraqui on myös Dalin ääni... </w:t>
      </w:r>
    </w:p>
    <w:p>
      <w:pPr>
        <w:pStyle w:val="TextBody"/>
        <w:numPr>
          <w:ilvl w:val="1"/>
          <w:numId w:val="150"/>
        </w:numPr>
        <w:tabs>
          <w:tab w:val="clear" w:pos="1134"/>
          <w:tab w:val="left" w:leader="none" w:pos="1414"/>
        </w:tabs>
        <w:bidi w:val="0"/>
        <w:spacing w:before="0" w:after="0"/>
        <w:ind w:start="1414" w:hanging="283"/>
        <w:jc w:val="left"/>
        <w:rPr/>
      </w:pPr>
      <w:r>
        <w:rPr/>
        <w:t xml:space="preserve">Alazraqui huolehtii myös Chuyn, Marían uskollisen sikaeläimen, joka luulee olevansa vuohi, ääniefekteistä. </w:t>
      </w:r>
    </w:p>
    <w:p>
      <w:pPr>
        <w:pStyle w:val="TextBody"/>
        <w:numPr>
          <w:ilvl w:val="0"/>
          <w:numId w:val="150"/>
        </w:numPr>
        <w:tabs>
          <w:tab w:val="clear" w:pos="1134"/>
          <w:tab w:val="left" w:leader="none" w:pos="707"/>
        </w:tabs>
        <w:bidi w:val="0"/>
        <w:spacing w:before="0" w:after="0"/>
        <w:ind w:start="707" w:hanging="283"/>
        <w:jc w:val="left"/>
        <w:rPr/>
      </w:pPr>
      <w:r>
        <w:rPr/>
        <w:t xml:space="preserve">Plácido Domingo Jorge Sánchezina, Manolon edesmenneenä isoisoisosetänä, jolla on silmälappu vasemmassa silmässä ja miekat oikeassa kädessä ja vasemmassa jalassa. Häntä kutsuttiin nimellä ``Skeleton Jorge''. </w:t>
      </w:r>
    </w:p>
    <w:p>
      <w:pPr>
        <w:pStyle w:val="TextBody"/>
        <w:numPr>
          <w:ilvl w:val="0"/>
          <w:numId w:val="150"/>
        </w:numPr>
        <w:tabs>
          <w:tab w:val="clear" w:pos="1134"/>
          <w:tab w:val="left" w:leader="none" w:pos="707"/>
        </w:tabs>
        <w:bidi w:val="0"/>
        <w:spacing w:before="0" w:after="0"/>
        <w:ind w:start="707" w:hanging="283"/>
        <w:jc w:val="left"/>
        <w:rPr/>
      </w:pPr>
      <w:r>
        <w:rPr/>
        <w:t xml:space="preserve">Jorge R. Gutierrez Carmelo Sánchezina, Manolon edesmenneenä pitkänä ja kookkaana atsteekkien esi-isänä. Häntä kutsuttiin nimellä ``Luuranko Carmelo''. </w:t>
      </w:r>
    </w:p>
    <w:p>
      <w:pPr>
        <w:pStyle w:val="TextBody"/>
        <w:numPr>
          <w:ilvl w:val="0"/>
          <w:numId w:val="150"/>
        </w:numPr>
        <w:tabs>
          <w:tab w:val="clear" w:pos="1134"/>
          <w:tab w:val="left" w:leader="none" w:pos="707"/>
        </w:tabs>
        <w:bidi w:val="0"/>
        <w:spacing w:before="0" w:after="0"/>
        <w:ind w:start="707" w:hanging="283"/>
        <w:jc w:val="left"/>
        <w:rPr/>
      </w:pPr>
      <w:r>
        <w:rPr/>
        <w:t xml:space="preserve">Gabriel Iglesias Pepe Rodríguezina, Joaquinin isoveljenä. </w:t>
      </w:r>
    </w:p>
    <w:p>
      <w:pPr>
        <w:pStyle w:val="TextBody"/>
        <w:numPr>
          <w:ilvl w:val="0"/>
          <w:numId w:val="150"/>
        </w:numPr>
        <w:tabs>
          <w:tab w:val="clear" w:pos="1134"/>
          <w:tab w:val="left" w:leader="none" w:pos="707"/>
        </w:tabs>
        <w:bidi w:val="0"/>
        <w:spacing w:before="0" w:after="0"/>
        <w:ind w:start="707" w:hanging="283"/>
        <w:jc w:val="left"/>
        <w:rPr/>
      </w:pPr>
      <w:r>
        <w:rPr/>
        <w:t xml:space="preserve">Cheech Marin Pancho Rodríguezina, Joaquinin keskikokoisena veljenä. </w:t>
      </w:r>
    </w:p>
    <w:p>
      <w:pPr>
        <w:pStyle w:val="TextBody"/>
        <w:numPr>
          <w:ilvl w:val="0"/>
          <w:numId w:val="150"/>
        </w:numPr>
        <w:tabs>
          <w:tab w:val="clear" w:pos="1134"/>
          <w:tab w:val="left" w:leader="none" w:pos="707"/>
        </w:tabs>
        <w:bidi w:val="0"/>
        <w:spacing w:before="0" w:after="0"/>
        <w:ind w:start="707" w:hanging="283"/>
        <w:jc w:val="left"/>
        <w:rPr/>
      </w:pPr>
      <w:r>
        <w:rPr/>
        <w:t xml:space="preserve">Ricardo Sánchez Pablo Rodriguezina, Joaquinin pikkuveljenä. </w:t>
      </w:r>
    </w:p>
    <w:p>
      <w:pPr>
        <w:pStyle w:val="TextBody"/>
        <w:numPr>
          <w:ilvl w:val="0"/>
          <w:numId w:val="150"/>
        </w:numPr>
        <w:tabs>
          <w:tab w:val="clear" w:pos="1134"/>
          <w:tab w:val="left" w:leader="none" w:pos="707"/>
        </w:tabs>
        <w:bidi w:val="0"/>
        <w:spacing w:before="0" w:after="0"/>
        <w:ind w:start="707" w:hanging="283"/>
        <w:jc w:val="left"/>
        <w:rPr/>
      </w:pPr>
      <w:r>
        <w:rPr/>
        <w:t xml:space="preserve">Dan Navarro Chakalina, rosvokuninkaana. </w:t>
      </w:r>
    </w:p>
    <w:p>
      <w:pPr>
        <w:pStyle w:val="TextBody"/>
        <w:numPr>
          <w:ilvl w:val="0"/>
          <w:numId w:val="150"/>
        </w:numPr>
        <w:tabs>
          <w:tab w:val="clear" w:pos="1134"/>
          <w:tab w:val="left" w:leader="none" w:pos="707"/>
        </w:tabs>
        <w:bidi w:val="0"/>
        <w:spacing w:before="0" w:after="0"/>
        <w:ind w:start="707" w:hanging="283"/>
        <w:jc w:val="left"/>
        <w:rPr/>
      </w:pPr>
      <w:r>
        <w:rPr/>
        <w:t xml:space="preserve">Eugenio Derbez Chatona, Chakan rosvoryhmän toisena jäsenenä. </w:t>
      </w:r>
    </w:p>
    <w:p>
      <w:pPr>
        <w:pStyle w:val="TextBody"/>
        <w:numPr>
          <w:ilvl w:val="0"/>
          <w:numId w:val="150"/>
        </w:numPr>
        <w:tabs>
          <w:tab w:val="clear" w:pos="1134"/>
          <w:tab w:val="left" w:leader="none" w:pos="707"/>
        </w:tabs>
        <w:bidi w:val="0"/>
        <w:spacing w:before="0" w:after="0"/>
        <w:ind w:start="707" w:hanging="283"/>
        <w:jc w:val="left"/>
        <w:rPr/>
      </w:pPr>
      <w:r>
        <w:rPr/>
        <w:t xml:space="preserve">Anjelah Johnson Adelitana, joka on yksi Manolon edesmenneistä serkuista ja Scardelitan kaksoissisar, joka menehtyi Meksikon vallankumouksen aikana suojellessaan Emiliano Zapataa. </w:t>
      </w:r>
    </w:p>
    <w:p>
      <w:pPr>
        <w:pStyle w:val="TextBody"/>
        <w:numPr>
          <w:ilvl w:val="0"/>
          <w:numId w:val="150"/>
        </w:numPr>
        <w:tabs>
          <w:tab w:val="clear" w:pos="1134"/>
          <w:tab w:val="left" w:leader="none" w:pos="707"/>
        </w:tabs>
        <w:bidi w:val="0"/>
        <w:spacing w:before="0" w:after="0"/>
        <w:ind w:start="707" w:hanging="283"/>
        <w:jc w:val="left"/>
        <w:rPr/>
      </w:pPr>
      <w:r>
        <w:rPr/>
        <w:t xml:space="preserve">Sandra Equihua Scardelitana, joka on yksi Manolon edesmenneistä serkuista ja Adelitan kaksoissisar, jolla on silmälasit. Hän menehtyi Meksikon vallankumouksen aikana suojellessaan Emiliano Zapataa. </w:t>
      </w:r>
    </w:p>
    <w:p>
      <w:pPr>
        <w:pStyle w:val="TextBody"/>
        <w:numPr>
          <w:ilvl w:val="0"/>
          <w:numId w:val="150"/>
        </w:numPr>
        <w:tabs>
          <w:tab w:val="clear" w:pos="1134"/>
          <w:tab w:val="left" w:leader="none" w:pos="707"/>
        </w:tabs>
        <w:bidi w:val="0"/>
        <w:spacing w:before="0" w:after="0"/>
        <w:ind w:start="707" w:hanging="283"/>
        <w:jc w:val="left"/>
        <w:rPr/>
      </w:pPr>
      <w:r>
        <w:rPr/>
        <w:t xml:space="preserve">Miguel Sandoval Muistojen maan kapteenina, Muistojen maan oppaana ja asukkaana, jonka Manolo tapaa ensimmäisenä. </w:t>
      </w:r>
    </w:p>
    <w:p>
      <w:pPr>
        <w:pStyle w:val="TextBody"/>
        <w:numPr>
          <w:ilvl w:val="0"/>
          <w:numId w:val="150"/>
        </w:numPr>
        <w:tabs>
          <w:tab w:val="clear" w:pos="1134"/>
          <w:tab w:val="left" w:leader="none" w:pos="707"/>
        </w:tabs>
        <w:bidi w:val="0"/>
        <w:spacing w:before="0" w:after="0"/>
        <w:ind w:start="707" w:hanging="283"/>
        <w:jc w:val="left"/>
        <w:rPr/>
      </w:pPr>
      <w:r>
        <w:rPr/>
        <w:t xml:space="preserve">Angélica María Hartman Ortiz sisar Anana, katolinen sisar, joka työskentelee San Angelin kirkossa. </w:t>
      </w:r>
    </w:p>
    <w:p>
      <w:pPr>
        <w:pStyle w:val="TextBody"/>
        <w:numPr>
          <w:ilvl w:val="0"/>
          <w:numId w:val="150"/>
        </w:numPr>
        <w:tabs>
          <w:tab w:val="clear" w:pos="1134"/>
          <w:tab w:val="left" w:leader="none" w:pos="707"/>
        </w:tabs>
        <w:bidi w:val="0"/>
        <w:spacing w:before="0" w:after="0"/>
        <w:ind w:start="707" w:hanging="283"/>
        <w:jc w:val="left"/>
        <w:rPr/>
      </w:pPr>
      <w:r>
        <w:rPr/>
        <w:t xml:space="preserve">Sandra Echeverría Claudiana, kauniina naisena San Angelissa ja yhtenä Joaquinin suurimmista faneista. </w:t>
      </w:r>
    </w:p>
    <w:p>
      <w:pPr>
        <w:pStyle w:val="TextBody"/>
        <w:numPr>
          <w:ilvl w:val="0"/>
          <w:numId w:val="150"/>
        </w:numPr>
        <w:tabs>
          <w:tab w:val="clear" w:pos="1134"/>
          <w:tab w:val="left" w:leader="none" w:pos="707"/>
        </w:tabs>
        <w:bidi w:val="0"/>
        <w:spacing w:before="0" w:after="0"/>
        <w:ind w:start="707" w:hanging="283"/>
        <w:jc w:val="left"/>
        <w:rPr/>
      </w:pPr>
      <w:r>
        <w:rPr/>
        <w:t xml:space="preserve">Trey Bumpass Luka Ramirezina, meksikolais-amerikkalainen goottipoika ja yksi nykymaailman jälki-istunto-oppilaista, joka kuuntelee Manolon tarinaa Mary Bethiltä. Häntä kuvattiin nimellä ``Goth Kid''. </w:t>
      </w:r>
    </w:p>
    <w:p>
      <w:pPr>
        <w:pStyle w:val="TextBody"/>
        <w:numPr>
          <w:ilvl w:val="1"/>
          <w:numId w:val="150"/>
        </w:numPr>
        <w:tabs>
          <w:tab w:val="clear" w:pos="1134"/>
          <w:tab w:val="left" w:leader="none" w:pos="1414"/>
        </w:tabs>
        <w:bidi w:val="0"/>
        <w:spacing w:before="0" w:after="0"/>
        <w:ind w:start="1414" w:hanging="283"/>
        <w:jc w:val="left"/>
        <w:rPr/>
      </w:pPr>
      <w:r>
        <w:rPr/>
        <w:t xml:space="preserve">Bumpass esittää myös orpoa San Angelissa - </w:t>
      </w:r>
    </w:p>
    <w:p>
      <w:pPr>
        <w:pStyle w:val="TextBody"/>
        <w:numPr>
          <w:ilvl w:val="0"/>
          <w:numId w:val="150"/>
        </w:numPr>
        <w:tabs>
          <w:tab w:val="clear" w:pos="1134"/>
          <w:tab w:val="left" w:leader="none" w:pos="707"/>
        </w:tabs>
        <w:bidi w:val="0"/>
        <w:spacing w:before="0" w:after="0"/>
        <w:ind w:start="707" w:hanging="283"/>
        <w:jc w:val="left"/>
        <w:rPr/>
      </w:pPr>
      <w:r>
        <w:rPr/>
        <w:t xml:space="preserve">Kennedy ``KK'' Peil Sashana, pienenä venäläis-amerikkalaisena tyttönä ja yhtenä nykymaailman jälki-istunto-oppilaista, joka kuuntelee Manolon tarinaa Mary Bethiltä. </w:t>
      </w:r>
    </w:p>
    <w:p>
      <w:pPr>
        <w:pStyle w:val="TextBody"/>
        <w:numPr>
          <w:ilvl w:val="0"/>
          <w:numId w:val="150"/>
        </w:numPr>
        <w:tabs>
          <w:tab w:val="clear" w:pos="1134"/>
          <w:tab w:val="left" w:leader="none" w:pos="707"/>
        </w:tabs>
        <w:bidi w:val="0"/>
        <w:spacing w:before="0" w:after="0"/>
        <w:ind w:start="707" w:hanging="283"/>
        <w:jc w:val="left"/>
        <w:rPr/>
      </w:pPr>
      <w:r>
        <w:rPr/>
        <w:t xml:space="preserve">Ishan Sharma on Sanjay, intialais-amerikkalainen poika ja yksi nykyajan jälki-istunto-oppilaista, joka kuuntelee Manolon tarinaa Mary Bethiltä. </w:t>
      </w:r>
    </w:p>
    <w:p>
      <w:pPr>
        <w:pStyle w:val="TextBody"/>
        <w:numPr>
          <w:ilvl w:val="0"/>
          <w:numId w:val="150"/>
        </w:numPr>
        <w:tabs>
          <w:tab w:val="clear" w:pos="1134"/>
          <w:tab w:val="left" w:leader="none" w:pos="707"/>
        </w:tabs>
        <w:bidi w:val="0"/>
        <w:spacing w:before="0" w:after="0"/>
        <w:ind w:start="707" w:hanging="283"/>
        <w:jc w:val="left"/>
        <w:rPr/>
      </w:pPr>
      <w:r>
        <w:rPr/>
        <w:t xml:space="preserve">Callahan Clark näyttelee Janea, amerikankiinalaista tyttöä ja yhtä nykyajan jälki-istunto-oppilaista, joka kuuntelee Manolon tarinaa Mary Bethiltä. </w:t>
      </w:r>
    </w:p>
    <w:p>
      <w:pPr>
        <w:pStyle w:val="TextBody"/>
        <w:numPr>
          <w:ilvl w:val="0"/>
          <w:numId w:val="150"/>
        </w:numPr>
        <w:tabs>
          <w:tab w:val="clear" w:pos="1134"/>
          <w:tab w:val="left" w:leader="none" w:pos="707"/>
        </w:tabs>
        <w:bidi w:val="0"/>
        <w:spacing w:before="0" w:after="0"/>
        <w:ind w:start="707" w:hanging="283"/>
        <w:jc w:val="left"/>
        <w:rPr/>
      </w:pPr>
      <w:r>
        <w:rPr/>
        <w:t xml:space="preserve">Eric Bauza isä Domingona, San Angelin kirkossa työskentelevänä pappina. </w:t>
      </w:r>
    </w:p>
    <w:p>
      <w:pPr>
        <w:pStyle w:val="TextBody"/>
        <w:numPr>
          <w:ilvl w:val="1"/>
          <w:numId w:val="150"/>
        </w:numPr>
        <w:tabs>
          <w:tab w:val="clear" w:pos="1134"/>
          <w:tab w:val="left" w:leader="none" w:pos="1414"/>
        </w:tabs>
        <w:bidi w:val="0"/>
        <w:spacing w:before="0" w:after="0"/>
        <w:ind w:start="1414" w:hanging="283"/>
        <w:jc w:val="left"/>
        <w:rPr/>
      </w:pPr>
      <w:r>
        <w:rPr/>
        <w:t xml:space="preserve">Bauza esittää myös Cave Guardiania, Sielujen luolan vartijaa. </w:t>
      </w:r>
    </w:p>
    <w:p>
      <w:pPr>
        <w:pStyle w:val="TextBody"/>
        <w:numPr>
          <w:ilvl w:val="0"/>
          <w:numId w:val="150"/>
        </w:numPr>
        <w:tabs>
          <w:tab w:val="clear" w:pos="1134"/>
          <w:tab w:val="left" w:leader="none" w:pos="707"/>
        </w:tabs>
        <w:bidi w:val="0"/>
        <w:spacing w:before="0" w:after="0"/>
        <w:ind w:start="707" w:hanging="283"/>
        <w:jc w:val="left"/>
        <w:rPr/>
      </w:pPr>
      <w:r>
        <w:rPr/>
        <w:t xml:space="preserve">Aron Warner Thomasina, miespuolisena museo-oppaana. </w:t>
      </w:r>
    </w:p>
    <w:p>
      <w:pPr>
        <w:pStyle w:val="TextBody"/>
        <w:numPr>
          <w:ilvl w:val="0"/>
          <w:numId w:val="150"/>
        </w:numPr>
        <w:tabs>
          <w:tab w:val="clear" w:pos="1134"/>
          <w:tab w:val="left" w:leader="none" w:pos="707"/>
        </w:tabs>
        <w:bidi w:val="0"/>
        <w:spacing w:before="0" w:after="0"/>
        <w:ind w:start="707" w:hanging="283"/>
        <w:jc w:val="left"/>
        <w:rPr/>
      </w:pPr>
      <w:r>
        <w:rPr/>
        <w:t xml:space="preserve">Troy Evans Vanha Hemingway, San Angelissa asunut vanha mies. </w:t>
      </w:r>
    </w:p>
    <w:p>
      <w:pPr>
        <w:pStyle w:val="TextBody"/>
        <w:numPr>
          <w:ilvl w:val="0"/>
          <w:numId w:val="150"/>
        </w:numPr>
        <w:tabs>
          <w:tab w:val="clear" w:pos="1134"/>
          <w:tab w:val="left" w:leader="none" w:pos="707"/>
        </w:tabs>
        <w:bidi w:val="0"/>
        <w:spacing w:before="0" w:after="0"/>
        <w:ind w:start="707" w:hanging="283"/>
        <w:jc w:val="left"/>
        <w:rPr/>
      </w:pPr>
      <w:r>
        <w:rPr/>
        <w:t xml:space="preserve">Guillermo del Toro Muistojen maan kapteenin vaimona, Muistojen maan kapteenin nimettömänä vaimona, joka kuoli särkyneeseen sydämeen. </w:t>
      </w:r>
    </w:p>
    <w:p>
      <w:pPr>
        <w:pStyle w:val="TextBody"/>
        <w:numPr>
          <w:ilvl w:val="0"/>
          <w:numId w:val="150"/>
        </w:numPr>
        <w:tabs>
          <w:tab w:val="clear" w:pos="1134"/>
          <w:tab w:val="left" w:leader="none" w:pos="707"/>
        </w:tabs>
        <w:bidi w:val="0"/>
        <w:ind w:start="707" w:hanging="283"/>
        <w:jc w:val="left"/>
        <w:rPr/>
      </w:pPr>
      <w:r>
        <w:rPr/>
        <w:t xml:space="preserve">Brad Booker junan konduktöörinä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La Muertea elämän kirjassa...</w:t>
      </w:r>
    </w:p>
    <w:p>
      <w:pPr>
        <w:pStyle w:val="TextBody"/>
        <w:bidi w:val="0"/>
        <w:jc w:val="left"/>
        <w:rPr>
          <w:b/>
          <w:u w:val="single"/>
          <w:shd w:val="clear" w:fill="FFFF00"/>
        </w:rPr>
      </w:pPr>
      <w:r>
        <w:rPr>
          <w:b/>
          <w:u w:val="single"/>
          <w:shd w:val="clear" w:fill="FFFF00"/>
        </w:rPr>
        <w:t xml:space="preserve">Asiakirjan numero 26005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Benítez (espanj: (beˈniteθ), Latinalaisessa Amerikassa: (beˈnites); tarkoittaa ``Beniton poika'') on </w:t>
      </w:r>
      <w:r>
        <w:rPr>
          <w:color w:val="A9A9A9"/>
        </w:rPr>
        <w:t xml:space="preserve">espanjalaista alkuperää oleva </w:t>
      </w:r>
      <w:r>
        <w:rPr/>
        <w:t xml:space="preserve">sukunimi</w:t>
      </w:r>
      <w:r>
        <w:rPr/>
        <w:t xml:space="preserve">. </w:t>
      </w:r>
      <w:r>
        <w:rPr>
          <w:color w:val="DCDCDC"/>
        </w:rPr>
        <w:t xml:space="preserve">Sen uskotaan olevan peräisin Asturiasta, Pohjois-Espanjasta</w:t>
      </w:r>
      <w:r>
        <w:rPr/>
        <w:t xml:space="preserve">. Merkittäviä henkilöitä, joilla on sukunimi,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Benitez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sukunimi Benitez tulee?</w:t>
      </w:r>
    </w:p>
    <w:p>
      <w:pPr>
        <w:pStyle w:val="TextBody"/>
        <w:bidi w:val="0"/>
        <w:jc w:val="left"/>
        <w:rPr>
          <w:b/>
          <w:u w:val="single"/>
          <w:shd w:val="clear" w:fill="FFFF00"/>
        </w:rPr>
      </w:pPr>
      <w:r>
        <w:rPr>
          <w:b/>
          <w:u w:val="single"/>
          <w:shd w:val="clear" w:fill="FFFF00"/>
        </w:rPr>
        <w:t xml:space="preserve">Asiakirjan numero 26006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Ensimmäisten sadan vuoden ajan vartioon kuului pääasiassa skandinaaveja, mutta </w:t>
      </w:r>
      <w:r>
        <w:rPr/>
        <w:t xml:space="preserve">Englannin menestyksekkään normannivalloituksen jälkeen </w:t>
      </w:r>
      <w:r>
        <w:rPr/>
        <w:t xml:space="preserve">siihen kuului yhä enemmän </w:t>
      </w:r>
      <w:r>
        <w:rPr>
          <w:color w:val="A9A9A9"/>
        </w:rPr>
        <w:t xml:space="preserve">anglosaksilaisia.</w:t>
      </w:r>
      <w:r>
        <w:rPr/>
        <w:t xml:space="preserve"> Keisari Alexios Komnenosin aikana 1100-luvun lopulla Varangian kaartin jäsenet rekrytoitiin suurelta osin anglosakseista ja "muista, jotka olivat kärsineet viikinkien ja heidän serkkujensa, normannien, käsissä". Anglosakseilla ja muilla germaanisilla kansoilla oli viikinkien kanssa yhteinen perinne uskollisesta, valaan sidotusta palvelemisesta (tarvittaessa kuolemaan asti), ja Englannin normannien valloituksen jälkeen monet taistelevat miehet, jotka olivat menettäneet maansa ja entiset isäntänsä, etsivät elantoa muualta.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ruotsalaiset viikinkien varangit tulivat tunnetuksi tai assimiloituvat kanssa</w:t>
      </w:r>
    </w:p>
    <w:p>
      <w:pPr>
        <w:pStyle w:val="TextBody"/>
        <w:bidi w:val="0"/>
        <w:jc w:val="left"/>
        <w:rPr>
          <w:b/>
          <w:u w:val="single"/>
          <w:shd w:val="clear" w:fill="FFFF00"/>
        </w:rPr>
      </w:pPr>
      <w:r>
        <w:rPr>
          <w:b/>
          <w:u w:val="single"/>
          <w:shd w:val="clear" w:fill="FFFF00"/>
        </w:rPr>
        <w:t xml:space="preserve">Asiakirjan numero 26007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kaltaisessa nelikammiosydämessä on kaksi kammiota, jotka toimivat kaksinkertaisessa verenkiertojärjestelmässä: oikea kammio pumppaa verta </w:t>
      </w:r>
      <w:r>
        <w:rPr>
          <w:color w:val="A9A9A9"/>
        </w:rPr>
        <w:t xml:space="preserve">keuhkoverenkiertoon keuhkoihin, </w:t>
      </w:r>
      <w:r>
        <w:rPr/>
        <w:t xml:space="preserve">ja vasen kammio </w:t>
      </w:r>
      <w:r>
        <w:rPr>
          <w:color w:val="DCDCDC"/>
        </w:rPr>
        <w:t xml:space="preserve">pumppaa verta </w:t>
      </w:r>
      <w:r>
        <w:rPr>
          <w:color w:val="2F4F4F"/>
        </w:rPr>
        <w:t xml:space="preserve">aortan kautta systeemiseen verenkiertoon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kammiot pumppaavat verta kehossa?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sydämen vasemman kammion ensisijainen tehtävä?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Kammioiden seinämät ovat paksummat kuin eteisten, ja niiden verenpaine on korkeampi. Kammioiden fysiologinen kuormitus, joka edellyttää veren pumppaamista koko kehoon ja keuhkoihin, on paljon suurempi kuin eteisten tuottama paine kammioiden täyttämiseksi. Lisäksi vasemman kammion seinämät ovat paksummat kuin oikean kammion, koska sen on pumpattava verta suurimpaan osaan kehoa, kun taas oikea kammio täyttää vain </w:t>
      </w:r>
      <w:r>
        <w:rPr>
          <w:color w:val="A9A9A9"/>
        </w:rPr>
        <w:t xml:space="preserve">keuhkot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oikea kammio pumppaa verta</w:t>
      </w:r>
    </w:p>
    <w:p>
      <w:pPr>
        <w:pStyle w:val="TextBody"/>
        <w:bidi w:val="0"/>
        <w:jc w:val="left"/>
        <w:rPr>
          <w:b/>
          <w:u w:val="single"/>
          <w:shd w:val="clear" w:fill="FFFF00"/>
        </w:rPr>
      </w:pPr>
      <w:r>
        <w:rPr>
          <w:b/>
          <w:u w:val="single"/>
          <w:shd w:val="clear" w:fill="FFFF00"/>
        </w:rPr>
        <w:t xml:space="preserve">Asiakirjan numero 26008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Seitsemänvuotinen sota oli maailmanlaajuinen konflikti</w:t>
      </w:r>
      <w:r>
        <w:rPr/>
        <w:t xml:space="preserve">,</w:t>
      </w:r>
      <w:r>
        <w:rPr/>
        <w:t xml:space="preserve"> joka käytiin </w:t>
      </w:r>
      <w:r>
        <w:rPr>
          <w:color w:val="A9A9A9"/>
        </w:rPr>
        <w:t xml:space="preserve">vuosina 1756-1763.</w:t>
      </w:r>
      <w:r>
        <w:rPr/>
        <w:t xml:space="preserve"> Siihen osallistuivat kaikki tuon ajan eurooppalaiset suurvallat, ja se ulottui viidelle mantereelle vaikuttaen Eurooppaan, Amerikkaan, Länsi-Afrikkaan, Intiaan ja Filippiineille. Konflikti jakoi Euroopan kahteen liittoutumaan, joita johtivat Ison-Britannian kuningaskunta (johon kuuluivat Preussi, Portugali, Hannover ja muut pienet saksalaiset valtiot) ja Ranskan kuningaskunta (johon kuuluivat Itävallan johtama Pyhä roomalainen keisarikunta, Venäjän keisarikunta, Bourbonien Espanja ja Ruotsi). Samaan aikaan Intiassa eräät mogulien yhä hajanaisemmaksi käyneen valtakunnan alueelliset hallintoalueet yrittivät Ranskan tuella murskata Britannian yrityksen valloittaa Bengali.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seitsemän vuoden sota käytiin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Seitsemänvuotinen sota oli maailmanlaajuinen konflikti</w:t>
      </w:r>
      <w:r>
        <w:rPr/>
        <w:t xml:space="preserve">,</w:t>
      </w:r>
      <w:r>
        <w:rPr/>
        <w:t xml:space="preserve"> joka käytiin vuosina </w:t>
      </w:r>
      <w:r>
        <w:rPr>
          <w:color w:val="A9A9A9"/>
        </w:rPr>
        <w:t xml:space="preserve">1756-1763.</w:t>
      </w:r>
      <w:r>
        <w:rPr/>
        <w:t xml:space="preserve"> Siihen osallistuivat kaikki tuon ajan eurooppalaiset suurvallat, ja se ulottui viidelle mantereelle vaikuttaen Eurooppaan, Amerikkaan, Länsi-Afrikkaan, Intiaan ja Filippiineille. Konflikti jakoi Euroopan kahteen liittoutumaan, joita johtivat Ison-Britannian kuningaskunta (johon kuuluivat Preussi, Portugali, Hannover ja muut pienet saksalaiset valtiot) ja Ranskan kuningaskunta (johon kuuluivat Itävallan johtama Pyhä roomalainen keisarikunta, Venäjän keisarikunta, Bourbonien Espanja ja Ruotsi). Samaan aikaan Intiassa mogulien valtakunta yritti Ranskan tuella murskata brittien yrityksen valloittaa Bengali.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7-vuotinen sota alkoi ja päättyi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englantilais-ranskalaiset kahakat Amerikan siirtokunnista olivat alkaneet Ranskan ja intiaanien sodassa vuonna 1754, laajamittainen konflikti, johon suurin osa Euroopan suurvalloista osallistui, keskittyi Itävallan haluun saada takaisin Preussilta Sleesia. Ranska ja Itävalta näkivät tilaisuuden rajoittaa Ison-Britannian ja Preussin alati kasvavaa valtaa, joten ne jättivät syrjään ikivanhan kilpailunsa ja muodostivat oman suuren koalition, joka toi useimmat muut Euroopan suurvallat puolelleen. Tämän äkillisen käänteen edessä </w:t>
      </w:r>
      <w:r>
        <w:rPr>
          <w:color w:val="A9A9A9"/>
        </w:rPr>
        <w:t xml:space="preserve">Britannia </w:t>
      </w:r>
      <w:r>
        <w:rPr/>
        <w:t xml:space="preserve">liittoutui Preussin kanssa diplomaattiseksi vallankumoukseksi kutsuttujen poliittisten manööverien sarjassa. Ranskan ponnistelut päättyivät kuitenkin epäonnistumiseen, kun Englannin ja Preussin liittouma voitti, ja Britannian nousu maailman suurimpien suurvaltojen joukkoon tuhosi Ranskan ylivallan Euroopassa ja muutti näin Euroopan voimatasapainoa.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oli hallitseva voima Euroopassa seitsemänvuotisen sodan jälkeen?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Seitsemänvuotinen sota oli maailmanlaajuinen konflikti, joka käytiin vuosina 1756-1763. Siihen osallistuivat kaikki tuon ajan eurooppalaiset suurvallat, ja se ulottui viidelle mantereelle vaikuttaen </w:t>
      </w:r>
      <w:r>
        <w:rPr>
          <w:color w:val="A9A9A9"/>
        </w:rPr>
        <w:t xml:space="preserve">Eurooppaan</w:t>
      </w:r>
      <w:r>
        <w:rPr/>
        <w:t xml:space="preserve">, </w:t>
      </w:r>
      <w:r>
        <w:rPr>
          <w:color w:val="DCDCDC"/>
        </w:rPr>
        <w:t xml:space="preserve">Amerikkaan</w:t>
      </w:r>
      <w:r>
        <w:rPr/>
        <w:t xml:space="preserve">, </w:t>
      </w:r>
      <w:r>
        <w:rPr>
          <w:color w:val="2F4F4F"/>
        </w:rPr>
        <w:t xml:space="preserve">Länsi-Afrikkaan</w:t>
      </w:r>
      <w:r>
        <w:rPr/>
        <w:t xml:space="preserve">, </w:t>
      </w:r>
      <w:r>
        <w:rPr>
          <w:color w:val="556B2F"/>
        </w:rPr>
        <w:t xml:space="preserve">Intiaan </w:t>
      </w:r>
      <w:r>
        <w:rPr/>
        <w:t xml:space="preserve">ja </w:t>
      </w:r>
      <w:r>
        <w:rPr>
          <w:color w:val="6B8E23"/>
        </w:rPr>
        <w:t xml:space="preserve">Filippiineille</w:t>
      </w:r>
      <w:r>
        <w:rPr/>
        <w:t xml:space="preserve">. Konflikti jakoi Euroopan kahteen liittoutumaan, joita johtivat Ison-Britannian kuningaskunta (johon kuuluivat myös Preussi, Portugali, Hannover ja muut pienet saksalaiset valtiot) ja Ranskan kuningaskunta (johon kuuluivat Itävallan johtama Pyhä Rooman keisarikunta, Venäjän keisarikunta, Bourbonien Espanja ja Ruotsi). Samaan aikaan Intiassa eräät mogulien yhä hajanaisemman valtakunnan alueelliset hallintoalueet yrittivät ranskalaisten tuella murskata Britannian yrityksen valloittaa Bengali. Sodan laajuus on saanut jotkut historioitsijat kutsumaan sitä "nollasodaksi", joka oli mittakaavaltaan samanlainen kuin muut maailmansodat.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seitsemänvuotinen sota käytiin</w:t>
      </w:r>
    </w:p>
    <w:p>
      <w:pPr>
        <w:pStyle w:val="TextBody"/>
        <w:bidi w:val="0"/>
        <w:jc w:val="left"/>
        <w:rPr>
          <w:b/>
          <w:u w:val="single"/>
          <w:shd w:val="clear" w:fill="FFFF00"/>
        </w:rPr>
      </w:pPr>
      <w:r>
        <w:rPr>
          <w:b/>
          <w:u w:val="single"/>
          <w:shd w:val="clear" w:fill="FFFF00"/>
        </w:rPr>
        <w:t xml:space="preserve">Asiakirjan numero 26009</w:t>
      </w:r>
    </w:p>
    <w:p>
      <w:pPr>
        <w:pStyle w:val="TextBody"/>
        <w:bidi w:val="0"/>
        <w:jc w:val="left"/>
        <w:rPr>
          <w:b/>
          <w:shd w:val="clear" w:fill="FFFF00"/>
        </w:rPr>
      </w:pPr>
      <w:r>
        <w:rPr>
          <w:b/>
          <w:shd w:val="clear" w:fill="FFFF00"/>
        </w:rPr>
        <w:t xml:space="preserve">Tekstin numero 0</w:t>
      </w:r>
    </w:p>
    <w:p>
      <w:pPr>
        <w:pStyle w:val="TextBody"/>
        <w:numPr>
          <w:ilvl w:val="0"/>
          <w:numId w:val="151"/>
        </w:numPr>
        <w:tabs>
          <w:tab w:val="clear" w:pos="1134"/>
          <w:tab w:val="left" w:leader="none" w:pos="707"/>
        </w:tabs>
        <w:bidi w:val="0"/>
        <w:spacing w:before="0" w:after="0"/>
        <w:ind w:start="707" w:hanging="283"/>
        <w:jc w:val="left"/>
        <w:rPr/>
      </w:pPr>
      <w:r>
        <w:rPr/>
        <w:t xml:space="preserve">Filmfare Paras taustamusiikki -- A.R. Rahman </w:t>
      </w:r>
    </w:p>
    <w:p>
      <w:pPr>
        <w:pStyle w:val="TextBody"/>
        <w:numPr>
          <w:ilvl w:val="0"/>
          <w:numId w:val="151"/>
        </w:numPr>
        <w:tabs>
          <w:tab w:val="clear" w:pos="1134"/>
          <w:tab w:val="left" w:leader="none" w:pos="707"/>
        </w:tabs>
        <w:bidi w:val="0"/>
        <w:spacing w:before="0" w:after="0"/>
        <w:ind w:start="707" w:hanging="283"/>
        <w:jc w:val="left"/>
        <w:rPr/>
      </w:pPr>
      <w:r>
        <w:rPr/>
        <w:t xml:space="preserve">Filmfare-palkinto parhaalle sanoittajalle -- Javed Akthar </w:t>
      </w:r>
    </w:p>
    <w:p>
      <w:pPr>
        <w:pStyle w:val="TextBody"/>
        <w:numPr>
          <w:ilvl w:val="0"/>
          <w:numId w:val="151"/>
        </w:numPr>
        <w:tabs>
          <w:tab w:val="clear" w:pos="1134"/>
          <w:tab w:val="left" w:leader="none" w:pos="707"/>
        </w:tabs>
        <w:bidi w:val="0"/>
        <w:spacing w:before="0" w:after="0"/>
        <w:ind w:start="707" w:hanging="283"/>
        <w:jc w:val="left"/>
        <w:rPr/>
      </w:pPr>
      <w:r>
        <w:rPr/>
        <w:t xml:space="preserve">Star Screen -palkinto parhaasta taustamusiikista -- A.R. Rahman </w:t>
      </w:r>
    </w:p>
    <w:p>
      <w:pPr>
        <w:pStyle w:val="TextBody"/>
        <w:numPr>
          <w:ilvl w:val="0"/>
          <w:numId w:val="151"/>
        </w:numPr>
        <w:tabs>
          <w:tab w:val="clear" w:pos="1134"/>
          <w:tab w:val="left" w:leader="none" w:pos="707"/>
        </w:tabs>
        <w:bidi w:val="0"/>
        <w:spacing w:before="0" w:after="0"/>
        <w:ind w:start="707" w:hanging="283"/>
        <w:jc w:val="left"/>
        <w:rPr/>
      </w:pPr>
      <w:r>
        <w:rPr/>
        <w:t xml:space="preserve">Star Screen -palkinto parhaasta koreografista -- Raju Khan elokuvasta ``Khwaja Mere Khwaja'' </w:t>
      </w:r>
    </w:p>
    <w:p>
      <w:pPr>
        <w:pStyle w:val="TextBody"/>
        <w:numPr>
          <w:ilvl w:val="0"/>
          <w:numId w:val="151"/>
        </w:numPr>
        <w:tabs>
          <w:tab w:val="clear" w:pos="1134"/>
          <w:tab w:val="left" w:leader="none" w:pos="707"/>
        </w:tabs>
        <w:bidi w:val="0"/>
        <w:spacing w:before="0" w:after="0"/>
        <w:ind w:start="707" w:hanging="283"/>
        <w:jc w:val="left"/>
        <w:rPr/>
      </w:pPr>
      <w:r>
        <w:rPr/>
        <w:t xml:space="preserve">IIFA-palkinto parhaasta musiikinohjaajasta -- </w:t>
      </w:r>
      <w:r>
        <w:rPr>
          <w:color w:val="A9A9A9"/>
        </w:rPr>
        <w:t xml:space="preserve">A.R. Rahman </w:t>
      </w:r>
    </w:p>
    <w:p>
      <w:pPr>
        <w:pStyle w:val="TextBody"/>
        <w:numPr>
          <w:ilvl w:val="0"/>
          <w:numId w:val="151"/>
        </w:numPr>
        <w:tabs>
          <w:tab w:val="clear" w:pos="1134"/>
          <w:tab w:val="left" w:leader="none" w:pos="707"/>
        </w:tabs>
        <w:bidi w:val="0"/>
        <w:spacing w:before="0" w:after="0"/>
        <w:ind w:start="707" w:hanging="283"/>
        <w:jc w:val="left"/>
        <w:rPr/>
      </w:pPr>
      <w:r>
        <w:rPr/>
        <w:t xml:space="preserve">IIFA-palkinto parhaalle sanoittajalle -- Javed Akthar </w:t>
      </w:r>
    </w:p>
    <w:p>
      <w:pPr>
        <w:pStyle w:val="TextBody"/>
        <w:numPr>
          <w:ilvl w:val="0"/>
          <w:numId w:val="151"/>
        </w:numPr>
        <w:tabs>
          <w:tab w:val="clear" w:pos="1134"/>
          <w:tab w:val="left" w:leader="none" w:pos="707"/>
        </w:tabs>
        <w:bidi w:val="0"/>
        <w:spacing w:before="0" w:after="0"/>
        <w:ind w:start="707" w:hanging="283"/>
        <w:jc w:val="left"/>
        <w:rPr/>
      </w:pPr>
      <w:r>
        <w:rPr/>
        <w:t xml:space="preserve">IIFA parhaan miesnäyttelijän palkinto -- Javed Ali elokuvasta ``Jashn-e-Bahara''. </w:t>
      </w:r>
    </w:p>
    <w:p>
      <w:pPr>
        <w:pStyle w:val="TextBody"/>
        <w:numPr>
          <w:ilvl w:val="0"/>
          <w:numId w:val="151"/>
        </w:numPr>
        <w:tabs>
          <w:tab w:val="clear" w:pos="1134"/>
          <w:tab w:val="left" w:leader="none" w:pos="707"/>
        </w:tabs>
        <w:bidi w:val="0"/>
        <w:spacing w:before="0" w:after="0"/>
        <w:ind w:start="707" w:hanging="283"/>
        <w:jc w:val="left"/>
        <w:rPr/>
      </w:pPr>
      <w:r>
        <w:rPr/>
        <w:t xml:space="preserve">IIFA Paras taustamusiikki -- A.R. Rahman </w:t>
      </w:r>
    </w:p>
    <w:p>
      <w:pPr>
        <w:pStyle w:val="TextBody"/>
        <w:numPr>
          <w:ilvl w:val="0"/>
          <w:numId w:val="151"/>
        </w:numPr>
        <w:tabs>
          <w:tab w:val="clear" w:pos="1134"/>
          <w:tab w:val="left" w:leader="none" w:pos="707"/>
        </w:tabs>
        <w:bidi w:val="0"/>
        <w:ind w:start="707" w:hanging="283"/>
        <w:jc w:val="left"/>
        <w:rPr/>
      </w:pPr>
      <w:r>
        <w:rPr/>
        <w:t xml:space="preserve">V Shantaram-palkinto parhaasta musiikista -- A.R. Rahman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musiikillinen johtaja Ashutosh Gowariker periodi draama jodha akbar</w:t>
      </w:r>
    </w:p>
    <w:p>
      <w:pPr>
        <w:pStyle w:val="TextBody"/>
        <w:bidi w:val="0"/>
        <w:jc w:val="left"/>
        <w:rPr>
          <w:b/>
          <w:u w:val="single"/>
          <w:shd w:val="clear" w:fill="FFFF00"/>
        </w:rPr>
      </w:pPr>
      <w:r>
        <w:rPr>
          <w:b/>
          <w:u w:val="single"/>
          <w:shd w:val="clear" w:fill="FFFF00"/>
        </w:rPr>
        <w:t xml:space="preserve">Asiakirjan numero 26010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Käänteisosmoosi </w:t>
      </w:r>
      <w:r>
        <w:rPr/>
        <w:t xml:space="preserve">(RO) on vedenpuhdistustekniikka, jossa käytetään puoliläpäisevää kalvoa </w:t>
      </w:r>
      <w:r>
        <w:rPr>
          <w:color w:val="DCDCDC"/>
        </w:rPr>
        <w:t xml:space="preserve">ionien, molekyylien ja suurempien hiukkasten poistamiseen juomavedestä</w:t>
      </w:r>
      <w:r>
        <w:rPr/>
        <w:t xml:space="preserve">. Käänteisosmoosissa käytetään painetta osmoottisen paineen, kolligatiivisen ominaisuuden, voittamiseksi, jota ohjaavat liuottimen kemialliset potentiaalierot, termodynaaminen parametri. Käänteisosmoosilla voidaan poistaa vedestä monenlaisia liuenneita ja suspendoituneita lajeja, myös bakteereja, ja sitä käytetään sekä teollisuusprosesseissa että juomaveden tuotannossa. Tuloksena on, että liuennut aine pidättyy kalvon paineistetulle puolelle ja puhdas liuotin pääsee toiselle puolelle. Jotta kalvo olisi "selektiivinen", sen ei pitäisi päästää suuria molekyylejä tai ioneja huokosten (reikien) läpi, vaan sen pitäisi päästää liuoksen pienemmät komponentit (kuten liuotinmolekyylit) vapaasti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Minkälaisessa jäteveden käsittelyssä jätevesi pakotetaan puoliläpäisevän kalvon läpi?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ro vedenpuhdistimen tehtävä</w:t>
      </w:r>
    </w:p>
    <w:p>
      <w:pPr>
        <w:pStyle w:val="TextBody"/>
        <w:bidi w:val="0"/>
        <w:jc w:val="left"/>
        <w:rPr>
          <w:b/>
          <w:u w:val="single"/>
          <w:shd w:val="clear" w:fill="FFFF00"/>
        </w:rPr>
      </w:pPr>
      <w:r>
        <w:rPr>
          <w:b/>
          <w:u w:val="single"/>
          <w:shd w:val="clear" w:fill="FFFF00"/>
        </w:rPr>
        <w:t xml:space="preserve">Asiakirjan numero 26011</w:t>
      </w:r>
    </w:p>
    <w:p>
      <w:pPr>
        <w:pStyle w:val="TextBody"/>
        <w:bidi w:val="0"/>
        <w:jc w:val="left"/>
        <w:rPr>
          <w:b/>
          <w:shd w:val="clear" w:fill="FFFF00"/>
        </w:rPr>
      </w:pPr>
      <w:r>
        <w:rPr>
          <w:b/>
          <w:shd w:val="clear" w:fill="FFFF00"/>
        </w:rPr>
        <w:t xml:space="preserve">Tekstin numero 0</w:t>
      </w:r>
    </w:p>
    <w:p>
      <w:pPr>
        <w:pStyle w:val="TextBody"/>
        <w:numPr>
          <w:ilvl w:val="0"/>
          <w:numId w:val="152"/>
        </w:numPr>
        <w:tabs>
          <w:tab w:val="clear" w:pos="1134"/>
          <w:tab w:val="left" w:leader="none" w:pos="707"/>
        </w:tabs>
        <w:bidi w:val="0"/>
        <w:spacing w:before="0" w:after="0"/>
        <w:ind w:start="707" w:hanging="283"/>
        <w:jc w:val="left"/>
        <w:rPr/>
      </w:pPr>
      <w:r>
        <w:rPr/>
        <w:t xml:space="preserve">``Valkaisusavi'', luultavasti siksi, että täyte valkaisi kankaan. </w:t>
      </w:r>
    </w:p>
    <w:p>
      <w:pPr>
        <w:pStyle w:val="TextBody"/>
        <w:numPr>
          <w:ilvl w:val="0"/>
          <w:numId w:val="152"/>
        </w:numPr>
        <w:tabs>
          <w:tab w:val="clear" w:pos="1134"/>
          <w:tab w:val="left" w:leader="none" w:pos="707"/>
        </w:tabs>
        <w:bidi w:val="0"/>
        <w:spacing w:before="0" w:after="0"/>
        <w:ind w:start="707" w:hanging="283"/>
        <w:jc w:val="left"/>
        <w:rPr/>
      </w:pPr>
      <w:r>
        <w:rPr/>
        <w:t xml:space="preserve">"Valkaiseva savi", erityisesti kun sitä käytetään kasvojen pigmentaation, kuten melasman, hoitoon. </w:t>
      </w:r>
    </w:p>
    <w:p>
      <w:pPr>
        <w:pStyle w:val="TextBody"/>
        <w:numPr>
          <w:ilvl w:val="0"/>
          <w:numId w:val="152"/>
        </w:numPr>
        <w:tabs>
          <w:tab w:val="clear" w:pos="1134"/>
          <w:tab w:val="left" w:leader="none" w:pos="707"/>
        </w:tabs>
        <w:bidi w:val="0"/>
        <w:ind w:start="707" w:hanging="283"/>
        <w:jc w:val="left"/>
        <w:rPr/>
      </w:pPr>
      <w:r>
        <w:rPr/>
        <w:t xml:space="preserve">"Multani mitti" eli "</w:t>
      </w:r>
      <w:r>
        <w:rPr>
          <w:color w:val="A9A9A9"/>
        </w:rPr>
        <w:t xml:space="preserve">Multanista</w:t>
      </w:r>
      <w:r>
        <w:rPr/>
        <w:t xml:space="preserve"> peräisin oleva muta" </w:t>
      </w:r>
      <w:r>
        <w:rPr/>
        <w:t xml:space="preserve">(kaupunki Pakistanissa), jota käytettiin muinaisessa Intiassa kosmetiikassa.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multani mitti on peräisin Intiassa?</w:t>
      </w:r>
    </w:p>
    <w:p>
      <w:pPr>
        <w:pStyle w:val="TextBody"/>
        <w:bidi w:val="0"/>
        <w:jc w:val="left"/>
        <w:rPr>
          <w:b/>
          <w:u w:val="single"/>
          <w:shd w:val="clear" w:fill="FFFF00"/>
        </w:rPr>
      </w:pPr>
      <w:r>
        <w:rPr>
          <w:b/>
          <w:u w:val="single"/>
          <w:shd w:val="clear" w:fill="FFFF00"/>
        </w:rPr>
        <w:t xml:space="preserve">Asiakirjan numero 26012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Maltan presidentti President ta' Malta Presidential Standard Virassa oleva </w:t>
      </w:r>
      <w:r>
        <w:rPr>
          <w:color w:val="A9A9A9"/>
        </w:rPr>
        <w:t xml:space="preserve">Marie Louise Coleiro Preca </w:t>
      </w:r>
      <w:r>
        <w:rPr/>
        <w:t xml:space="preserve">4. huhtikuuta 2014 alkaen. </w:t>
      </w:r>
    </w:p>
    <w:tbl>
      <w:tblPr>
        <w:tblW w:w="4547" w:type="dxa"/>
        <w:jc w:val="left"/>
        <w:tblInd w:w="0" w:type="dxa"/>
        <w:tblLayout w:type="fixed"/>
        <w:tblCellMar>
          <w:top w:w="28" w:type="dxa"/>
          <w:left w:w="28" w:type="dxa"/>
          <w:bottom w:w="28" w:type="dxa"/>
          <w:right w:w="28" w:type="dxa"/>
        </w:tblCellMar>
      </w:tblPr>
      <w:tblGrid>
        <w:gridCol w:w="1921"/>
        <w:gridCol w:w="2626"/>
      </w:tblGrid>
      <w:tr>
        <w:trPr/>
        <w:tc>
          <w:tcPr>
            <w:tcW w:w="1921" w:type="dxa"/>
            <w:tcBorders/>
            <w:vAlign w:val="center"/>
          </w:tcPr>
          <w:p>
            <w:pPr>
              <w:pStyle w:val="TableHeading"/>
              <w:suppressLineNumbers/>
              <w:bidi w:val="0"/>
              <w:spacing w:before="0" w:after="283"/>
              <w:jc w:val="center"/>
              <w:rPr/>
            </w:pPr>
            <w:r>
              <w:rPr/>
              <w:t xml:space="preserve">Tyyli </w:t>
            </w:r>
          </w:p>
        </w:tc>
        <w:tc>
          <w:tcPr>
            <w:tcW w:w="2626" w:type="dxa"/>
            <w:tcBorders/>
            <w:vAlign w:val="center"/>
          </w:tcPr>
          <w:p>
            <w:pPr>
              <w:pStyle w:val="TableContents"/>
              <w:bidi w:val="0"/>
              <w:spacing w:before="0" w:after="283"/>
              <w:jc w:val="left"/>
              <w:rPr/>
            </w:pPr>
            <w:r>
              <w:rPr/>
              <w:t xml:space="preserve">Hänen / Hänen Ylhäisyytensä </w:t>
            </w:r>
          </w:p>
        </w:tc>
      </w:tr>
      <w:tr>
        <w:trPr/>
        <w:tc>
          <w:tcPr>
            <w:tcW w:w="1921" w:type="dxa"/>
            <w:tcBorders/>
            <w:vAlign w:val="center"/>
          </w:tcPr>
          <w:p>
            <w:pPr>
              <w:pStyle w:val="TableHeading"/>
              <w:suppressLineNumbers/>
              <w:bidi w:val="0"/>
              <w:spacing w:before="0" w:after="283"/>
              <w:jc w:val="center"/>
              <w:rPr/>
            </w:pPr>
            <w:r>
              <w:rPr/>
              <w:t xml:space="preserve">Asuinpaikka </w:t>
            </w:r>
          </w:p>
        </w:tc>
        <w:tc>
          <w:tcPr>
            <w:tcW w:w="2626" w:type="dxa"/>
            <w:tcBorders/>
            <w:vAlign w:val="center"/>
          </w:tcPr>
          <w:p>
            <w:pPr>
              <w:pStyle w:val="TableContents"/>
              <w:bidi w:val="0"/>
              <w:spacing w:before="0" w:after="283"/>
              <w:jc w:val="left"/>
              <w:rPr/>
            </w:pPr>
            <w:r>
              <w:rPr/>
              <w:t xml:space="preserve">San Antonin palatsi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2626" w:type="dxa"/>
            <w:tcBorders/>
            <w:vAlign w:val="center"/>
          </w:tcPr>
          <w:p>
            <w:pPr>
              <w:pStyle w:val="TableContents"/>
              <w:bidi w:val="0"/>
              <w:spacing w:before="0" w:after="283"/>
              <w:jc w:val="left"/>
              <w:rPr/>
            </w:pPr>
            <w:r>
              <w:rPr/>
              <w:t xml:space="preserve">Edustajainhuone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2626" w:type="dxa"/>
            <w:tcBorders/>
            <w:vAlign w:val="center"/>
          </w:tcPr>
          <w:p>
            <w:pPr>
              <w:pStyle w:val="TableContents"/>
              <w:bidi w:val="0"/>
              <w:spacing w:before="0" w:after="283"/>
              <w:jc w:val="left"/>
              <w:rPr/>
            </w:pPr>
            <w:r>
              <w:rPr/>
              <w:t xml:space="preserve">5 vuotta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2626" w:type="dxa"/>
            <w:tcBorders/>
            <w:vAlign w:val="center"/>
          </w:tcPr>
          <w:p>
            <w:pPr>
              <w:pStyle w:val="TableContents"/>
              <w:bidi w:val="0"/>
              <w:spacing w:before="0" w:after="283"/>
              <w:jc w:val="left"/>
              <w:rPr/>
            </w:pPr>
            <w:r>
              <w:rPr/>
              <w:t xml:space="preserve">Anthony Mamo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2626" w:type="dxa"/>
            <w:tcBorders/>
            <w:vAlign w:val="center"/>
          </w:tcPr>
          <w:p>
            <w:pPr>
              <w:pStyle w:val="TableContents"/>
              <w:bidi w:val="0"/>
              <w:spacing w:before="0" w:after="283"/>
              <w:jc w:val="left"/>
              <w:rPr/>
            </w:pPr>
            <w:r>
              <w:rPr/>
              <w:t xml:space="preserve">13. joulukuuta 1974 </w:t>
            </w:r>
          </w:p>
        </w:tc>
      </w:tr>
      <w:tr>
        <w:trPr/>
        <w:tc>
          <w:tcPr>
            <w:tcW w:w="1921" w:type="dxa"/>
            <w:tcBorders/>
            <w:vAlign w:val="center"/>
          </w:tcPr>
          <w:p>
            <w:pPr>
              <w:pStyle w:val="TableHeading"/>
              <w:suppressLineNumbers/>
              <w:bidi w:val="0"/>
              <w:spacing w:before="0" w:after="283"/>
              <w:jc w:val="center"/>
              <w:rPr/>
            </w:pPr>
            <w:r>
              <w:rPr/>
              <w:t xml:space="preserve">Palkka </w:t>
            </w:r>
          </w:p>
        </w:tc>
        <w:tc>
          <w:tcPr>
            <w:tcW w:w="2626" w:type="dxa"/>
            <w:tcBorders/>
            <w:vAlign w:val="center"/>
          </w:tcPr>
          <w:p>
            <w:pPr>
              <w:pStyle w:val="TableContents"/>
              <w:bidi w:val="0"/>
              <w:spacing w:before="0" w:after="283"/>
              <w:jc w:val="left"/>
              <w:rPr/>
            </w:pPr>
            <w:r>
              <w:rPr/>
              <w:t xml:space="preserve">61 700 € / vuosi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2626" w:type="dxa"/>
            <w:tcBorders/>
            <w:vAlign w:val="center"/>
          </w:tcPr>
          <w:p>
            <w:pPr>
              <w:pStyle w:val="TableContents"/>
              <w:bidi w:val="0"/>
              <w:spacing w:before="0" w:after="283"/>
              <w:jc w:val="left"/>
              <w:rPr/>
            </w:pPr>
            <w:r>
              <w:rPr/>
              <w:t xml:space="preserve">https://president.gov.mt/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Maltan presidentin nimi?</w:t>
      </w:r>
    </w:p>
    <w:p>
      <w:pPr>
        <w:pStyle w:val="TextBody"/>
        <w:bidi w:val="0"/>
        <w:jc w:val="left"/>
        <w:rPr>
          <w:b/>
          <w:u w:val="single"/>
          <w:shd w:val="clear" w:fill="FFFF00"/>
        </w:rPr>
      </w:pPr>
      <w:r>
        <w:rPr>
          <w:b/>
          <w:u w:val="single"/>
          <w:shd w:val="clear" w:fill="FFFF00"/>
        </w:rPr>
        <w:t xml:space="preserve">Asiakirjan numero 26013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peruskoulut perustettiin </w:t>
      </w:r>
      <w:r>
        <w:rPr>
          <w:color w:val="A9A9A9"/>
        </w:rPr>
        <w:t xml:space="preserve">toisen maailmansodan jälkeen</w:t>
      </w:r>
      <w:r>
        <w:rPr/>
        <w:t xml:space="preserve">. Esimerkiksi Walworth School oli vuonna 1946 yksi viidestä kokeellisesta peruskoulusta, jotka Lontoon lääninhallitus perusti. Toinen varhainen peruskoulu oli Holyhead County School Angleseylla vuonna 1949. Coventry avasi kaksi peruskoulua vuonna 1954 yhdistämällä gymnasiumit ja modernit toisen asteen koulut. Ne olivat Caludon Castle ja Woodlands. Toinen varhainen esimerkki oli Tividale Comprehensive School Tiptonissa. Pohjois-Englannin ensimmäinen tarkoitusta varten rakennettu peruskoulu oli Colne Valley High School Huddersfieldin lähellä vuonna 1956.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peruskoulu avattiin Englannissa?</w:t>
      </w:r>
    </w:p>
    <w:p>
      <w:pPr>
        <w:pStyle w:val="TextBody"/>
        <w:bidi w:val="0"/>
        <w:jc w:val="left"/>
        <w:rPr>
          <w:b/>
          <w:u w:val="single"/>
          <w:shd w:val="clear" w:fill="FFFF00"/>
        </w:rPr>
      </w:pPr>
      <w:r>
        <w:rPr>
          <w:b/>
          <w:u w:val="single"/>
          <w:shd w:val="clear" w:fill="FFFF00"/>
        </w:rPr>
        <w:t xml:space="preserve">Asiakirjan numero 26014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Nisäkkäiden evoluutio on kulkenut monien vaiheiden läpi sen jälkeen, kun niiden synapsidiset esi-isät ilmestyivät ensimmäisen kerran </w:t>
      </w:r>
      <w:r>
        <w:rPr>
          <w:color w:val="A9A9A9"/>
        </w:rPr>
        <w:t xml:space="preserve">hiilikauden lopulla</w:t>
      </w:r>
      <w:r>
        <w:rPr/>
        <w:t xml:space="preserve">. Nisäkkäiden (Mammalia) luokan esi-isimmät muodot ovat alaluokkaan Prototheria kuuluvia munia munivia nisäkkäitä. Tämä luokka alkoi aluksi jostain platypuksen kaltaisesta lajista ja kehittyi nykyisiksi nisäkkäiksi. Triaskauden puoliväliin mennessä oli olemassa monia nisäkkäiden näköisiä synapsidilajeja. Nykyisiin nisäkkäisiin johtava sukulinja jakautui jurakaudella; tältä kaudelta peräisin oleviin synapsideihin kuuluvat Dryolestes, joka on lähempänä nykyisiä istukas- ja pussieläimiä kuin yksisarvisia, sekä Ambondro, joka on lähempänä yksisarvisia. Myöhemmin eutheriaaniset ja metatheriaaniset sukulinjat erosivat toisistaan; metatheriaaniset ovat eläimiä, jotka ovat läheisempää sukua pussieläimille, kun taas eutheriaaniset ovat eläimiä, jotka ovat läheisempää sukua istukkaeläimille. Koska Juramaia, varhaisin tunnettu eutheria, eli 160 miljoonaa vuotta sitten jurakaudella, tämän eron on täytynyt tapahtua samalla ajanjaksolla.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nisäkäs ilmestyi maapallolle?</w:t>
      </w:r>
    </w:p>
    <w:p>
      <w:pPr>
        <w:pStyle w:val="TextBody"/>
        <w:bidi w:val="0"/>
        <w:jc w:val="left"/>
        <w:rPr>
          <w:b/>
          <w:u w:val="single"/>
          <w:shd w:val="clear" w:fill="FFFF00"/>
        </w:rPr>
      </w:pPr>
      <w:r>
        <w:rPr>
          <w:b/>
          <w:u w:val="single"/>
          <w:shd w:val="clear" w:fill="FFFF00"/>
        </w:rPr>
        <w:t xml:space="preserve">Asiakirjan numero 26015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Theresa Osborne, entinen toimittaja, työskentelee tutkijana </w:t>
      </w:r>
      <w:r>
        <w:rPr>
          <w:color w:val="A9A9A9"/>
        </w:rPr>
        <w:t xml:space="preserve">Chicago </w:t>
      </w:r>
      <w:r>
        <w:rPr/>
        <w:t xml:space="preserve">Tribune </w:t>
      </w:r>
      <w:r>
        <w:rPr/>
        <w:t xml:space="preserve">-lehdessä. </w:t>
      </w:r>
      <w:r>
        <w:rPr/>
        <w:t xml:space="preserve">Matkalla </w:t>
      </w:r>
      <w:r>
        <w:rPr>
          <w:color w:val="DCDCDC"/>
        </w:rPr>
        <w:t xml:space="preserve">Cape Codille </w:t>
      </w:r>
      <w:r>
        <w:rPr/>
        <w:t xml:space="preserve">hän löytää hiekasta pullossa olevan salaperäisen, kiehtovan ja koneella kirjoitetun rakkauskirjeen, joka on osoitettu Catherinelle. Se kiehtoo häntä ja hän näyttää sen kollegoilleen. He painavat sen sanomalehdessään Theresan tietämättä ja saavat lukuisia vastauksia. Yhdessä vastauksessa on liitteenä kirje, joka on osoitettu samalle henkilölle ja kirjoitettu samaan sävyyn. Myöhemmin he saavat eräältä lukijalta toisen samanlaisen kirjeen, jota ei ole osoitettu Katariinalle, mutta joka on kirjoitettu samalle muistilapulle. Lopulta he jäljittävät hänet kirjoituskoneen ja käytetyn muistilapun avulla. Hänen nimensä on Garrett Blake, ja hän asuu rauhassa </w:t>
      </w:r>
      <w:r>
        <w:rPr>
          <w:color w:val="2F4F4F"/>
        </w:rPr>
        <w:t xml:space="preserve">Pohjois-Carolinan Outer Banksilla </w:t>
      </w:r>
      <w:r>
        <w:rPr/>
        <w:t xml:space="preserve">isänsä Dodgen lähellä.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viesti pullossa tapahtui</w:t>
      </w:r>
    </w:p>
    <w:p>
      <w:pPr>
        <w:pStyle w:val="TextBody"/>
        <w:bidi w:val="0"/>
        <w:jc w:val="left"/>
        <w:rPr>
          <w:b/>
          <w:u w:val="single"/>
          <w:shd w:val="clear" w:fill="FFFF00"/>
        </w:rPr>
      </w:pPr>
      <w:r>
        <w:rPr>
          <w:b/>
          <w:u w:val="single"/>
          <w:shd w:val="clear" w:fill="FFFF00"/>
        </w:rPr>
        <w:t xml:space="preserve">Asiakirjan numero 26016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Tamil Nadu on kuuluisa syvällisestä uskostaan siihen, että ruoan tarjoaminen muille on palvelus ihmisyydelle, kuten monilla Intian alueilla on tapana. Alueella on rikas keittiö, johon kuuluu sekä perinteisiä kasvisruokia että ei-kasvisruokia. </w:t>
      </w:r>
      <w:r>
        <w:rPr>
          <w:color w:val="A9A9A9"/>
        </w:rPr>
        <w:t xml:space="preserve">Riisiä</w:t>
      </w:r>
      <w:r>
        <w:rPr/>
        <w:t xml:space="preserve">, </w:t>
      </w:r>
      <w:r>
        <w:rPr>
          <w:color w:val="DCDCDC"/>
        </w:rPr>
        <w:t xml:space="preserve">palkokasveja </w:t>
      </w:r>
      <w:r>
        <w:rPr/>
        <w:t xml:space="preserve">ja </w:t>
      </w:r>
      <w:r>
        <w:rPr>
          <w:color w:val="2F4F4F"/>
        </w:rPr>
        <w:t xml:space="preserve">linssejä </w:t>
      </w:r>
      <w:r>
        <w:rPr/>
        <w:t xml:space="preserve">käytetään runsaasti, ja maku saadaan aikaan sekoittamalla erilaisia mausteita. Vihannekset ja maitotuotteet ovat välttämättömiä lisukkeita, ja tamarindia käytetään suosittuna hapatteena.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tamil nadun tärkein ruoka-aine?</w:t>
      </w:r>
    </w:p>
    <w:p>
      <w:pPr>
        <w:pStyle w:val="TextBody"/>
        <w:bidi w:val="0"/>
        <w:jc w:val="left"/>
        <w:rPr>
          <w:b/>
          <w:u w:val="single"/>
          <w:shd w:val="clear" w:fill="FFFF00"/>
        </w:rPr>
      </w:pPr>
      <w:r>
        <w:rPr>
          <w:b/>
          <w:u w:val="single"/>
          <w:shd w:val="clear" w:fill="FFFF00"/>
        </w:rPr>
        <w:t xml:space="preserve">Asiakirjan numero 26017</w:t>
      </w:r>
    </w:p>
    <w:p>
      <w:pPr>
        <w:pStyle w:val="TextBody"/>
        <w:bidi w:val="0"/>
        <w:jc w:val="left"/>
        <w:rPr>
          <w:b/>
          <w:shd w:val="clear" w:fill="FFFF00"/>
        </w:rPr>
      </w:pPr>
      <w:r>
        <w:rPr>
          <w:b/>
          <w:shd w:val="clear" w:fill="FFFF00"/>
        </w:rPr>
        <w:t xml:space="preserve">Tekstin numero 0</w:t>
      </w:r>
    </w:p>
    <w:p>
      <w:pPr>
        <w:pStyle w:val="TextBody"/>
        <w:numPr>
          <w:ilvl w:val="0"/>
          <w:numId w:val="153"/>
        </w:numPr>
        <w:tabs>
          <w:tab w:val="clear" w:pos="1134"/>
          <w:tab w:val="left" w:leader="none" w:pos="707"/>
        </w:tabs>
        <w:bidi w:val="0"/>
        <w:ind w:start="707" w:hanging="283"/>
        <w:jc w:val="left"/>
        <w:rPr/>
      </w:pPr>
      <w:r>
        <w:rPr/>
        <w:t xml:space="preserve">Huippunopeus </w:t>
      </w:r>
      <w:r>
        <w:rPr>
          <w:color w:val="A9A9A9"/>
        </w:rPr>
        <w:t xml:space="preserve">50-60 mph </w:t>
      </w:r>
      <w:r>
        <w:rPr/>
        <w:t xml:space="preserve">varastossa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Yamaha Blasterin huippunopeus?</w:t>
      </w:r>
    </w:p>
    <w:p>
      <w:pPr>
        <w:pStyle w:val="TextBody"/>
        <w:bidi w:val="0"/>
        <w:jc w:val="left"/>
        <w:rPr>
          <w:b/>
          <w:u w:val="single"/>
          <w:shd w:val="clear" w:fill="FFFF00"/>
        </w:rPr>
      </w:pPr>
      <w:r>
        <w:rPr>
          <w:b/>
          <w:u w:val="single"/>
          <w:shd w:val="clear" w:fill="FFFF00"/>
        </w:rPr>
        <w:t xml:space="preserve">Asiakirjan numero 26018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2013 </w:t>
      </w:r>
      <w:r>
        <w:rPr/>
        <w:t xml:space="preserve">maailman viisi suurinta sokerijuurikkaan tuottajaa olivat </w:t>
      </w:r>
      <w:r>
        <w:rPr>
          <w:color w:val="A9A9A9"/>
        </w:rPr>
        <w:t xml:space="preserve">Venäjä</w:t>
      </w:r>
      <w:r>
        <w:rPr/>
        <w:t xml:space="preserve">, </w:t>
      </w:r>
      <w:r>
        <w:rPr>
          <w:color w:val="DCDCDC"/>
        </w:rPr>
        <w:t xml:space="preserve">Ranska</w:t>
      </w:r>
      <w:r>
        <w:rPr/>
        <w:t xml:space="preserve">, </w:t>
      </w:r>
      <w:r>
        <w:rPr>
          <w:color w:val="2F4F4F"/>
        </w:rPr>
        <w:t xml:space="preserve">Yhdysvallat</w:t>
      </w:r>
      <w:r>
        <w:rPr/>
        <w:t xml:space="preserve">, </w:t>
      </w:r>
      <w:r>
        <w:rPr>
          <w:color w:val="556B2F"/>
        </w:rPr>
        <w:t xml:space="preserve">Saksa </w:t>
      </w:r>
      <w:r>
        <w:rPr/>
        <w:t xml:space="preserve">ja </w:t>
      </w:r>
      <w:r>
        <w:rPr>
          <w:color w:val="6B8E23"/>
        </w:rPr>
        <w:t xml:space="preserve">Turkki.</w:t>
      </w:r>
      <w:r>
        <w:rPr/>
        <w:t xml:space="preserve"> Vuosina 2010-2011 Pohjois-Amerikka ja Eurooppa eivät tuottaneet sokerijuurikkaasta riittävästi sokeria sokerin kokonaiskysyntään nähden, ja ne olivat kaikki sokerin nettotuojia. Yhdysvallat korjasi sokerijuurikasta 1 004 600 hehtaaria (406 547 ha) vuonna 2008. Vuonna 2009 sokerijuurikkaan osuus maailman sokerintuotannosta oli 20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sokerijuurikkaan massan pääosa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Sokerijuurikas on kasvi, jonka </w:t>
      </w:r>
      <w:r>
        <w:rPr>
          <w:color w:val="A9A9A9"/>
        </w:rPr>
        <w:t xml:space="preserve">juuressa </w:t>
      </w:r>
      <w:r>
        <w:rPr/>
        <w:t xml:space="preserve">on runsaasti sakkaroosia ja jota viljellään kaupallisesti sokerin tuotantoa varten. Kasvinjalostuksessa se tunnetaan tavallisen sokerijuurikkaan (Beta vulgaris) Altissima-lajikeryhmänä. Yhdessä muiden juurikaslajikkeiden, kuten punajuurikkaan ja mangoldin kanssa se kuuluu alalajiin Beta vulgaris subsp. vulgaris. Sen lähin luonnonvarainen sukulainen on merijuurikas (Beta vulgaris subsp. maritima).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kasvista on sokerijuurikasta</w:t>
      </w:r>
    </w:p>
    <w:p>
      <w:pPr>
        <w:pStyle w:val="TextBody"/>
        <w:bidi w:val="0"/>
        <w:jc w:val="left"/>
        <w:rPr>
          <w:b/>
          <w:u w:val="single"/>
          <w:shd w:val="clear" w:fill="FFFF00"/>
        </w:rPr>
      </w:pPr>
      <w:r>
        <w:rPr>
          <w:b/>
          <w:u w:val="single"/>
          <w:shd w:val="clear" w:fill="FFFF00"/>
        </w:rPr>
        <w:t xml:space="preserve">Asiakirjan numero 26019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kappale esitettiin vuonna 1938 elokuvassa Going Places, jonka pääosissa esiintyivät Dick Powell, Anita Louise ja Ronald Reagan. Louis Armstrong näyttelee Gabrielia, Jeepers Creepers -nimisen kilpahevosen valmentajaa. Jeepers Creepers on hyvin villi hevonen, ja se saadaan rauhoitettua niin, että joku antaa sen ratsastaa sillä vain, kun Gabriel soittaa trumpetillaan laulua ``Jeepers Creepers'' tai laulaa sen sille. Gabriel kirjoitti laulun nimenomaan hevosta varten. (Sanonta ``Jeepers creepers'', slangi-ilmaisu ja minced oath </w:t>
      </w:r>
      <w:r>
        <w:rPr>
          <w:color w:val="A9A9A9"/>
        </w:rPr>
        <w:t xml:space="preserve">eufemismi Jeesukselle Kristukselle</w:t>
      </w:r>
      <w:r>
        <w:rPr/>
        <w:t xml:space="preserve">, on sekä laulua että elokuvaa vanhempi.)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"jeepers creepers"?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``Jeepers Creepers'' on suosittu kappale vuodelta 1938 ja jazzstandardi. Musiikin kirjoitti Harry Warren ja sanat Johnny Mercer Warner Brothersin vuoden 1938 elokuvaan </w:t>
      </w:r>
      <w:r>
        <w:rPr>
          <w:color w:val="A9A9A9"/>
        </w:rPr>
        <w:t xml:space="preserve">Going Places</w:t>
      </w:r>
      <w:r>
        <w:rPr/>
        <w:t xml:space="preserve">. Kappaleen kantaesitti Louis Armstrong, ja monet muut artistit ovat sittemmin coveroineet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jeepers creepers mistä sait nuo kurkistimet elokuva</w:t>
      </w:r>
    </w:p>
    <w:p>
      <w:pPr>
        <w:pStyle w:val="TextBody"/>
        <w:bidi w:val="0"/>
        <w:jc w:val="left"/>
        <w:rPr>
          <w:b/>
          <w:u w:val="single"/>
          <w:shd w:val="clear" w:fill="FFFF00"/>
        </w:rPr>
      </w:pPr>
      <w:r>
        <w:rPr>
          <w:b/>
          <w:u w:val="single"/>
          <w:shd w:val="clear" w:fill="FFFF00"/>
        </w:rPr>
        <w:t xml:space="preserve">Asiakirjan numero 26020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Shirley (Loretta Devine), elokuvan päähenkilö, menee </w:t>
      </w:r>
      <w:r>
        <w:rPr/>
        <w:t xml:space="preserve">pitkäaikaisen perheystävänsä Bam-tädin (Cassi Davis) kanssa </w:t>
      </w:r>
      <w:r>
        <w:rPr/>
        <w:t xml:space="preserve">tapaamaan tohtori Evansia (</w:t>
      </w:r>
      <w:r>
        <w:rPr>
          <w:color w:val="A9A9A9"/>
        </w:rPr>
        <w:t xml:space="preserve">Philip Anthony-Rodriguez</w:t>
      </w:r>
      <w:r>
        <w:rPr/>
        <w:t xml:space="preserve">) syöpänsä vuoksi ja saa tietää, että syöpä on pahentunut ja että hänellä on ehkä vain muutama kuukausi elinaikaa. Hän pyytää Bam-tätiä soittamaan lapsilleen, jotta hän voi kertoa heille. Cora ja herra Brown (David ja Tamela Mann) ovat myös sairaalassa, jotta herra Brownille voidaan tehdä tarkastus. Tohtori Evans kertoo heille, että hänen on tehtävä herra Brownille paksusuolen tähystys, ja he löytävät kasvaimen, joka on poistettava kirurgisesti. Samaan aikaan Madea (Tyler Perry) ajaa raivoissaan ja väkivaltaisesti autollaan ravintola Smaxin läpi, koska ravintola lopetti aamiaistarjoilun, kun Madea halusi keksivoileivän, ja koska ravintolapäällikkö oli ollut hyvin epäkohtelias hänelle.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lääkäriä Madean suuressa onnellisessa perheessä...</w:t>
      </w:r>
    </w:p>
    <w:p>
      <w:pPr>
        <w:pStyle w:val="TextBody"/>
        <w:bidi w:val="0"/>
        <w:jc w:val="left"/>
        <w:rPr>
          <w:b/>
          <w:shd w:val="clear" w:fill="FFFF00"/>
        </w:rPr>
      </w:pPr>
      <w:r>
        <w:rPr>
          <w:b/>
          <w:shd w:val="clear" w:fill="FFFF00"/>
        </w:rPr>
        <w:t xml:space="preserve">Teksti numero 1</w:t>
      </w:r>
    </w:p>
    <w:p>
      <w:pPr>
        <w:pStyle w:val="TextBody"/>
        <w:numPr>
          <w:ilvl w:val="0"/>
          <w:numId w:val="154"/>
        </w:numPr>
        <w:tabs>
          <w:tab w:val="clear" w:pos="1134"/>
          <w:tab w:val="left" w:leader="none" w:pos="720"/>
        </w:tabs>
        <w:bidi w:val="0"/>
        <w:ind w:start="720" w:hanging="283"/>
        <w:jc w:val="left"/>
        <w:rPr/>
      </w:pPr>
      <w:r>
        <w:rPr>
          <w:color w:val="A9A9A9"/>
        </w:rPr>
        <w:t xml:space="preserve">Philip Anthony-Rodriguez</w:t>
      </w:r>
      <w:r>
        <w:rPr/>
        <w:t xml:space="preserve">: tohtori Evans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lääkäriä Madean suuressa onnellisessa perheessä...</w:t>
      </w:r>
    </w:p>
    <w:p>
      <w:pPr>
        <w:pStyle w:val="TextBody"/>
        <w:bidi w:val="0"/>
        <w:jc w:val="left"/>
        <w:rPr>
          <w:b/>
          <w:shd w:val="clear" w:fill="FFFF00"/>
        </w:rPr>
      </w:pPr>
      <w:r>
        <w:rPr>
          <w:b/>
          <w:shd w:val="clear" w:fill="FFFF00"/>
        </w:rPr>
        <w:t xml:space="preserve">Teksti numero 2</w:t>
      </w:r>
    </w:p>
    <w:p>
      <w:pPr>
        <w:pStyle w:val="TextBody"/>
        <w:numPr>
          <w:ilvl w:val="0"/>
          <w:numId w:val="155"/>
        </w:numPr>
        <w:tabs>
          <w:tab w:val="clear" w:pos="1134"/>
          <w:tab w:val="left" w:leader="none" w:pos="707"/>
        </w:tabs>
        <w:bidi w:val="0"/>
        <w:spacing w:before="0" w:after="0"/>
        <w:ind w:start="707" w:hanging="283"/>
        <w:jc w:val="left"/>
        <w:rPr/>
      </w:pPr>
      <w:r>
        <w:rPr/>
        <w:t xml:space="preserve">Tyler Perry näyttelee Mabel "Madea" Simmonsia ja Joe Simmons-setää. </w:t>
      </w:r>
    </w:p>
    <w:p>
      <w:pPr>
        <w:pStyle w:val="TextBody"/>
        <w:numPr>
          <w:ilvl w:val="0"/>
          <w:numId w:val="155"/>
        </w:numPr>
        <w:tabs>
          <w:tab w:val="clear" w:pos="1134"/>
          <w:tab w:val="left" w:leader="none" w:pos="707"/>
        </w:tabs>
        <w:bidi w:val="0"/>
        <w:spacing w:before="0" w:after="0"/>
        <w:ind w:start="707" w:hanging="283"/>
        <w:jc w:val="left"/>
        <w:rPr/>
      </w:pPr>
      <w:r>
        <w:rPr/>
        <w:t xml:space="preserve">Loretta Devine (Shirley) </w:t>
      </w:r>
    </w:p>
    <w:p>
      <w:pPr>
        <w:pStyle w:val="TextBody"/>
        <w:numPr>
          <w:ilvl w:val="0"/>
          <w:numId w:val="155"/>
        </w:numPr>
        <w:tabs>
          <w:tab w:val="clear" w:pos="1134"/>
          <w:tab w:val="left" w:leader="none" w:pos="707"/>
        </w:tabs>
        <w:bidi w:val="0"/>
        <w:spacing w:before="0" w:after="0"/>
        <w:ind w:start="707" w:hanging="283"/>
        <w:jc w:val="left"/>
        <w:rPr/>
      </w:pPr>
      <w:r>
        <w:rPr/>
        <w:t xml:space="preserve">Shad ``Bow Wow'' Moss Byronina... </w:t>
      </w:r>
    </w:p>
    <w:p>
      <w:pPr>
        <w:pStyle w:val="TextBody"/>
        <w:numPr>
          <w:ilvl w:val="0"/>
          <w:numId w:val="155"/>
        </w:numPr>
        <w:tabs>
          <w:tab w:val="clear" w:pos="1134"/>
          <w:tab w:val="left" w:leader="none" w:pos="707"/>
        </w:tabs>
        <w:bidi w:val="0"/>
        <w:spacing w:before="0" w:after="0"/>
        <w:ind w:start="707" w:hanging="283"/>
        <w:jc w:val="left"/>
        <w:rPr/>
      </w:pPr>
      <w:r>
        <w:rPr/>
        <w:t xml:space="preserve">Tamela Mann kuin Cora </w:t>
      </w:r>
    </w:p>
    <w:p>
      <w:pPr>
        <w:pStyle w:val="TextBody"/>
        <w:numPr>
          <w:ilvl w:val="0"/>
          <w:numId w:val="155"/>
        </w:numPr>
        <w:tabs>
          <w:tab w:val="clear" w:pos="1134"/>
          <w:tab w:val="left" w:leader="none" w:pos="707"/>
        </w:tabs>
        <w:bidi w:val="0"/>
        <w:spacing w:before="0" w:after="0"/>
        <w:ind w:start="707" w:hanging="283"/>
        <w:jc w:val="left"/>
        <w:rPr/>
      </w:pPr>
      <w:r>
        <w:rPr/>
        <w:t xml:space="preserve">Cassi Davis on Betty Ann "Bam-täti" Murphy. </w:t>
      </w:r>
    </w:p>
    <w:p>
      <w:pPr>
        <w:pStyle w:val="TextBody"/>
        <w:numPr>
          <w:ilvl w:val="0"/>
          <w:numId w:val="155"/>
        </w:numPr>
        <w:tabs>
          <w:tab w:val="clear" w:pos="1134"/>
          <w:tab w:val="left" w:leader="none" w:pos="707"/>
        </w:tabs>
        <w:bidi w:val="0"/>
        <w:spacing w:before="0" w:after="0"/>
        <w:ind w:start="707" w:hanging="283"/>
        <w:jc w:val="left"/>
        <w:rPr/>
      </w:pPr>
      <w:r>
        <w:rPr/>
        <w:t xml:space="preserve">Lauren London (Renee) </w:t>
      </w:r>
    </w:p>
    <w:p>
      <w:pPr>
        <w:pStyle w:val="TextBody"/>
        <w:numPr>
          <w:ilvl w:val="0"/>
          <w:numId w:val="155"/>
        </w:numPr>
        <w:tabs>
          <w:tab w:val="clear" w:pos="1134"/>
          <w:tab w:val="left" w:leader="none" w:pos="707"/>
        </w:tabs>
        <w:bidi w:val="0"/>
        <w:spacing w:before="0" w:after="0"/>
        <w:ind w:start="707" w:hanging="283"/>
        <w:jc w:val="left"/>
        <w:rPr/>
      </w:pPr>
      <w:r>
        <w:rPr/>
        <w:t xml:space="preserve">Shannon Kane (Kimberly) </w:t>
      </w:r>
    </w:p>
    <w:p>
      <w:pPr>
        <w:pStyle w:val="TextBody"/>
        <w:numPr>
          <w:ilvl w:val="0"/>
          <w:numId w:val="155"/>
        </w:numPr>
        <w:tabs>
          <w:tab w:val="clear" w:pos="1134"/>
          <w:tab w:val="left" w:leader="none" w:pos="707"/>
        </w:tabs>
        <w:bidi w:val="0"/>
        <w:spacing w:before="0" w:after="0"/>
        <w:ind w:start="707" w:hanging="283"/>
        <w:jc w:val="left"/>
        <w:rPr/>
      </w:pPr>
      <w:r>
        <w:rPr/>
        <w:t xml:space="preserve">Isaiah Mustafa (Calvin) </w:t>
      </w:r>
    </w:p>
    <w:p>
      <w:pPr>
        <w:pStyle w:val="TextBody"/>
        <w:numPr>
          <w:ilvl w:val="0"/>
          <w:numId w:val="155"/>
        </w:numPr>
        <w:tabs>
          <w:tab w:val="clear" w:pos="1134"/>
          <w:tab w:val="left" w:leader="none" w:pos="707"/>
        </w:tabs>
        <w:bidi w:val="0"/>
        <w:spacing w:before="0" w:after="0"/>
        <w:ind w:start="707" w:hanging="283"/>
        <w:jc w:val="left"/>
        <w:rPr/>
      </w:pPr>
      <w:r>
        <w:rPr/>
        <w:t xml:space="preserve">Natalie Desselle (Tammy) </w:t>
      </w:r>
    </w:p>
    <w:p>
      <w:pPr>
        <w:pStyle w:val="TextBody"/>
        <w:numPr>
          <w:ilvl w:val="0"/>
          <w:numId w:val="155"/>
        </w:numPr>
        <w:tabs>
          <w:tab w:val="clear" w:pos="1134"/>
          <w:tab w:val="left" w:leader="none" w:pos="707"/>
        </w:tabs>
        <w:bidi w:val="0"/>
        <w:spacing w:before="0" w:after="0"/>
        <w:ind w:start="707" w:hanging="283"/>
        <w:jc w:val="left"/>
        <w:rPr/>
      </w:pPr>
      <w:r>
        <w:rPr/>
        <w:t xml:space="preserve">Rodney Perry Haroldina </w:t>
      </w:r>
    </w:p>
    <w:p>
      <w:pPr>
        <w:pStyle w:val="TextBody"/>
        <w:numPr>
          <w:ilvl w:val="0"/>
          <w:numId w:val="155"/>
        </w:numPr>
        <w:tabs>
          <w:tab w:val="clear" w:pos="1134"/>
          <w:tab w:val="left" w:leader="none" w:pos="707"/>
        </w:tabs>
        <w:bidi w:val="0"/>
        <w:spacing w:before="0" w:after="0"/>
        <w:ind w:start="707" w:hanging="283"/>
        <w:jc w:val="left"/>
        <w:rPr/>
      </w:pPr>
      <w:r>
        <w:rPr/>
        <w:t xml:space="preserve">David Mann roolissa Leroy "herra Brown" Brown. </w:t>
      </w:r>
    </w:p>
    <w:p>
      <w:pPr>
        <w:pStyle w:val="TextBody"/>
        <w:numPr>
          <w:ilvl w:val="0"/>
          <w:numId w:val="155"/>
        </w:numPr>
        <w:tabs>
          <w:tab w:val="clear" w:pos="1134"/>
          <w:tab w:val="left" w:leader="none" w:pos="707"/>
        </w:tabs>
        <w:bidi w:val="0"/>
        <w:spacing w:before="0" w:after="0"/>
        <w:ind w:start="707" w:hanging="283"/>
        <w:jc w:val="left"/>
        <w:rPr/>
      </w:pPr>
      <w:r>
        <w:rPr/>
        <w:t xml:space="preserve">Teyana Taylor Sabrina </w:t>
      </w:r>
    </w:p>
    <w:p>
      <w:pPr>
        <w:pStyle w:val="TextBody"/>
        <w:numPr>
          <w:ilvl w:val="0"/>
          <w:numId w:val="155"/>
        </w:numPr>
        <w:tabs>
          <w:tab w:val="clear" w:pos="1134"/>
          <w:tab w:val="left" w:leader="none" w:pos="707"/>
        </w:tabs>
        <w:bidi w:val="0"/>
        <w:spacing w:before="0" w:after="0"/>
        <w:ind w:start="707" w:hanging="283"/>
        <w:jc w:val="left"/>
        <w:rPr/>
      </w:pPr>
      <w:r>
        <w:rPr>
          <w:color w:val="A9A9A9"/>
        </w:rPr>
        <w:t xml:space="preserve">Philip Anthony-Rodriguez</w:t>
      </w:r>
      <w:r>
        <w:rPr/>
        <w:t xml:space="preserve">: tohtori Evans </w:t>
      </w:r>
    </w:p>
    <w:p>
      <w:pPr>
        <w:pStyle w:val="TextBody"/>
        <w:numPr>
          <w:ilvl w:val="0"/>
          <w:numId w:val="155"/>
        </w:numPr>
        <w:tabs>
          <w:tab w:val="clear" w:pos="1134"/>
          <w:tab w:val="left" w:leader="none" w:pos="707"/>
        </w:tabs>
        <w:bidi w:val="0"/>
        <w:spacing w:before="0" w:after="0"/>
        <w:ind w:start="707" w:hanging="283"/>
        <w:jc w:val="left"/>
        <w:rPr/>
      </w:pPr>
      <w:r>
        <w:rPr/>
        <w:t xml:space="preserve">Chandra Currelley sisar Laurana, kirkkokuoron laulajana hautajaisissa, joka laulaa kappaleen ``Heaven Waits For Me''. </w:t>
      </w:r>
    </w:p>
    <w:p>
      <w:pPr>
        <w:pStyle w:val="TextBody"/>
        <w:numPr>
          <w:ilvl w:val="0"/>
          <w:numId w:val="155"/>
        </w:numPr>
        <w:tabs>
          <w:tab w:val="clear" w:pos="1134"/>
          <w:tab w:val="left" w:leader="none" w:pos="707"/>
        </w:tabs>
        <w:bidi w:val="0"/>
        <w:ind w:start="707" w:hanging="283"/>
        <w:jc w:val="left"/>
        <w:rPr/>
      </w:pPr>
      <w:r>
        <w:rPr/>
        <w:t xml:space="preserve">Maury Povich omana itsenään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lääkäriä Madean suuressa onnellisessa perheessä...</w:t>
      </w:r>
    </w:p>
    <w:p>
      <w:pPr>
        <w:pStyle w:val="TextBody"/>
        <w:bidi w:val="0"/>
        <w:jc w:val="left"/>
        <w:rPr>
          <w:b/>
          <w:u w:val="single"/>
          <w:shd w:val="clear" w:fill="FFFF00"/>
        </w:rPr>
      </w:pPr>
      <w:r>
        <w:rPr>
          <w:b/>
          <w:u w:val="single"/>
          <w:shd w:val="clear" w:fill="FFFF00"/>
        </w:rPr>
        <w:t xml:space="preserve">Asiakirjan numero 26021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Pyörivä venttiili on venttiilityyppi, jossa </w:t>
      </w:r>
      <w:r>
        <w:rPr>
          <w:color w:val="A9A9A9"/>
        </w:rPr>
        <w:t xml:space="preserve">poikittaisessa tulpassa olevan kanavan tai kanavien pyörimisellä säädetään nesteen tai kaasun virtausta liitettyjen putkien läpi</w:t>
      </w:r>
      <w:r>
        <w:rPr/>
        <w:t xml:space="preserve">. Tavallinen sulkuhana on yksinkertaisin kiertoventtiilin muoto. Pyöriviä venttiilejä on käytetty lukuisissa sovelluksissa,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venttiilikierukan tarkoitus</w:t>
      </w:r>
    </w:p>
    <w:p>
      <w:pPr>
        <w:pStyle w:val="TextBody"/>
        <w:bidi w:val="0"/>
        <w:jc w:val="left"/>
        <w:rPr>
          <w:b/>
          <w:u w:val="single"/>
          <w:shd w:val="clear" w:fill="FFFF00"/>
        </w:rPr>
      </w:pPr>
      <w:r>
        <w:rPr>
          <w:b/>
          <w:u w:val="single"/>
          <w:shd w:val="clear" w:fill="FFFF00"/>
        </w:rPr>
        <w:t xml:space="preserve">Asiakirjan numero 26022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Rest of the Story oli maanantaista perjantaihin kestävä radio-ohjelma</w:t>
      </w:r>
      <w:r>
        <w:rPr/>
        <w:t xml:space="preserve">,</w:t>
      </w:r>
      <w:r>
        <w:rPr/>
        <w:t xml:space="preserve"> jota alun perin juonsi </w:t>
      </w:r>
      <w:r>
        <w:rPr>
          <w:color w:val="A9A9A9"/>
        </w:rPr>
        <w:t xml:space="preserve">Paul Harvey.</w:t>
      </w:r>
      <w:r>
        <w:rPr/>
        <w:t xml:space="preserve"> The Rest of the Story alkoi osana hänen uutislähetyksiään toisen maailmansodan aikana ja sai ensiesityksensä omana sarjanaan ABC Radio Networksilla 10. toukokuuta 1976. Se koostui tarinoista, jotka esitettiin vähän tunnettuina tai unohdettuina tosiasioina eri aiheista ja joissa jokin tarinan avaintekijä (yleensä jonkin tunnetun henkilön nimi) pidettiin salassa loppuun asti. Lähetykset päättyivät aina muunnelmaan iskulauseesta "Ja nyt tiedät loput tarinasta" (And now you know the rest of the story).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ja nyt loput tarinasta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tapasi sanoa, että nyt loppuosa tarinasta -</w:t>
      </w:r>
    </w:p>
    <w:p>
      <w:pPr>
        <w:pStyle w:val="TextBody"/>
        <w:bidi w:val="0"/>
        <w:jc w:val="left"/>
        <w:rPr>
          <w:b/>
          <w:u w:val="single"/>
          <w:shd w:val="clear" w:fill="FFFF00"/>
        </w:rPr>
      </w:pPr>
      <w:r>
        <w:rPr>
          <w:b/>
          <w:u w:val="single"/>
          <w:shd w:val="clear" w:fill="FFFF00"/>
        </w:rPr>
        <w:t xml:space="preserve">Asiakirjan numero 26023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Iain Glen </w:t>
      </w:r>
      <w:r>
        <w:rPr/>
        <w:t xml:space="preserve">(s. 24. kesäkuuta 1961) on skotlantilainen elokuva-, televisio- ja näyttelijä. Glen tunnetaan parhaiten roolistaan tohtori Alexander Isaacsina / Tyrantina Resident Evil -elokuvissa ja Ser Jorah Mormontin roolista Game of Thronesissa. Muita merkittäviä rooleja ovat John Hanning Speke elokuvassa Kuun vuoret, Sir Richard Carlisle elokuvassa Downton Abbey, nimirooli elokuvassa Jack Taylor ja Jarrod Slade elokuvassa Cleverman.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Jorah Mormontia?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sir Richard Carlislea Downton Abbeyssa...</w:t>
      </w:r>
    </w:p>
    <w:p>
      <w:pPr>
        <w:pStyle w:val="TextBody"/>
        <w:bidi w:val="0"/>
        <w:jc w:val="left"/>
        <w:rPr>
          <w:b/>
          <w:u w:val="single"/>
          <w:shd w:val="clear" w:fill="FFFF00"/>
        </w:rPr>
      </w:pPr>
      <w:r>
        <w:rPr>
          <w:b/>
          <w:u w:val="single"/>
          <w:shd w:val="clear" w:fill="FFFF00"/>
        </w:rPr>
        <w:t xml:space="preserve">Asiakirjan numero 26024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Erittäin konservoitunut sekvenssi on sekvenssi, joka </w:t>
      </w:r>
      <w:r>
        <w:rPr>
          <w:color w:val="A9A9A9"/>
        </w:rPr>
        <w:t xml:space="preserve">on pysynyt suhteellisen muuttumattomana pitkälle fylogeneettisessä puussa ja siten myös geologisessa ajassa</w:t>
      </w:r>
      <w:r>
        <w:rPr/>
        <w:t xml:space="preserve">. Esimerkkejä erittäin konservoituneista sekvensseistä ovat ribosomien RNA-komponentit, joita esiintyy kaikilla elämänalueilla, homeobox-sekvenssit, jotka ovat laajalti levinneet Eukaryoottien keskuudessa, ja tmRNA bakteereissa. Sekvenssien säilymisen tutkimus on päällekkäistä genomiikan, proteomiikan, evoluutiobiologian, fylogenetiikan, bioinformatiikan ja matematiikan alojen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se, että geneettinen koodi on pitkälle konservoitunut?</w:t>
      </w:r>
    </w:p>
    <w:p>
      <w:pPr>
        <w:pStyle w:val="TextBody"/>
        <w:bidi w:val="0"/>
        <w:jc w:val="left"/>
        <w:rPr>
          <w:b/>
          <w:u w:val="single"/>
          <w:shd w:val="clear" w:fill="FFFF00"/>
        </w:rPr>
      </w:pPr>
      <w:r>
        <w:rPr>
          <w:b/>
          <w:u w:val="single"/>
          <w:shd w:val="clear" w:fill="FFFF00"/>
        </w:rPr>
        <w:t xml:space="preserve">Asiakirjan numero 26025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Long Tanin taistelu Osa Vietnamin sodan Long Tanin taistelua, kirjoittanut Bruce Fletcher </w:t>
      </w:r>
    </w:p>
    <w:tbl>
      <w:tblPr>
        <w:tblW w:w="5852" w:type="dxa"/>
        <w:jc w:val="left"/>
        <w:tblInd w:w="0" w:type="dxa"/>
        <w:tblLayout w:type="fixed"/>
        <w:tblCellMar>
          <w:top w:w="28" w:type="dxa"/>
          <w:left w:w="28" w:type="dxa"/>
          <w:bottom w:w="28" w:type="dxa"/>
          <w:right w:w="28" w:type="dxa"/>
        </w:tblCellMar>
      </w:tblPr>
      <w:tblGrid>
        <w:gridCol w:w="1081"/>
        <w:gridCol w:w="477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4771" w:type="dxa"/>
            <w:tcBorders/>
            <w:vAlign w:val="center"/>
          </w:tcPr>
          <w:p>
            <w:pPr>
              <w:pStyle w:val="TableContents"/>
              <w:bidi w:val="0"/>
              <w:spacing w:before="0" w:after="283"/>
              <w:jc w:val="left"/>
              <w:rPr/>
            </w:pPr>
            <w:r>
              <w:rPr/>
              <w:t xml:space="preserve">18. elokuuta 1966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4771" w:type="dxa"/>
            <w:tcBorders/>
            <w:vAlign w:val="center"/>
          </w:tcPr>
          <w:p>
            <w:pPr>
              <w:pStyle w:val="TableContents"/>
              <w:bidi w:val="0"/>
              <w:spacing w:before="0" w:after="283"/>
              <w:jc w:val="left"/>
              <w:rPr/>
            </w:pPr>
            <w:r>
              <w:rPr>
                <w:color w:val="A9A9A9"/>
              </w:rPr>
              <w:t xml:space="preserve">Long Tan, Phuoc Tuyn maakunta, </w:t>
            </w:r>
            <w:r>
              <w:rPr/>
              <w:t xml:space="preserve">Etelä-Vietnam </w:t>
            </w:r>
          </w:p>
        </w:tc>
      </w:tr>
      <w:tr>
        <w:trPr/>
        <w:tc>
          <w:tcPr>
            <w:tcW w:w="1081" w:type="dxa"/>
            <w:tcBorders/>
            <w:vAlign w:val="center"/>
          </w:tcPr>
          <w:p>
            <w:pPr>
              <w:pStyle w:val="TableHeading"/>
              <w:suppressLineNumbers/>
              <w:bidi w:val="0"/>
              <w:spacing w:before="0" w:after="283"/>
              <w:jc w:val="center"/>
              <w:rPr/>
            </w:pPr>
            <w:r>
              <w:rPr/>
              <w:t xml:space="preserve">Tulos </w:t>
            </w:r>
          </w:p>
        </w:tc>
        <w:tc>
          <w:tcPr>
            <w:tcW w:w="4771" w:type="dxa"/>
            <w:tcBorders/>
            <w:vAlign w:val="center"/>
          </w:tcPr>
          <w:p>
            <w:pPr>
              <w:pStyle w:val="TableContents"/>
              <w:bidi w:val="0"/>
              <w:spacing w:before="0" w:after="283"/>
              <w:jc w:val="left"/>
              <w:rPr/>
            </w:pPr>
            <w:r>
              <w:rPr/>
              <w:t xml:space="preserve">Australian ratkaiseva voitto </w:t>
            </w:r>
          </w:p>
        </w:tc>
      </w:tr>
    </w:tbl>
    <w:p>
      <w:pPr>
        <w:pStyle w:val="TextBody"/>
        <w:bidi w:val="0"/>
        <w:spacing w:before="0" w:after="283"/>
        <w:jc w:val="left"/>
        <w:rPr/>
      </w:pPr>
      <w:r>
        <w:rPr/>
        <w:t xml:space="preserve">Sodan osapuolet Australia Uusi-Seelanti Yhdysvallat Vietkong Pohjois-Vietnam Komentajat ja johtajat Harry Smith Nguyen Thanh Hong Nguyen Thoi Bung Bui Quang Chanh Osallistuneet yksiköt D Coy, 6 RAR (6 RAR) </w:t>
      </w:r>
    </w:p>
    <w:p>
      <w:pPr>
        <w:pStyle w:val="TextBody"/>
        <w:bidi w:val="0"/>
        <w:spacing w:before="0" w:after="283"/>
        <w:jc w:val="left"/>
        <w:rPr/>
      </w:pPr>
      <w:r>
        <w:rPr/>
        <w:t xml:space="preserve">5. divisioona </w:t>
      </w:r>
    </w:p>
    <w:p>
      <w:pPr>
        <w:pStyle w:val="TextBody"/>
        <w:numPr>
          <w:ilvl w:val="0"/>
          <w:numId w:val="156"/>
        </w:numPr>
        <w:tabs>
          <w:tab w:val="clear" w:pos="1134"/>
          <w:tab w:val="left" w:leader="none" w:pos="707"/>
        </w:tabs>
        <w:bidi w:val="0"/>
        <w:spacing w:before="0" w:after="0"/>
        <w:ind w:start="707" w:hanging="283"/>
        <w:jc w:val="left"/>
        <w:rPr/>
      </w:pPr>
      <w:r>
        <w:rPr/>
        <w:t xml:space="preserve">275. rykmentti </w:t>
      </w:r>
    </w:p>
    <w:p>
      <w:pPr>
        <w:pStyle w:val="TextBody"/>
        <w:numPr>
          <w:ilvl w:val="0"/>
          <w:numId w:val="156"/>
        </w:numPr>
        <w:tabs>
          <w:tab w:val="clear" w:pos="1134"/>
          <w:tab w:val="left" w:leader="none" w:pos="707"/>
        </w:tabs>
        <w:bidi w:val="0"/>
        <w:ind w:start="707" w:hanging="283"/>
        <w:jc w:val="left"/>
        <w:rPr/>
      </w:pPr>
      <w:r>
        <w:rPr/>
        <w:t xml:space="preserve">D445 Bn </w:t>
      </w:r>
    </w:p>
    <w:p>
      <w:pPr>
        <w:pStyle w:val="TextBody"/>
        <w:bidi w:val="0"/>
        <w:spacing w:before="0" w:after="283"/>
        <w:jc w:val="left"/>
        <w:rPr/>
      </w:pPr>
      <w:r>
        <w:rPr/>
        <w:t xml:space="preserve">Vahvuus 108 miestä 1 500 -- 2 500 miestä Kaatuneet ja tappiot 18 kaatunutta 24 haavoittunutta 245 kaatunutta 350 haavoittunutta (arvio) 3 vangittua.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long tanin taistelu käytiin</w:t>
      </w:r>
    </w:p>
    <w:p>
      <w:pPr>
        <w:pStyle w:val="TextBody"/>
        <w:bidi w:val="0"/>
        <w:jc w:val="left"/>
        <w:rPr>
          <w:b/>
          <w:u w:val="single"/>
          <w:shd w:val="clear" w:fill="FFFF00"/>
        </w:rPr>
      </w:pPr>
      <w:r>
        <w:rPr>
          <w:b/>
          <w:u w:val="single"/>
          <w:shd w:val="clear" w:fill="FFFF00"/>
        </w:rPr>
        <w:t xml:space="preserve">Asiakirjan numero 26026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sihteeri on </w:t>
      </w:r>
      <w:r>
        <w:rPr>
          <w:color w:val="A9A9A9"/>
        </w:rPr>
        <w:t xml:space="preserve">William F. Galvin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Massachusettsin osavaltion ministeri.</w:t>
      </w:r>
    </w:p>
    <w:p>
      <w:pPr>
        <w:pStyle w:val="TextBody"/>
        <w:bidi w:val="0"/>
        <w:jc w:val="left"/>
        <w:rPr>
          <w:b/>
          <w:u w:val="single"/>
          <w:shd w:val="clear" w:fill="FFFF00"/>
        </w:rPr>
      </w:pPr>
      <w:r>
        <w:rPr>
          <w:b/>
          <w:u w:val="single"/>
          <w:shd w:val="clear" w:fill="FFFF00"/>
        </w:rPr>
        <w:t xml:space="preserve">Asiakirjan numero 26027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Australialaisten suppilohämähäkkien ensisijainen levinneisyysalue on Australian itärannikko, ja yksilöitä on löydetty </w:t>
      </w:r>
      <w:r>
        <w:rPr>
          <w:color w:val="A9A9A9"/>
        </w:rPr>
        <w:t xml:space="preserve">Uudesta Etelä-Walesista</w:t>
      </w:r>
      <w:r>
        <w:rPr/>
        <w:t xml:space="preserve">, </w:t>
      </w:r>
      <w:r>
        <w:rPr>
          <w:color w:val="DCDCDC"/>
        </w:rPr>
        <w:t xml:space="preserve">Etelä-Australiasta</w:t>
      </w:r>
      <w:r>
        <w:rPr/>
        <w:t xml:space="preserve">, </w:t>
      </w:r>
      <w:r>
        <w:rPr>
          <w:color w:val="2F4F4F"/>
        </w:rPr>
        <w:t xml:space="preserve">Victoriasta </w:t>
      </w:r>
      <w:r>
        <w:rPr/>
        <w:t xml:space="preserve">ja </w:t>
      </w:r>
      <w:r>
        <w:rPr>
          <w:color w:val="556B2F"/>
        </w:rPr>
        <w:t xml:space="preserve">Queenslandista</w:t>
      </w:r>
      <w:r>
        <w:rPr/>
        <w:t xml:space="preserve">. Ainoat Australian osavaltiot tai alueet, joissa ei esiinny suppilohämähäkkejä, ovat Länsi-Australia ja Pohjoisterritorio.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suppiloverkkohämähäkit asuvat Australiassa?</w:t>
      </w:r>
    </w:p>
    <w:p>
      <w:pPr>
        <w:pStyle w:val="TextBody"/>
        <w:bidi w:val="0"/>
        <w:jc w:val="left"/>
        <w:rPr>
          <w:b/>
          <w:u w:val="single"/>
          <w:shd w:val="clear" w:fill="FFFF00"/>
        </w:rPr>
      </w:pPr>
      <w:r>
        <w:rPr>
          <w:b/>
          <w:u w:val="single"/>
          <w:shd w:val="clear" w:fill="FFFF00"/>
        </w:rPr>
        <w:t xml:space="preserve">Asiakirjan numero 26028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Biologia on </w:t>
      </w:r>
      <w:r>
        <w:rPr/>
        <w:t xml:space="preserve">luonnontieteiden osa-alue, joka tutkii elämää ja eläviä organismeja, mukaan lukien niiden rakenne, toiminta, kasvu, alkuperä, evoluutio, levinneisyys ja taksonomia. Biologia on laaja oppiaine, joka sisältää monia osa-alueita, aiheita ja tieteenaloja.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tieteenala, joka käsittelee elävien olentojen luokittelua.</w:t>
      </w:r>
    </w:p>
    <w:p>
      <w:pPr>
        <w:pStyle w:val="TextBody"/>
        <w:bidi w:val="0"/>
        <w:jc w:val="left"/>
        <w:rPr>
          <w:b/>
          <w:u w:val="single"/>
          <w:shd w:val="clear" w:fill="FFFF00"/>
        </w:rPr>
      </w:pPr>
      <w:r>
        <w:rPr>
          <w:b/>
          <w:u w:val="single"/>
          <w:shd w:val="clear" w:fill="FFFF00"/>
        </w:rPr>
        <w:t xml:space="preserve">Asiakirjan numero 26029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Anthem of the Seas lähti Southamptonista neitsytmatkalleen, kahdeksan yön risteilylle Ranskaan ja Espanjaan, 22. huhtikuuta 2015. Se on viettänyt neitsytkautensa Euroopassa risteillen </w:t>
      </w:r>
      <w:r>
        <w:rPr>
          <w:color w:val="A9A9A9"/>
        </w:rPr>
        <w:t xml:space="preserve">Southamptonista </w:t>
      </w:r>
      <w:r>
        <w:rPr/>
        <w:t xml:space="preserve">Välimerelle, Pohjois-Eurooppaan ja Kanariansaarille. Marraskuusta 2015 alkaen se liikennöi seitsemän tai kahdentoista yön matkoja Karibialle ja Bahamalle </w:t>
      </w:r>
      <w:r>
        <w:rPr>
          <w:color w:val="DCDCDC"/>
        </w:rPr>
        <w:t xml:space="preserve">Cape Libertystä Bayonnessa, New Jerseyssä</w:t>
      </w:r>
      <w:r>
        <w:rPr/>
        <w:t xml:space="preserve">, Yhdysvalloissa. Vuonna 2016 Anthem of the Seas purjehtii ympäri vuoden New Jerseystä Karibialle, Bermudalle ja Kanadaan / Uuteen Englantiin. Anthem of the Seasista tulee suurin Kanadan vesillä koskaan risteillyt alus.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Anthem of the seas purjehtii?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Anthem of the Seas Hampurissa, Saksa Historia Bahama </w:t>
      </w:r>
    </w:p>
    <w:tbl>
      <w:tblPr>
        <w:tblW w:w="7969" w:type="dxa"/>
        <w:jc w:val="left"/>
        <w:tblInd w:w="0" w:type="dxa"/>
        <w:tblLayout w:type="fixed"/>
        <w:tblCellMar>
          <w:top w:w="28" w:type="dxa"/>
          <w:left w:w="28" w:type="dxa"/>
          <w:bottom w:w="28" w:type="dxa"/>
          <w:right w:w="28" w:type="dxa"/>
        </w:tblCellMar>
      </w:tblPr>
      <w:tblGrid>
        <w:gridCol w:w="1711"/>
        <w:gridCol w:w="6258"/>
      </w:tblGrid>
      <w:tr>
        <w:trPr/>
        <w:tc>
          <w:tcPr>
            <w:tcW w:w="1711" w:type="dxa"/>
            <w:tcBorders/>
            <w:vAlign w:val="center"/>
          </w:tcPr>
          <w:p>
            <w:pPr>
              <w:pStyle w:val="TableContents"/>
              <w:bidi w:val="0"/>
              <w:spacing w:before="0" w:after="283"/>
              <w:jc w:val="left"/>
              <w:rPr/>
            </w:pPr>
            <w:r>
              <w:rPr/>
              <w:t xml:space="preserve">Nimi: </w:t>
            </w:r>
          </w:p>
        </w:tc>
        <w:tc>
          <w:tcPr>
            <w:tcW w:w="6258" w:type="dxa"/>
            <w:tcBorders/>
            <w:vAlign w:val="center"/>
          </w:tcPr>
          <w:p>
            <w:pPr>
              <w:pStyle w:val="TableContents"/>
              <w:bidi w:val="0"/>
              <w:spacing w:before="0" w:after="283"/>
              <w:jc w:val="left"/>
              <w:rPr/>
            </w:pPr>
            <w:r>
              <w:rPr/>
              <w:t xml:space="preserve">Anthem of the Seas </w:t>
            </w:r>
          </w:p>
        </w:tc>
      </w:tr>
      <w:tr>
        <w:trPr/>
        <w:tc>
          <w:tcPr>
            <w:tcW w:w="1711" w:type="dxa"/>
            <w:tcBorders/>
            <w:vAlign w:val="center"/>
          </w:tcPr>
          <w:p>
            <w:pPr>
              <w:pStyle w:val="TableContents"/>
              <w:bidi w:val="0"/>
              <w:spacing w:before="0" w:after="283"/>
              <w:jc w:val="left"/>
              <w:rPr/>
            </w:pPr>
            <w:r>
              <w:rPr/>
              <w:t xml:space="preserve">Omistaja: </w:t>
            </w:r>
          </w:p>
        </w:tc>
        <w:tc>
          <w:tcPr>
            <w:tcW w:w="6258" w:type="dxa"/>
            <w:tcBorders/>
            <w:vAlign w:val="center"/>
          </w:tcPr>
          <w:p>
            <w:pPr>
              <w:pStyle w:val="TableContents"/>
              <w:bidi w:val="0"/>
              <w:spacing w:before="0" w:after="283"/>
              <w:jc w:val="left"/>
              <w:rPr/>
            </w:pPr>
            <w:r>
              <w:rPr/>
              <w:t xml:space="preserve">Royal Caribbean Cruises Ltd. </w:t>
            </w:r>
          </w:p>
        </w:tc>
      </w:tr>
      <w:tr>
        <w:trPr/>
        <w:tc>
          <w:tcPr>
            <w:tcW w:w="1711" w:type="dxa"/>
            <w:tcBorders/>
            <w:vAlign w:val="center"/>
          </w:tcPr>
          <w:p>
            <w:pPr>
              <w:pStyle w:val="TableContents"/>
              <w:bidi w:val="0"/>
              <w:spacing w:before="0" w:after="283"/>
              <w:jc w:val="left"/>
              <w:rPr/>
            </w:pPr>
            <w:r>
              <w:rPr/>
              <w:t xml:space="preserve">Operaattori: </w:t>
            </w:r>
          </w:p>
        </w:tc>
        <w:tc>
          <w:tcPr>
            <w:tcW w:w="6258" w:type="dxa"/>
            <w:tcBorders/>
            <w:vAlign w:val="center"/>
          </w:tcPr>
          <w:p>
            <w:pPr>
              <w:pStyle w:val="TableContents"/>
              <w:bidi w:val="0"/>
              <w:spacing w:before="0" w:after="283"/>
              <w:jc w:val="left"/>
              <w:rPr/>
            </w:pPr>
            <w:r>
              <w:rPr/>
              <w:t xml:space="preserve">Royal Caribbean International </w:t>
            </w:r>
          </w:p>
        </w:tc>
      </w:tr>
      <w:tr>
        <w:trPr/>
        <w:tc>
          <w:tcPr>
            <w:tcW w:w="1711" w:type="dxa"/>
            <w:tcBorders/>
            <w:vAlign w:val="center"/>
          </w:tcPr>
          <w:p>
            <w:pPr>
              <w:pStyle w:val="TableContents"/>
              <w:bidi w:val="0"/>
              <w:spacing w:before="0" w:after="283"/>
              <w:jc w:val="left"/>
              <w:rPr/>
            </w:pPr>
            <w:r>
              <w:rPr/>
              <w:t xml:space="preserve">Rekisteröintisatama: </w:t>
            </w:r>
          </w:p>
        </w:tc>
        <w:tc>
          <w:tcPr>
            <w:tcW w:w="6258" w:type="dxa"/>
            <w:tcBorders/>
            <w:vAlign w:val="center"/>
          </w:tcPr>
          <w:p>
            <w:pPr>
              <w:pStyle w:val="TableContents"/>
              <w:bidi w:val="0"/>
              <w:spacing w:before="0" w:after="283"/>
              <w:jc w:val="left"/>
              <w:rPr/>
            </w:pPr>
            <w:r>
              <w:rPr/>
              <w:t xml:space="preserve">Nassau, Bahama </w:t>
            </w:r>
          </w:p>
        </w:tc>
      </w:tr>
      <w:tr>
        <w:trPr/>
        <w:tc>
          <w:tcPr>
            <w:tcW w:w="1711" w:type="dxa"/>
            <w:tcBorders/>
            <w:vAlign w:val="center"/>
          </w:tcPr>
          <w:p>
            <w:pPr>
              <w:pStyle w:val="TableContents"/>
              <w:bidi w:val="0"/>
              <w:spacing w:before="0" w:after="283"/>
              <w:jc w:val="left"/>
              <w:rPr/>
            </w:pPr>
            <w:r>
              <w:rPr/>
              <w:t xml:space="preserve">Tilattu: </w:t>
            </w:r>
          </w:p>
        </w:tc>
        <w:tc>
          <w:tcPr>
            <w:tcW w:w="6258" w:type="dxa"/>
            <w:tcBorders/>
            <w:vAlign w:val="center"/>
          </w:tcPr>
          <w:p>
            <w:pPr>
              <w:pStyle w:val="TableContents"/>
              <w:bidi w:val="0"/>
              <w:spacing w:before="0" w:after="283"/>
              <w:jc w:val="left"/>
              <w:rPr/>
            </w:pPr>
            <w:r>
              <w:rPr/>
              <w:t xml:space="preserve">14. helmikuuta 2011 </w:t>
            </w:r>
          </w:p>
        </w:tc>
      </w:tr>
      <w:tr>
        <w:trPr/>
        <w:tc>
          <w:tcPr>
            <w:tcW w:w="1711" w:type="dxa"/>
            <w:tcBorders/>
            <w:vAlign w:val="center"/>
          </w:tcPr>
          <w:p>
            <w:pPr>
              <w:pStyle w:val="TableContents"/>
              <w:bidi w:val="0"/>
              <w:spacing w:before="0" w:after="283"/>
              <w:jc w:val="left"/>
              <w:rPr/>
            </w:pPr>
            <w:r>
              <w:rPr/>
              <w:t xml:space="preserve">Rakennuttaja: </w:t>
            </w:r>
          </w:p>
        </w:tc>
        <w:tc>
          <w:tcPr>
            <w:tcW w:w="6258" w:type="dxa"/>
            <w:tcBorders/>
            <w:vAlign w:val="center"/>
          </w:tcPr>
          <w:p>
            <w:pPr>
              <w:pStyle w:val="TableContents"/>
              <w:bidi w:val="0"/>
              <w:spacing w:before="0" w:after="283"/>
              <w:jc w:val="left"/>
              <w:rPr/>
            </w:pPr>
            <w:r>
              <w:rPr/>
              <w:t xml:space="preserve">Meyer Werft, Papenburg, Saksa </w:t>
            </w:r>
          </w:p>
        </w:tc>
      </w:tr>
      <w:tr>
        <w:trPr/>
        <w:tc>
          <w:tcPr>
            <w:tcW w:w="1711" w:type="dxa"/>
            <w:tcBorders/>
            <w:vAlign w:val="center"/>
          </w:tcPr>
          <w:p>
            <w:pPr>
              <w:pStyle w:val="TableContents"/>
              <w:bidi w:val="0"/>
              <w:spacing w:before="0" w:after="283"/>
              <w:jc w:val="left"/>
              <w:rPr/>
            </w:pPr>
            <w:r>
              <w:rPr/>
              <w:t xml:space="preserve">Kustannukset: </w:t>
            </w:r>
          </w:p>
        </w:tc>
        <w:tc>
          <w:tcPr>
            <w:tcW w:w="6258" w:type="dxa"/>
            <w:tcBorders/>
            <w:vAlign w:val="center"/>
          </w:tcPr>
          <w:p>
            <w:pPr>
              <w:pStyle w:val="TableContents"/>
              <w:bidi w:val="0"/>
              <w:spacing w:before="0" w:after="283"/>
              <w:jc w:val="left"/>
              <w:rPr/>
            </w:pPr>
            <w:r>
              <w:rPr/>
              <w:t xml:space="preserve">940 miljoonaa Yhdysvaltain dollaria (2015) </w:t>
            </w:r>
          </w:p>
        </w:tc>
      </w:tr>
      <w:tr>
        <w:trPr/>
        <w:tc>
          <w:tcPr>
            <w:tcW w:w="1711" w:type="dxa"/>
            <w:tcBorders/>
            <w:vAlign w:val="center"/>
          </w:tcPr>
          <w:p>
            <w:pPr>
              <w:pStyle w:val="TableContents"/>
              <w:bidi w:val="0"/>
              <w:spacing w:before="0" w:after="283"/>
              <w:jc w:val="left"/>
              <w:rPr/>
            </w:pPr>
            <w:r>
              <w:rPr/>
              <w:t xml:space="preserve">Laskettu alas: </w:t>
            </w:r>
          </w:p>
        </w:tc>
        <w:tc>
          <w:tcPr>
            <w:tcW w:w="6258" w:type="dxa"/>
            <w:tcBorders/>
            <w:vAlign w:val="center"/>
          </w:tcPr>
          <w:p>
            <w:pPr>
              <w:pStyle w:val="TableContents"/>
              <w:bidi w:val="0"/>
              <w:spacing w:before="0" w:after="283"/>
              <w:jc w:val="left"/>
              <w:rPr/>
            </w:pPr>
            <w:r>
              <w:rPr/>
              <w:t xml:space="preserve">19. marraskuuta 2013 </w:t>
            </w:r>
          </w:p>
        </w:tc>
      </w:tr>
      <w:tr>
        <w:trPr/>
        <w:tc>
          <w:tcPr>
            <w:tcW w:w="1711" w:type="dxa"/>
            <w:tcBorders/>
            <w:vAlign w:val="center"/>
          </w:tcPr>
          <w:p>
            <w:pPr>
              <w:pStyle w:val="TableContents"/>
              <w:bidi w:val="0"/>
              <w:spacing w:before="0" w:after="283"/>
              <w:jc w:val="left"/>
              <w:rPr/>
            </w:pPr>
            <w:r>
              <w:rPr/>
              <w:t xml:space="preserve">Käynnistetty: </w:t>
            </w:r>
          </w:p>
        </w:tc>
        <w:tc>
          <w:tcPr>
            <w:tcW w:w="6258" w:type="dxa"/>
            <w:tcBorders/>
            <w:vAlign w:val="center"/>
          </w:tcPr>
          <w:p>
            <w:pPr>
              <w:pStyle w:val="TableContents"/>
              <w:bidi w:val="0"/>
              <w:spacing w:before="0" w:after="283"/>
              <w:jc w:val="left"/>
              <w:rPr/>
            </w:pPr>
            <w:r>
              <w:rPr/>
              <w:t xml:space="preserve">21. helmikuuta 2015 </w:t>
            </w:r>
          </w:p>
        </w:tc>
      </w:tr>
      <w:tr>
        <w:trPr/>
        <w:tc>
          <w:tcPr>
            <w:tcW w:w="1711" w:type="dxa"/>
            <w:tcBorders/>
            <w:vAlign w:val="center"/>
          </w:tcPr>
          <w:p>
            <w:pPr>
              <w:pStyle w:val="TableContents"/>
              <w:bidi w:val="0"/>
              <w:spacing w:before="0" w:after="283"/>
              <w:jc w:val="left"/>
              <w:rPr/>
            </w:pPr>
            <w:r>
              <w:rPr/>
              <w:t xml:space="preserve">Sponsoroi: </w:t>
            </w:r>
          </w:p>
        </w:tc>
        <w:tc>
          <w:tcPr>
            <w:tcW w:w="6258" w:type="dxa"/>
            <w:tcBorders/>
            <w:vAlign w:val="center"/>
          </w:tcPr>
          <w:p>
            <w:pPr>
              <w:pStyle w:val="TableContents"/>
              <w:bidi w:val="0"/>
              <w:spacing w:before="0" w:after="283"/>
              <w:jc w:val="left"/>
              <w:rPr/>
            </w:pPr>
            <w:r>
              <w:rPr/>
              <w:t xml:space="preserve">Emma Wilby </w:t>
            </w:r>
          </w:p>
        </w:tc>
      </w:tr>
      <w:tr>
        <w:trPr/>
        <w:tc>
          <w:tcPr>
            <w:tcW w:w="1711" w:type="dxa"/>
            <w:tcBorders/>
            <w:vAlign w:val="center"/>
          </w:tcPr>
          <w:p>
            <w:pPr>
              <w:pStyle w:val="TableContents"/>
              <w:bidi w:val="0"/>
              <w:spacing w:before="0" w:after="283"/>
              <w:jc w:val="left"/>
              <w:rPr/>
            </w:pPr>
            <w:r>
              <w:rPr/>
              <w:t xml:space="preserve">Kastettu: </w:t>
            </w:r>
          </w:p>
        </w:tc>
        <w:tc>
          <w:tcPr>
            <w:tcW w:w="6258" w:type="dxa"/>
            <w:tcBorders/>
            <w:vAlign w:val="center"/>
          </w:tcPr>
          <w:p>
            <w:pPr>
              <w:pStyle w:val="TableContents"/>
              <w:bidi w:val="0"/>
              <w:spacing w:before="0" w:after="283"/>
              <w:jc w:val="left"/>
              <w:rPr/>
            </w:pPr>
            <w:r>
              <w:rPr/>
              <w:t xml:space="preserve">20 huhtikuuta 2015 </w:t>
            </w:r>
          </w:p>
        </w:tc>
      </w:tr>
      <w:tr>
        <w:trPr/>
        <w:tc>
          <w:tcPr>
            <w:tcW w:w="1711" w:type="dxa"/>
            <w:tcBorders/>
            <w:vAlign w:val="center"/>
          </w:tcPr>
          <w:p>
            <w:pPr>
              <w:pStyle w:val="TableContents"/>
              <w:bidi w:val="0"/>
              <w:spacing w:before="0" w:after="283"/>
              <w:jc w:val="left"/>
              <w:rPr/>
            </w:pPr>
            <w:r>
              <w:rPr/>
              <w:t xml:space="preserve">Valmistui: </w:t>
            </w:r>
          </w:p>
        </w:tc>
        <w:tc>
          <w:tcPr>
            <w:tcW w:w="6258" w:type="dxa"/>
            <w:tcBorders/>
            <w:vAlign w:val="center"/>
          </w:tcPr>
          <w:p>
            <w:pPr>
              <w:pStyle w:val="TableContents"/>
              <w:bidi w:val="0"/>
              <w:spacing w:before="0" w:after="283"/>
              <w:jc w:val="left"/>
              <w:rPr/>
            </w:pPr>
            <w:r>
              <w:rPr/>
              <w:t xml:space="preserve">10. huhtikuuta 2015 </w:t>
            </w:r>
          </w:p>
        </w:tc>
      </w:tr>
      <w:tr>
        <w:trPr/>
        <w:tc>
          <w:tcPr>
            <w:tcW w:w="1711" w:type="dxa"/>
            <w:tcBorders/>
            <w:vAlign w:val="center"/>
          </w:tcPr>
          <w:p>
            <w:pPr>
              <w:pStyle w:val="TableContents"/>
              <w:bidi w:val="0"/>
              <w:spacing w:before="0" w:after="283"/>
              <w:jc w:val="left"/>
              <w:rPr/>
            </w:pPr>
            <w:r>
              <w:rPr/>
              <w:t xml:space="preserve">Hankittu: </w:t>
            </w:r>
          </w:p>
        </w:tc>
        <w:tc>
          <w:tcPr>
            <w:tcW w:w="6258" w:type="dxa"/>
            <w:tcBorders/>
            <w:vAlign w:val="center"/>
          </w:tcPr>
          <w:p>
            <w:pPr>
              <w:pStyle w:val="TableContents"/>
              <w:bidi w:val="0"/>
              <w:spacing w:before="0" w:after="283"/>
              <w:jc w:val="left"/>
              <w:rPr/>
            </w:pPr>
            <w:r>
              <w:rPr/>
              <w:t xml:space="preserve">10. huhtikuuta 2015 </w:t>
            </w:r>
          </w:p>
        </w:tc>
      </w:tr>
      <w:tr>
        <w:trPr/>
        <w:tc>
          <w:tcPr>
            <w:tcW w:w="1711" w:type="dxa"/>
            <w:tcBorders/>
            <w:vAlign w:val="center"/>
          </w:tcPr>
          <w:p>
            <w:pPr>
              <w:pStyle w:val="TableContents"/>
              <w:bidi w:val="0"/>
              <w:spacing w:before="0" w:after="283"/>
              <w:jc w:val="left"/>
              <w:rPr/>
            </w:pPr>
            <w:r>
              <w:rPr/>
              <w:t xml:space="preserve">Neitsytmatka: </w:t>
            </w:r>
          </w:p>
        </w:tc>
        <w:tc>
          <w:tcPr>
            <w:tcW w:w="6258" w:type="dxa"/>
            <w:tcBorders/>
            <w:vAlign w:val="center"/>
          </w:tcPr>
          <w:p>
            <w:pPr>
              <w:pStyle w:val="TableContents"/>
              <w:bidi w:val="0"/>
              <w:spacing w:before="0" w:after="283"/>
              <w:jc w:val="left"/>
              <w:rPr/>
            </w:pPr>
            <w:r>
              <w:rPr>
                <w:color w:val="A9A9A9"/>
              </w:rPr>
              <w:t xml:space="preserve">22. huhtikuuta </w:t>
            </w:r>
            <w:r>
              <w:rPr/>
              <w:t xml:space="preserve">2015 </w:t>
            </w:r>
          </w:p>
        </w:tc>
      </w:tr>
      <w:tr>
        <w:trPr/>
        <w:tc>
          <w:tcPr>
            <w:tcW w:w="1711" w:type="dxa"/>
            <w:tcBorders/>
            <w:vAlign w:val="center"/>
          </w:tcPr>
          <w:p>
            <w:pPr>
              <w:pStyle w:val="TableContents"/>
              <w:bidi w:val="0"/>
              <w:spacing w:before="0" w:after="283"/>
              <w:jc w:val="left"/>
              <w:rPr/>
            </w:pPr>
            <w:r>
              <w:rPr/>
              <w:t xml:space="preserve">Käytössä: </w:t>
            </w:r>
          </w:p>
        </w:tc>
        <w:tc>
          <w:tcPr>
            <w:tcW w:w="6258" w:type="dxa"/>
            <w:tcBorders/>
            <w:vAlign w:val="center"/>
          </w:tcPr>
          <w:p>
            <w:pPr>
              <w:pStyle w:val="TableContents"/>
              <w:bidi w:val="0"/>
              <w:spacing w:before="0" w:after="283"/>
              <w:jc w:val="left"/>
              <w:rPr/>
            </w:pPr>
            <w:r>
              <w:rPr/>
              <w:t xml:space="preserve">22. huhtikuuta 2015 </w:t>
            </w:r>
          </w:p>
        </w:tc>
      </w:tr>
      <w:tr>
        <w:trPr/>
        <w:tc>
          <w:tcPr>
            <w:tcW w:w="1711" w:type="dxa"/>
            <w:tcBorders/>
            <w:vAlign w:val="center"/>
          </w:tcPr>
          <w:p>
            <w:pPr>
              <w:pStyle w:val="TableContents"/>
              <w:bidi w:val="0"/>
              <w:spacing w:before="0" w:after="283"/>
              <w:jc w:val="left"/>
              <w:rPr/>
            </w:pPr>
            <w:r>
              <w:rPr/>
              <w:t xml:space="preserve">Tunnistaminen: </w:t>
            </w:r>
          </w:p>
        </w:tc>
        <w:tc>
          <w:tcPr>
            <w:tcW w:w="6258"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Kutsutunnus: C6BI7 </w:t>
            </w:r>
          </w:p>
          <w:p>
            <w:pPr>
              <w:pStyle w:val="TableContents"/>
              <w:numPr>
                <w:ilvl w:val="0"/>
                <w:numId w:val="157"/>
              </w:numPr>
              <w:tabs>
                <w:tab w:val="clear" w:pos="1134"/>
                <w:tab w:val="left" w:leader="none" w:pos="707"/>
              </w:tabs>
              <w:bidi w:val="0"/>
              <w:spacing w:before="0" w:after="0"/>
              <w:ind w:start="707" w:hanging="283"/>
              <w:jc w:val="left"/>
              <w:rPr/>
            </w:pPr>
            <w:r>
              <w:rPr/>
              <w:t xml:space="preserve">IMO-numero: 9656101 </w:t>
            </w:r>
          </w:p>
          <w:p>
            <w:pPr>
              <w:pStyle w:val="TableContents"/>
              <w:numPr>
                <w:ilvl w:val="0"/>
                <w:numId w:val="157"/>
              </w:numPr>
              <w:tabs>
                <w:tab w:val="clear" w:pos="1134"/>
                <w:tab w:val="left" w:leader="none" w:pos="707"/>
              </w:tabs>
              <w:bidi w:val="0"/>
              <w:spacing w:before="0" w:after="0"/>
              <w:ind w:start="707" w:hanging="283"/>
              <w:jc w:val="left"/>
              <w:rPr/>
            </w:pPr>
            <w:r>
              <w:rPr/>
              <w:t xml:space="preserve">MMSI-numero: 311000274 </w:t>
            </w:r>
          </w:p>
          <w:p>
            <w:pPr>
              <w:pStyle w:val="TableContents"/>
              <w:numPr>
                <w:ilvl w:val="0"/>
                <w:numId w:val="157"/>
              </w:numPr>
              <w:tabs>
                <w:tab w:val="clear" w:pos="1134"/>
                <w:tab w:val="left" w:leader="none" w:pos="707"/>
              </w:tabs>
              <w:bidi w:val="0"/>
              <w:spacing w:before="0" w:after="283"/>
              <w:ind w:start="707" w:hanging="283"/>
              <w:jc w:val="left"/>
              <w:rPr/>
            </w:pPr>
            <w:r>
              <w:rPr/>
              <w:t xml:space="preserve">DNV GL ID: 32028 </w:t>
            </w:r>
          </w:p>
        </w:tc>
      </w:tr>
      <w:tr>
        <w:trPr/>
        <w:tc>
          <w:tcPr>
            <w:tcW w:w="1711" w:type="dxa"/>
            <w:tcBorders/>
            <w:vAlign w:val="center"/>
          </w:tcPr>
          <w:p>
            <w:pPr>
              <w:pStyle w:val="TableContents"/>
              <w:bidi w:val="0"/>
              <w:spacing w:before="0" w:after="283"/>
              <w:jc w:val="left"/>
              <w:rPr/>
            </w:pPr>
            <w:r>
              <w:rPr/>
              <w:t xml:space="preserve">Tilanne: </w:t>
            </w:r>
          </w:p>
        </w:tc>
        <w:tc>
          <w:tcPr>
            <w:tcW w:w="6258" w:type="dxa"/>
            <w:tcBorders/>
            <w:vAlign w:val="center"/>
          </w:tcPr>
          <w:p>
            <w:pPr>
              <w:pStyle w:val="TableContents"/>
              <w:bidi w:val="0"/>
              <w:spacing w:before="0" w:after="283"/>
              <w:jc w:val="left"/>
              <w:rPr/>
            </w:pPr>
            <w:r>
              <w:rPr/>
              <w:t xml:space="preserve">Käytössä Yleiset ominaisuudet </w:t>
            </w:r>
          </w:p>
        </w:tc>
      </w:tr>
      <w:tr>
        <w:trPr/>
        <w:tc>
          <w:tcPr>
            <w:tcW w:w="1711" w:type="dxa"/>
            <w:tcBorders/>
            <w:vAlign w:val="center"/>
          </w:tcPr>
          <w:p>
            <w:pPr>
              <w:pStyle w:val="TableContents"/>
              <w:bidi w:val="0"/>
              <w:spacing w:before="0" w:after="283"/>
              <w:jc w:val="left"/>
              <w:rPr/>
            </w:pPr>
            <w:r>
              <w:rPr/>
              <w:t xml:space="preserve">Luokka ja tyyppi: </w:t>
            </w:r>
          </w:p>
        </w:tc>
        <w:tc>
          <w:tcPr>
            <w:tcW w:w="6258" w:type="dxa"/>
            <w:tcBorders/>
            <w:vAlign w:val="center"/>
          </w:tcPr>
          <w:p>
            <w:pPr>
              <w:pStyle w:val="TableContents"/>
              <w:bidi w:val="0"/>
              <w:spacing w:before="0" w:after="283"/>
              <w:jc w:val="left"/>
              <w:rPr/>
            </w:pPr>
            <w:r>
              <w:rPr/>
              <w:t xml:space="preserve">Quantum-luokan risteilyalus </w:t>
            </w:r>
          </w:p>
        </w:tc>
      </w:tr>
      <w:tr>
        <w:trPr/>
        <w:tc>
          <w:tcPr>
            <w:tcW w:w="1711" w:type="dxa"/>
            <w:tcBorders/>
            <w:vAlign w:val="center"/>
          </w:tcPr>
          <w:p>
            <w:pPr>
              <w:pStyle w:val="TableContents"/>
              <w:bidi w:val="0"/>
              <w:spacing w:before="0" w:after="283"/>
              <w:jc w:val="left"/>
              <w:rPr/>
            </w:pPr>
            <w:r>
              <w:rPr/>
              <w:t xml:space="preserve">Tonnimäärä: </w:t>
            </w:r>
          </w:p>
        </w:tc>
        <w:tc>
          <w:tcPr>
            <w:tcW w:w="6258" w:type="dxa"/>
            <w:tcBorders/>
            <w:vAlign w:val="center"/>
          </w:tcPr>
          <w:p>
            <w:pPr>
              <w:pStyle w:val="TableContents"/>
              <w:bidi w:val="0"/>
              <w:spacing w:before="0" w:after="283"/>
              <w:jc w:val="left"/>
              <w:rPr/>
            </w:pPr>
            <w:r>
              <w:rPr/>
              <w:t xml:space="preserve">168,666 GT </w:t>
            </w:r>
          </w:p>
        </w:tc>
      </w:tr>
      <w:tr>
        <w:trPr/>
        <w:tc>
          <w:tcPr>
            <w:tcW w:w="1711" w:type="dxa"/>
            <w:tcBorders/>
            <w:vAlign w:val="center"/>
          </w:tcPr>
          <w:p>
            <w:pPr>
              <w:pStyle w:val="TableContents"/>
              <w:bidi w:val="0"/>
              <w:spacing w:before="0" w:after="283"/>
              <w:jc w:val="left"/>
              <w:rPr/>
            </w:pPr>
            <w:r>
              <w:rPr/>
              <w:t xml:space="preserve">Pituus: </w:t>
            </w:r>
          </w:p>
        </w:tc>
        <w:tc>
          <w:tcPr>
            <w:tcW w:w="6258" w:type="dxa"/>
            <w:tcBorders/>
            <w:vAlign w:val="center"/>
          </w:tcPr>
          <w:p>
            <w:pPr>
              <w:pStyle w:val="TableContents"/>
              <w:bidi w:val="0"/>
              <w:spacing w:before="0" w:after="283"/>
              <w:jc w:val="left"/>
              <w:rPr/>
            </w:pPr>
            <w:r>
              <w:rPr/>
              <w:t xml:space="preserve">348 m (1,142 ft) </w:t>
            </w:r>
          </w:p>
        </w:tc>
      </w:tr>
      <w:tr>
        <w:trPr/>
        <w:tc>
          <w:tcPr>
            <w:tcW w:w="1711" w:type="dxa"/>
            <w:tcBorders/>
            <w:vAlign w:val="center"/>
          </w:tcPr>
          <w:p>
            <w:pPr>
              <w:pStyle w:val="TableContents"/>
              <w:bidi w:val="0"/>
              <w:spacing w:before="0" w:after="283"/>
              <w:jc w:val="left"/>
              <w:rPr/>
            </w:pPr>
            <w:r>
              <w:rPr/>
              <w:t xml:space="preserve">Palkki: </w:t>
            </w:r>
          </w:p>
        </w:tc>
        <w:tc>
          <w:tcPr>
            <w:tcW w:w="6258" w:type="dxa"/>
            <w:tcBorders/>
            <w:vAlign w:val="center"/>
          </w:tcPr>
          <w:p>
            <w:pPr>
              <w:pStyle w:val="TableContents"/>
              <w:numPr>
                <w:ilvl w:val="0"/>
                <w:numId w:val="158"/>
              </w:numPr>
              <w:tabs>
                <w:tab w:val="clear" w:pos="1134"/>
                <w:tab w:val="left" w:leader="none" w:pos="707"/>
              </w:tabs>
              <w:bidi w:val="0"/>
              <w:spacing w:before="0" w:after="0"/>
              <w:ind w:start="707" w:hanging="283"/>
              <w:jc w:val="left"/>
              <w:rPr/>
            </w:pPr>
            <w:r>
              <w:rPr/>
              <w:t xml:space="preserve">49,4 m (162 ft) (max) </w:t>
            </w:r>
          </w:p>
          <w:p>
            <w:pPr>
              <w:pStyle w:val="TableContents"/>
              <w:numPr>
                <w:ilvl w:val="0"/>
                <w:numId w:val="158"/>
              </w:numPr>
              <w:tabs>
                <w:tab w:val="clear" w:pos="1134"/>
                <w:tab w:val="left" w:leader="none" w:pos="707"/>
              </w:tabs>
              <w:bidi w:val="0"/>
              <w:spacing w:before="0" w:after="283"/>
              <w:ind w:start="707" w:hanging="283"/>
              <w:jc w:val="left"/>
              <w:rPr/>
            </w:pPr>
            <w:r>
              <w:rPr/>
              <w:t xml:space="preserve">41,4 m (136 jalkaa) (vesilinja) </w:t>
            </w:r>
          </w:p>
        </w:tc>
      </w:tr>
      <w:tr>
        <w:trPr/>
        <w:tc>
          <w:tcPr>
            <w:tcW w:w="1711" w:type="dxa"/>
            <w:tcBorders/>
            <w:vAlign w:val="center"/>
          </w:tcPr>
          <w:p>
            <w:pPr>
              <w:pStyle w:val="TableContents"/>
              <w:bidi w:val="0"/>
              <w:spacing w:before="0" w:after="283"/>
              <w:jc w:val="left"/>
              <w:rPr/>
            </w:pPr>
            <w:r>
              <w:rPr/>
              <w:t xml:space="preserve">Veto: </w:t>
            </w:r>
          </w:p>
        </w:tc>
        <w:tc>
          <w:tcPr>
            <w:tcW w:w="6258" w:type="dxa"/>
            <w:tcBorders/>
            <w:vAlign w:val="center"/>
          </w:tcPr>
          <w:p>
            <w:pPr>
              <w:pStyle w:val="TableContents"/>
              <w:bidi w:val="0"/>
              <w:spacing w:before="0" w:after="283"/>
              <w:jc w:val="left"/>
              <w:rPr/>
            </w:pPr>
            <w:r>
              <w:rPr/>
              <w:t xml:space="preserve">8,8 m (29 ft) </w:t>
            </w:r>
          </w:p>
        </w:tc>
      </w:tr>
      <w:tr>
        <w:trPr/>
        <w:tc>
          <w:tcPr>
            <w:tcW w:w="1711" w:type="dxa"/>
            <w:tcBorders/>
            <w:vAlign w:val="center"/>
          </w:tcPr>
          <w:p>
            <w:pPr>
              <w:pStyle w:val="TableContents"/>
              <w:bidi w:val="0"/>
              <w:spacing w:before="0" w:after="283"/>
              <w:jc w:val="left"/>
              <w:rPr/>
            </w:pPr>
            <w:r>
              <w:rPr/>
              <w:t xml:space="preserve">Kannet: </w:t>
            </w:r>
          </w:p>
        </w:tc>
        <w:tc>
          <w:tcPr>
            <w:tcW w:w="6258" w:type="dxa"/>
            <w:tcBorders/>
            <w:vAlign w:val="center"/>
          </w:tcPr>
          <w:p>
            <w:pPr>
              <w:pStyle w:val="TableContents"/>
              <w:bidi w:val="0"/>
              <w:spacing w:before="0" w:after="283"/>
              <w:jc w:val="left"/>
              <w:rPr/>
            </w:pPr>
            <w:r>
              <w:rPr/>
              <w:t xml:space="preserve">18 (16 esteetöntä) </w:t>
            </w:r>
          </w:p>
        </w:tc>
      </w:tr>
      <w:tr>
        <w:trPr/>
        <w:tc>
          <w:tcPr>
            <w:tcW w:w="1711" w:type="dxa"/>
            <w:tcBorders/>
            <w:vAlign w:val="center"/>
          </w:tcPr>
          <w:p>
            <w:pPr>
              <w:pStyle w:val="TableContents"/>
              <w:bidi w:val="0"/>
              <w:spacing w:before="0" w:after="283"/>
              <w:jc w:val="left"/>
              <w:rPr/>
            </w:pPr>
            <w:r>
              <w:rPr/>
              <w:t xml:space="preserve">Asennettu teho: </w:t>
            </w:r>
          </w:p>
        </w:tc>
        <w:tc>
          <w:tcPr>
            <w:tcW w:w="6258"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2 × Wärtsilä 12V46F (2 × 14,400 kW) </w:t>
            </w:r>
          </w:p>
          <w:p>
            <w:pPr>
              <w:pStyle w:val="TableContents"/>
              <w:numPr>
                <w:ilvl w:val="0"/>
                <w:numId w:val="159"/>
              </w:numPr>
              <w:tabs>
                <w:tab w:val="clear" w:pos="1134"/>
                <w:tab w:val="left" w:leader="none" w:pos="707"/>
              </w:tabs>
              <w:bidi w:val="0"/>
              <w:spacing w:before="0" w:after="0"/>
              <w:ind w:start="707" w:hanging="283"/>
              <w:jc w:val="left"/>
              <w:rPr/>
            </w:pPr>
            <w:r>
              <w:rPr/>
              <w:t xml:space="preserve">2 × Wärtsilä 16V46F (2 × 19,200 kW) </w:t>
            </w:r>
          </w:p>
          <w:p>
            <w:pPr>
              <w:pStyle w:val="TableContents"/>
              <w:numPr>
                <w:ilvl w:val="0"/>
                <w:numId w:val="159"/>
              </w:numPr>
              <w:tabs>
                <w:tab w:val="clear" w:pos="1134"/>
                <w:tab w:val="left" w:leader="none" w:pos="707"/>
              </w:tabs>
              <w:bidi w:val="0"/>
              <w:spacing w:before="0" w:after="283"/>
              <w:ind w:start="707" w:hanging="283"/>
              <w:jc w:val="left"/>
              <w:rPr/>
            </w:pPr>
            <w:r>
              <w:rPr/>
              <w:t xml:space="preserve">2 × Cat 3516C HD (2 × 2 500 kW) </w:t>
            </w:r>
          </w:p>
        </w:tc>
      </w:tr>
      <w:tr>
        <w:trPr/>
        <w:tc>
          <w:tcPr>
            <w:tcW w:w="1711" w:type="dxa"/>
            <w:tcBorders/>
            <w:vAlign w:val="center"/>
          </w:tcPr>
          <w:p>
            <w:pPr>
              <w:pStyle w:val="TableContents"/>
              <w:bidi w:val="0"/>
              <w:spacing w:before="0" w:after="283"/>
              <w:jc w:val="left"/>
              <w:rPr/>
            </w:pPr>
            <w:r>
              <w:rPr/>
              <w:t xml:space="preserve">Käyttövoima: </w:t>
            </w:r>
          </w:p>
        </w:tc>
        <w:tc>
          <w:tcPr>
            <w:tcW w:w="6258" w:type="dxa"/>
            <w:tcBorders/>
            <w:vAlign w:val="center"/>
          </w:tcPr>
          <w:p>
            <w:pPr>
              <w:pStyle w:val="TableContents"/>
              <w:numPr>
                <w:ilvl w:val="0"/>
                <w:numId w:val="160"/>
              </w:numPr>
              <w:tabs>
                <w:tab w:val="clear" w:pos="1134"/>
                <w:tab w:val="left" w:leader="none" w:pos="707"/>
              </w:tabs>
              <w:bidi w:val="0"/>
              <w:spacing w:before="0" w:after="0"/>
              <w:ind w:start="707" w:hanging="283"/>
              <w:jc w:val="left"/>
              <w:rPr/>
            </w:pPr>
            <w:r>
              <w:rPr/>
              <w:t xml:space="preserve">Diesel-sähköinen </w:t>
            </w:r>
          </w:p>
          <w:p>
            <w:pPr>
              <w:pStyle w:val="TableContents"/>
              <w:numPr>
                <w:ilvl w:val="0"/>
                <w:numId w:val="160"/>
              </w:numPr>
              <w:tabs>
                <w:tab w:val="clear" w:pos="1134"/>
                <w:tab w:val="left" w:leader="none" w:pos="707"/>
              </w:tabs>
              <w:bidi w:val="0"/>
              <w:spacing w:before="0" w:after="0"/>
              <w:ind w:start="707" w:hanging="283"/>
              <w:jc w:val="left"/>
              <w:rPr/>
            </w:pPr>
            <w:r>
              <w:rPr/>
              <w:t xml:space="preserve">2 × ABB Azipod XO -ohjauspotkurit (2 × 20,5 MW). </w:t>
            </w:r>
          </w:p>
          <w:p>
            <w:pPr>
              <w:pStyle w:val="TableContents"/>
              <w:numPr>
                <w:ilvl w:val="0"/>
                <w:numId w:val="160"/>
              </w:numPr>
              <w:tabs>
                <w:tab w:val="clear" w:pos="1134"/>
                <w:tab w:val="left" w:leader="none" w:pos="707"/>
              </w:tabs>
              <w:bidi w:val="0"/>
              <w:spacing w:before="0" w:after="283"/>
              <w:ind w:start="707" w:hanging="283"/>
              <w:jc w:val="left"/>
              <w:rPr/>
            </w:pPr>
            <w:r>
              <w:rPr/>
              <w:t xml:space="preserve">4 × 3 500 kW (4 694 hv) Brunvoll FU115 keulapotkurit. </w:t>
            </w:r>
          </w:p>
        </w:tc>
      </w:tr>
      <w:tr>
        <w:trPr/>
        <w:tc>
          <w:tcPr>
            <w:tcW w:w="1711" w:type="dxa"/>
            <w:tcBorders/>
            <w:vAlign w:val="center"/>
          </w:tcPr>
          <w:p>
            <w:pPr>
              <w:pStyle w:val="TableContents"/>
              <w:bidi w:val="0"/>
              <w:spacing w:before="0" w:after="283"/>
              <w:jc w:val="left"/>
              <w:rPr/>
            </w:pPr>
            <w:r>
              <w:rPr/>
              <w:t xml:space="preserve">Nopeus: </w:t>
            </w:r>
          </w:p>
        </w:tc>
        <w:tc>
          <w:tcPr>
            <w:tcW w:w="6258" w:type="dxa"/>
            <w:tcBorders/>
            <w:vAlign w:val="center"/>
          </w:tcPr>
          <w:p>
            <w:pPr>
              <w:pStyle w:val="TableContents"/>
              <w:bidi w:val="0"/>
              <w:spacing w:before="0" w:after="283"/>
              <w:jc w:val="left"/>
              <w:rPr/>
            </w:pPr>
            <w:r>
              <w:rPr/>
              <w:t xml:space="preserve">22 solmua (41 km / h; 25 mph). </w:t>
            </w:r>
          </w:p>
        </w:tc>
      </w:tr>
      <w:tr>
        <w:trPr/>
        <w:tc>
          <w:tcPr>
            <w:tcW w:w="1711" w:type="dxa"/>
            <w:tcBorders/>
            <w:vAlign w:val="center"/>
          </w:tcPr>
          <w:p>
            <w:pPr>
              <w:pStyle w:val="TableContents"/>
              <w:bidi w:val="0"/>
              <w:spacing w:before="0" w:after="283"/>
              <w:jc w:val="left"/>
              <w:rPr/>
            </w:pPr>
            <w:r>
              <w:rPr/>
              <w:t xml:space="preserve">Kapasiteetti: </w:t>
            </w:r>
          </w:p>
        </w:tc>
        <w:tc>
          <w:tcPr>
            <w:tcW w:w="6258" w:type="dxa"/>
            <w:tcBorders/>
            <w:vAlign w:val="center"/>
          </w:tcPr>
          <w:p>
            <w:pPr>
              <w:pStyle w:val="TableContents"/>
              <w:numPr>
                <w:ilvl w:val="0"/>
                <w:numId w:val="161"/>
              </w:numPr>
              <w:tabs>
                <w:tab w:val="clear" w:pos="1134"/>
                <w:tab w:val="left" w:leader="none" w:pos="707"/>
              </w:tabs>
              <w:bidi w:val="0"/>
              <w:spacing w:before="0" w:after="0"/>
              <w:ind w:start="707" w:hanging="283"/>
              <w:jc w:val="left"/>
              <w:rPr/>
            </w:pPr>
            <w:r>
              <w:rPr/>
              <w:t xml:space="preserve">4 180 matkustajaa (kahden hengen miehistö) </w:t>
            </w:r>
          </w:p>
          <w:p>
            <w:pPr>
              <w:pStyle w:val="TableContents"/>
              <w:numPr>
                <w:ilvl w:val="0"/>
                <w:numId w:val="161"/>
              </w:numPr>
              <w:tabs>
                <w:tab w:val="clear" w:pos="1134"/>
                <w:tab w:val="left" w:leader="none" w:pos="707"/>
              </w:tabs>
              <w:bidi w:val="0"/>
              <w:spacing w:before="0" w:after="283"/>
              <w:ind w:start="707" w:hanging="283"/>
              <w:jc w:val="left"/>
              <w:rPr/>
            </w:pPr>
            <w:r>
              <w:rPr/>
              <w:t xml:space="preserve">4 905 matkustajaa (maksimikäyttöaste)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Anthem of the seas ilmestyi</w:t>
      </w:r>
    </w:p>
    <w:p>
      <w:pPr>
        <w:pStyle w:val="TextBody"/>
        <w:bidi w:val="0"/>
        <w:jc w:val="left"/>
        <w:rPr>
          <w:b/>
          <w:u w:val="single"/>
          <w:shd w:val="clear" w:fill="FFFF00"/>
        </w:rPr>
      </w:pPr>
      <w:r>
        <w:rPr>
          <w:b/>
          <w:u w:val="single"/>
          <w:shd w:val="clear" w:fill="FFFF00"/>
        </w:rPr>
        <w:t xml:space="preserve">Asiakirjan numero 26030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 Mooseksen kirjan 2:7 </w:t>
      </w:r>
      <w:r>
        <w:rPr/>
        <w:t xml:space="preserve">mukaan </w:t>
      </w:r>
      <w:r>
        <w:rPr/>
        <w:t xml:space="preserve">Jumala ei tehnyt ruumista ja pannut siihen sielua kuin kirjettä pölykuoreen; pikemminkin hän muodosti ihmisen ruumiin pölystä, ja sitten hengittämällä siihen jumalallista henkeä hän teki pölyruumiin eläväksi, eli pöly ei ruumiillistanut sielua, vaan siitä tuli sielu - kokonainen olento.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mainitaan sielu</w:t>
      </w:r>
    </w:p>
    <w:p>
      <w:pPr>
        <w:pStyle w:val="TextBody"/>
        <w:bidi w:val="0"/>
        <w:jc w:val="left"/>
        <w:rPr>
          <w:b/>
          <w:u w:val="single"/>
          <w:shd w:val="clear" w:fill="FFFF00"/>
        </w:rPr>
      </w:pPr>
      <w:r>
        <w:rPr>
          <w:b/>
          <w:u w:val="single"/>
          <w:shd w:val="clear" w:fill="FFFF00"/>
        </w:rPr>
        <w:t xml:space="preserve">Asiakirjan numero 26031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Uga </w:t>
      </w:r>
      <w:r>
        <w:rPr/>
        <w:t xml:space="preserve">(/ ˈʌɡə / UG-ə) on Georgian yliopiston Bulldogsin virallinen maskotti. Vuodesta 1956 lähtien kaikki Ugana toimineet koirat ovat kuuluneet Sonny Seilerin omistamaan englantilaisbulldoggilinjaan.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Georgian bulldogin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Uga-maskottilinja sai alkunsa vuonna 1956, kun Seiler toi Georgian kauden ensimmäiseen kotiotteluun bulldogin, jonka Frank Heard oli antanut hänelle häälahjaksi. Sen jälkeen päävalmentaja Wally Butts pyysi häneltä lupaa käyttää koiraa Georgian maskottina, ja samoihin aikoihin opiskelukaveri Billy Young ehdotti, että hän antaisi sille nimen Uga, joka on leikki Georgian yliopiston yleisestä lyhenteestä UGA. Siitä lähtien jokainen Uga on ollut Seilerin perheen omistuksessa ja asunut sen kanssa Savannahissa, Georgiassa. Vielä tänäkin päivänä Ugan omistaa Seilerin perhe, joka pitää siitä huolta, kun se ei toimi maskottina kentällä. </w:t>
      </w:r>
      <w:r>
        <w:rPr>
          <w:color w:val="A9A9A9"/>
        </w:rPr>
        <w:t xml:space="preserve">Seilerin perhe </w:t>
      </w:r>
      <w:r>
        <w:rPr/>
        <w:t xml:space="preserve">kylvettää Ugan, leikkaa sen kynnet ja huolehtii siitä, että Uga näyttää täydelliseltä peliaikaa varten. He myös kuljettavat Ugan tapahtumiin ja tapahtumista, joihin hän osallistuu maskottina.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huolehtii Georgia Bulldogin maskotista?</w:t>
      </w:r>
    </w:p>
    <w:p>
      <w:pPr>
        <w:pStyle w:val="TextBody"/>
        <w:bidi w:val="0"/>
        <w:jc w:val="left"/>
        <w:rPr>
          <w:b/>
          <w:u w:val="single"/>
          <w:shd w:val="clear" w:fill="FFFF00"/>
        </w:rPr>
      </w:pPr>
      <w:r>
        <w:rPr>
          <w:b/>
          <w:u w:val="single"/>
          <w:shd w:val="clear" w:fill="FFFF00"/>
        </w:rPr>
        <w:t xml:space="preserve">Asiakirjan numero 26032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Aiemmin luistelu oli mukana olympialaisten ohjelmassa Sveitsin St. Moritzissa vuonna 1928 ja uudelleen vuonna 1948. Se lisättiin pysyvästi olympialaisten ohjelmaan </w:t>
      </w:r>
      <w:r>
        <w:rPr>
          <w:color w:val="A9A9A9"/>
        </w:rPr>
        <w:t xml:space="preserve">vuoden 2002 </w:t>
      </w:r>
      <w:r>
        <w:rPr/>
        <w:t xml:space="preserve">talviolympialaisissa, jolloin siihen lisättiin myös naisten kilpailu.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luistelu lisättiin olympialaisiin?</w:t>
      </w:r>
    </w:p>
    <w:p>
      <w:pPr>
        <w:pStyle w:val="TextBody"/>
        <w:bidi w:val="0"/>
        <w:jc w:val="left"/>
        <w:rPr>
          <w:b/>
          <w:u w:val="single"/>
          <w:shd w:val="clear" w:fill="FFFF00"/>
        </w:rPr>
      </w:pPr>
      <w:r>
        <w:rPr>
          <w:b/>
          <w:u w:val="single"/>
          <w:shd w:val="clear" w:fill="FFFF00"/>
        </w:rPr>
        <w:t xml:space="preserve">Asiakirjan numero 26033</w:t>
      </w:r>
    </w:p>
    <w:p>
      <w:pPr>
        <w:pStyle w:val="TextBody"/>
        <w:bidi w:val="0"/>
        <w:jc w:val="left"/>
        <w:rPr>
          <w:b/>
          <w:shd w:val="clear" w:fill="FFFF00"/>
        </w:rPr>
      </w:pPr>
      <w:r>
        <w:rPr>
          <w:b/>
          <w:shd w:val="clear" w:fill="FFFF00"/>
        </w:rPr>
        <w:t xml:space="preserve">Tekstin numero 0</w:t>
      </w:r>
    </w:p>
    <w:p>
      <w:pPr>
        <w:pStyle w:val="TextBody"/>
        <w:numPr>
          <w:ilvl w:val="0"/>
          <w:numId w:val="162"/>
        </w:numPr>
        <w:tabs>
          <w:tab w:val="clear" w:pos="1134"/>
          <w:tab w:val="left" w:leader="none" w:pos="720"/>
        </w:tabs>
        <w:bidi w:val="0"/>
        <w:ind w:start="720" w:hanging="283"/>
        <w:jc w:val="left"/>
        <w:rPr/>
      </w:pPr>
      <w:r>
        <w:rPr/>
        <w:t xml:space="preserve">/ kuːˈpeɪ / koo-PAY, anglisoitu versio ranskankielisestä kirjoitusasusta coupé. Amerikkalainen Chevrolet-yhtiö pyrki antamaan kaksiovisille kovakattoisille autoilleen ripauksen tyyliä 1950-luvulta 1970-luvun alkupuolelle ja markkinoi niitä </w:t>
      </w:r>
      <w:r>
        <w:rPr/>
        <w:t xml:space="preserve">nimellä </w:t>
      </w:r>
      <w:r>
        <w:rPr/>
        <w:t xml:space="preserve">``Sport </w:t>
      </w:r>
      <w:r>
        <w:rPr/>
        <w:t xml:space="preserve">Coupé'' käyttäen alkuperäistä ranskankielistä ääntämystä.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lyhyempi automalli, jota kutsutaan myös coupeksi.</w:t>
      </w:r>
    </w:p>
    <w:p>
      <w:pPr>
        <w:pStyle w:val="TextBody"/>
        <w:bidi w:val="0"/>
        <w:jc w:val="left"/>
        <w:rPr>
          <w:b/>
          <w:u w:val="single"/>
          <w:shd w:val="clear" w:fill="FFFF00"/>
        </w:rPr>
      </w:pPr>
      <w:r>
        <w:rPr>
          <w:b/>
          <w:u w:val="single"/>
          <w:shd w:val="clear" w:fill="FFFF00"/>
        </w:rPr>
        <w:t xml:space="preserve">Asiakirjan numero 26034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Velociraptor </w:t>
      </w:r>
      <w:r>
        <w:rPr/>
        <w:t xml:space="preserve">(yleisesti lyhennettynä ``raptoriksi'') on yksi suurelle yleisölle tutuimmista dinosauruslajeista, koska se on ollut merkittävässä roolissa Jurassic Park -elokuvasarjassa. Todellisessa elämässä Velociraptor oli kuitenkin suunnilleen kalkkunan kokoinen, eli huomattavasti pienempi kuin elokuvissa nähty noin 2 metriä pitkä, 80 kiloa painava matelija. Nykyään paleontologit tuntevat Velociraptorin hyvin, ja sen fossiilisia luurankoja on kuvattu yli tusina, mikä on eniten kaikista dromaeosauruksista. Eräs erityisen kuuluisa näyte esittää Velociraptoria taistelemassa Protoceratopsin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raptori oli Jurassic Parkissa?</w:t>
      </w:r>
    </w:p>
    <w:p>
      <w:pPr>
        <w:pStyle w:val="TextBody"/>
        <w:bidi w:val="0"/>
        <w:jc w:val="left"/>
        <w:rPr>
          <w:b/>
          <w:u w:val="single"/>
          <w:shd w:val="clear" w:fill="FFFF00"/>
        </w:rPr>
      </w:pPr>
      <w:r>
        <w:rPr>
          <w:b/>
          <w:u w:val="single"/>
          <w:shd w:val="clear" w:fill="FFFF00"/>
        </w:rPr>
        <w:t xml:space="preserve">Asiakirjan numero 26035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Tilastollisessa hypoteesin testauksessa </w:t>
      </w:r>
      <w:r>
        <w:rPr>
          <w:color w:val="A9A9A9"/>
        </w:rPr>
        <w:t xml:space="preserve">tyypin I virhe on oikean nollahypoteesin virheellinen hylkääminen (tunnetaan myös nimellä "väärä positiivinen" tulos), kun taas tyypin II virhe on väärän nollahypoteesin virheellinen säilyttäminen (tunnetaan myös nimellä "väärä negatiivinen" tulos)</w:t>
      </w:r>
      <w:r>
        <w:rPr/>
        <w:t xml:space="preserve">. Yksinkertaisemmin sanottuna tyypin I virhe on virheellistä päätelmää sellaisen asian olemassaolosta, jota ei ole, kun taas tyypin II virhe on virheellistä päätelmää sellaisen asian puuttumisesta, jota ei ole.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tyypin 1 ja tyypin 2 virheen ero tutkimuksessa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Tilastollisessa hypoteesin testauksessa tyypin I virhe on </w:t>
      </w:r>
      <w:r>
        <w:rPr>
          <w:color w:val="A9A9A9"/>
        </w:rPr>
        <w:t xml:space="preserve">todellisen nollahypoteesin hylkääminen </w:t>
      </w:r>
      <w:r>
        <w:rPr/>
        <w:t xml:space="preserve">(tunnetaan myös nimellä "väärä positiivinen tulos"), kun taas tyypin II virhe on väärän nollahypoteesin hylkäämättä jättäminen (tunnetaan myös nimellä "väärä negatiivinen tulos"). Yksinkertaisemmin sanottuna tyypin I virhe on virheellistä päätellä jonkin sellaisen asian olemassaolo, jota ei ole, kun taas tyypin II virhe on virheellistä päätellä jonkin sellaisen asian puuttuminen, jota ei ole.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tilastoissa esiintyy tyypin 1 virhe</w:t>
      </w:r>
    </w:p>
    <w:p>
      <w:pPr>
        <w:pStyle w:val="TextBody"/>
        <w:bidi w:val="0"/>
        <w:jc w:val="left"/>
        <w:rPr>
          <w:b/>
          <w:u w:val="single"/>
          <w:shd w:val="clear" w:fill="FFFF00"/>
        </w:rPr>
      </w:pPr>
      <w:r>
        <w:rPr>
          <w:b/>
          <w:u w:val="single"/>
          <w:shd w:val="clear" w:fill="FFFF00"/>
        </w:rPr>
        <w:t xml:space="preserve">Asiakirjan numero 26036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merkittävä tapahtuma, joka melkein vei maailman sodan partaalle, oli Kuuban ohjuskriisi. </w:t>
      </w:r>
      <w:r>
        <w:rPr>
          <w:color w:val="A9A9A9"/>
        </w:rPr>
        <w:t xml:space="preserve">Kuuban</w:t>
      </w:r>
      <w:r>
        <w:rPr/>
        <w:t xml:space="preserve"> vallankumous </w:t>
      </w:r>
      <w:r>
        <w:rPr/>
        <w:t xml:space="preserve">oli </w:t>
      </w:r>
      <w:r>
        <w:rPr/>
        <w:t xml:space="preserve">1950-luvulla </w:t>
      </w:r>
      <w:r>
        <w:rPr/>
        <w:t xml:space="preserve">tuonut valtaan läntisen pallonpuoliskon ainoan kommunistihallinnon. Vuonna 1962 Neuvostoliitto alkoi rakentaa ohjusasemia Kuubaan ja lähettää sinne ydinohjuksia. Koska Kuuba sijaitsi lähellä Yhdysvaltoja, Yhdysvallat vaati Neuvostoliittoa vetämään ohjukset pois Kuubasta. Yhdysvallat ja Neuvostoliitto olivat hyvin lähellä hyökätä toisiaan vastaan, mutta pääsivät lopulta salaiseen sopimukseen, jossa Nato veti ohjukset pois vastineeksi siitä, että Neuvostoliitto veti ohjukset pois Kuubasta.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länsimaisen pallonpuoliskon valtio, joka sortui kommunismiin.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1492 genovalaissyntyinen merenkulkija Kristoffer Kolumbus lähti Kastilian kruunun suojeluksessa etsimään meritietä Itä-Intiaan Atlantin valtameren kautta. Aasian sijasta Kolumbus rantautui Karibianmeren Bahamalle. Espanjalainen siirtomaavaltaus seurasi, ja Eurooppa perusti länsimaisen sivilisaation Amerikkaan. Portugalilainen tutkimusmatkailija Vasco da Gama johti vuosina 1497-1499 ensimmäistä purjehdusretkeä suoraan Euroopasta Intiaan Atlantin ja Intian valtameriä pitkin, mikä avasi mahdollisuuden käydä kauppaa idän kanssa muulla tavoin kuin vaarallisten maakulkureittien, kuten Silkkitien, kautta. Ferdinand Magellan, portugalilainen tutkimusmatkailija, joka työskenteli Espanjan kruunulle (Kastilian kruunun alaisuudessa), johti vuosina </w:t>
      </w:r>
      <w:r>
        <w:rPr/>
        <w:t xml:space="preserve">1519-1522</w:t>
      </w:r>
      <w:r>
        <w:rPr/>
        <w:t xml:space="preserve"> retkikuntaa</w:t>
      </w:r>
      <w:r>
        <w:rPr/>
        <w:t xml:space="preserve">, joka purjehti ensimmäisenä Atlantilta Tyynelle valtamerelle ja ylitti ensimmäisenä Tyynenmeren. Se suoritti myös ensimmäisen maapallon kiertomatkan (vaikka Magellan itse kuoli Filippiineillä).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länsimaisen sivilisaation näkökulmasta katsottuna järjestäytynyt soveltava meritiede alkoi?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Rooman valtakunta ja kristinusko säilyivät yhä hellenisoidummassa muodossa Bysantin valtakunnassa, jonka keskuksena oli Konstantinopoli idässä, </w:t>
      </w:r>
      <w:r>
        <w:rPr>
          <w:color w:val="A9A9A9"/>
        </w:rPr>
        <w:t xml:space="preserve">länsimainen sivilisaatio kärsi lukutaidon ja organisaation romahduksesta Rooman kukistuttua vuonna 476 jKr</w:t>
      </w:r>
      <w:r>
        <w:rPr/>
        <w:t xml:space="preserve">. Vähitellen kristinusko kuitenkin vahvisti uudelleen vaikutusvaltaansa Länsi-Euroopassa.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vuotta 476 eaa. pidetään Euroopan historian käännekohtana?</w:t>
      </w:r>
    </w:p>
    <w:p>
      <w:pPr>
        <w:pStyle w:val="TextBody"/>
        <w:bidi w:val="0"/>
        <w:jc w:val="left"/>
        <w:rPr>
          <w:b/>
          <w:u w:val="single"/>
          <w:shd w:val="clear" w:fill="FFFF00"/>
        </w:rPr>
      </w:pPr>
      <w:r>
        <w:rPr>
          <w:b/>
          <w:u w:val="single"/>
          <w:shd w:val="clear" w:fill="FFFF00"/>
        </w:rPr>
        <w:t xml:space="preserve">Asiakirjan numero 26037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Firefall päättyi </w:t>
      </w:r>
      <w:r>
        <w:rPr>
          <w:color w:val="A9A9A9"/>
        </w:rPr>
        <w:t xml:space="preserve">tammikuussa 1968, </w:t>
      </w:r>
      <w:r>
        <w:rPr/>
        <w:t xml:space="preserve">kun kansallispuistopalvelu määräsi sen lopetettavaksi, koska sen houkuttelemat valtavat kävijämäärät talloivat niittyjä ja koska se ei ollut luonnollinen tapahtuma. NPS halusi säilyttää laakson ja palauttaa sen luonnontilaan. Glacier Point Hotel tuhoutui tulipalossa 18 kuukautta myöhemmin, eikä sitä rakennettu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tuliputoukset loppuivat Yosemitessa?</w:t>
      </w:r>
    </w:p>
    <w:p>
      <w:pPr>
        <w:pStyle w:val="TextBody"/>
        <w:bidi w:val="0"/>
        <w:jc w:val="left"/>
        <w:rPr>
          <w:b/>
          <w:u w:val="single"/>
          <w:shd w:val="clear" w:fill="FFFF00"/>
        </w:rPr>
      </w:pPr>
      <w:r>
        <w:rPr>
          <w:b/>
          <w:u w:val="single"/>
          <w:shd w:val="clear" w:fill="FFFF00"/>
        </w:rPr>
        <w:t xml:space="preserve">Asiakirjan numero 26038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Presidentti Andrew Jackson allekirjoitti intiaanien siirtämistä koskevan lain 28. toukokuuta 1830. Laki valtuutti presidentin neuvottelemaan eteläisten intiaaniheimojen kanssa niiden siirtämisestä liittovaltion alueelle Mississippi-joen länsipuolelle vastineeksi heidän maistaan. Laki nautti vahvaa tukea </w:t>
      </w:r>
      <w:r>
        <w:rPr>
          <w:color w:val="A9A9A9"/>
        </w:rPr>
        <w:t xml:space="preserve">etelän muiden kuin intiaanien keskuudessa, mutta </w:t>
      </w:r>
      <w:r>
        <w:rPr/>
        <w:t xml:space="preserve">intiaaniheimot, whig-puolue ja koillisen, erityisesti Uuden-Englannin, valkoiset vastustivat sitä voimakkaasti. Cherokee-heimo teki yhteistyötä itsenäisenä kansakuntana estääkseen siirtämisen, mutta se ei onnistunut.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kannatti intiaanien siirtämistä koskevaa lakia vuonna 1830.</w:t>
      </w:r>
    </w:p>
    <w:p>
      <w:pPr>
        <w:pStyle w:val="TextBody"/>
        <w:bidi w:val="0"/>
        <w:jc w:val="left"/>
        <w:rPr>
          <w:b/>
          <w:u w:val="single"/>
          <w:shd w:val="clear" w:fill="FFFF00"/>
        </w:rPr>
      </w:pPr>
      <w:r>
        <w:rPr>
          <w:b/>
          <w:u w:val="single"/>
          <w:shd w:val="clear" w:fill="FFFF00"/>
        </w:rPr>
        <w:t xml:space="preserve">Asiakirjan numero 26039</w:t>
      </w:r>
    </w:p>
    <w:p>
      <w:pPr>
        <w:pStyle w:val="TextBody"/>
        <w:bidi w:val="0"/>
        <w:jc w:val="left"/>
        <w:rPr>
          <w:b/>
          <w:shd w:val="clear" w:fill="FFFF00"/>
        </w:rPr>
      </w:pPr>
      <w:r>
        <w:rPr>
          <w:b/>
          <w:shd w:val="clear" w:fill="FFFF00"/>
        </w:rPr>
        <w:t xml:space="preserve">Tekstin numero 0</w:t>
      </w:r>
    </w:p>
    <w:p>
      <w:pPr>
        <w:pStyle w:val="TextBody"/>
        <w:numPr>
          <w:ilvl w:val="0"/>
          <w:numId w:val="163"/>
        </w:numPr>
        <w:tabs>
          <w:tab w:val="clear" w:pos="1134"/>
          <w:tab w:val="left" w:leader="none" w:pos="720"/>
        </w:tabs>
        <w:bidi w:val="0"/>
        <w:ind w:start="720" w:hanging="283"/>
        <w:jc w:val="left"/>
        <w:rPr/>
      </w:pPr>
      <w:r>
        <w:rPr>
          <w:color w:val="A9A9A9"/>
        </w:rPr>
        <w:t xml:space="preserve">Melissa Benoist </w:t>
      </w:r>
      <w:r>
        <w:rPr/>
        <w:t xml:space="preserve">Katherine Russellina, Tamerlan Tsarnajevin vaimona.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Tamerlanin vaimoa Patriots Dayssä...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pommittajien vaimoa Patriots Dayssä...</w:t>
      </w:r>
    </w:p>
    <w:p>
      <w:pPr>
        <w:pStyle w:val="TextBody"/>
        <w:bidi w:val="0"/>
        <w:jc w:val="left"/>
        <w:rPr>
          <w:b/>
          <w:u w:val="single"/>
          <w:shd w:val="clear" w:fill="FFFF00"/>
        </w:rPr>
      </w:pPr>
      <w:r>
        <w:rPr>
          <w:b/>
          <w:u w:val="single"/>
          <w:shd w:val="clear" w:fill="FFFF00"/>
        </w:rPr>
        <w:t xml:space="preserve">Asiakirjan numero 26040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3. päivänä 2017 alkaneessa 115. kongressissa Yhdysvaltain edustajainhuoneen nuorin jäsen on </w:t>
      </w:r>
      <w:r>
        <w:rPr>
          <w:color w:val="A9A9A9"/>
        </w:rPr>
        <w:t xml:space="preserve">Elise Stefanik </w:t>
      </w:r>
      <w:r>
        <w:rPr/>
        <w:t xml:space="preserve">(R-New York 21), joka on syntynyt (1984-07-02) 2. heinäkuuta 1984 (33-vuotiaana) ja valittiin ensimmäisen kerran vuonna 2014. Hän on nuorin koskaan kongressiin valittu nainen, ja hän korvaa Patrick Murphyn (D-Florida 18), joka oli 113. kongressin nuorin jäsen ja myöhemmin 114. kongressin toiseksi nuorin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Yhdysvaltain nuorin kongressiedustaja?</w:t>
      </w:r>
    </w:p>
    <w:p>
      <w:pPr>
        <w:pStyle w:val="TextBody"/>
        <w:bidi w:val="0"/>
        <w:jc w:val="left"/>
        <w:rPr>
          <w:b/>
          <w:u w:val="single"/>
          <w:shd w:val="clear" w:fill="FFFF00"/>
        </w:rPr>
      </w:pPr>
      <w:r>
        <w:rPr>
          <w:b/>
          <w:u w:val="single"/>
          <w:shd w:val="clear" w:fill="FFFF00"/>
        </w:rPr>
        <w:t xml:space="preserve">Asiakirjan numero 26041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the Good Ship Lollipop'' oli lapsinäyttelijä Shirley Templen tunnuslaulu. Temple lauloi sen ensimmäisen kerran </w:t>
      </w:r>
      <w:r>
        <w:rPr>
          <w:color w:val="A9A9A9"/>
        </w:rPr>
        <w:t xml:space="preserve">vuonna 1934 </w:t>
      </w:r>
      <w:r>
        <w:rPr/>
        <w:t xml:space="preserve">elokuvassa Bright Eyes. Laulun sävelsi Richard A. Whiting ja sanat toimitti Sidney Clare.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Tikkurilaiva Tikkurila -kirjasta?</w:t>
      </w:r>
    </w:p>
    <w:p>
      <w:pPr>
        <w:pStyle w:val="TextBody"/>
        <w:bidi w:val="0"/>
        <w:jc w:val="left"/>
        <w:rPr>
          <w:b/>
          <w:u w:val="single"/>
          <w:shd w:val="clear" w:fill="FFFF00"/>
        </w:rPr>
      </w:pPr>
      <w:r>
        <w:rPr>
          <w:b/>
          <w:u w:val="single"/>
          <w:shd w:val="clear" w:fill="FFFF00"/>
        </w:rPr>
        <w:t xml:space="preserve">Asiakirjan numero 26042</w:t>
      </w:r>
    </w:p>
    <w:p>
      <w:pPr>
        <w:pStyle w:val="TextBody"/>
        <w:bidi w:val="0"/>
        <w:jc w:val="left"/>
        <w:rPr>
          <w:b/>
          <w:shd w:val="clear" w:fill="FFFF00"/>
        </w:rPr>
      </w:pPr>
      <w:r>
        <w:rPr>
          <w:b/>
          <w:shd w:val="clear" w:fill="FFFF00"/>
        </w:rPr>
        <w:t xml:space="preserve">Tekstin numero 0</w:t>
      </w:r>
    </w:p>
    <w:p>
      <w:pPr>
        <w:pStyle w:val="TextBody"/>
        <w:numPr>
          <w:ilvl w:val="0"/>
          <w:numId w:val="164"/>
        </w:numPr>
        <w:tabs>
          <w:tab w:val="clear" w:pos="1134"/>
          <w:tab w:val="left" w:leader="none" w:pos="720"/>
        </w:tabs>
        <w:bidi w:val="0"/>
        <w:ind w:start="720" w:hanging="283"/>
        <w:jc w:val="left"/>
        <w:rPr/>
      </w:pPr>
      <w:r>
        <w:rPr>
          <w:color w:val="A9A9A9"/>
        </w:rPr>
        <w:t xml:space="preserve">Billy Burke </w:t>
      </w:r>
      <w:r>
        <w:rPr/>
        <w:t xml:space="preserve">Gabriel Deanina, FBI:n agenttina, joka työskentelee usein Bostonin murharyhmän etsivien ja oikeuslääkärin toimiston kanssa. Myöhemmin hän on romanttisesti tekemisissä etsivä Jane Rizzolin kanssa, mutta Jane lopettaa tämän suhteen, kun mies yrittää käyttää häntä osana Paddy Doylen vangitsemissuunnitelmaa, joka pakotti Janen ampumaan Paddyn.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Gabriel Deania elokuvissa Rizzoli ja Isles...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Nimetön hanke oli TNT:n kehityslistalla jo maaliskuussa 2008. Lokakuussa 2009 TNT tilasi alkuperäisellä nimellä Rizzoli toteutettavan pilottisarjan. Pilottijakson käsikirjoituksen kirjoitti Janet Tamaro. Angie Harmon oli ensimmäinen näyttelijä, joka sai poliisietsivä Jane Rizzolin nimiroolin. Sasha Alexander voitti oikeuslääkäri tohtori Maura Islesin roolin Harmonin kanssa käydyn koe-esiintymisen jälkeen. Bruce McGill allekirjoitti sopimuksen Rizzolin entisen työparin, ylikonstaapeli Vince Korsakin rooliin. Lee Thompson Young valittiin hänen uudeksi parikseen Barry Frostiksi. Rizzolin nuoremman veljen Frankien rooliin valittiin Jordan Bridges. </w:t>
      </w:r>
      <w:r>
        <w:rPr>
          <w:color w:val="A9A9A9"/>
        </w:rPr>
        <w:t xml:space="preserve">Lorraine Bracco </w:t>
      </w:r>
      <w:r>
        <w:rPr/>
        <w:t xml:space="preserve">kiinnitettiin Rizzolin äidiksi, Angelaksi. Vuoden 2010 alussa Billy Burke julkistettiin FBI-agentti Gabriel Deaniksi.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Rizzolin äitiä Rizzoli &amp; Isles -ohjelmassa.</w:t>
      </w:r>
    </w:p>
    <w:p>
      <w:pPr>
        <w:pStyle w:val="TextBody"/>
        <w:bidi w:val="0"/>
        <w:jc w:val="left"/>
        <w:rPr>
          <w:b/>
          <w:shd w:val="clear" w:fill="FFFF00"/>
        </w:rPr>
      </w:pPr>
      <w:r>
        <w:rPr>
          <w:b/>
          <w:shd w:val="clear" w:fill="FFFF00"/>
        </w:rPr>
        <w:t xml:space="preserve">Teksti numero 2</w:t>
      </w:r>
    </w:p>
    <w:p>
      <w:pPr>
        <w:pStyle w:val="TextBody"/>
        <w:numPr>
          <w:ilvl w:val="0"/>
          <w:numId w:val="165"/>
        </w:numPr>
        <w:tabs>
          <w:tab w:val="clear" w:pos="1134"/>
          <w:tab w:val="left" w:leader="none" w:pos="720"/>
        </w:tabs>
        <w:bidi w:val="0"/>
        <w:ind w:start="720" w:hanging="283"/>
        <w:jc w:val="left"/>
        <w:rPr/>
      </w:pPr>
      <w:r>
        <w:rPr/>
        <w:t xml:space="preserve">Angela Rizzoli (</w:t>
      </w:r>
      <w:r>
        <w:rPr>
          <w:color w:val="A9A9A9"/>
        </w:rPr>
        <w:t xml:space="preserve">Lorraine Bracco</w:t>
      </w:r>
      <w:r>
        <w:rPr/>
        <w:t xml:space="preserve">): Jane, Frankien ja Tommyn äiti. Angela suojelee kiivaasti lapsiaan ja sanoo, ettei ole nukkunut sen jälkeen, kun Jane päätti ryhtyä poliisiksi. Angela toivoo, että Jane olisi hieman naisellisempi, ja yrittää jatkuvasti järjestää hänelle treffejä. Avioeronsa jälkeen Jane työskenteli jonkin aikaa piirin kahvilassa ja seurusteli komisario Cavanaghin kanssa, mutta irtisanoutui työstä ja erosi Cavanaghista, kun hän päätti, että hänen oli arvioitava elämänsä uudelleen. Hän työskentelee tällä hetkellä baarissa, jonka Vince Korsak osti ja jossa he kaikki käyvät.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äitiä Rizzolissa ja Islesissa...</w:t>
      </w:r>
    </w:p>
    <w:p>
      <w:pPr>
        <w:pStyle w:val="TextBody"/>
        <w:bidi w:val="0"/>
        <w:jc w:val="left"/>
        <w:rPr>
          <w:b/>
          <w:shd w:val="clear" w:fill="FFFF00"/>
        </w:rPr>
      </w:pPr>
      <w:r>
        <w:rPr>
          <w:b/>
          <w:shd w:val="clear" w:fill="FFFF00"/>
        </w:rPr>
        <w:t xml:space="preserve">Teksti numero 3</w:t>
      </w:r>
    </w:p>
    <w:p>
      <w:pPr>
        <w:pStyle w:val="TextBody"/>
        <w:numPr>
          <w:ilvl w:val="0"/>
          <w:numId w:val="166"/>
        </w:numPr>
        <w:tabs>
          <w:tab w:val="clear" w:pos="1134"/>
          <w:tab w:val="left" w:leader="none" w:pos="720"/>
        </w:tabs>
        <w:bidi w:val="0"/>
        <w:ind w:start="720" w:hanging="283"/>
        <w:jc w:val="left"/>
        <w:rPr/>
      </w:pPr>
      <w:r>
        <w:rPr/>
        <w:t xml:space="preserve">Angela Rizzoli (</w:t>
      </w:r>
      <w:r>
        <w:rPr>
          <w:color w:val="A9A9A9"/>
        </w:rPr>
        <w:t xml:space="preserve">Lorraine Bracco</w:t>
      </w:r>
      <w:r>
        <w:rPr/>
        <w:t xml:space="preserve">): Jane, Frankien ja Tommyn päällekäyvä äiti. Angela suojelee kiivaasti lapsiaan ja sanoo, ettei ole nukkunut sen jälkeen, kun Jane päätti ryhtyä poliisiksi. Angela toivoo, että Jane olisi hieman naisellisempi, ja yrittää jatkuvasti järjestää hänelle treffejä. Avioeronsa jälkeen Jane työskenteli jonkin aikaa piirin kahvilassa ja seurusteli komisario Cavanaghin kanssa, mutta irtisanoutui työstä ja erosi Cavanaghista, kun hän päätti, että hänen oli arvioitava elämänsä uudelleen. Hän työskentelee tällä hetkellä baarissa, jonka Vince Korsak osti ja jossa he kaikki käyvät.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äitiä Rizzolissa ja Islesissa...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Rizzoli &amp; Isles on TNT:n televisiosarja, jonka pääosissa </w:t>
      </w:r>
      <w:r>
        <w:rPr>
          <w:color w:val="A9A9A9"/>
        </w:rPr>
        <w:t xml:space="preserve">Angie Harmon </w:t>
      </w:r>
      <w:r>
        <w:rPr/>
        <w:t xml:space="preserve">näyttelee poliisietsivä Jane Rizzolia ja Sasha Alexander oikeuslääkäri Maura Islesiä. Yksituntinen draamasarja perustuu Tess Gerritsenin Rizzoli &amp; Isles -romaanisarjaan. Se sai ensi-iltansa 12. heinäkuuta 2010, ja se esitti 105 jaksoa seitsemänä tuotantokautena päättyen 5. syyskuuta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Rizzolin äitiä Rizzolissa ja Islesissa...</w:t>
      </w:r>
    </w:p>
    <w:p>
      <w:pPr>
        <w:pStyle w:val="TextBody"/>
        <w:bidi w:val="0"/>
        <w:jc w:val="left"/>
        <w:rPr>
          <w:b/>
          <w:u w:val="single"/>
          <w:shd w:val="clear" w:fill="FFFF00"/>
        </w:rPr>
      </w:pPr>
      <w:r>
        <w:rPr>
          <w:b/>
          <w:u w:val="single"/>
          <w:shd w:val="clear" w:fill="FFFF00"/>
        </w:rPr>
        <w:t xml:space="preserve">Asiakirjan numero 26043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Debussy syntyi vaatimattomaan perheeseen, jossa oli vain vähän kulttuuria, mutta hänellä oli riittävästi musiikillista lahjakkuutta, jotta hänet otettiin kymmenvuotiaana Ranskan johtavaan musiikkiopistoon, Pariisin konservatorioon. Alun perin hän opiskeli pianonsoittoa, mutta löysi kutsumuksensa innovatiivisesta sävellystyöstä konservatiivisten professorien paheksunnasta huolimatta. Häneltä kesti monta vuotta kehittää kypsä tyyli, ja hän oli lähes 40-vuotias ennen kuin hän saavutti kansainvälistä mainetta vuonna 1902 ainoalla valmistuneella oopperallaan </w:t>
      </w:r>
      <w:r>
        <w:rPr>
          <w:color w:val="A9A9A9"/>
        </w:rPr>
        <w:t xml:space="preserve">Pelléas et Mélisande (Pelléas ja Mélisande)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anna esimerkki kunkin seuraavan säveltäjän musiikkiteoksesta debussy</w:t>
      </w:r>
    </w:p>
    <w:p>
      <w:pPr>
        <w:pStyle w:val="TextBody"/>
        <w:bidi w:val="0"/>
        <w:jc w:val="left"/>
        <w:rPr>
          <w:b/>
          <w:u w:val="single"/>
          <w:shd w:val="clear" w:fill="FFFF00"/>
        </w:rPr>
      </w:pPr>
      <w:r>
        <w:rPr>
          <w:b/>
          <w:u w:val="single"/>
          <w:shd w:val="clear" w:fill="FFFF00"/>
        </w:rPr>
        <w:t xml:space="preserve">Asiakirjan numero 26044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Lake of the Isles on Minneapolisissa, Minnesotassa sijaitseva järvi, joka on yhteydessä Cedar Lakeen ja Lake Calhouniin. Talvella sitä käytetään luisteluun ja jääkiekkoon, ja siellä järjestetään uudenvuodenaattona juhlat, joissa paistetaan vaahtokarkkeja ja kuumaa kaakaota. Järven pinta-ala on 109 eekkeriä (0,4 km), </w:t>
      </w:r>
      <w:r>
        <w:rPr/>
        <w:t xml:space="preserve">rantaviivaa on </w:t>
      </w:r>
      <w:r>
        <w:rPr>
          <w:color w:val="A9A9A9"/>
        </w:rPr>
        <w:t xml:space="preserve">2,86 mailia </w:t>
      </w:r>
      <w:r>
        <w:rPr/>
        <w:t xml:space="preserve">(4,6 km), ja siinä on hieman alle kolme mailia päällystettyjä kävely- ja pyöräilyreittejä, ja järven suurin syvyys on 9 metriä (31 jalkaa).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etäisyys Lake of the Islesin ympärillä?</w:t>
      </w:r>
    </w:p>
    <w:p>
      <w:pPr>
        <w:pStyle w:val="TextBody"/>
        <w:bidi w:val="0"/>
        <w:jc w:val="left"/>
        <w:rPr>
          <w:b/>
          <w:u w:val="single"/>
          <w:shd w:val="clear" w:fill="FFFF00"/>
        </w:rPr>
      </w:pPr>
      <w:r>
        <w:rPr>
          <w:b/>
          <w:u w:val="single"/>
          <w:shd w:val="clear" w:fill="FFFF00"/>
        </w:rPr>
        <w:t xml:space="preserve">Asiakirjan numero 26045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Kanavatunneli sijaitsee </w:t>
      </w:r>
      <w:r>
        <w:rPr>
          <w:color w:val="A9A9A9"/>
        </w:rPr>
        <w:t xml:space="preserve">Huddersfieldin kapealla </w:t>
      </w:r>
      <w:r>
        <w:rPr/>
        <w:t xml:space="preserve">kanavalla. Se avattiin vuonna 1811, ja se on pisin ja vanhin näistä neljästä tunnelista, ja se on Yhdistyneen kuningaskunnan pisin ja korkein kanavatunneli. Ensimmäinen yksiraiteinen rautatietunneli valmistui vuonna 1848 London and North Western Railway (LNWR) -yhtiön Huddersfieldin ja Manchesterin väliselle radalle, ja toinen, rinnakkainen yksiraiteinen tunneli avattiin vuonna 1871. LNWR avasi kolmannen, kaksiraiteisen tunnelin vuonna 1894. Kaikki neljä tunnelia on yhdistetty toisiinsa strategisin välein sijaitsevilla ristikkäistunneleilla, joiden ansiosta rautatietunnelit voitiin rakentaa nopeasti, mikä vähensi rakennussyvennysten tarvetta, koska jätteet voitiin poistaa veneellä.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pisin kanavatunneli Yhdistyneessä kuningaskunnassa?</w:t>
      </w:r>
    </w:p>
    <w:p>
      <w:pPr>
        <w:pStyle w:val="TextBody"/>
        <w:bidi w:val="0"/>
        <w:jc w:val="left"/>
        <w:rPr>
          <w:b/>
          <w:u w:val="single"/>
          <w:shd w:val="clear" w:fill="FFFF00"/>
        </w:rPr>
      </w:pPr>
      <w:r>
        <w:rPr>
          <w:b/>
          <w:u w:val="single"/>
          <w:shd w:val="clear" w:fill="FFFF00"/>
        </w:rPr>
        <w:t xml:space="preserve">Asiakirjan numero 26046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Pimeä kristalli on </w:t>
      </w:r>
      <w:r>
        <w:rPr/>
        <w:t xml:space="preserve">Jim Hensonin ja Frank Ozin ohjaama fantasiaseikkailuelokuva </w:t>
      </w:r>
      <w:r>
        <w:rPr>
          <w:color w:val="A9A9A9"/>
        </w:rPr>
        <w:t xml:space="preserve">vuodelta 1982, jossa </w:t>
      </w:r>
      <w:r>
        <w:rPr/>
        <w:t xml:space="preserve">ääninäyttelijöinä ovat Stephen Garlick, Lisa Maxwell, Billie Whitelaw, Percy Edwards ja Barry Dennen. Juoni pyörii Jenin ympärillä, joka on tonttumainen gelflingi, joka pyrkii palauttamaan tasapainon muukalaismaisemaansa palauttamalla kadonneen sirpaleen voimakkaasta, mutta rikkinäisestä jalokivestä.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Pimeä kristalli tehtiin</w:t>
      </w:r>
    </w:p>
    <w:p>
      <w:pPr>
        <w:pStyle w:val="TextBody"/>
        <w:bidi w:val="0"/>
        <w:jc w:val="left"/>
        <w:rPr>
          <w:b/>
          <w:u w:val="single"/>
          <w:shd w:val="clear" w:fill="FFFF00"/>
        </w:rPr>
      </w:pPr>
      <w:r>
        <w:rPr>
          <w:b/>
          <w:u w:val="single"/>
          <w:shd w:val="clear" w:fill="FFFF00"/>
        </w:rPr>
        <w:t xml:space="preserve">Asiakirjan numero 26047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Kiinan kansantasavallan politiikka tapahtuu </w:t>
      </w:r>
      <w:r>
        <w:rPr/>
        <w:t xml:space="preserve">Kiinan kommunistisen </w:t>
      </w:r>
      <w:r>
        <w:rPr>
          <w:color w:val="A9A9A9"/>
        </w:rPr>
        <w:t xml:space="preserve">puolueen johtaman </w:t>
      </w:r>
      <w:r>
        <w:rPr/>
        <w:t xml:space="preserve">sosialistisen tasavallan puolittaisen presidenttikunnan puitteissa.</w:t>
      </w:r>
      <w:r>
        <w:rPr/>
        <w:t xml:space="preserve"> Kiinan kansantasavallassa (Kiinan kansantasavallassa) valtiovaltaa käyttävät kommunistinen puolue, keskushallitus ja sen maakunnallinen ja paikallinen edustus. Kiinan kommunistinen puolue käyttää sisäistä viitekehystä Kiinan kansantasavallan kansan sisäisten erimielisyyksien hallintaan ja valvontaan. Asiakirja numero yhdeksän kierrätettiin Kiinan kommunistisen puolueen keskuudessa vuonna 2013 Xi -- Li -hallinnon toimesta, jotta Kiinan ideologisen alueen valvontaa voitaisiin tiukentaa ja varmistaa, että länsimainen vaikutusvalta ei haasta kommunistisen valtion ylimpää johtajuutta.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puoluejärjestelmä Kiinassa on?</w:t>
      </w:r>
    </w:p>
    <w:p>
      <w:pPr>
        <w:pStyle w:val="TextBody"/>
        <w:bidi w:val="0"/>
        <w:jc w:val="left"/>
        <w:rPr>
          <w:b/>
          <w:u w:val="single"/>
          <w:shd w:val="clear" w:fill="FFFF00"/>
        </w:rPr>
      </w:pPr>
      <w:r>
        <w:rPr>
          <w:b/>
          <w:u w:val="single"/>
          <w:shd w:val="clear" w:fill="FFFF00"/>
        </w:rPr>
        <w:t xml:space="preserve">Asiakirjan numero 26048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Varhaisimmat jousipyssyn jäänteet ovat peräisin Euroopasta. Mahdollisia Saksasta peräisin olevia fragmentteja löydettiin Mannheim-Vogelstangista </w:t>
      </w:r>
      <w:r>
        <w:rPr>
          <w:color w:val="A9A9A9"/>
        </w:rPr>
        <w:t xml:space="preserve">17 500-18 000 vuotta sitten </w:t>
      </w:r>
      <w:r>
        <w:rPr/>
        <w:t xml:space="preserve">ja Stellmoorista 11 000 vuotta sitten. Sveitsistä Grotte du Bichonista löydetyt atsilian kärjet sekä karhun että metsästäjän jäännösten ohella, ja karhun kolmannesta nikamasta löytyneet piikiven sirpaleet viittaavat nuolien käyttöön 13 500 vuotta sitten. Keniassa, Turkanan piirikunnassa sijaitsevasta Natarukin löytöpaikasta löytyneet obsidiaaniteräpalat, jotka oli upotettu kalloon ja toisen luurangon rintaonteloon, viittaavat siihen, että kivikärkisiä nuolia käytettiin aseina noin 10 000 vuotta sitten. Afrikan etelärannikolta löydetyt mikroliitit viittaavat siihen, että jonkinlaiset projektiiliaseet voivat olla vähintään 71 000 vuotta vanhoja.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jousi ja nuoli keksittiin ensimmäisen kerran?</w:t>
      </w:r>
    </w:p>
    <w:p>
      <w:pPr>
        <w:pStyle w:val="TextBody"/>
        <w:bidi w:val="0"/>
        <w:jc w:val="left"/>
        <w:rPr>
          <w:b/>
          <w:u w:val="single"/>
          <w:shd w:val="clear" w:fill="FFFF00"/>
        </w:rPr>
      </w:pPr>
      <w:r>
        <w:rPr>
          <w:b/>
          <w:u w:val="single"/>
          <w:shd w:val="clear" w:fill="FFFF00"/>
        </w:rPr>
        <w:t xml:space="preserve">Asiakirjan numero 26049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Kanaalisaaret (normanniksi Îles d'la Manche, ranskaksi Îles Anglo-Normandes tai Îles de la Manche) ovat saaristo </w:t>
      </w:r>
      <w:r>
        <w:rPr>
          <w:color w:val="A9A9A9"/>
        </w:rPr>
        <w:t xml:space="preserve">Englannin kanaalissa, Ranskan Normandian rannikon edustalla</w:t>
      </w:r>
      <w:r>
        <w:rPr/>
        <w:t xml:space="preserve">. Niihin kuuluu kaksi kruunun alaisuuteen kuuluvaa aluetta: Bailiwick of Jersey, johon kuuluu Jersey, suurin saarista, ja Bailiwick of Guernsey, johon kuuluvat Guernsey, Alderney, Sark ja joitakin pienempiä saaria. Niitä pidetään Normandian herttuakunnan jäänteinä, ja vaikka ne eivät kuulu Yhdistyneeseen kuningaskuntaan, se vastaa saarten puolustuksesta ja kansainvälisistä suhteista. Kruunun riippuvuussuhteet eivät ole Kansainyhteisön tai Euroopan unionin jäseniä. Niiden yhteenlaskettu väkiluku on noin 168 000, ja bailiwickien pääkaupungeissa Saint Helierissä asuu 33 500 ja Saint Peter Portissa 16 488 ihmistä. Saarten kokonaispinta-ala on 198 km.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kanavan saaret ovat kartalla?</w:t>
      </w:r>
    </w:p>
    <w:p>
      <w:pPr>
        <w:pStyle w:val="TextBody"/>
        <w:bidi w:val="0"/>
        <w:jc w:val="left"/>
        <w:rPr>
          <w:b/>
          <w:u w:val="single"/>
          <w:shd w:val="clear" w:fill="FFFF00"/>
        </w:rPr>
      </w:pPr>
      <w:r>
        <w:rPr>
          <w:b/>
          <w:u w:val="single"/>
          <w:shd w:val="clear" w:fill="FFFF00"/>
        </w:rPr>
        <w:t xml:space="preserve">Asiakirjan numero 26050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``Respect'' on </w:t>
      </w:r>
      <w:r>
        <w:rPr>
          <w:color w:val="A9A9A9"/>
        </w:rPr>
        <w:t xml:space="preserve">yhdysvaltalaisen Otis Reddingin </w:t>
      </w:r>
      <w:r>
        <w:rPr/>
        <w:t xml:space="preserve">vuonna 1965 </w:t>
      </w:r>
      <w:r>
        <w:rPr/>
        <w:t xml:space="preserve">kirjoittama ja alun perin julkaisema kappale.</w:t>
      </w:r>
      <w:r>
        <w:rPr/>
        <w:t xml:space="preserve"> Kappaleesta tuli vuoden 1967 hitti ja R&amp;B-laulaja Aretha Franklinin tunnuskappale. Molempien versioiden musiikki eroaa merkittävästi toisistaan, ja muutamien sanoitusten muutosten kautta kappaleiden kertomilla tarinoilla on erilainen maku. Reddingin versio on epätoivoisen miehen anomus, joka antaa naiselleen mitä tahansa tämä haluaa. Hän ei välitä, vaikka nainen tekisi hänelle väärin, kunhan hän saa ansaitsemansa kunnioituksen tuodessaan rahaa kotiin. Franklinin versio on kuitenkin vahvan, itsevarman naisen julistus, joka tietää, että hänellä on kaikki, mitä hänen miehensä haluaa. Hän ei koskaan tee miehelle väärin ja vaatii mieheltä ``kunnioitusta''. Franklinin versiossa lisätään kertosäe ``R-E-S-S-P-E-C-T'' ja taustalaulajien kertosäe ``Sock it to me, sock it to me, sock it to me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kappaleen respect ennen Aretha Franklinia?</w:t>
      </w:r>
    </w:p>
    <w:p>
      <w:pPr>
        <w:pStyle w:val="TextBody"/>
        <w:bidi w:val="0"/>
        <w:jc w:val="left"/>
        <w:rPr>
          <w:b/>
          <w:u w:val="single"/>
          <w:shd w:val="clear" w:fill="FFFF00"/>
        </w:rPr>
      </w:pPr>
      <w:r>
        <w:rPr>
          <w:b/>
          <w:u w:val="single"/>
          <w:shd w:val="clear" w:fill="FFFF00"/>
        </w:rPr>
        <w:t xml:space="preserve">Asiakirjan numero 26051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Rikosoikeudessa päihdepuolustus on puolustus, jonka avulla vastaaja voi vedota alentuneeseen vastuuseen päihtymyksen perusteella. </w:t>
      </w:r>
      <w:r>
        <w:rPr>
          <w:color w:val="A9A9A9"/>
        </w:rPr>
        <w:t xml:space="preserve">Kun rikos edellyttää tiettyä mielentilaa (mens rea) lain rikkomiseen, päihdyttävän aineen vaikutuksen alaisena olevien voidaan katsoa olevan alentuneessa vastuussa teoistaan</w:t>
      </w:r>
      <w:r>
        <w:rPr/>
        <w:t xml:space="preserve">. Rangaistuksen osalta päihtymys voi olla lieventävä tekijä, joka alentaa vankeusrangaistusta. Puolustuksen soveltuvuuteen vaikuttavat lukuisat tekijät.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vapaaehtoista päihtymystä voidaan käyttää puolustuksena</w:t>
      </w:r>
    </w:p>
    <w:p>
      <w:pPr>
        <w:pStyle w:val="TextBody"/>
        <w:bidi w:val="0"/>
        <w:jc w:val="left"/>
        <w:rPr>
          <w:b/>
          <w:u w:val="single"/>
          <w:shd w:val="clear" w:fill="FFFF00"/>
        </w:rPr>
      </w:pPr>
      <w:r>
        <w:rPr>
          <w:b/>
          <w:u w:val="single"/>
          <w:shd w:val="clear" w:fill="FFFF00"/>
        </w:rPr>
        <w:t xml:space="preserve">Asiakirjan numero 26052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``(What's So Funny' Bout) Peace, Love, and Understanding'' on englantilaisen laulajan / lauluntekijän </w:t>
      </w:r>
      <w:r>
        <w:rPr>
          <w:color w:val="A9A9A9"/>
        </w:rPr>
        <w:t xml:space="preserve">Nick Lowen</w:t>
      </w:r>
      <w:r>
        <w:rPr/>
        <w:t xml:space="preserve"> vuonna 1974 kirjoittama kappale, </w:t>
      </w:r>
      <w:r>
        <w:rPr/>
        <w:t xml:space="preserve">jonka Elvis Costello ja Curtis Stigers ovat myöhemmin coveroineet.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mikä on niin hauskaa rauhan, rakkauden ja ymmärryksen suhteen.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laulun, mikä on niin hauskaa bout peace love and understanding?</w:t>
      </w:r>
    </w:p>
    <w:p>
      <w:pPr>
        <w:pStyle w:val="TextBody"/>
        <w:bidi w:val="0"/>
        <w:jc w:val="left"/>
        <w:rPr>
          <w:b/>
          <w:u w:val="single"/>
          <w:shd w:val="clear" w:fill="FFFF00"/>
        </w:rPr>
      </w:pPr>
      <w:r>
        <w:rPr>
          <w:b/>
          <w:u w:val="single"/>
          <w:shd w:val="clear" w:fill="FFFF00"/>
        </w:rPr>
        <w:t xml:space="preserve">Asiakirjan numero 26053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DCDCDC"/>
        </w:rPr>
        <w:t xml:space="preserve">Tucsonissa, Arizonan </w:t>
      </w:r>
      <w:r>
        <w:rPr>
          <w:color w:val="A9A9A9"/>
        </w:rPr>
        <w:t xml:space="preserve">osavaltiossa </w:t>
      </w:r>
      <w:r>
        <w:rPr>
          <w:color w:val="2F4F4F"/>
        </w:rPr>
        <w:t xml:space="preserve">Tucson High Magnet Schoolissa (joka </w:t>
      </w:r>
      <w:r>
        <w:rPr>
          <w:color w:val="556B2F"/>
        </w:rPr>
        <w:t xml:space="preserve">tunnettiin tuolloin nimellä Tucson High School)</w:t>
      </w:r>
      <w:r>
        <w:rPr/>
        <w:t xml:space="preserve">. Koreografian on tehnyt Paula Abdul, joka esiintyy tanssijana.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filmasivat can't buy me lovea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elokuva cant buy me love kuvattiin?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elokuva can't buy me love?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Can't Buy Me Love on vuonna 1987 valmistunut amerikkalainen romanttinen teinikomedia, jonka pääosissa nähdään Patrick Dempsey ja Amanda Peterson. Tarina kertoo </w:t>
      </w:r>
      <w:r>
        <w:rPr>
          <w:color w:val="DCDCDC"/>
        </w:rPr>
        <w:t xml:space="preserve">Arizonan Tucsonissa </w:t>
      </w:r>
      <w:r>
        <w:rPr>
          <w:color w:val="A9A9A9"/>
        </w:rPr>
        <w:t xml:space="preserve">sijaitsevan lukion </w:t>
      </w:r>
      <w:r>
        <w:rPr/>
        <w:t xml:space="preserve">nörtistä, </w:t>
      </w:r>
      <w:r>
        <w:rPr/>
        <w:t xml:space="preserve">joka antaa cheerleaderille 1000 dollaria, jotta tämä teeskentelisi olevansa hänen tyttöystävänsä kuukauden ajan. Elokuvan ohjasi Steve Rash ja sen nimi on peräisin Beatlesin samannimisestä kappaleesta.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cant buy me love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tapahtuu "can't buy me love"?</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Can't Buy Me Love Teatterilevityksen julisteet </w:t>
      </w:r>
    </w:p>
    <w:tbl>
      <w:tblPr>
        <w:tblW w:w="5599" w:type="dxa"/>
        <w:jc w:val="left"/>
        <w:tblInd w:w="0" w:type="dxa"/>
        <w:tblLayout w:type="fixed"/>
        <w:tblCellMar>
          <w:top w:w="28" w:type="dxa"/>
          <w:left w:w="28" w:type="dxa"/>
          <w:bottom w:w="28" w:type="dxa"/>
          <w:right w:w="28" w:type="dxa"/>
        </w:tblCellMar>
      </w:tblPr>
      <w:tblGrid>
        <w:gridCol w:w="2311"/>
        <w:gridCol w:w="3288"/>
      </w:tblGrid>
      <w:tr>
        <w:trPr/>
        <w:tc>
          <w:tcPr>
            <w:tcW w:w="2311" w:type="dxa"/>
            <w:tcBorders/>
            <w:vAlign w:val="center"/>
          </w:tcPr>
          <w:p>
            <w:pPr>
              <w:pStyle w:val="TableHeading"/>
              <w:suppressLineNumbers/>
              <w:bidi w:val="0"/>
              <w:spacing w:before="0" w:after="283"/>
              <w:jc w:val="center"/>
              <w:rPr/>
            </w:pPr>
            <w:r>
              <w:rPr/>
              <w:t xml:space="preserve">Ohjaaja </w:t>
            </w:r>
          </w:p>
        </w:tc>
        <w:tc>
          <w:tcPr>
            <w:tcW w:w="3288" w:type="dxa"/>
            <w:tcBorders/>
            <w:vAlign w:val="center"/>
          </w:tcPr>
          <w:p>
            <w:pPr>
              <w:pStyle w:val="TableContents"/>
              <w:bidi w:val="0"/>
              <w:spacing w:before="0" w:after="283"/>
              <w:jc w:val="left"/>
              <w:rPr/>
            </w:pPr>
            <w:r>
              <w:rPr/>
              <w:t xml:space="preserve">Steve Rash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288" w:type="dxa"/>
            <w:tcBorders/>
            <w:vAlign w:val="center"/>
          </w:tcPr>
          <w:p>
            <w:pPr>
              <w:pStyle w:val="TableContents"/>
              <w:bidi w:val="0"/>
              <w:spacing w:before="0" w:after="283"/>
              <w:jc w:val="left"/>
              <w:rPr/>
            </w:pPr>
            <w:r>
              <w:rPr/>
              <w:t xml:space="preserve">Thom Mount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3288" w:type="dxa"/>
            <w:tcBorders/>
            <w:vAlign w:val="center"/>
          </w:tcPr>
          <w:p>
            <w:pPr>
              <w:pStyle w:val="TableContents"/>
              <w:bidi w:val="0"/>
              <w:spacing w:before="0" w:after="283"/>
              <w:jc w:val="left"/>
              <w:rPr/>
            </w:pPr>
            <w:r>
              <w:rPr/>
              <w:t xml:space="preserve">Michael Swerdlick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288" w:type="dxa"/>
            <w:tcBorders/>
            <w:vAlign w:val="center"/>
          </w:tcPr>
          <w:p>
            <w:pPr>
              <w:pStyle w:val="TableContents"/>
              <w:numPr>
                <w:ilvl w:val="0"/>
                <w:numId w:val="167"/>
              </w:numPr>
              <w:tabs>
                <w:tab w:val="clear" w:pos="1134"/>
                <w:tab w:val="left" w:leader="none" w:pos="707"/>
              </w:tabs>
              <w:bidi w:val="0"/>
              <w:spacing w:before="0" w:after="0"/>
              <w:ind w:start="707" w:hanging="283"/>
              <w:jc w:val="left"/>
              <w:rPr/>
            </w:pPr>
            <w:r>
              <w:rPr/>
              <w:t xml:space="preserve">Patrick Dempsey </w:t>
            </w:r>
          </w:p>
          <w:p>
            <w:pPr>
              <w:pStyle w:val="TableContents"/>
              <w:numPr>
                <w:ilvl w:val="0"/>
                <w:numId w:val="167"/>
              </w:numPr>
              <w:tabs>
                <w:tab w:val="clear" w:pos="1134"/>
                <w:tab w:val="left" w:leader="none" w:pos="707"/>
              </w:tabs>
              <w:bidi w:val="0"/>
              <w:spacing w:before="0" w:after="0"/>
              <w:ind w:start="707" w:hanging="283"/>
              <w:jc w:val="left"/>
              <w:rPr/>
            </w:pPr>
            <w:r>
              <w:rPr/>
              <w:t xml:space="preserve">Amanda Peterson </w:t>
            </w:r>
          </w:p>
          <w:p>
            <w:pPr>
              <w:pStyle w:val="TableContents"/>
              <w:numPr>
                <w:ilvl w:val="0"/>
                <w:numId w:val="167"/>
              </w:numPr>
              <w:tabs>
                <w:tab w:val="clear" w:pos="1134"/>
                <w:tab w:val="left" w:leader="none" w:pos="707"/>
              </w:tabs>
              <w:bidi w:val="0"/>
              <w:spacing w:before="0" w:after="283"/>
              <w:ind w:start="707" w:hanging="283"/>
              <w:jc w:val="left"/>
              <w:rPr/>
            </w:pPr>
            <w:r>
              <w:rPr/>
              <w:t xml:space="preserve">Dennis Dugan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288" w:type="dxa"/>
            <w:tcBorders/>
            <w:vAlign w:val="center"/>
          </w:tcPr>
          <w:p>
            <w:pPr>
              <w:pStyle w:val="TableContents"/>
              <w:bidi w:val="0"/>
              <w:spacing w:before="0" w:after="283"/>
              <w:jc w:val="left"/>
              <w:rPr/>
            </w:pPr>
            <w:r>
              <w:rPr/>
              <w:t xml:space="preserve">Robert Folk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288" w:type="dxa"/>
            <w:tcBorders/>
            <w:vAlign w:val="center"/>
          </w:tcPr>
          <w:p>
            <w:pPr>
              <w:pStyle w:val="TableContents"/>
              <w:bidi w:val="0"/>
              <w:spacing w:before="0" w:after="283"/>
              <w:jc w:val="left"/>
              <w:rPr/>
            </w:pPr>
            <w:r>
              <w:rPr/>
              <w:t xml:space="preserve">Peter Lyons Collister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288" w:type="dxa"/>
            <w:tcBorders/>
            <w:vAlign w:val="center"/>
          </w:tcPr>
          <w:p>
            <w:pPr>
              <w:pStyle w:val="TableContents"/>
              <w:bidi w:val="0"/>
              <w:spacing w:before="0" w:after="283"/>
              <w:jc w:val="left"/>
              <w:rPr/>
            </w:pPr>
            <w:r>
              <w:rPr/>
              <w:t xml:space="preserve">Jeff Gourson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288" w:type="dxa"/>
            <w:tcBorders/>
            <w:vAlign w:val="center"/>
          </w:tcPr>
          <w:p>
            <w:pPr>
              <w:pStyle w:val="TableContents"/>
              <w:numPr>
                <w:ilvl w:val="0"/>
                <w:numId w:val="168"/>
              </w:numPr>
              <w:tabs>
                <w:tab w:val="clear" w:pos="1134"/>
                <w:tab w:val="left" w:leader="none" w:pos="707"/>
              </w:tabs>
              <w:bidi w:val="0"/>
              <w:spacing w:before="0" w:after="0"/>
              <w:ind w:start="707" w:hanging="283"/>
              <w:jc w:val="left"/>
              <w:rPr/>
            </w:pPr>
            <w:r>
              <w:rPr/>
              <w:t xml:space="preserve">Touchstone Pictures </w:t>
            </w:r>
          </w:p>
          <w:p>
            <w:pPr>
              <w:pStyle w:val="TableContents"/>
              <w:numPr>
                <w:ilvl w:val="0"/>
                <w:numId w:val="168"/>
              </w:numPr>
              <w:tabs>
                <w:tab w:val="clear" w:pos="1134"/>
                <w:tab w:val="left" w:leader="none" w:pos="707"/>
              </w:tabs>
              <w:bidi w:val="0"/>
              <w:spacing w:before="0" w:after="0"/>
              <w:ind w:start="707" w:hanging="283"/>
              <w:jc w:val="left"/>
              <w:rPr/>
            </w:pPr>
            <w:r>
              <w:rPr/>
              <w:t xml:space="preserve">Silver Screen Partners III </w:t>
            </w:r>
          </w:p>
          <w:p>
            <w:pPr>
              <w:pStyle w:val="TableContents"/>
              <w:numPr>
                <w:ilvl w:val="0"/>
                <w:numId w:val="168"/>
              </w:numPr>
              <w:tabs>
                <w:tab w:val="clear" w:pos="1134"/>
                <w:tab w:val="left" w:leader="none" w:pos="707"/>
              </w:tabs>
              <w:bidi w:val="0"/>
              <w:spacing w:before="0" w:after="0"/>
              <w:ind w:start="707" w:hanging="283"/>
              <w:jc w:val="left"/>
              <w:rPr/>
            </w:pPr>
            <w:r>
              <w:rPr/>
              <w:t xml:space="preserve">Apollo Pictures </w:t>
            </w:r>
          </w:p>
          <w:p>
            <w:pPr>
              <w:pStyle w:val="TableContents"/>
              <w:numPr>
                <w:ilvl w:val="0"/>
                <w:numId w:val="168"/>
              </w:numPr>
              <w:tabs>
                <w:tab w:val="clear" w:pos="1134"/>
                <w:tab w:val="left" w:leader="none" w:pos="707"/>
              </w:tabs>
              <w:bidi w:val="0"/>
              <w:spacing w:before="0" w:after="283"/>
              <w:ind w:start="707" w:hanging="283"/>
              <w:jc w:val="left"/>
              <w:rPr/>
            </w:pPr>
            <w:r>
              <w:rPr/>
              <w:t xml:space="preserve">The Mount Company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288" w:type="dxa"/>
            <w:tcBorders/>
            <w:vAlign w:val="center"/>
          </w:tcPr>
          <w:p>
            <w:pPr>
              <w:pStyle w:val="TableContents"/>
              <w:bidi w:val="0"/>
              <w:spacing w:before="0" w:after="283"/>
              <w:jc w:val="left"/>
              <w:rPr/>
            </w:pPr>
            <w:r>
              <w:rPr/>
              <w:t xml:space="preserve">Buena Vista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288" w:type="dxa"/>
            <w:tcBorders/>
            <w:vAlign w:val="center"/>
          </w:tcPr>
          <w:p>
            <w:pPr>
              <w:pStyle w:val="TableContents"/>
              <w:bidi w:val="0"/>
              <w:spacing w:before="0" w:after="283"/>
              <w:jc w:val="left"/>
              <w:rPr/>
            </w:pPr>
            <w:r>
              <w:rPr>
                <w:color w:val="A9A9A9"/>
              </w:rPr>
              <w:t xml:space="preserve">14. elokuuta 1987 </w:t>
            </w:r>
            <w:r>
              <w:rPr/>
              <w:t xml:space="preserve">(1987-08-14) </w:t>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288" w:type="dxa"/>
            <w:tcBorders/>
            <w:vAlign w:val="center"/>
          </w:tcPr>
          <w:p>
            <w:pPr>
              <w:pStyle w:val="TableContents"/>
              <w:bidi w:val="0"/>
              <w:spacing w:before="0" w:after="283"/>
              <w:jc w:val="left"/>
              <w:rPr/>
            </w:pPr>
            <w:r>
              <w:rPr/>
              <w:t xml:space="preserve">94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28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328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3288" w:type="dxa"/>
            <w:tcBorders/>
            <w:vAlign w:val="center"/>
          </w:tcPr>
          <w:p>
            <w:pPr>
              <w:pStyle w:val="TableContents"/>
              <w:bidi w:val="0"/>
              <w:spacing w:before="0" w:after="283"/>
              <w:jc w:val="left"/>
              <w:rPr/>
            </w:pPr>
            <w:r>
              <w:rPr/>
              <w:t xml:space="preserve">$31,623,833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cant buy me love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Ronald Miller (Patrick Dempsey) on tyypillinen lukionörtti, joka asuu Tucsonin esikaupungissa Arizonassa. Hän on käyttänyt koko kesän nurmikonleikkuun säästääkseen rahaa kaukoputkeen. Sopivalla hetkellä hän tekee sopimuksen naapurin ja suositun cheerleaderin Cynthia "Cindy" Mancinin (Amanda Peterson) kanssa. Cindy oli lainannut äitinsä (Sharon Farrell) kalliin mokkanahkaisen asun ilman tämän lupaa pitääkseen sitä kesän lopun/kouluunpaluun juhlissa, ja hänen on korvattava se nopeasti sen jälkeen, kun Quint (Cort McCown) kaatoi juhlissa vahingossa punaviiniä sen päälle. Koska Cindyllä ei ole juuri muita vaihtoehtoja kuin kertoa äidilleen totuus, hän suostuu vastahakoisesti Ronaldin ehdotukseen: Ronald antaa hänelle 1000 dollaria uuden mokkanahkaisen asun ostamista varten, ja Cindy auttaa häntä näyttämään ``coolilta'' teeskentelemällä kuukauden ajan Ronaldin tyttöystävää, vaikka hänellä on jo poikaystävä nimeltä Bobby (</w:t>
      </w:r>
      <w:r>
        <w:rPr>
          <w:color w:val="A9A9A9"/>
        </w:rPr>
        <w:t xml:space="preserve">George Gray), </w:t>
      </w:r>
      <w:r>
        <w:rPr/>
        <w:t xml:space="preserve">joka on poissa Iowan yliopistossa opiskelemassa ensimmäistä vuottaan. Ronaldista tuntuu, että hän voi olla osa suosittua joukkoa, jos he luulevat Cindyn seurustelevan hänen kanssaan. Molemmat sopivat, etteivät koskaan paljasta taloudellista järjestelyään.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Bobbya elokuvassa Can't buy me love...</w:t>
      </w:r>
    </w:p>
    <w:p>
      <w:pPr>
        <w:pStyle w:val="TextBody"/>
        <w:bidi w:val="0"/>
        <w:jc w:val="left"/>
        <w:rPr>
          <w:b/>
          <w:u w:val="single"/>
          <w:shd w:val="clear" w:fill="FFFF00"/>
        </w:rPr>
      </w:pPr>
      <w:r>
        <w:rPr>
          <w:b/>
          <w:u w:val="single"/>
          <w:shd w:val="clear" w:fill="FFFF00"/>
        </w:rPr>
        <w:t xml:space="preserve">Asiakirjan numero 26054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Cascadian subduktiovyöhyke (Cascadia Subduction Zone, CSZ) on 1 000 kilometriä (620 mailia) pitkä </w:t>
      </w:r>
      <w:r>
        <w:rPr>
          <w:color w:val="A9A9A9"/>
        </w:rPr>
        <w:t xml:space="preserve">kaltevuusmurtuma</w:t>
      </w:r>
      <w:r>
        <w:rPr/>
        <w:t xml:space="preserve">, joka ulottuu Vancouverin saaren pohjoisosasta Cape Mendocinoon Pohjois-Kaliforniassa. Se erottaa toisistaan Juan de Fuca- ja Pohjois-Amerikan mannerlaatat. Uusi Juan de Fuca -laatta syntyy rannikon edustalla Juan de Fuca -harjun varrella.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vika on Cascadian subduktiovyöhyke?</w:t>
      </w:r>
    </w:p>
    <w:p>
      <w:pPr>
        <w:pStyle w:val="TextBody"/>
        <w:bidi w:val="0"/>
        <w:jc w:val="left"/>
        <w:rPr>
          <w:b/>
          <w:u w:val="single"/>
          <w:shd w:val="clear" w:fill="FFFF00"/>
        </w:rPr>
      </w:pPr>
      <w:r>
        <w:rPr>
          <w:b/>
          <w:u w:val="single"/>
          <w:shd w:val="clear" w:fill="FFFF00"/>
        </w:rPr>
        <w:t xml:space="preserve">Asiakirjan numero 26055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Paimentolaispaimentolaisuus on paimentolaisuuden muoto, jossa karjaa paimennetaan </w:t>
      </w:r>
      <w:r>
        <w:rPr>
          <w:color w:val="A9A9A9"/>
        </w:rPr>
        <w:t xml:space="preserve">löytääkseen uusia laidunmaita, joilla se voi laiduntaa</w:t>
      </w:r>
      <w:r>
        <w:rPr/>
        <w:t xml:space="preserve">. Tarkkaan ottaen todelliset nomadit liikkuvat epäsäännöllisesti, toisin kuin siirtolaiduntaminen, jossa kausittaiset laitumet ovat kiinteitä. Tätä eroa ei kuitenkaan useinkaan noudateta, ja termiä nomadi käytetään molemmista - historiallisissa tapauksissa liikkumisen säännöllisyyttä ei useinkaan tunneta. Paimenkarjaan kuuluu nautoja, jakkeja, lampaita, vuohia, poroja, hevosia, aaseja, kameleita tai lajisekoituksia. Paimentolaispaimentolaisuutta harjoitetaan yleisesti alueilla, joilla on vähän viljelykelpoista maata, tyypillisesti kehitysmaissa, erityisesti Euraasian maatalousvyöhykkeen pohjoispuolella sijaitsevilla aroilla. Maailmanlaajuisesti arviolta 30-40 miljoonaa paimentolaispaimentolaista asuu Keski-Aasiassa ja Länsi-Afrikan Sahelin alueella. Lisääntyvä karjan määrä voi johtaa alueen liikalaiduntamiseen ja aavikoitumiseen, jos maiden ei anneta täysin palautua laidunkauden ja seuraavan laidunkauden välillä. Maiden lisääntynyt eristäminen ja aitaaminen on vähentänyt tähän käytäntöön käytettävissä olevan maan määrää. On huomattavaa epävarmuutta siitä, missä määrin eri huonontumisen syyt vaikuttavat laidunmaihin. Erilaisia syitä ovat muun muassa liikalaiduntaminen, kaivostoiminta, maatalouden kunnostus, tuholaiset ja jyrsijät, maaperän ominaisuudet, tektoninen toiminta ja ilmastonmuutos. Samanaikaisesti väitetään, että jotkin syyt, kuten liikalaiduntaminen ja liikakantojen lisääminen, saattavat olla liioiteltuja, kun taas toiset syyt, kuten ilmastonmuutos, kaivostoiminta ja maanviljelyksen kunnostaminen, saattavat olla aliarvioituja. Tässä yhteydessä on myös epävarmuutta siitä, miten ihmisen käyttäytyminen vaikuttaa nurmiin pitkällä aikavälillä verrattuna muihin kuin bioottisiin tekijöihin.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paimentolaiset siirtävät karjaansa paikasta toiseen?</w:t>
      </w:r>
    </w:p>
    <w:p>
      <w:pPr>
        <w:pStyle w:val="TextBody"/>
        <w:bidi w:val="0"/>
        <w:jc w:val="left"/>
        <w:rPr>
          <w:b/>
          <w:u w:val="single"/>
          <w:shd w:val="clear" w:fill="FFFF00"/>
        </w:rPr>
      </w:pPr>
      <w:r>
        <w:rPr>
          <w:b/>
          <w:u w:val="single"/>
          <w:shd w:val="clear" w:fill="FFFF00"/>
        </w:rPr>
        <w:t xml:space="preserve">Asiakirjan numero 26056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Fanta on Coca-Cola Companyn maailmanlaajuinen hedelmänmakuinen virvoitusjuomabrändi. </w:t>
      </w:r>
      <w:r>
        <w:rPr/>
        <w:t xml:space="preserve">Maailmanlaajuisesti </w:t>
      </w:r>
      <w:r>
        <w:rPr/>
        <w:t xml:space="preserve">on </w:t>
      </w:r>
      <w:r>
        <w:rPr>
          <w:color w:val="A9A9A9"/>
        </w:rPr>
        <w:t xml:space="preserve">yli 90 </w:t>
      </w:r>
      <w:r>
        <w:rPr/>
        <w:t xml:space="preserve">makua, mutta useimmat niistä ovat kuitenkin saatavilla vain alueittain joissakin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erilaista makua Fanta on olemassa</w:t>
      </w:r>
    </w:p>
    <w:p>
      <w:pPr>
        <w:pStyle w:val="TextBody"/>
        <w:bidi w:val="0"/>
        <w:jc w:val="left"/>
        <w:rPr>
          <w:b/>
          <w:u w:val="single"/>
          <w:shd w:val="clear" w:fill="FFFF00"/>
        </w:rPr>
      </w:pPr>
      <w:r>
        <w:rPr>
          <w:b/>
          <w:u w:val="single"/>
          <w:shd w:val="clear" w:fill="FFFF00"/>
        </w:rPr>
        <w:t xml:space="preserve">Asiakirjan numero 26057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Kilpailun voitti </w:t>
      </w:r>
      <w:r>
        <w:rPr>
          <w:color w:val="A9A9A9"/>
        </w:rPr>
        <w:t xml:space="preserve">Ukraina kappaleella ``1944'', jonka on kirjoittanut ja esittänyt Jamala</w:t>
      </w:r>
      <w:r>
        <w:rPr/>
        <w:t xml:space="preserve">. Tämä oli Ukrainan toinen voitto ja ensimmäinen sitten vuoden 2004. Tämä oli ensimmäinen kerta sen jälkeen, kun ammattimainen tuomaristoäänestys otettiin käyttöön vuonna 2009, kun kokonaisvoittaja ei voittanut tuomaristoäänestystä, jonka voitti Australia, eikä televisioäänestystä, jonka voitti Venäjä, vaan Ukraina sijoittui molemmissa toiseksi. Kyseessä oli myös ensimmäinen Krimin tataarin kielellä sanoitettu kappale, joka voitti tai osallistui kilpailuun. Voitto oli myös kiistanalainen, sillä vanhan äänestysjärjestelmän mukaan Australia olisi voittanut kilpailun jo toisella osallistumiskerrallaan.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euroviisut vuonna 2016</w:t>
      </w:r>
    </w:p>
    <w:p>
      <w:pPr>
        <w:pStyle w:val="TextBody"/>
        <w:bidi w:val="0"/>
        <w:jc w:val="left"/>
        <w:rPr>
          <w:b/>
          <w:u w:val="single"/>
          <w:shd w:val="clear" w:fill="FFFF00"/>
        </w:rPr>
      </w:pPr>
      <w:r>
        <w:rPr>
          <w:b/>
          <w:u w:val="single"/>
          <w:shd w:val="clear" w:fill="FFFF00"/>
        </w:rPr>
        <w:t xml:space="preserve">Asiakirjan numero 26058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Historiallisesti tämä laji on taantunut liikametsästyksen vuoksi, mutta kanta on elpynyt metsästyssäännösten täytäntöönpanon jälkeen. Hoito 1900-luvun loppupuolella perustui lähinnä konservatiivisiin metsästyskiintiöihin, joilla pyrittiin edistämään elpymistä ja uudelleen asuttamista historiallisesta taantumasta. Nykyisen maailman myskikannan arvioidaan olevan </w:t>
      </w:r>
      <w:r>
        <w:rPr>
          <w:color w:val="A9A9A9"/>
        </w:rPr>
        <w:t xml:space="preserve">80 000-125 000 yksilöä</w:t>
      </w:r>
      <w:r>
        <w:rPr/>
        <w:t xml:space="preserve">, joista arviolta 47 000 elää Banks Islandilla.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myskihärkää maailmassa on?</w:t>
      </w:r>
    </w:p>
    <w:p>
      <w:pPr>
        <w:pStyle w:val="TextBody"/>
        <w:bidi w:val="0"/>
        <w:jc w:val="left"/>
        <w:rPr>
          <w:b/>
          <w:u w:val="single"/>
          <w:shd w:val="clear" w:fill="FFFF00"/>
        </w:rPr>
      </w:pPr>
      <w:r>
        <w:rPr>
          <w:b/>
          <w:u w:val="single"/>
          <w:shd w:val="clear" w:fill="FFFF00"/>
        </w:rPr>
        <w:t xml:space="preserve">Asiakirjan numero 26059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Iris Luella DeMent </w:t>
      </w:r>
      <w:r>
        <w:rPr/>
        <w:t xml:space="preserve">(s. 5. tammikuuta 1961) on yhdysvaltalainen laulaja ja lauluntekijä. DeMentin musiikkityyli sisältää elementtejä folkista, kantrista ja gospelista.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nojautuen ikuiseen käsivarteen, aidossa sisimmässään</w:t>
      </w:r>
    </w:p>
    <w:p>
      <w:pPr>
        <w:pStyle w:val="TextBody"/>
        <w:bidi w:val="0"/>
        <w:jc w:val="left"/>
        <w:rPr>
          <w:b/>
          <w:u w:val="single"/>
          <w:shd w:val="clear" w:fill="FFFF00"/>
        </w:rPr>
      </w:pPr>
      <w:r>
        <w:rPr>
          <w:b/>
          <w:u w:val="single"/>
          <w:shd w:val="clear" w:fill="FFFF00"/>
        </w:rPr>
        <w:t xml:space="preserve">Asiakirjan numero 26060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Central (myös Central District, kiinaksi 中</w:t>
      </w:r>
      <w:r>
        <w:rPr/>
        <w:t xml:space="preserve">環) on </w:t>
      </w:r>
      <w:r>
        <w:rPr/>
        <w:t xml:space="preserve">Hongkongin keskeinen liikealue. Se sijaitsee </w:t>
      </w:r>
      <w:r>
        <w:rPr>
          <w:color w:val="A9A9A9"/>
        </w:rPr>
        <w:t xml:space="preserve">Central- ja Western District -alueilla Hongkongin saaren pohjoisrannalla, Victorian sataman toisella puolella Tsim Sha Tsuista, Kowloonin niemimaan eteläisimmästä pisteestä</w:t>
      </w:r>
      <w:r>
        <w:rPr/>
        <w:t xml:space="preserve">. Alue oli aikoinaan Victoria Cityn sydän, vaikka tätä nimeä käytetään nykyään harvoin.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Hongkongin liikealue?</w:t>
      </w:r>
    </w:p>
    <w:p>
      <w:pPr>
        <w:pStyle w:val="TextBody"/>
        <w:bidi w:val="0"/>
        <w:jc w:val="left"/>
        <w:rPr>
          <w:b/>
          <w:u w:val="single"/>
          <w:shd w:val="clear" w:fill="FFFF00"/>
        </w:rPr>
      </w:pPr>
      <w:r>
        <w:rPr>
          <w:b/>
          <w:u w:val="single"/>
          <w:shd w:val="clear" w:fill="FFFF00"/>
        </w:rPr>
        <w:t xml:space="preserve">Asiakirjan numero 26061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Nämä vaiheet perustuvat </w:t>
      </w:r>
      <w:r>
        <w:rPr>
          <w:color w:val="A9A9A9"/>
        </w:rPr>
        <w:t xml:space="preserve">Kanferin ja Saslow'</w:t>
      </w:r>
      <w:r>
        <w:rPr/>
        <w:t xml:space="preserve">n luomaan järjestelmään</w:t>
      </w:r>
      <w:r>
        <w:rPr/>
        <w:t xml:space="preserve">. Kun muutosta vaativa käyttäytyminen on tunnistettu, olipa se sitten liiallista tai alijäämäistä, ja hoito on toteutettu, psykologin on tunnistettava, onko interventio onnistunut vai ei. Esimerkiksi: "Jos tavoitteena oli käyttäytymisen vähentäminen, sen pitäisi vähentyä lähtötilanteeseen verrattuna. Jos kriittinen käyttäytyminen pysyy lähtötilanteessa tai sen yläpuolella, interventio on epäonnistunut.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kehittänyt kognitiivisen teorian käyttäytymisen muutoksesta.</w:t>
      </w:r>
    </w:p>
    <w:p>
      <w:pPr>
        <w:pStyle w:val="TextBody"/>
        <w:bidi w:val="0"/>
        <w:jc w:val="left"/>
        <w:rPr>
          <w:b/>
          <w:u w:val="single"/>
          <w:shd w:val="clear" w:fill="FFFF00"/>
        </w:rPr>
      </w:pPr>
      <w:r>
        <w:rPr>
          <w:b/>
          <w:u w:val="single"/>
          <w:shd w:val="clear" w:fill="FFFF00"/>
        </w:rPr>
        <w:t xml:space="preserve">Asiakirjan numero 26062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Lähestymistavan kehitti alun perin Harold Garfinkel, jonka mukaan se sai alkunsa vuonna </w:t>
      </w:r>
      <w:r>
        <w:rPr>
          <w:color w:val="A9A9A9"/>
        </w:rPr>
        <w:t xml:space="preserve">1954</w:t>
      </w:r>
      <w:r>
        <w:rPr/>
        <w:t xml:space="preserve"> tekemästään työstä, jossa hän tutki valamiehistön jäsenten käyttäytymistä</w:t>
      </w:r>
      <w:r>
        <w:rPr/>
        <w:t xml:space="preserve">. Hänen mielenkiinnon kohteenaan oli kuvata niitä terveen järjen menetelmiä, joiden avulla valamiehistön jäsenet tuottavat itsensä valamiehistössä valamiehistönä. Näin ollen heidän menetelmänsä: tosiseikkojen toteaminen, todisteluketjujen kehittäminen, todistajien todistajanlausuntojen luotettavuuden määrittäminen, puhujien järjestäytyminen itse valamiehistössä, syytettyjen syyllisyyden tai syyttömyyden määrittäminen jne. ovat kaikki kiinnostavia aiheita. Tällaiset menetelmät muodostavat valamiehenä toimimisen sosiaalisen järjestyksen valamiehistön jäsenille sekä tutkijoille ja muille kiinnostuneille osapuolille kyseisessä erityisessä sosiaalisessa ympäristössä.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etnometodologiaa käytettiin ensimmäistä kertaa?</w:t>
      </w:r>
    </w:p>
    <w:p>
      <w:pPr>
        <w:pStyle w:val="TextBody"/>
        <w:bidi w:val="0"/>
        <w:jc w:val="left"/>
        <w:rPr>
          <w:b/>
          <w:u w:val="single"/>
          <w:shd w:val="clear" w:fill="FFFF00"/>
        </w:rPr>
      </w:pPr>
      <w:r>
        <w:rPr>
          <w:b/>
          <w:u w:val="single"/>
          <w:shd w:val="clear" w:fill="FFFF00"/>
        </w:rPr>
        <w:t xml:space="preserve">Asiakirjan numero 26063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Tietyn tilavuuden osalta kappale, jolla on pienin pinta-ala (ja siten pienin SA: V), on </w:t>
      </w:r>
      <w:r>
        <w:rPr>
          <w:color w:val="A9A9A9"/>
        </w:rPr>
        <w:t xml:space="preserve">pallo, mikä </w:t>
      </w:r>
      <w:r>
        <w:rPr/>
        <w:t xml:space="preserve">on seurausta isoperimetrisestä epätasa-arvosta kolmiulotteisissa mitoissa. Sitä vastoin pienillä piikillä varustetuilla esineillä on hyvin suuri pinta-ala tietylle tilavuudelle.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geometrinen pinta ympäröi suurimman tilavuuden pienimmällä pinta-alalla?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19"/>
        <w:gridCol w:w="109"/>
        <w:gridCol w:w="1696"/>
        <w:gridCol w:w="1805"/>
        <w:gridCol w:w="1987"/>
        <w:gridCol w:w="2080"/>
        <w:gridCol w:w="1009"/>
      </w:tblGrid>
      <w:tr>
        <w:trPr/>
        <w:tc>
          <w:tcPr>
            <w:tcW w:w="1519" w:type="dxa"/>
            <w:tcBorders/>
            <w:vAlign w:val="center"/>
          </w:tcPr>
          <w:p>
            <w:pPr>
              <w:pStyle w:val="TableHeading"/>
              <w:suppressLineNumbers/>
              <w:bidi w:val="0"/>
              <w:spacing w:before="0" w:after="283"/>
              <w:jc w:val="center"/>
              <w:rPr/>
            </w:pPr>
            <w:r>
              <w:rPr/>
              <w:t xml:space="preserve">Muoto </w:t>
            </w:r>
          </w:p>
        </w:tc>
        <w:tc>
          <w:tcPr>
            <w:tcW w:w="109" w:type="dxa"/>
            <w:tcBorders/>
            <w:vAlign w:val="center"/>
          </w:tcPr>
          <w:p>
            <w:pPr>
              <w:pStyle w:val="TableHeading"/>
              <w:bidi w:val="0"/>
              <w:spacing w:before="0" w:after="283"/>
              <w:rPr>
                <w:sz w:val="4"/>
                <w:szCs w:val="4"/>
              </w:rPr>
            </w:pPr>
            <w:r>
              <w:rPr>
                <w:sz w:val="4"/>
                <w:szCs w:val="4"/>
              </w:rPr>
            </w:r>
          </w:p>
        </w:tc>
        <w:tc>
          <w:tcPr>
            <w:tcW w:w="1696" w:type="dxa"/>
            <w:tcBorders/>
            <w:vAlign w:val="center"/>
          </w:tcPr>
          <w:p>
            <w:pPr>
              <w:pStyle w:val="TableHeading"/>
              <w:suppressLineNumbers/>
              <w:bidi w:val="0"/>
              <w:spacing w:before="0" w:after="283"/>
              <w:jc w:val="center"/>
              <w:rPr/>
            </w:pPr>
            <w:r>
              <w:rPr/>
              <w:t xml:space="preserve">Ominaisuus Pituus a (\ displaystyle a) </w:t>
            </w:r>
          </w:p>
        </w:tc>
        <w:tc>
          <w:tcPr>
            <w:tcW w:w="1805" w:type="dxa"/>
            <w:tcBorders/>
            <w:vAlign w:val="center"/>
          </w:tcPr>
          <w:p>
            <w:pPr>
              <w:pStyle w:val="TableHeading"/>
              <w:suppressLineNumbers/>
              <w:bidi w:val="0"/>
              <w:spacing w:before="0" w:after="283"/>
              <w:jc w:val="center"/>
              <w:rPr/>
            </w:pPr>
            <w:r>
              <w:rPr/>
              <w:t xml:space="preserve">Pinta-ala </w:t>
            </w:r>
          </w:p>
        </w:tc>
        <w:tc>
          <w:tcPr>
            <w:tcW w:w="1987" w:type="dxa"/>
            <w:tcBorders/>
            <w:vAlign w:val="center"/>
          </w:tcPr>
          <w:p>
            <w:pPr>
              <w:pStyle w:val="TableHeading"/>
              <w:suppressLineNumbers/>
              <w:bidi w:val="0"/>
              <w:spacing w:before="0" w:after="283"/>
              <w:jc w:val="center"/>
              <w:rPr/>
            </w:pPr>
            <w:r>
              <w:rPr/>
              <w:t xml:space="preserve">Volume </w:t>
            </w:r>
          </w:p>
        </w:tc>
        <w:tc>
          <w:tcPr>
            <w:tcW w:w="2080" w:type="dxa"/>
            <w:tcBorders/>
            <w:vAlign w:val="center"/>
          </w:tcPr>
          <w:p>
            <w:pPr>
              <w:pStyle w:val="TableHeading"/>
              <w:suppressLineNumbers/>
              <w:bidi w:val="0"/>
              <w:spacing w:before="0" w:after="283"/>
              <w:jc w:val="center"/>
              <w:rPr/>
            </w:pPr>
            <w:r>
              <w:rPr/>
              <w:t xml:space="preserve">SA/V-suhde </w:t>
            </w:r>
          </w:p>
        </w:tc>
        <w:tc>
          <w:tcPr>
            <w:tcW w:w="1009" w:type="dxa"/>
            <w:tcBorders/>
            <w:vAlign w:val="center"/>
          </w:tcPr>
          <w:p>
            <w:pPr>
              <w:pStyle w:val="TableHeading"/>
              <w:suppressLineNumbers/>
              <w:bidi w:val="0"/>
              <w:spacing w:before="0" w:after="283"/>
              <w:jc w:val="center"/>
              <w:rPr/>
            </w:pPr>
            <w:r>
              <w:rPr/>
              <w:t xml:space="preserve">SA/V-suhde tilavuusyksikköä kohti </w:t>
            </w:r>
          </w:p>
        </w:tc>
      </w:tr>
      <w:tr>
        <w:trPr/>
        <w:tc>
          <w:tcPr>
            <w:tcW w:w="1519" w:type="dxa"/>
            <w:tcBorders/>
            <w:vAlign w:val="center"/>
          </w:tcPr>
          <w:p>
            <w:pPr>
              <w:pStyle w:val="TableContents"/>
              <w:bidi w:val="0"/>
              <w:spacing w:before="0" w:after="283"/>
              <w:jc w:val="left"/>
              <w:rPr/>
            </w:pPr>
            <w:r>
              <w:rPr/>
              <w:t xml:space="preserve">Tetrahedron </w:t>
            </w:r>
          </w:p>
        </w:tc>
        <w:tc>
          <w:tcPr>
            <w:tcW w:w="109"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sivu </w:t>
            </w:r>
          </w:p>
        </w:tc>
        <w:tc>
          <w:tcPr>
            <w:tcW w:w="1805" w:type="dxa"/>
            <w:tcBorders/>
            <w:vAlign w:val="center"/>
          </w:tcPr>
          <w:p>
            <w:pPr>
              <w:pStyle w:val="TableContents"/>
              <w:bidi w:val="0"/>
              <w:spacing w:before="0" w:after="283"/>
              <w:jc w:val="left"/>
              <w:rPr/>
            </w:pPr>
            <w:r>
              <w:rPr/>
              <w:t xml:space="preserve">3 a 2 (\ displaystyle (\ sqrt (3)) a ^ (2))) </w:t>
            </w:r>
          </w:p>
        </w:tc>
        <w:tc>
          <w:tcPr>
            <w:tcW w:w="1987" w:type="dxa"/>
            <w:tcBorders/>
            <w:vAlign w:val="center"/>
          </w:tcPr>
          <w:p>
            <w:pPr>
              <w:pStyle w:val="TableContents"/>
              <w:bidi w:val="0"/>
              <w:spacing w:before="0" w:after="283"/>
              <w:jc w:val="left"/>
              <w:rPr/>
            </w:pPr>
            <w:r>
              <w:rPr/>
              <w:t xml:space="preserve">2 a 3 12 (\ displaystyle (\ frac ((\ sqrt (2)) a ^ (3))) (12))) </w:t>
            </w:r>
          </w:p>
        </w:tc>
        <w:tc>
          <w:tcPr>
            <w:tcW w:w="2080" w:type="dxa"/>
            <w:tcBorders/>
            <w:vAlign w:val="center"/>
          </w:tcPr>
          <w:p>
            <w:pPr>
              <w:pStyle w:val="TableContents"/>
              <w:bidi w:val="0"/>
              <w:spacing w:before="0" w:after="283"/>
              <w:jc w:val="left"/>
              <w:rPr/>
            </w:pPr>
            <w:r>
              <w:rPr/>
              <w:t xml:space="preserve">6 6 a ≈ 14.697 a (\ displaystyle (\ frac (6 (\ sqrt (6)))) (a)) \ approx (\ frac (14.697) (a)))) </w:t>
            </w:r>
          </w:p>
        </w:tc>
        <w:tc>
          <w:tcPr>
            <w:tcW w:w="1009" w:type="dxa"/>
            <w:tcBorders/>
            <w:vAlign w:val="center"/>
          </w:tcPr>
          <w:p>
            <w:pPr>
              <w:pStyle w:val="TableContents"/>
              <w:bidi w:val="0"/>
              <w:spacing w:before="0" w:after="283"/>
              <w:jc w:val="left"/>
              <w:rPr/>
            </w:pPr>
            <w:r>
              <w:rPr/>
              <w:t xml:space="preserve">7.21 </w:t>
            </w:r>
          </w:p>
        </w:tc>
      </w:tr>
      <w:tr>
        <w:trPr/>
        <w:tc>
          <w:tcPr>
            <w:tcW w:w="1519" w:type="dxa"/>
            <w:tcBorders/>
            <w:vAlign w:val="center"/>
          </w:tcPr>
          <w:p>
            <w:pPr>
              <w:pStyle w:val="TableContents"/>
              <w:bidi w:val="0"/>
              <w:spacing w:before="0" w:after="283"/>
              <w:jc w:val="left"/>
              <w:rPr/>
            </w:pPr>
            <w:r>
              <w:rPr>
                <w:color w:val="A9A9A9"/>
              </w:rPr>
              <w:t xml:space="preserve">Kuuti</w:t>
            </w:r>
            <w:r>
              <w:rPr/>
              <w:t xml:space="preserve">o </w:t>
            </w:r>
          </w:p>
        </w:tc>
        <w:tc>
          <w:tcPr>
            <w:tcW w:w="109"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sivu </w:t>
            </w:r>
          </w:p>
        </w:tc>
        <w:tc>
          <w:tcPr>
            <w:tcW w:w="1805" w:type="dxa"/>
            <w:tcBorders/>
            <w:vAlign w:val="center"/>
          </w:tcPr>
          <w:p>
            <w:pPr>
              <w:pStyle w:val="TableContents"/>
              <w:bidi w:val="0"/>
              <w:spacing w:before="0" w:after="283"/>
              <w:jc w:val="left"/>
              <w:rPr/>
            </w:pPr>
            <w:r>
              <w:rPr/>
              <w:t xml:space="preserve">6 a 2 (\ displaystyle 6a ^ (2)) </w:t>
            </w:r>
          </w:p>
        </w:tc>
        <w:tc>
          <w:tcPr>
            <w:tcW w:w="1987" w:type="dxa"/>
            <w:tcBorders/>
            <w:vAlign w:val="center"/>
          </w:tcPr>
          <w:p>
            <w:pPr>
              <w:pStyle w:val="TableContents"/>
              <w:bidi w:val="0"/>
              <w:spacing w:before="0" w:after="283"/>
              <w:jc w:val="left"/>
              <w:rPr/>
            </w:pPr>
            <w:r>
              <w:rPr/>
              <w:t xml:space="preserve">a 3 (\ displaystyle a ^ (3)) </w:t>
            </w:r>
          </w:p>
        </w:tc>
        <w:tc>
          <w:tcPr>
            <w:tcW w:w="2080" w:type="dxa"/>
            <w:tcBorders/>
            <w:vAlign w:val="center"/>
          </w:tcPr>
          <w:p>
            <w:pPr>
              <w:pStyle w:val="TableContents"/>
              <w:bidi w:val="0"/>
              <w:spacing w:before="0" w:after="283"/>
              <w:jc w:val="left"/>
              <w:rPr/>
            </w:pPr>
            <w:r>
              <w:rPr/>
              <w:t xml:space="preserve">6 a (\ displaystyle (\ frac (6) (a)))) </w:t>
            </w:r>
          </w:p>
        </w:tc>
        <w:tc>
          <w:tcPr>
            <w:tcW w:w="1009" w:type="dxa"/>
            <w:tcBorders/>
            <w:vAlign w:val="center"/>
          </w:tcPr>
          <w:p>
            <w:pPr>
              <w:pStyle w:val="TableContents"/>
              <w:bidi w:val="0"/>
              <w:spacing w:before="0" w:after="283"/>
              <w:jc w:val="left"/>
              <w:rPr/>
            </w:pPr>
            <w:r>
              <w:rPr/>
              <w:t xml:space="preserve">6 </w:t>
            </w:r>
          </w:p>
        </w:tc>
      </w:tr>
      <w:tr>
        <w:trPr/>
        <w:tc>
          <w:tcPr>
            <w:tcW w:w="1519" w:type="dxa"/>
            <w:tcBorders/>
            <w:vAlign w:val="center"/>
          </w:tcPr>
          <w:p>
            <w:pPr>
              <w:pStyle w:val="TableContents"/>
              <w:bidi w:val="0"/>
              <w:spacing w:before="0" w:after="283"/>
              <w:jc w:val="left"/>
              <w:rPr/>
            </w:pPr>
            <w:r>
              <w:rPr/>
              <w:t xml:space="preserve">Oktaedri </w:t>
            </w:r>
          </w:p>
        </w:tc>
        <w:tc>
          <w:tcPr>
            <w:tcW w:w="109"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sivu </w:t>
            </w:r>
          </w:p>
        </w:tc>
        <w:tc>
          <w:tcPr>
            <w:tcW w:w="1805" w:type="dxa"/>
            <w:tcBorders/>
            <w:vAlign w:val="center"/>
          </w:tcPr>
          <w:p>
            <w:pPr>
              <w:pStyle w:val="TableContents"/>
              <w:bidi w:val="0"/>
              <w:spacing w:before="0" w:after="283"/>
              <w:jc w:val="left"/>
              <w:rPr/>
            </w:pPr>
            <w:r>
              <w:rPr/>
              <w:t xml:space="preserve">2 3 a 2 (\ displaystyle 2 (\ sqrt (3)) a ^ (2))) </w:t>
            </w:r>
          </w:p>
        </w:tc>
        <w:tc>
          <w:tcPr>
            <w:tcW w:w="1987" w:type="dxa"/>
            <w:tcBorders/>
            <w:vAlign w:val="center"/>
          </w:tcPr>
          <w:p>
            <w:pPr>
              <w:pStyle w:val="TableContents"/>
              <w:bidi w:val="0"/>
              <w:spacing w:before="0" w:after="283"/>
              <w:jc w:val="left"/>
              <w:rPr/>
            </w:pPr>
            <w:r>
              <w:rPr/>
              <w:t xml:space="preserve">1 3 2 a 3 (\ displaystyle (\ frac (1) (3)) (\ sqrt (2)) a ^ (3))) </w:t>
            </w:r>
          </w:p>
        </w:tc>
        <w:tc>
          <w:tcPr>
            <w:tcW w:w="2080" w:type="dxa"/>
            <w:tcBorders/>
            <w:vAlign w:val="center"/>
          </w:tcPr>
          <w:p>
            <w:pPr>
              <w:pStyle w:val="TableContents"/>
              <w:bidi w:val="0"/>
              <w:spacing w:before="0" w:after="283"/>
              <w:jc w:val="left"/>
              <w:rPr/>
            </w:pPr>
            <w:r>
              <w:rPr/>
              <w:t xml:space="preserve">3 6 a ≈ 7.348 a (\ displaystyle (\ frac (3 (\ sqrt (6)))) (a)) \ approx (\ frac (7.348) (a)))) </w:t>
            </w:r>
          </w:p>
        </w:tc>
        <w:tc>
          <w:tcPr>
            <w:tcW w:w="1009" w:type="dxa"/>
            <w:tcBorders/>
            <w:vAlign w:val="center"/>
          </w:tcPr>
          <w:p>
            <w:pPr>
              <w:pStyle w:val="TableContents"/>
              <w:bidi w:val="0"/>
              <w:spacing w:before="0" w:after="283"/>
              <w:jc w:val="left"/>
              <w:rPr/>
            </w:pPr>
            <w:r>
              <w:rPr/>
              <w:t xml:space="preserve">5.72 </w:t>
            </w:r>
          </w:p>
        </w:tc>
      </w:tr>
      <w:tr>
        <w:trPr/>
        <w:tc>
          <w:tcPr>
            <w:tcW w:w="1519" w:type="dxa"/>
            <w:tcBorders/>
            <w:vAlign w:val="center"/>
          </w:tcPr>
          <w:p>
            <w:pPr>
              <w:pStyle w:val="TableContents"/>
              <w:bidi w:val="0"/>
              <w:spacing w:before="0" w:after="283"/>
              <w:jc w:val="left"/>
              <w:rPr/>
            </w:pPr>
            <w:r>
              <w:rPr/>
              <w:t xml:space="preserve">Dodekaedri </w:t>
            </w:r>
          </w:p>
        </w:tc>
        <w:tc>
          <w:tcPr>
            <w:tcW w:w="109"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sivu </w:t>
            </w:r>
          </w:p>
        </w:tc>
        <w:tc>
          <w:tcPr>
            <w:tcW w:w="1805" w:type="dxa"/>
            <w:tcBorders/>
            <w:vAlign w:val="center"/>
          </w:tcPr>
          <w:p>
            <w:pPr>
              <w:pStyle w:val="TableContents"/>
              <w:bidi w:val="0"/>
              <w:spacing w:before="0" w:after="283"/>
              <w:jc w:val="left"/>
              <w:rPr/>
            </w:pPr>
            <w:r>
              <w:rPr/>
              <w:t xml:space="preserve">3 25 + 10 5 a 2 (\ displaystyle 3 (\ sqrt (25 + 10 (\ sqrt (5)))) a ^ (2))) </w:t>
            </w:r>
          </w:p>
        </w:tc>
        <w:tc>
          <w:tcPr>
            <w:tcW w:w="1987" w:type="dxa"/>
            <w:tcBorders/>
            <w:vAlign w:val="center"/>
          </w:tcPr>
          <w:p>
            <w:pPr>
              <w:pStyle w:val="TableContents"/>
              <w:bidi w:val="0"/>
              <w:spacing w:before="0" w:after="283"/>
              <w:jc w:val="left"/>
              <w:rPr/>
            </w:pPr>
            <w:r>
              <w:rPr/>
              <w:t xml:space="preserve">1 4 (15 + 7 5) a 3 (\ displaystyle (\ frac (1) (4)) (15 + 7 (\ sqrt (5))) a ^ (3))) </w:t>
            </w:r>
          </w:p>
        </w:tc>
        <w:tc>
          <w:tcPr>
            <w:tcW w:w="2080" w:type="dxa"/>
            <w:tcBorders/>
            <w:vAlign w:val="center"/>
          </w:tcPr>
          <w:p>
            <w:pPr>
              <w:pStyle w:val="TableContents"/>
              <w:bidi w:val="0"/>
              <w:spacing w:before="0" w:after="283"/>
              <w:jc w:val="left"/>
              <w:rPr/>
            </w:pPr>
            <w:r>
              <w:rPr/>
              <w:t xml:space="preserve">12 25 + 10 5 (15 + 7 5) a ≈ 2.694 a (\ displaystyle (\ frac (12 (\ sqrt (25 + 10 (\ sqrt (5))))) ((15 + 7 (\ sqrt (5)))) a))) \ approx (\ frac (2.694) (a)))) </w:t>
            </w:r>
          </w:p>
        </w:tc>
        <w:tc>
          <w:tcPr>
            <w:tcW w:w="1009" w:type="dxa"/>
            <w:tcBorders/>
            <w:vAlign w:val="center"/>
          </w:tcPr>
          <w:p>
            <w:pPr>
              <w:pStyle w:val="TableContents"/>
              <w:bidi w:val="0"/>
              <w:spacing w:before="0" w:after="283"/>
              <w:jc w:val="left"/>
              <w:rPr/>
            </w:pPr>
            <w:r>
              <w:rPr/>
              <w:t xml:space="preserve">5.31 </w:t>
            </w:r>
          </w:p>
        </w:tc>
      </w:tr>
      <w:tr>
        <w:trPr/>
        <w:tc>
          <w:tcPr>
            <w:tcW w:w="1519" w:type="dxa"/>
            <w:tcBorders/>
            <w:vAlign w:val="center"/>
          </w:tcPr>
          <w:p>
            <w:pPr>
              <w:pStyle w:val="TableContents"/>
              <w:bidi w:val="0"/>
              <w:spacing w:before="0" w:after="283"/>
              <w:jc w:val="left"/>
              <w:rPr/>
            </w:pPr>
            <w:r>
              <w:rPr/>
              <w:t xml:space="preserve">Kapselit </w:t>
            </w:r>
          </w:p>
        </w:tc>
        <w:tc>
          <w:tcPr>
            <w:tcW w:w="109"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säde (R) </w:t>
            </w:r>
          </w:p>
        </w:tc>
        <w:tc>
          <w:tcPr>
            <w:tcW w:w="1805" w:type="dxa"/>
            <w:tcBorders/>
            <w:vAlign w:val="center"/>
          </w:tcPr>
          <w:p>
            <w:pPr>
              <w:pStyle w:val="TableContents"/>
              <w:bidi w:val="0"/>
              <w:spacing w:before="0" w:after="283"/>
              <w:jc w:val="left"/>
              <w:rPr/>
            </w:pPr>
            <w:r>
              <w:rPr/>
              <w:t xml:space="preserve">4 π a 2 + 2 π a ∗ 2 a = 8 π a 2 (\ displaystyle 4 \ pi a ^ (2) + 2 \ pi a * 2 a = 8 \ pi a ^ (2)) </w:t>
            </w:r>
          </w:p>
        </w:tc>
        <w:tc>
          <w:tcPr>
            <w:tcW w:w="1987" w:type="dxa"/>
            <w:tcBorders/>
            <w:vAlign w:val="center"/>
          </w:tcPr>
          <w:p>
            <w:pPr>
              <w:pStyle w:val="TableContents"/>
              <w:bidi w:val="0"/>
              <w:spacing w:before="0" w:after="283"/>
              <w:jc w:val="left"/>
              <w:rPr/>
            </w:pPr>
            <w:r>
              <w:rPr/>
              <w:t xml:space="preserve">4 π a 3 3 + π a 2 ∗ 2 a = 10 π a 3 3 (\ displaystyle (\ frac (4 \ pi a ^ (3))) (3)) + \ pi a ^ (2) * 2a = (\ frac (10 \ pi a ^ (3)) (3))) </w:t>
            </w:r>
          </w:p>
        </w:tc>
        <w:tc>
          <w:tcPr>
            <w:tcW w:w="2080" w:type="dxa"/>
            <w:tcBorders/>
            <w:vAlign w:val="center"/>
          </w:tcPr>
          <w:p>
            <w:pPr>
              <w:pStyle w:val="TableContents"/>
              <w:bidi w:val="0"/>
              <w:spacing w:before="0" w:after="283"/>
              <w:jc w:val="left"/>
              <w:rPr/>
            </w:pPr>
            <w:r>
              <w:rPr/>
              <w:t xml:space="preserve">12 5 a (\ displaystyle (\ frac (12) (5a)))) </w:t>
            </w:r>
          </w:p>
        </w:tc>
        <w:tc>
          <w:tcPr>
            <w:tcW w:w="1009" w:type="dxa"/>
            <w:tcBorders/>
            <w:vAlign w:val="center"/>
          </w:tcPr>
          <w:p>
            <w:pPr>
              <w:pStyle w:val="TableContents"/>
              <w:bidi w:val="0"/>
              <w:spacing w:before="0" w:after="283"/>
              <w:jc w:val="left"/>
              <w:rPr/>
            </w:pPr>
            <w:r>
              <w:rPr/>
              <w:t xml:space="preserve">5.251 </w:t>
            </w:r>
          </w:p>
        </w:tc>
      </w:tr>
      <w:tr>
        <w:trPr/>
        <w:tc>
          <w:tcPr>
            <w:tcW w:w="1519" w:type="dxa"/>
            <w:tcBorders/>
            <w:vAlign w:val="center"/>
          </w:tcPr>
          <w:p>
            <w:pPr>
              <w:pStyle w:val="TableContents"/>
              <w:bidi w:val="0"/>
              <w:spacing w:before="0" w:after="283"/>
              <w:jc w:val="left"/>
              <w:rPr/>
            </w:pPr>
            <w:r>
              <w:rPr/>
              <w:t xml:space="preserve">Ikosaedri </w:t>
            </w:r>
          </w:p>
        </w:tc>
        <w:tc>
          <w:tcPr>
            <w:tcW w:w="109"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sivu </w:t>
            </w:r>
          </w:p>
        </w:tc>
        <w:tc>
          <w:tcPr>
            <w:tcW w:w="1805" w:type="dxa"/>
            <w:tcBorders/>
            <w:vAlign w:val="center"/>
          </w:tcPr>
          <w:p>
            <w:pPr>
              <w:pStyle w:val="TableContents"/>
              <w:bidi w:val="0"/>
              <w:spacing w:before="0" w:after="283"/>
              <w:jc w:val="left"/>
              <w:rPr/>
            </w:pPr>
            <w:r>
              <w:rPr/>
              <w:t xml:space="preserve">5 3 a 2 (\ displaystyle 5 (\ sqrt (3)) a ^ (2))) </w:t>
            </w:r>
          </w:p>
        </w:tc>
        <w:tc>
          <w:tcPr>
            <w:tcW w:w="1987" w:type="dxa"/>
            <w:tcBorders/>
            <w:vAlign w:val="center"/>
          </w:tcPr>
          <w:p>
            <w:pPr>
              <w:pStyle w:val="TableContents"/>
              <w:bidi w:val="0"/>
              <w:spacing w:before="0" w:after="283"/>
              <w:jc w:val="left"/>
              <w:rPr/>
            </w:pPr>
            <w:r>
              <w:rPr/>
              <w:t xml:space="preserve">5 12 (3 + 5) a 3 (\ displaystyle (\ frac (5) (12)) (3 + (\ sqrt (5))) a ^ (3))) </w:t>
            </w:r>
          </w:p>
        </w:tc>
        <w:tc>
          <w:tcPr>
            <w:tcW w:w="2080" w:type="dxa"/>
            <w:tcBorders/>
            <w:vAlign w:val="center"/>
          </w:tcPr>
          <w:p>
            <w:pPr>
              <w:pStyle w:val="TableContents"/>
              <w:bidi w:val="0"/>
              <w:spacing w:before="0" w:after="283"/>
              <w:jc w:val="left"/>
              <w:rPr/>
            </w:pPr>
            <w:r>
              <w:rPr/>
              <w:t xml:space="preserve">12 3 (3 + 5) a ≈ 3.970 a (\ displaystyle (\ frac (12 (\ sqrt (3))) ((3 + (\ sqrt (5)))) a)))) \ approx (\ frac (3.970) (a)))) </w:t>
            </w:r>
          </w:p>
        </w:tc>
        <w:tc>
          <w:tcPr>
            <w:tcW w:w="1009" w:type="dxa"/>
            <w:tcBorders/>
            <w:vAlign w:val="center"/>
          </w:tcPr>
          <w:p>
            <w:pPr>
              <w:pStyle w:val="TableContents"/>
              <w:bidi w:val="0"/>
              <w:spacing w:before="0" w:after="283"/>
              <w:jc w:val="left"/>
              <w:rPr/>
            </w:pPr>
            <w:r>
              <w:rPr/>
              <w:t xml:space="preserve">5.148 </w:t>
            </w:r>
          </w:p>
        </w:tc>
      </w:tr>
      <w:tr>
        <w:trPr/>
        <w:tc>
          <w:tcPr>
            <w:tcW w:w="1519" w:type="dxa"/>
            <w:tcBorders/>
            <w:vAlign w:val="center"/>
          </w:tcPr>
          <w:p>
            <w:pPr>
              <w:pStyle w:val="TableContents"/>
              <w:bidi w:val="0"/>
              <w:spacing w:before="0" w:after="283"/>
              <w:jc w:val="left"/>
              <w:rPr/>
            </w:pPr>
            <w:r>
              <w:rPr/>
              <w:t xml:space="preserve">Pallo </w:t>
            </w:r>
          </w:p>
        </w:tc>
        <w:tc>
          <w:tcPr>
            <w:tcW w:w="109"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säde </w:t>
            </w:r>
          </w:p>
        </w:tc>
        <w:tc>
          <w:tcPr>
            <w:tcW w:w="1805" w:type="dxa"/>
            <w:tcBorders/>
            <w:vAlign w:val="center"/>
          </w:tcPr>
          <w:p>
            <w:pPr>
              <w:pStyle w:val="TableContents"/>
              <w:bidi w:val="0"/>
              <w:spacing w:before="0" w:after="283"/>
              <w:jc w:val="left"/>
              <w:rPr/>
            </w:pPr>
            <w:r>
              <w:rPr/>
              <w:t xml:space="preserve">4 π a 2 (\ displaystyle 4 \ pi a ^ (2)) </w:t>
            </w:r>
          </w:p>
        </w:tc>
        <w:tc>
          <w:tcPr>
            <w:tcW w:w="1987" w:type="dxa"/>
            <w:tcBorders/>
            <w:vAlign w:val="center"/>
          </w:tcPr>
          <w:p>
            <w:pPr>
              <w:pStyle w:val="TableContents"/>
              <w:bidi w:val="0"/>
              <w:spacing w:before="0" w:after="283"/>
              <w:jc w:val="left"/>
              <w:rPr/>
            </w:pPr>
            <w:r>
              <w:rPr/>
              <w:t xml:space="preserve">4 π a 3 3 (\ displaystyle (\ frac (4 \ pi a ^ (3)) (3))) </w:t>
            </w:r>
          </w:p>
        </w:tc>
        <w:tc>
          <w:tcPr>
            <w:tcW w:w="2080" w:type="dxa"/>
            <w:tcBorders/>
            <w:vAlign w:val="center"/>
          </w:tcPr>
          <w:p>
            <w:pPr>
              <w:pStyle w:val="TableContents"/>
              <w:bidi w:val="0"/>
              <w:spacing w:before="0" w:after="283"/>
              <w:jc w:val="left"/>
              <w:rPr/>
            </w:pPr>
            <w:r>
              <w:rPr/>
              <w:t xml:space="preserve">3 a (\ displaystyle (\ frac (3) (a)))) </w:t>
            </w:r>
          </w:p>
        </w:tc>
        <w:tc>
          <w:tcPr>
            <w:tcW w:w="1009" w:type="dxa"/>
            <w:tcBorders/>
            <w:vAlign w:val="center"/>
          </w:tcPr>
          <w:p>
            <w:pPr>
              <w:pStyle w:val="TableContents"/>
              <w:bidi w:val="0"/>
              <w:spacing w:before="0" w:after="283"/>
              <w:jc w:val="left"/>
              <w:rPr/>
            </w:pPr>
            <w:r>
              <w:rPr/>
              <w:t xml:space="preserve">4.836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pinta-alaltaan suurempi kuutio vai pallo</w:t>
      </w:r>
    </w:p>
    <w:p>
      <w:pPr>
        <w:pStyle w:val="TextBody"/>
        <w:bidi w:val="0"/>
        <w:jc w:val="left"/>
        <w:rPr>
          <w:b/>
          <w:u w:val="single"/>
          <w:shd w:val="clear" w:fill="FFFF00"/>
        </w:rPr>
      </w:pPr>
      <w:r>
        <w:rPr>
          <w:b/>
          <w:u w:val="single"/>
          <w:shd w:val="clear" w:fill="FFFF00"/>
        </w:rPr>
        <w:t xml:space="preserve">Asiakirjan numero 26064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Tummanruskeat silmät ovat ihmisillä vallitsevia, ja monissa osissa maailmaa se on lähes ainoa silmän iiriksen väri. Ruskeiden silmien tumma pigmentti on yleinen Euroopassa, Etelä-Euroopassa, Itä-Aasiassa, Kaakkois-Aasiassa, Keski-Aasiassa, Etelä-Aasiassa, Länsi-Aasiassa, Oseaniassa, Afrikassa, Amerikoissa jne. sekä osassa Itä- ja Etelä-Eurooppaa. </w:t>
      </w:r>
      <w:r>
        <w:rPr>
          <w:color w:val="A9A9A9"/>
        </w:rPr>
        <w:t xml:space="preserve">Suurimmalla </w:t>
      </w:r>
      <w:r>
        <w:rPr/>
        <w:t xml:space="preserve">osalla maailman ihmisistä on kaiken kaikkiaan ruskeat silmät tai tummanruskeat silmät.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ruskeasilmäisten osuus maailmasta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Ihmisillä sinisilmäisyyden periytymismallia pidetään samanlaisena kuin resessiivisen ominaisuuden periytymismallia (yleisesti ottaen silmien värin periytymistä pidetään polygeenisenä ominaisuutena, mikä tarkoittaa, että sitä kontrolloi useiden geenien vuorovaikutus, ei vain yhden). Vuonna 2008 uusi tutkimus löysi yhden ainoan geenimutaation, joka johtaa sinisiin silmiin. "Alun perin meillä kaikilla oli ruskeat silmät", Eiberg sanoi. Eiberg ja kollegat ehdottivat Human Genetics -lehdessä julkaistussa tutkimuksessa, että </w:t>
      </w:r>
      <w:r>
        <w:rPr>
          <w:color w:val="A9A9A9"/>
        </w:rPr>
        <w:t xml:space="preserve">mutaatio HERC2-geenin 86. intronissa, </w:t>
      </w:r>
      <w:r>
        <w:rPr/>
        <w:t xml:space="preserve">jonka oletetaan olevan vuorovaikutuksessa OCA2-geenin promoottorin kanssa, vähensi OCA2:n ilmentymistä ja sitä kautta melaniinin tuotantoa. Kirjoittajat ehdottavat, että mutaatio on saattanut syntyä Mustanmeren alueen luoteisosassa, mutta lisäävät, että on ``vaikea laskea mutaation ikää''.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sinisilmäisyysgeeni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Ihmisillä iiriksen pigmentaatio vaihtelee vaaleanruskeasta mustaan riippuen iiriksen pigmenttiepiteelin melaniinipitoisuudesta (joka sijaitsee iiriksen takaosassa), iiriksen strooman melaniinipitoisuudesta (joka sijaitsee iiriksen etuosassa) ja strooman solutiheydestä. Sinisten ja vihreiden sekä pähkinänruskeiden silmien ulkonäkö johtuu </w:t>
      </w:r>
      <w:r>
        <w:rPr>
          <w:color w:val="A9A9A9"/>
        </w:rPr>
        <w:t xml:space="preserve">valon Tyndall-sironnasta stroomassa</w:t>
      </w:r>
      <w:r>
        <w:rPr/>
        <w:t xml:space="preserve">, joka on samankaltainen ilmiö kuin taivaan sinisyyden selittävä Rayleigh-sironta. Ihmisen iiriksessä tai silmänesteessä ei ole koskaan sinistä tai vihreää pigmenttiä. Silmien väri on siis rakenteellinen väri, ja se vaihtelee valaistusolosuhteista riippuen, erityisesti vaaleampien silmien kohdalla.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siniset ja vihreät silmät tulevat</w:t>
      </w:r>
    </w:p>
    <w:p>
      <w:pPr>
        <w:pStyle w:val="TextBody"/>
        <w:bidi w:val="0"/>
        <w:jc w:val="left"/>
        <w:rPr>
          <w:b/>
          <w:u w:val="single"/>
          <w:shd w:val="clear" w:fill="FFFF00"/>
        </w:rPr>
      </w:pPr>
      <w:r>
        <w:rPr>
          <w:b/>
          <w:u w:val="single"/>
          <w:shd w:val="clear" w:fill="FFFF00"/>
        </w:rPr>
        <w:t xml:space="preserve">Asiakirjan numero 26065</w:t>
      </w:r>
    </w:p>
    <w:p>
      <w:pPr>
        <w:pStyle w:val="TextBody"/>
        <w:bidi w:val="0"/>
        <w:jc w:val="left"/>
        <w:rPr>
          <w:b/>
          <w:shd w:val="clear" w:fill="FFFF00"/>
        </w:rPr>
      </w:pPr>
      <w:r>
        <w:rPr>
          <w:b/>
          <w:shd w:val="clear" w:fill="FFFF00"/>
        </w:rPr>
        <w:t xml:space="preserve">Tekstin numero 0</w:t>
      </w:r>
    </w:p>
    <w:p>
      <w:pPr>
        <w:pStyle w:val="TextBody"/>
        <w:numPr>
          <w:ilvl w:val="0"/>
          <w:numId w:val="169"/>
        </w:numPr>
        <w:tabs>
          <w:tab w:val="clear" w:pos="1134"/>
          <w:tab w:val="left" w:leader="none" w:pos="707"/>
        </w:tabs>
        <w:bidi w:val="0"/>
        <w:spacing w:before="0" w:after="0"/>
        <w:ind w:start="707" w:hanging="283"/>
        <w:jc w:val="left"/>
        <w:rPr/>
      </w:pPr>
      <w:r>
        <w:rPr/>
        <w:t xml:space="preserve">Ameristar Casino Resort Spa Black Hawk, jonka omistaa Ameristar Casinos. </w:t>
      </w:r>
    </w:p>
    <w:p>
      <w:pPr>
        <w:pStyle w:val="TextBody"/>
        <w:numPr>
          <w:ilvl w:val="0"/>
          <w:numId w:val="169"/>
        </w:numPr>
        <w:tabs>
          <w:tab w:val="clear" w:pos="1134"/>
          <w:tab w:val="left" w:leader="none" w:pos="707"/>
        </w:tabs>
        <w:bidi w:val="0"/>
        <w:spacing w:before="0" w:after="0"/>
        <w:ind w:start="707" w:hanging="283"/>
        <w:jc w:val="left"/>
        <w:rPr/>
      </w:pPr>
      <w:r>
        <w:rPr/>
        <w:t xml:space="preserve">Black Hawkin asema </w:t>
      </w:r>
    </w:p>
    <w:p>
      <w:pPr>
        <w:pStyle w:val="TextBody"/>
        <w:numPr>
          <w:ilvl w:val="0"/>
          <w:numId w:val="169"/>
        </w:numPr>
        <w:tabs>
          <w:tab w:val="clear" w:pos="1134"/>
          <w:tab w:val="left" w:leader="none" w:pos="707"/>
        </w:tabs>
        <w:bidi w:val="0"/>
        <w:spacing w:before="0" w:after="0"/>
        <w:ind w:start="707" w:hanging="283"/>
        <w:jc w:val="left"/>
        <w:rPr/>
      </w:pPr>
      <w:r>
        <w:rPr/>
        <w:t xml:space="preserve">Bull Durham Saloon &amp; Casino </w:t>
      </w:r>
    </w:p>
    <w:p>
      <w:pPr>
        <w:pStyle w:val="TextBody"/>
        <w:numPr>
          <w:ilvl w:val="0"/>
          <w:numId w:val="169"/>
        </w:numPr>
        <w:tabs>
          <w:tab w:val="clear" w:pos="1134"/>
          <w:tab w:val="left" w:leader="none" w:pos="707"/>
        </w:tabs>
        <w:bidi w:val="0"/>
        <w:spacing w:before="0" w:after="0"/>
        <w:ind w:start="707" w:hanging="283"/>
        <w:jc w:val="left"/>
        <w:rPr/>
      </w:pPr>
      <w:r>
        <w:rPr/>
        <w:t xml:space="preserve">Canyon Casino </w:t>
      </w:r>
    </w:p>
    <w:p>
      <w:pPr>
        <w:pStyle w:val="TextBody"/>
        <w:numPr>
          <w:ilvl w:val="0"/>
          <w:numId w:val="169"/>
        </w:numPr>
        <w:tabs>
          <w:tab w:val="clear" w:pos="1134"/>
          <w:tab w:val="left" w:leader="none" w:pos="707"/>
        </w:tabs>
        <w:bidi w:val="0"/>
        <w:spacing w:before="0" w:after="0"/>
        <w:ind w:start="707" w:hanging="283"/>
        <w:jc w:val="left"/>
        <w:rPr/>
      </w:pPr>
      <w:r>
        <w:rPr/>
        <w:t xml:space="preserve">Saratoga Casino Black Hawk, jonka omistaa Saratoga Harness Racing. </w:t>
      </w:r>
    </w:p>
    <w:p>
      <w:pPr>
        <w:pStyle w:val="TextBody"/>
        <w:numPr>
          <w:ilvl w:val="0"/>
          <w:numId w:val="169"/>
        </w:numPr>
        <w:tabs>
          <w:tab w:val="clear" w:pos="1134"/>
          <w:tab w:val="left" w:leader="none" w:pos="707"/>
        </w:tabs>
        <w:bidi w:val="0"/>
        <w:spacing w:before="0" w:after="0"/>
        <w:ind w:start="707" w:hanging="283"/>
        <w:jc w:val="left"/>
        <w:rPr/>
      </w:pPr>
      <w:r>
        <w:rPr/>
        <w:t xml:space="preserve">Gilpin Hotel Casino, jonka omistaa Jacobs Entertainment. </w:t>
      </w:r>
    </w:p>
    <w:p>
      <w:pPr>
        <w:pStyle w:val="TextBody"/>
        <w:numPr>
          <w:ilvl w:val="0"/>
          <w:numId w:val="169"/>
        </w:numPr>
        <w:tabs>
          <w:tab w:val="clear" w:pos="1134"/>
          <w:tab w:val="left" w:leader="none" w:pos="707"/>
        </w:tabs>
        <w:bidi w:val="0"/>
        <w:spacing w:before="0" w:after="0"/>
        <w:ind w:start="707" w:hanging="283"/>
        <w:jc w:val="left"/>
        <w:rPr/>
      </w:pPr>
      <w:r>
        <w:rPr/>
        <w:t xml:space="preserve">Golden Gates Casino, jonka omistaa Affinity Gaming </w:t>
      </w:r>
    </w:p>
    <w:p>
      <w:pPr>
        <w:pStyle w:val="TextBody"/>
        <w:numPr>
          <w:ilvl w:val="0"/>
          <w:numId w:val="169"/>
        </w:numPr>
        <w:tabs>
          <w:tab w:val="clear" w:pos="1134"/>
          <w:tab w:val="left" w:leader="none" w:pos="707"/>
        </w:tabs>
        <w:bidi w:val="0"/>
        <w:spacing w:before="0" w:after="0"/>
        <w:ind w:start="707" w:hanging="283"/>
        <w:jc w:val="left"/>
        <w:rPr/>
      </w:pPr>
      <w:r>
        <w:rPr/>
        <w:t xml:space="preserve">Golden Gulch Casino, jonka omistaa Affinity Gaming. </w:t>
      </w:r>
    </w:p>
    <w:p>
      <w:pPr>
        <w:pStyle w:val="TextBody"/>
        <w:numPr>
          <w:ilvl w:val="0"/>
          <w:numId w:val="169"/>
        </w:numPr>
        <w:tabs>
          <w:tab w:val="clear" w:pos="1134"/>
          <w:tab w:val="left" w:leader="none" w:pos="707"/>
        </w:tabs>
        <w:bidi w:val="0"/>
        <w:spacing w:before="0" w:after="0"/>
        <w:ind w:start="707" w:hanging="283"/>
        <w:jc w:val="left"/>
        <w:rPr/>
      </w:pPr>
      <w:r>
        <w:rPr/>
        <w:t xml:space="preserve">Golden Mardi Gras Casino, jonka omistaa Affinity Gaming </w:t>
      </w:r>
    </w:p>
    <w:p>
      <w:pPr>
        <w:pStyle w:val="TextBody"/>
        <w:numPr>
          <w:ilvl w:val="0"/>
          <w:numId w:val="169"/>
        </w:numPr>
        <w:tabs>
          <w:tab w:val="clear" w:pos="1134"/>
          <w:tab w:val="left" w:leader="none" w:pos="707"/>
        </w:tabs>
        <w:bidi w:val="0"/>
        <w:spacing w:before="0" w:after="0"/>
        <w:ind w:start="707" w:hanging="283"/>
        <w:jc w:val="left"/>
        <w:rPr/>
      </w:pPr>
      <w:r>
        <w:rPr/>
        <w:t xml:space="preserve">Isle of Capri Black Hawk, jonka omistaa Isle of Capri Casinos. </w:t>
      </w:r>
    </w:p>
    <w:p>
      <w:pPr>
        <w:pStyle w:val="TextBody"/>
        <w:numPr>
          <w:ilvl w:val="0"/>
          <w:numId w:val="169"/>
        </w:numPr>
        <w:tabs>
          <w:tab w:val="clear" w:pos="1134"/>
          <w:tab w:val="left" w:leader="none" w:pos="707"/>
        </w:tabs>
        <w:bidi w:val="0"/>
        <w:spacing w:before="0" w:after="0"/>
        <w:ind w:start="707" w:hanging="283"/>
        <w:jc w:val="left"/>
        <w:rPr/>
      </w:pPr>
      <w:r>
        <w:rPr/>
        <w:t xml:space="preserve">Lady Luck Casino, jonka omistaa Isle of Capri Casinos. </w:t>
      </w:r>
    </w:p>
    <w:p>
      <w:pPr>
        <w:pStyle w:val="TextBody"/>
        <w:numPr>
          <w:ilvl w:val="0"/>
          <w:numId w:val="169"/>
        </w:numPr>
        <w:tabs>
          <w:tab w:val="clear" w:pos="1134"/>
          <w:tab w:val="left" w:leader="none" w:pos="707"/>
        </w:tabs>
        <w:bidi w:val="0"/>
        <w:spacing w:before="0" w:after="0"/>
        <w:ind w:start="707" w:hanging="283"/>
        <w:jc w:val="left"/>
        <w:rPr/>
      </w:pPr>
      <w:r>
        <w:rPr/>
        <w:t xml:space="preserve">The Lodge Casino, jonka omistaa </w:t>
      </w:r>
      <w:r>
        <w:rPr>
          <w:color w:val="A9A9A9"/>
        </w:rPr>
        <w:t xml:space="preserve">Jacobs </w:t>
      </w:r>
      <w:r>
        <w:rPr/>
        <w:t xml:space="preserve">Entertainment </w:t>
      </w:r>
    </w:p>
    <w:p>
      <w:pPr>
        <w:pStyle w:val="TextBody"/>
        <w:numPr>
          <w:ilvl w:val="0"/>
          <w:numId w:val="169"/>
        </w:numPr>
        <w:tabs>
          <w:tab w:val="clear" w:pos="1134"/>
          <w:tab w:val="left" w:leader="none" w:pos="707"/>
        </w:tabs>
        <w:bidi w:val="0"/>
        <w:spacing w:before="0" w:after="0"/>
        <w:ind w:start="707" w:hanging="283"/>
        <w:jc w:val="left"/>
        <w:rPr/>
      </w:pPr>
      <w:r>
        <w:rPr/>
        <w:t xml:space="preserve">Monarch Casino, jonka omistaa Monarch Casino &amp; Resort, Inc. </w:t>
      </w:r>
    </w:p>
    <w:p>
      <w:pPr>
        <w:pStyle w:val="TextBody"/>
        <w:numPr>
          <w:ilvl w:val="0"/>
          <w:numId w:val="169"/>
        </w:numPr>
        <w:tabs>
          <w:tab w:val="clear" w:pos="1134"/>
          <w:tab w:val="left" w:leader="none" w:pos="707"/>
        </w:tabs>
        <w:bidi w:val="0"/>
        <w:spacing w:before="0" w:after="0"/>
        <w:ind w:start="707" w:hanging="283"/>
        <w:jc w:val="left"/>
        <w:rPr/>
      </w:pPr>
      <w:r>
        <w:rPr/>
        <w:t xml:space="preserve">Red Dolly Casino </w:t>
      </w:r>
    </w:p>
    <w:p>
      <w:pPr>
        <w:pStyle w:val="TextBody"/>
        <w:numPr>
          <w:ilvl w:val="0"/>
          <w:numId w:val="169"/>
        </w:numPr>
        <w:tabs>
          <w:tab w:val="clear" w:pos="1134"/>
          <w:tab w:val="left" w:leader="none" w:pos="707"/>
        </w:tabs>
        <w:bidi w:val="0"/>
        <w:spacing w:before="0" w:after="0"/>
        <w:ind w:start="707" w:hanging="283"/>
        <w:jc w:val="left"/>
        <w:rPr/>
      </w:pPr>
      <w:r>
        <w:rPr/>
        <w:t xml:space="preserve">Sasquatch Casino </w:t>
      </w:r>
    </w:p>
    <w:p>
      <w:pPr>
        <w:pStyle w:val="TextBody"/>
        <w:numPr>
          <w:ilvl w:val="0"/>
          <w:numId w:val="169"/>
        </w:numPr>
        <w:tabs>
          <w:tab w:val="clear" w:pos="1134"/>
          <w:tab w:val="left" w:leader="none" w:pos="707"/>
        </w:tabs>
        <w:bidi w:val="0"/>
        <w:spacing w:before="0" w:after="0"/>
        <w:ind w:start="707" w:hanging="283"/>
        <w:jc w:val="left"/>
        <w:rPr/>
      </w:pPr>
      <w:r>
        <w:rPr/>
        <w:t xml:space="preserve">Wild Card Casino </w:t>
      </w:r>
    </w:p>
    <w:p>
      <w:pPr>
        <w:pStyle w:val="TextBody"/>
        <w:numPr>
          <w:ilvl w:val="0"/>
          <w:numId w:val="169"/>
        </w:numPr>
        <w:tabs>
          <w:tab w:val="clear" w:pos="1134"/>
          <w:tab w:val="left" w:leader="none" w:pos="707"/>
        </w:tabs>
        <w:bidi w:val="0"/>
        <w:ind w:start="707" w:hanging="283"/>
        <w:jc w:val="left"/>
        <w:rPr/>
      </w:pPr>
      <w:r>
        <w:rPr/>
        <w:t xml:space="preserve">Z Casino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Lodge-kasinon Blackhawk Co:ssa?</w:t>
      </w:r>
    </w:p>
    <w:p>
      <w:pPr>
        <w:pStyle w:val="TextBody"/>
        <w:bidi w:val="0"/>
        <w:jc w:val="left"/>
        <w:rPr>
          <w:b/>
          <w:u w:val="single"/>
          <w:shd w:val="clear" w:fill="FFFF00"/>
        </w:rPr>
      </w:pPr>
      <w:r>
        <w:rPr>
          <w:b/>
          <w:u w:val="single"/>
          <w:shd w:val="clear" w:fill="FFFF00"/>
        </w:rPr>
        <w:t xml:space="preserve">Asiakirjan numero 26066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Nykyaikaisessa englanninkielisessä maailmassa termi crayon yhdistetään yleisesti tavallisiin vahakyniin, joita on yleisesti saatavilla lasten käyttöön. Tällaiset värikynät ovat yleensä noin 89 mm:n (3,5 tuuman) pituisia, ja ne on valmistettu enimmäkseen </w:t>
      </w:r>
      <w:r>
        <w:rPr>
          <w:color w:val="A9A9A9"/>
        </w:rPr>
        <w:t xml:space="preserve">parafiinivahasta</w:t>
      </w:r>
      <w:r>
        <w:rPr/>
        <w:t xml:space="preserve">. Parafiinivaha kuumennetaan ja jäähdytetään, jotta saavutetaan oikea lämpötila, jossa käyttökelpoinen vaha voidaan värjätä, minkä jälkeen sitä valmistetaan ja kuljetetaan käytettäväksi ympäri maailmaa. Parafiinia käytetään kosmetiikassa, kynttilöissä, painovärin valmistuksessa, hedelmien säilöntään, lääketeollisuudessa, voitelutarkoituksiin ja väriliiduissa.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millaisesta vahasta värikynät on tehty.</w:t>
      </w:r>
    </w:p>
    <w:p>
      <w:pPr>
        <w:pStyle w:val="TextBody"/>
        <w:bidi w:val="0"/>
        <w:jc w:val="left"/>
        <w:rPr>
          <w:b/>
          <w:u w:val="single"/>
          <w:shd w:val="clear" w:fill="FFFF00"/>
        </w:rPr>
      </w:pPr>
      <w:r>
        <w:rPr>
          <w:b/>
          <w:u w:val="single"/>
          <w:shd w:val="clear" w:fill="FFFF00"/>
        </w:rPr>
        <w:t xml:space="preserve">Asiakirjan numero 26067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2016 (</w:t>
      </w:r>
      <w:r>
        <w:rPr>
          <w:color w:val="A9A9A9"/>
        </w:rPr>
        <w:t xml:space="preserve">lauantai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viikonpäivä oli 13. elokuuta 2016</w:t>
      </w:r>
    </w:p>
    <w:p>
      <w:pPr>
        <w:pStyle w:val="TextBody"/>
        <w:bidi w:val="0"/>
        <w:jc w:val="left"/>
        <w:rPr>
          <w:b/>
          <w:u w:val="single"/>
          <w:shd w:val="clear" w:fill="FFFF00"/>
        </w:rPr>
      </w:pPr>
      <w:r>
        <w:rPr>
          <w:b/>
          <w:u w:val="single"/>
          <w:shd w:val="clear" w:fill="FFFF00"/>
        </w:rPr>
        <w:t xml:space="preserve">Asiakirjan numero 26068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90-minuuttinen elokuva korvaa aiemmin ilmoitetun 13-osaisen sarjan, joka oli tarkoitus kuvata vuonna 2013. Se kuvattiin </w:t>
      </w:r>
      <w:r>
        <w:rPr>
          <w:color w:val="A9A9A9"/>
        </w:rPr>
        <w:t xml:space="preserve">Miltonissa, Ontariossa ja Prinssi Edwardin saarella </w:t>
      </w:r>
      <w:r>
        <w:rPr/>
        <w:t xml:space="preserve">(vaikka avauskohtaus näyttääkin Isossa-Britanniassa kuvatun otteen, jossa brittiläinen juna kulkee tunnelin ohi ja katoaa sieltä).vuonna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anne of green gables kuvattiin 2016</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90-minuuttinen elokuva korvaa aiemmin ilmoitetun 13-osaisen sarjan, joka oli tarkoitus kuvata vuonna 2013. Se kuvattiin </w:t>
      </w:r>
      <w:r>
        <w:rPr>
          <w:color w:val="A9A9A9"/>
        </w:rPr>
        <w:t xml:space="preserve">Miltonissa, Ontariossa </w:t>
      </w:r>
      <w:r>
        <w:rPr/>
        <w:t xml:space="preserve">ja </w:t>
      </w:r>
      <w:r>
        <w:rPr>
          <w:color w:val="DCDCDC"/>
        </w:rPr>
        <w:t xml:space="preserve">Prinssi Edwardin saarella </w:t>
      </w:r>
      <w:r>
        <w:rPr/>
        <w:t xml:space="preserve">(joskin alkukohtauksessa näkyy </w:t>
      </w:r>
      <w:r>
        <w:rPr>
          <w:color w:val="2F4F4F"/>
        </w:rPr>
        <w:t xml:space="preserve">Yhdistyneessä kuningaskunnassa</w:t>
      </w:r>
      <w:r>
        <w:rPr/>
        <w:t xml:space="preserve"> kuvattu ote</w:t>
      </w:r>
      <w:r>
        <w:rPr/>
        <w:t xml:space="preserve">, jossa brittiläinen juna kulkee ja katoaa tunnelista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Anne of Green Gables kuvattiin vuonna 2016?</w:t>
      </w:r>
    </w:p>
    <w:p>
      <w:pPr>
        <w:pStyle w:val="TextBody"/>
        <w:bidi w:val="0"/>
        <w:jc w:val="left"/>
        <w:rPr>
          <w:b/>
          <w:u w:val="single"/>
          <w:shd w:val="clear" w:fill="FFFF00"/>
        </w:rPr>
      </w:pPr>
      <w:r>
        <w:rPr>
          <w:b/>
          <w:u w:val="single"/>
          <w:shd w:val="clear" w:fill="FFFF00"/>
        </w:rPr>
        <w:t xml:space="preserve">Asiakirjan numero 26069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Riverdale High School </w:t>
      </w:r>
      <w:r>
        <w:rPr/>
        <w:t xml:space="preserve">on Riverdalen paikallinen oppilaitos, jossa Archie ja hänen ystävänsä käyvät 11. luokkaa. Koulun värit ovat sininen ja kulta, ja koulun sanomalehti on Blue and Gold.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Riverdalen lukion nimi? Mikä on Riverdalen lukion nimi?</w:t>
      </w:r>
    </w:p>
    <w:p>
      <w:pPr>
        <w:pStyle w:val="TextBody"/>
        <w:bidi w:val="0"/>
        <w:jc w:val="left"/>
        <w:rPr>
          <w:b/>
          <w:u w:val="single"/>
          <w:shd w:val="clear" w:fill="FFFF00"/>
        </w:rPr>
      </w:pPr>
      <w:r>
        <w:rPr>
          <w:b/>
          <w:u w:val="single"/>
          <w:shd w:val="clear" w:fill="FFFF00"/>
        </w:rPr>
        <w:t xml:space="preserve">Asiakirjan numero 26070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Valkoisten amerikkalaisten osuus </w:t>
      </w:r>
      <w:r>
        <w:rPr/>
        <w:t xml:space="preserve">New Yorkin väestöstä on 44,6 prosenttia.</w:t>
      </w:r>
      <w:r>
        <w:rPr/>
        <w:t xml:space="preserve"> Tutkimuksen mukaan New Yorkissa asui 3 704 243 valkoista amerikkalaista. Muiden kuin valkoihoisten amerikkalaisten osuus kaupungin väestöstä on 35,1 prosenttia. Kaupungissa asuu 2 918 976 ei-hispanialaista valkoista. Suuri osa New Yorkin eurooppalaisamerikkalaisesta väestöstä koostuu italialaista, irlantilaista, saksalaista, venäläistä, puolalaista, englantilaista ja kreikkalaista syntyperää olevista henkilöistä.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etninen ryhmä New Yorkissa?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Yorkin viisi kaupunginosaa </w:t>
      </w:r>
    </w:p>
    <w:p>
      <w:pPr>
        <w:pStyle w:val="TextBody"/>
        <w:numPr>
          <w:ilvl w:val="0"/>
          <w:numId w:val="170"/>
        </w:numPr>
        <w:tabs>
          <w:tab w:val="clear" w:pos="1134"/>
          <w:tab w:val="left" w:leader="none" w:pos="707"/>
        </w:tabs>
        <w:bidi w:val="0"/>
        <w:ind w:start="707" w:hanging="283"/>
        <w:jc w:val="left"/>
        <w:rPr/>
      </w:pPr>
      <w:r>
        <w:rPr/>
      </w:r>
    </w:p>
    <w:p>
      <w:pPr>
        <w:pStyle w:val="TextBody"/>
        <w:bidi w:val="0"/>
        <w:spacing w:before="0" w:after="0"/>
        <w:jc w:val="left"/>
        <w:rPr/>
      </w:pPr>
      <w:r>
        <w:rPr/>
        <w:t xml:space="preserve">Toimivalta </w:t>
      </w:r>
    </w:p>
    <w:tbl>
      <w:tblPr>
        <w:tblW w:w="10205" w:type="dxa"/>
        <w:jc w:val="left"/>
        <w:tblInd w:w="0" w:type="dxa"/>
        <w:tblLayout w:type="fixed"/>
        <w:tblCellMar>
          <w:top w:w="28" w:type="dxa"/>
          <w:left w:w="28" w:type="dxa"/>
          <w:bottom w:w="28" w:type="dxa"/>
          <w:right w:w="28" w:type="dxa"/>
        </w:tblCellMar>
      </w:tblPr>
      <w:tblGrid>
        <w:gridCol w:w="1922"/>
        <w:gridCol w:w="1126"/>
        <w:gridCol w:w="1298"/>
        <w:gridCol w:w="1012"/>
        <w:gridCol w:w="2181"/>
        <w:gridCol w:w="1174"/>
        <w:gridCol w:w="1492"/>
      </w:tblGrid>
      <w:tr>
        <w:trPr/>
        <w:tc>
          <w:tcPr>
            <w:tcW w:w="1922" w:type="dxa"/>
            <w:tcBorders/>
            <w:vAlign w:val="center"/>
          </w:tcPr>
          <w:p>
            <w:pPr>
              <w:pStyle w:val="TableHeading"/>
              <w:suppressLineNumbers/>
              <w:bidi w:val="0"/>
              <w:spacing w:before="0" w:after="283"/>
              <w:jc w:val="center"/>
              <w:rPr/>
            </w:pPr>
            <w:r>
              <w:rPr/>
              <w:t xml:space="preserve">Väestö Pinta-ala Tiheys </w:t>
            </w:r>
          </w:p>
        </w:tc>
        <w:tc>
          <w:tcPr>
            <w:tcW w:w="1126" w:type="dxa"/>
            <w:tcBorders/>
          </w:tcPr>
          <w:p>
            <w:pPr>
              <w:pStyle w:val="TableContents"/>
              <w:bidi w:val="0"/>
              <w:spacing w:before="0" w:after="283"/>
              <w:jc w:val="left"/>
              <w:rPr>
                <w:sz w:val="4"/>
                <w:szCs w:val="4"/>
              </w:rPr>
            </w:pPr>
            <w:r>
              <w:rPr>
                <w:sz w:val="4"/>
                <w:szCs w:val="4"/>
              </w:rPr>
            </w:r>
          </w:p>
        </w:tc>
        <w:tc>
          <w:tcPr>
            <w:tcW w:w="1298" w:type="dxa"/>
            <w:tcBorders/>
          </w:tcPr>
          <w:p>
            <w:pPr>
              <w:pStyle w:val="TableContents"/>
              <w:bidi w:val="0"/>
              <w:spacing w:before="0" w:after="283"/>
              <w:jc w:val="left"/>
              <w:rPr>
                <w:sz w:val="4"/>
                <w:szCs w:val="4"/>
              </w:rPr>
            </w:pPr>
            <w:r>
              <w:rPr>
                <w:sz w:val="4"/>
                <w:szCs w:val="4"/>
              </w:rPr>
            </w:r>
          </w:p>
        </w:tc>
        <w:tc>
          <w:tcPr>
            <w:tcW w:w="1012" w:type="dxa"/>
            <w:tcBorders/>
          </w:tcPr>
          <w:p>
            <w:pPr>
              <w:pStyle w:val="TableContents"/>
              <w:bidi w:val="0"/>
              <w:spacing w:before="0" w:after="283"/>
              <w:jc w:val="left"/>
              <w:rPr>
                <w:sz w:val="4"/>
                <w:szCs w:val="4"/>
              </w:rPr>
            </w:pPr>
            <w:r>
              <w:rPr>
                <w:sz w:val="4"/>
                <w:szCs w:val="4"/>
              </w:rPr>
            </w:r>
          </w:p>
        </w:tc>
        <w:tc>
          <w:tcPr>
            <w:tcW w:w="2181" w:type="dxa"/>
            <w:tcBorders/>
          </w:tcPr>
          <w:p>
            <w:pPr>
              <w:pStyle w:val="TableContents"/>
              <w:bidi w:val="0"/>
              <w:spacing w:before="0" w:after="283"/>
              <w:jc w:val="left"/>
              <w:rPr>
                <w:sz w:val="4"/>
                <w:szCs w:val="4"/>
              </w:rPr>
            </w:pPr>
            <w:r>
              <w:rPr>
                <w:sz w:val="4"/>
                <w:szCs w:val="4"/>
              </w:rPr>
            </w:r>
          </w:p>
        </w:tc>
        <w:tc>
          <w:tcPr>
            <w:tcW w:w="1174" w:type="dxa"/>
            <w:tcBorders/>
          </w:tcPr>
          <w:p>
            <w:pPr>
              <w:pStyle w:val="TableContents"/>
              <w:bidi w:val="0"/>
              <w:spacing w:before="0" w:after="283"/>
              <w:jc w:val="left"/>
              <w:rPr>
                <w:sz w:val="4"/>
                <w:szCs w:val="4"/>
              </w:rPr>
            </w:pPr>
            <w:r>
              <w:rPr>
                <w:sz w:val="4"/>
                <w:szCs w:val="4"/>
              </w:rPr>
            </w:r>
          </w:p>
        </w:tc>
        <w:tc>
          <w:tcPr>
            <w:tcW w:w="1492" w:type="dxa"/>
            <w:tcBorders/>
          </w:tcPr>
          <w:p>
            <w:pPr>
              <w:pStyle w:val="TableContents"/>
              <w:bidi w:val="0"/>
              <w:spacing w:before="0" w:after="283"/>
              <w:jc w:val="left"/>
              <w:rPr>
                <w:sz w:val="4"/>
                <w:szCs w:val="4"/>
              </w:rPr>
            </w:pPr>
            <w:r>
              <w:rPr>
                <w:sz w:val="4"/>
                <w:szCs w:val="4"/>
              </w:rPr>
            </w:r>
          </w:p>
        </w:tc>
      </w:tr>
      <w:tr>
        <w:trPr/>
        <w:tc>
          <w:tcPr>
            <w:tcW w:w="1922" w:type="dxa"/>
            <w:tcBorders/>
            <w:vAlign w:val="center"/>
          </w:tcPr>
          <w:p>
            <w:pPr>
              <w:pStyle w:val="TableHeading"/>
              <w:suppressLineNumbers/>
              <w:bidi w:val="0"/>
              <w:spacing w:before="0" w:after="283"/>
              <w:jc w:val="center"/>
              <w:rPr/>
            </w:pPr>
            <w:r>
              <w:rPr/>
              <w:t xml:space="preserve">Borough </w:t>
            </w:r>
          </w:p>
        </w:tc>
        <w:tc>
          <w:tcPr>
            <w:tcW w:w="1126" w:type="dxa"/>
            <w:tcBorders/>
            <w:vAlign w:val="center"/>
          </w:tcPr>
          <w:p>
            <w:pPr>
              <w:pStyle w:val="TableHeading"/>
              <w:suppressLineNumbers/>
              <w:bidi w:val="0"/>
              <w:spacing w:before="0" w:after="283"/>
              <w:jc w:val="center"/>
              <w:rPr/>
            </w:pPr>
            <w:r>
              <w:rPr/>
              <w:t xml:space="preserve">Piirikunta </w:t>
            </w:r>
          </w:p>
        </w:tc>
        <w:tc>
          <w:tcPr>
            <w:tcW w:w="1298" w:type="dxa"/>
            <w:tcBorders/>
            <w:vAlign w:val="center"/>
          </w:tcPr>
          <w:p>
            <w:pPr>
              <w:pStyle w:val="TableHeading"/>
              <w:suppressLineNumbers/>
              <w:bidi w:val="0"/>
              <w:spacing w:before="0" w:after="283"/>
              <w:jc w:val="center"/>
              <w:rPr/>
            </w:pPr>
            <w:r>
              <w:rPr/>
              <w:t xml:space="preserve">Arvio (2016) </w:t>
            </w:r>
          </w:p>
        </w:tc>
        <w:tc>
          <w:tcPr>
            <w:tcW w:w="1012" w:type="dxa"/>
            <w:tcBorders/>
            <w:vAlign w:val="center"/>
          </w:tcPr>
          <w:p>
            <w:pPr>
              <w:pStyle w:val="TableHeading"/>
              <w:suppressLineNumbers/>
              <w:bidi w:val="0"/>
              <w:spacing w:before="0" w:after="283"/>
              <w:jc w:val="center"/>
              <w:rPr/>
            </w:pPr>
            <w:r>
              <w:rPr/>
              <w:t xml:space="preserve">neliökilometriä </w:t>
            </w:r>
          </w:p>
        </w:tc>
        <w:tc>
          <w:tcPr>
            <w:tcW w:w="2181" w:type="dxa"/>
            <w:tcBorders/>
            <w:vAlign w:val="center"/>
          </w:tcPr>
          <w:p>
            <w:pPr>
              <w:pStyle w:val="TableHeading"/>
              <w:suppressLineNumbers/>
              <w:bidi w:val="0"/>
              <w:spacing w:before="0" w:after="283"/>
              <w:jc w:val="center"/>
              <w:rPr/>
            </w:pPr>
            <w:r>
              <w:rPr/>
              <w:t xml:space="preserve">neliökilometriä </w:t>
            </w:r>
          </w:p>
        </w:tc>
        <w:tc>
          <w:tcPr>
            <w:tcW w:w="1174" w:type="dxa"/>
            <w:tcBorders/>
            <w:vAlign w:val="center"/>
          </w:tcPr>
          <w:p>
            <w:pPr>
              <w:pStyle w:val="TableHeading"/>
              <w:suppressLineNumbers/>
              <w:bidi w:val="0"/>
              <w:spacing w:before="0" w:after="283"/>
              <w:jc w:val="center"/>
              <w:rPr/>
            </w:pPr>
            <w:r>
              <w:rPr/>
              <w:t xml:space="preserve">henkilöä / neliömetri </w:t>
            </w:r>
          </w:p>
        </w:tc>
        <w:tc>
          <w:tcPr>
            <w:tcW w:w="1492" w:type="dxa"/>
            <w:tcBorders/>
            <w:vAlign w:val="center"/>
          </w:tcPr>
          <w:p>
            <w:pPr>
              <w:pStyle w:val="TableHeading"/>
              <w:suppressLineNumbers/>
              <w:bidi w:val="0"/>
              <w:spacing w:before="0" w:after="283"/>
              <w:jc w:val="center"/>
              <w:rPr/>
            </w:pPr>
            <w:r>
              <w:rPr/>
              <w:t xml:space="preserve">henkilöä / neliökilometriä </w:t>
            </w:r>
          </w:p>
        </w:tc>
      </w:tr>
      <w:tr>
        <w:trPr/>
        <w:tc>
          <w:tcPr>
            <w:tcW w:w="1922" w:type="dxa"/>
            <w:tcBorders/>
            <w:vAlign w:val="center"/>
          </w:tcPr>
          <w:p>
            <w:pPr>
              <w:pStyle w:val="TableContents"/>
              <w:bidi w:val="0"/>
              <w:spacing w:before="0" w:after="283"/>
              <w:jc w:val="left"/>
              <w:rPr/>
            </w:pPr>
            <w:r>
              <w:rPr/>
              <w:t xml:space="preserve">Manhattan </w:t>
            </w:r>
          </w:p>
        </w:tc>
        <w:tc>
          <w:tcPr>
            <w:tcW w:w="1126" w:type="dxa"/>
            <w:tcBorders/>
            <w:vAlign w:val="center"/>
          </w:tcPr>
          <w:p>
            <w:pPr>
              <w:pStyle w:val="TableContents"/>
              <w:bidi w:val="0"/>
              <w:spacing w:before="0" w:after="283"/>
              <w:jc w:val="left"/>
              <w:rPr/>
            </w:pPr>
            <w:r>
              <w:rPr/>
              <w:t xml:space="preserve">New York </w:t>
            </w:r>
          </w:p>
        </w:tc>
        <w:tc>
          <w:tcPr>
            <w:tcW w:w="1298" w:type="dxa"/>
            <w:tcBorders/>
            <w:vAlign w:val="center"/>
          </w:tcPr>
          <w:p>
            <w:pPr>
              <w:pStyle w:val="TableContents"/>
              <w:bidi w:val="0"/>
              <w:spacing w:before="0" w:after="283"/>
              <w:jc w:val="left"/>
              <w:rPr/>
            </w:pPr>
            <w:r>
              <w:rPr/>
              <w:t xml:space="preserve">1,643,734 </w:t>
            </w:r>
          </w:p>
        </w:tc>
        <w:tc>
          <w:tcPr>
            <w:tcW w:w="1012" w:type="dxa"/>
            <w:tcBorders/>
            <w:vAlign w:val="center"/>
          </w:tcPr>
          <w:p>
            <w:pPr>
              <w:pStyle w:val="TableContents"/>
              <w:bidi w:val="0"/>
              <w:spacing w:before="0" w:after="283"/>
              <w:jc w:val="left"/>
              <w:rPr/>
            </w:pPr>
            <w:r>
              <w:rPr/>
              <w:t xml:space="preserve">22.83 </w:t>
            </w:r>
          </w:p>
        </w:tc>
        <w:tc>
          <w:tcPr>
            <w:tcW w:w="2181" w:type="dxa"/>
            <w:tcBorders/>
            <w:vAlign w:val="center"/>
          </w:tcPr>
          <w:p>
            <w:pPr>
              <w:pStyle w:val="TableContents"/>
              <w:bidi w:val="0"/>
              <w:spacing w:before="0" w:after="283"/>
              <w:jc w:val="left"/>
              <w:rPr/>
            </w:pPr>
            <w:r>
              <w:rPr/>
              <w:t xml:space="preserve">59.1 </w:t>
            </w:r>
          </w:p>
        </w:tc>
        <w:tc>
          <w:tcPr>
            <w:tcW w:w="1174" w:type="dxa"/>
            <w:tcBorders/>
            <w:vAlign w:val="center"/>
          </w:tcPr>
          <w:p>
            <w:pPr>
              <w:pStyle w:val="TableContents"/>
              <w:bidi w:val="0"/>
              <w:spacing w:before="0" w:after="283"/>
              <w:jc w:val="left"/>
              <w:rPr/>
            </w:pPr>
            <w:r>
              <w:rPr/>
              <w:t xml:space="preserve">72,033 </w:t>
            </w:r>
          </w:p>
        </w:tc>
        <w:tc>
          <w:tcPr>
            <w:tcW w:w="1492" w:type="dxa"/>
            <w:tcBorders/>
            <w:vAlign w:val="center"/>
          </w:tcPr>
          <w:p>
            <w:pPr>
              <w:pStyle w:val="TableContents"/>
              <w:bidi w:val="0"/>
              <w:spacing w:before="0" w:after="283"/>
              <w:jc w:val="left"/>
              <w:rPr/>
            </w:pPr>
            <w:r>
              <w:rPr/>
              <w:t xml:space="preserve">27,826 </w:t>
            </w:r>
          </w:p>
        </w:tc>
      </w:tr>
      <w:tr>
        <w:trPr/>
        <w:tc>
          <w:tcPr>
            <w:tcW w:w="1922" w:type="dxa"/>
            <w:tcBorders/>
            <w:vAlign w:val="center"/>
          </w:tcPr>
          <w:p>
            <w:pPr>
              <w:pStyle w:val="TableContents"/>
              <w:bidi w:val="0"/>
              <w:spacing w:before="0" w:after="283"/>
              <w:jc w:val="left"/>
              <w:rPr/>
            </w:pPr>
            <w:r>
              <w:rPr/>
              <w:t xml:space="preserve">Bronx </w:t>
            </w:r>
          </w:p>
        </w:tc>
        <w:tc>
          <w:tcPr>
            <w:tcW w:w="1126" w:type="dxa"/>
            <w:tcBorders/>
            <w:vAlign w:val="center"/>
          </w:tcPr>
          <w:p>
            <w:pPr>
              <w:pStyle w:val="TableContents"/>
              <w:bidi w:val="0"/>
              <w:spacing w:before="0" w:after="283"/>
              <w:jc w:val="left"/>
              <w:rPr/>
            </w:pPr>
            <w:r>
              <w:rPr/>
              <w:t xml:space="preserve">Bronx </w:t>
            </w:r>
          </w:p>
        </w:tc>
        <w:tc>
          <w:tcPr>
            <w:tcW w:w="1298" w:type="dxa"/>
            <w:tcBorders/>
            <w:vAlign w:val="center"/>
          </w:tcPr>
          <w:p>
            <w:pPr>
              <w:pStyle w:val="TableContents"/>
              <w:bidi w:val="0"/>
              <w:spacing w:before="0" w:after="283"/>
              <w:jc w:val="left"/>
              <w:rPr/>
            </w:pPr>
            <w:r>
              <w:rPr/>
              <w:t xml:space="preserve">1,455,720 </w:t>
            </w:r>
          </w:p>
        </w:tc>
        <w:tc>
          <w:tcPr>
            <w:tcW w:w="1012" w:type="dxa"/>
            <w:tcBorders/>
            <w:vAlign w:val="center"/>
          </w:tcPr>
          <w:p>
            <w:pPr>
              <w:pStyle w:val="TableContents"/>
              <w:bidi w:val="0"/>
              <w:spacing w:before="0" w:after="283"/>
              <w:jc w:val="left"/>
              <w:rPr/>
            </w:pPr>
            <w:r>
              <w:rPr/>
              <w:t xml:space="preserve">42 </w:t>
            </w:r>
          </w:p>
        </w:tc>
        <w:tc>
          <w:tcPr>
            <w:tcW w:w="2181" w:type="dxa"/>
            <w:tcBorders/>
            <w:vAlign w:val="center"/>
          </w:tcPr>
          <w:p>
            <w:pPr>
              <w:pStyle w:val="TableContents"/>
              <w:bidi w:val="0"/>
              <w:spacing w:before="0" w:after="283"/>
              <w:jc w:val="left"/>
              <w:rPr/>
            </w:pPr>
            <w:r>
              <w:rPr/>
              <w:t xml:space="preserve">110 </w:t>
            </w:r>
          </w:p>
        </w:tc>
        <w:tc>
          <w:tcPr>
            <w:tcW w:w="1174" w:type="dxa"/>
            <w:tcBorders/>
            <w:vAlign w:val="center"/>
          </w:tcPr>
          <w:p>
            <w:pPr>
              <w:pStyle w:val="TableContents"/>
              <w:bidi w:val="0"/>
              <w:spacing w:before="0" w:after="283"/>
              <w:jc w:val="left"/>
              <w:rPr/>
            </w:pPr>
            <w:r>
              <w:rPr/>
              <w:t xml:space="preserve">34,653 </w:t>
            </w:r>
          </w:p>
        </w:tc>
        <w:tc>
          <w:tcPr>
            <w:tcW w:w="1492" w:type="dxa"/>
            <w:tcBorders/>
            <w:vAlign w:val="center"/>
          </w:tcPr>
          <w:p>
            <w:pPr>
              <w:pStyle w:val="TableContents"/>
              <w:bidi w:val="0"/>
              <w:spacing w:before="0" w:after="283"/>
              <w:jc w:val="left"/>
              <w:rPr/>
            </w:pPr>
            <w:r>
              <w:rPr/>
              <w:t xml:space="preserve">13,231 </w:t>
            </w:r>
          </w:p>
        </w:tc>
      </w:tr>
      <w:tr>
        <w:trPr/>
        <w:tc>
          <w:tcPr>
            <w:tcW w:w="1922" w:type="dxa"/>
            <w:tcBorders/>
            <w:vAlign w:val="center"/>
          </w:tcPr>
          <w:p>
            <w:pPr>
              <w:pStyle w:val="TableContents"/>
              <w:bidi w:val="0"/>
              <w:spacing w:before="0" w:after="283"/>
              <w:jc w:val="left"/>
              <w:rPr/>
            </w:pPr>
            <w:r>
              <w:rPr>
                <w:color w:val="A9A9A9"/>
              </w:rPr>
              <w:t xml:space="preserve">Brookly</w:t>
            </w:r>
            <w:r>
              <w:rPr/>
              <w:t xml:space="preserve">n </w:t>
            </w:r>
          </w:p>
        </w:tc>
        <w:tc>
          <w:tcPr>
            <w:tcW w:w="1126" w:type="dxa"/>
            <w:tcBorders/>
            <w:vAlign w:val="center"/>
          </w:tcPr>
          <w:p>
            <w:pPr>
              <w:pStyle w:val="TableContents"/>
              <w:bidi w:val="0"/>
              <w:spacing w:before="0" w:after="283"/>
              <w:jc w:val="left"/>
              <w:rPr/>
            </w:pPr>
            <w:r>
              <w:rPr/>
              <w:t xml:space="preserve">Kings </w:t>
            </w:r>
          </w:p>
        </w:tc>
        <w:tc>
          <w:tcPr>
            <w:tcW w:w="1298" w:type="dxa"/>
            <w:tcBorders/>
            <w:vAlign w:val="center"/>
          </w:tcPr>
          <w:p>
            <w:pPr>
              <w:pStyle w:val="TableContents"/>
              <w:bidi w:val="0"/>
              <w:spacing w:before="0" w:after="283"/>
              <w:jc w:val="left"/>
              <w:rPr/>
            </w:pPr>
            <w:r>
              <w:rPr/>
              <w:t xml:space="preserve">2,629,150 </w:t>
            </w:r>
          </w:p>
        </w:tc>
        <w:tc>
          <w:tcPr>
            <w:tcW w:w="1012" w:type="dxa"/>
            <w:tcBorders/>
            <w:vAlign w:val="center"/>
          </w:tcPr>
          <w:p>
            <w:pPr>
              <w:pStyle w:val="TableContents"/>
              <w:bidi w:val="0"/>
              <w:spacing w:before="0" w:after="283"/>
              <w:jc w:val="left"/>
              <w:rPr/>
            </w:pPr>
            <w:r>
              <w:rPr/>
              <w:t xml:space="preserve">71 </w:t>
            </w:r>
          </w:p>
        </w:tc>
        <w:tc>
          <w:tcPr>
            <w:tcW w:w="2181" w:type="dxa"/>
            <w:tcBorders/>
            <w:vAlign w:val="center"/>
          </w:tcPr>
          <w:p>
            <w:pPr>
              <w:pStyle w:val="TableContents"/>
              <w:bidi w:val="0"/>
              <w:spacing w:before="0" w:after="283"/>
              <w:jc w:val="left"/>
              <w:rPr/>
            </w:pPr>
            <w:r>
              <w:rPr/>
              <w:t xml:space="preserve">180 </w:t>
            </w:r>
          </w:p>
        </w:tc>
        <w:tc>
          <w:tcPr>
            <w:tcW w:w="1174" w:type="dxa"/>
            <w:tcBorders/>
            <w:vAlign w:val="center"/>
          </w:tcPr>
          <w:p>
            <w:pPr>
              <w:pStyle w:val="TableContents"/>
              <w:bidi w:val="0"/>
              <w:spacing w:before="0" w:after="283"/>
              <w:jc w:val="left"/>
              <w:rPr/>
            </w:pPr>
            <w:r>
              <w:rPr/>
              <w:t xml:space="preserve">37,137 </w:t>
            </w:r>
          </w:p>
        </w:tc>
        <w:tc>
          <w:tcPr>
            <w:tcW w:w="1492" w:type="dxa"/>
            <w:tcBorders/>
            <w:vAlign w:val="center"/>
          </w:tcPr>
          <w:p>
            <w:pPr>
              <w:pStyle w:val="TableContents"/>
              <w:bidi w:val="0"/>
              <w:spacing w:before="0" w:after="283"/>
              <w:jc w:val="left"/>
              <w:rPr/>
            </w:pPr>
            <w:r>
              <w:rPr/>
              <w:t xml:space="preserve">14,649 </w:t>
            </w:r>
          </w:p>
        </w:tc>
      </w:tr>
      <w:tr>
        <w:trPr/>
        <w:tc>
          <w:tcPr>
            <w:tcW w:w="1922" w:type="dxa"/>
            <w:tcBorders/>
            <w:vAlign w:val="center"/>
          </w:tcPr>
          <w:p>
            <w:pPr>
              <w:pStyle w:val="TableContents"/>
              <w:bidi w:val="0"/>
              <w:spacing w:before="0" w:after="283"/>
              <w:jc w:val="left"/>
              <w:rPr/>
            </w:pPr>
            <w:r>
              <w:rPr/>
              <w:t xml:space="preserve">Queens </w:t>
            </w:r>
          </w:p>
        </w:tc>
        <w:tc>
          <w:tcPr>
            <w:tcW w:w="1126" w:type="dxa"/>
            <w:tcBorders/>
            <w:vAlign w:val="center"/>
          </w:tcPr>
          <w:p>
            <w:pPr>
              <w:pStyle w:val="TableContents"/>
              <w:bidi w:val="0"/>
              <w:spacing w:before="0" w:after="283"/>
              <w:jc w:val="left"/>
              <w:rPr/>
            </w:pPr>
            <w:r>
              <w:rPr/>
              <w:t xml:space="preserve">Queens </w:t>
            </w:r>
          </w:p>
        </w:tc>
        <w:tc>
          <w:tcPr>
            <w:tcW w:w="1298" w:type="dxa"/>
            <w:tcBorders/>
            <w:vAlign w:val="center"/>
          </w:tcPr>
          <w:p>
            <w:pPr>
              <w:pStyle w:val="TableContents"/>
              <w:bidi w:val="0"/>
              <w:spacing w:before="0" w:after="283"/>
              <w:jc w:val="left"/>
              <w:rPr/>
            </w:pPr>
            <w:r>
              <w:rPr/>
              <w:t xml:space="preserve">2,333,054 </w:t>
            </w:r>
          </w:p>
        </w:tc>
        <w:tc>
          <w:tcPr>
            <w:tcW w:w="1012" w:type="dxa"/>
            <w:tcBorders/>
            <w:vAlign w:val="center"/>
          </w:tcPr>
          <w:p>
            <w:pPr>
              <w:pStyle w:val="TableContents"/>
              <w:bidi w:val="0"/>
              <w:spacing w:before="0" w:after="283"/>
              <w:jc w:val="left"/>
              <w:rPr/>
            </w:pPr>
            <w:r>
              <w:rPr/>
              <w:t xml:space="preserve">109 </w:t>
            </w:r>
          </w:p>
        </w:tc>
        <w:tc>
          <w:tcPr>
            <w:tcW w:w="2181" w:type="dxa"/>
            <w:tcBorders/>
            <w:vAlign w:val="center"/>
          </w:tcPr>
          <w:p>
            <w:pPr>
              <w:pStyle w:val="TableContents"/>
              <w:bidi w:val="0"/>
              <w:spacing w:before="0" w:after="283"/>
              <w:jc w:val="left"/>
              <w:rPr/>
            </w:pPr>
            <w:r>
              <w:rPr/>
              <w:t xml:space="preserve">280 </w:t>
            </w:r>
          </w:p>
        </w:tc>
        <w:tc>
          <w:tcPr>
            <w:tcW w:w="1174" w:type="dxa"/>
            <w:tcBorders/>
            <w:vAlign w:val="center"/>
          </w:tcPr>
          <w:p>
            <w:pPr>
              <w:pStyle w:val="TableContents"/>
              <w:bidi w:val="0"/>
              <w:spacing w:before="0" w:after="283"/>
              <w:jc w:val="left"/>
              <w:rPr/>
            </w:pPr>
            <w:r>
              <w:rPr/>
              <w:t xml:space="preserve">21,460 </w:t>
            </w:r>
          </w:p>
        </w:tc>
        <w:tc>
          <w:tcPr>
            <w:tcW w:w="1492" w:type="dxa"/>
            <w:tcBorders/>
            <w:vAlign w:val="center"/>
          </w:tcPr>
          <w:p>
            <w:pPr>
              <w:pStyle w:val="TableContents"/>
              <w:bidi w:val="0"/>
              <w:spacing w:before="0" w:after="283"/>
              <w:jc w:val="left"/>
              <w:rPr/>
            </w:pPr>
            <w:r>
              <w:rPr/>
              <w:t xml:space="preserve">8,354 </w:t>
            </w:r>
          </w:p>
        </w:tc>
      </w:tr>
      <w:tr>
        <w:trPr/>
        <w:tc>
          <w:tcPr>
            <w:tcW w:w="1922" w:type="dxa"/>
            <w:tcBorders/>
            <w:vAlign w:val="center"/>
          </w:tcPr>
          <w:p>
            <w:pPr>
              <w:pStyle w:val="TableContents"/>
              <w:bidi w:val="0"/>
              <w:spacing w:before="0" w:after="283"/>
              <w:jc w:val="left"/>
              <w:rPr/>
            </w:pPr>
            <w:r>
              <w:rPr/>
              <w:t xml:space="preserve">Staten Island </w:t>
            </w:r>
          </w:p>
        </w:tc>
        <w:tc>
          <w:tcPr>
            <w:tcW w:w="1126" w:type="dxa"/>
            <w:tcBorders/>
            <w:vAlign w:val="center"/>
          </w:tcPr>
          <w:p>
            <w:pPr>
              <w:pStyle w:val="TableContents"/>
              <w:bidi w:val="0"/>
              <w:spacing w:before="0" w:after="283"/>
              <w:jc w:val="left"/>
              <w:rPr/>
            </w:pPr>
            <w:r>
              <w:rPr/>
              <w:t xml:space="preserve">Richmond </w:t>
            </w:r>
          </w:p>
        </w:tc>
        <w:tc>
          <w:tcPr>
            <w:tcW w:w="1298" w:type="dxa"/>
            <w:tcBorders/>
            <w:vAlign w:val="center"/>
          </w:tcPr>
          <w:p>
            <w:pPr>
              <w:pStyle w:val="TableContents"/>
              <w:bidi w:val="0"/>
              <w:spacing w:before="0" w:after="283"/>
              <w:jc w:val="left"/>
              <w:rPr/>
            </w:pPr>
            <w:r>
              <w:rPr/>
              <w:t xml:space="preserve">476,015 </w:t>
            </w:r>
          </w:p>
        </w:tc>
        <w:tc>
          <w:tcPr>
            <w:tcW w:w="1012" w:type="dxa"/>
            <w:tcBorders/>
            <w:vAlign w:val="center"/>
          </w:tcPr>
          <w:p>
            <w:pPr>
              <w:pStyle w:val="TableContents"/>
              <w:bidi w:val="0"/>
              <w:spacing w:before="0" w:after="283"/>
              <w:jc w:val="left"/>
              <w:rPr/>
            </w:pPr>
            <w:r>
              <w:rPr/>
              <w:t xml:space="preserve">58.5 </w:t>
            </w:r>
          </w:p>
        </w:tc>
        <w:tc>
          <w:tcPr>
            <w:tcW w:w="2181" w:type="dxa"/>
            <w:tcBorders/>
            <w:vAlign w:val="center"/>
          </w:tcPr>
          <w:p>
            <w:pPr>
              <w:pStyle w:val="TableContents"/>
              <w:bidi w:val="0"/>
              <w:spacing w:before="0" w:after="283"/>
              <w:jc w:val="left"/>
              <w:rPr/>
            </w:pPr>
            <w:r>
              <w:rPr/>
              <w:t xml:space="preserve">152 </w:t>
            </w:r>
          </w:p>
        </w:tc>
        <w:tc>
          <w:tcPr>
            <w:tcW w:w="1174" w:type="dxa"/>
            <w:tcBorders/>
            <w:vAlign w:val="center"/>
          </w:tcPr>
          <w:p>
            <w:pPr>
              <w:pStyle w:val="TableContents"/>
              <w:bidi w:val="0"/>
              <w:spacing w:before="0" w:after="283"/>
              <w:jc w:val="left"/>
              <w:rPr/>
            </w:pPr>
            <w:r>
              <w:rPr/>
              <w:t xml:space="preserve">8,112 </w:t>
            </w:r>
          </w:p>
        </w:tc>
        <w:tc>
          <w:tcPr>
            <w:tcW w:w="1492" w:type="dxa"/>
            <w:tcBorders/>
            <w:vAlign w:val="center"/>
          </w:tcPr>
          <w:p>
            <w:pPr>
              <w:pStyle w:val="TableContents"/>
              <w:bidi w:val="0"/>
              <w:spacing w:before="0" w:after="283"/>
              <w:jc w:val="left"/>
              <w:rPr/>
            </w:pPr>
            <w:r>
              <w:rPr/>
              <w:t xml:space="preserve">3,132 New Yorkin kaupunki </w:t>
            </w:r>
          </w:p>
        </w:tc>
      </w:tr>
      <w:tr>
        <w:trPr/>
        <w:tc>
          <w:tcPr>
            <w:tcW w:w="1922" w:type="dxa"/>
            <w:tcBorders/>
            <w:vAlign w:val="center"/>
          </w:tcPr>
          <w:p>
            <w:pPr>
              <w:pStyle w:val="TableContents"/>
              <w:bidi w:val="0"/>
              <w:spacing w:before="0" w:after="283"/>
              <w:jc w:val="left"/>
              <w:rPr/>
            </w:pPr>
            <w:r>
              <w:rPr/>
              <w:t xml:space="preserve">8,537,673 </w:t>
            </w:r>
          </w:p>
        </w:tc>
        <w:tc>
          <w:tcPr>
            <w:tcW w:w="1126" w:type="dxa"/>
            <w:tcBorders/>
            <w:vAlign w:val="center"/>
          </w:tcPr>
          <w:p>
            <w:pPr>
              <w:pStyle w:val="TableContents"/>
              <w:bidi w:val="0"/>
              <w:spacing w:before="0" w:after="283"/>
              <w:jc w:val="left"/>
              <w:rPr/>
            </w:pPr>
            <w:r>
              <w:rPr/>
              <w:t xml:space="preserve">303.33 </w:t>
            </w:r>
          </w:p>
        </w:tc>
        <w:tc>
          <w:tcPr>
            <w:tcW w:w="1298" w:type="dxa"/>
            <w:tcBorders/>
            <w:vAlign w:val="center"/>
          </w:tcPr>
          <w:p>
            <w:pPr>
              <w:pStyle w:val="TableContents"/>
              <w:bidi w:val="0"/>
              <w:spacing w:before="0" w:after="283"/>
              <w:jc w:val="left"/>
              <w:rPr/>
            </w:pPr>
            <w:r>
              <w:rPr/>
              <w:t xml:space="preserve">781.1 </w:t>
            </w:r>
          </w:p>
        </w:tc>
        <w:tc>
          <w:tcPr>
            <w:tcW w:w="1012" w:type="dxa"/>
            <w:tcBorders/>
            <w:vAlign w:val="center"/>
          </w:tcPr>
          <w:p>
            <w:pPr>
              <w:pStyle w:val="TableContents"/>
              <w:bidi w:val="0"/>
              <w:spacing w:before="0" w:after="283"/>
              <w:jc w:val="left"/>
              <w:rPr/>
            </w:pPr>
            <w:r>
              <w:rPr/>
              <w:t xml:space="preserve">28,188 </w:t>
            </w:r>
          </w:p>
        </w:tc>
        <w:tc>
          <w:tcPr>
            <w:tcW w:w="2181" w:type="dxa"/>
            <w:tcBorders/>
            <w:vAlign w:val="center"/>
          </w:tcPr>
          <w:p>
            <w:pPr>
              <w:pStyle w:val="TableContents"/>
              <w:bidi w:val="0"/>
              <w:spacing w:before="0" w:after="283"/>
              <w:jc w:val="left"/>
              <w:rPr/>
            </w:pPr>
            <w:r>
              <w:rPr/>
              <w:t xml:space="preserve">10,947 New Yorkin osavaltio </w:t>
            </w:r>
          </w:p>
        </w:tc>
        <w:tc>
          <w:tcPr>
            <w:tcW w:w="2666" w:type="dxa"/>
            <w:gridSpan w:val="2"/>
            <w:tcBorders/>
          </w:tcPr>
          <w:p>
            <w:pPr>
              <w:pStyle w:val="TableContents"/>
              <w:bidi w:val="0"/>
              <w:spacing w:before="0" w:after="283"/>
              <w:jc w:val="left"/>
              <w:rPr>
                <w:sz w:val="4"/>
                <w:szCs w:val="4"/>
              </w:rPr>
            </w:pPr>
            <w:r>
              <w:rPr>
                <w:sz w:val="4"/>
                <w:szCs w:val="4"/>
              </w:rPr>
            </w:r>
          </w:p>
        </w:tc>
      </w:tr>
      <w:tr>
        <w:trPr/>
        <w:tc>
          <w:tcPr>
            <w:tcW w:w="1922" w:type="dxa"/>
            <w:tcBorders/>
            <w:vAlign w:val="center"/>
          </w:tcPr>
          <w:p>
            <w:pPr>
              <w:pStyle w:val="TableContents"/>
              <w:bidi w:val="0"/>
              <w:spacing w:before="0" w:after="283"/>
              <w:jc w:val="left"/>
              <w:rPr/>
            </w:pPr>
            <w:r>
              <w:rPr/>
              <w:t xml:space="preserve">19,745,289 </w:t>
            </w:r>
          </w:p>
        </w:tc>
        <w:tc>
          <w:tcPr>
            <w:tcW w:w="1126" w:type="dxa"/>
            <w:tcBorders/>
            <w:vAlign w:val="center"/>
          </w:tcPr>
          <w:p>
            <w:pPr>
              <w:pStyle w:val="TableContents"/>
              <w:bidi w:val="0"/>
              <w:spacing w:before="0" w:after="283"/>
              <w:jc w:val="left"/>
              <w:rPr/>
            </w:pPr>
            <w:r>
              <w:rPr/>
              <w:t xml:space="preserve">47,214 </w:t>
            </w:r>
          </w:p>
        </w:tc>
        <w:tc>
          <w:tcPr>
            <w:tcW w:w="1298" w:type="dxa"/>
            <w:tcBorders/>
            <w:vAlign w:val="center"/>
          </w:tcPr>
          <w:p>
            <w:pPr>
              <w:pStyle w:val="TableContents"/>
              <w:bidi w:val="0"/>
              <w:spacing w:before="0" w:after="283"/>
              <w:jc w:val="left"/>
              <w:rPr/>
            </w:pPr>
            <w:r>
              <w:rPr/>
              <w:t xml:space="preserve">122,284 </w:t>
            </w:r>
          </w:p>
        </w:tc>
        <w:tc>
          <w:tcPr>
            <w:tcW w:w="1012" w:type="dxa"/>
            <w:tcBorders/>
            <w:vAlign w:val="center"/>
          </w:tcPr>
          <w:p>
            <w:pPr>
              <w:pStyle w:val="TableContents"/>
              <w:bidi w:val="0"/>
              <w:spacing w:before="0" w:after="283"/>
              <w:jc w:val="left"/>
              <w:rPr/>
            </w:pPr>
            <w:r>
              <w:rPr/>
              <w:t xml:space="preserve">416.4 </w:t>
            </w:r>
          </w:p>
        </w:tc>
        <w:tc>
          <w:tcPr>
            <w:tcW w:w="2181" w:type="dxa"/>
            <w:tcBorders/>
            <w:vAlign w:val="center"/>
          </w:tcPr>
          <w:p>
            <w:pPr>
              <w:pStyle w:val="TableContents"/>
              <w:bidi w:val="0"/>
              <w:spacing w:before="0" w:after="283"/>
              <w:jc w:val="left"/>
              <w:rPr/>
            </w:pPr>
            <w:r>
              <w:rPr/>
              <w:t xml:space="preserve">159 Lähteet: ks. yksittäisten kaupunginosien artikkelit </w:t>
            </w:r>
          </w:p>
        </w:tc>
        <w:tc>
          <w:tcPr>
            <w:tcW w:w="2666"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kaupunginosassa on eniten asukkaita New Yorkissa?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nyc:n väkirikkain kaupunginosa?</w:t>
      </w:r>
    </w:p>
    <w:p>
      <w:pPr>
        <w:pStyle w:val="TextBody"/>
        <w:bidi w:val="0"/>
        <w:jc w:val="left"/>
        <w:rPr>
          <w:b/>
          <w:u w:val="single"/>
          <w:shd w:val="clear" w:fill="FFFF00"/>
        </w:rPr>
      </w:pPr>
      <w:r>
        <w:rPr>
          <w:b/>
          <w:u w:val="single"/>
          <w:shd w:val="clear" w:fill="FFFF00"/>
        </w:rPr>
        <w:t xml:space="preserve">Asiakirjan numero 26071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artikkeli on luettelo Denver Broncosin nykyisistä lähetystoimittajista. NFL-kauden 2015 alusta lähtien Broncosin lippulaivaradioasema on </w:t>
      </w:r>
      <w:r>
        <w:rPr>
          <w:color w:val="A9A9A9"/>
        </w:rPr>
        <w:t xml:space="preserve">KOA 850 AM, 50 000 watin asema Denverissä, Coloradossa, jonka omistaa iHeartMedia</w:t>
      </w:r>
      <w:r>
        <w:rPr/>
        <w:t xml:space="preserve">. Dave Logan on pelin selostaja; hän pelasi Colorado Buffaloesissa ennen NFL-uransa alkua, jonka hän vietti pääasiassa Cleveland Brownsissa. Ed McCaffrey on värikommentaattori. Preseason-otteluita, joita ei ole valittu lähetettäväksi kansallisella televisiokanavalla, esitettiin lyhyesti KCNC:llä, kanava 4:llä, joka on CBS:n omistama ja operoima asema, sekä muilla CBS:n tytäryhtiöillä ympäri Rocky Mountainin aluetta vuosina 2004-2010. Pelit olivat jo vuosia aiemmin olleet KUSA:n kanavalla 9, joka on NBC:n tytäryhtiö, ja vuonna 2011 joukkue palasi takaisin KUSA:n kanavalle, jolla on korkeampi uutislähetys.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radioasema on Denver Bronco peli on</w:t>
      </w:r>
    </w:p>
    <w:p>
      <w:pPr>
        <w:pStyle w:val="TextBody"/>
        <w:bidi w:val="0"/>
        <w:jc w:val="left"/>
        <w:rPr>
          <w:b/>
          <w:u w:val="single"/>
          <w:shd w:val="clear" w:fill="FFFF00"/>
        </w:rPr>
      </w:pPr>
      <w:r>
        <w:rPr>
          <w:b/>
          <w:u w:val="single"/>
          <w:shd w:val="clear" w:fill="FFFF00"/>
        </w:rPr>
        <w:t xml:space="preserve">Asiakirjan numero 26072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Murha itäisessä pikajunassa (Murder on the Orient Express) on </w:t>
      </w:r>
      <w:r>
        <w:rPr>
          <w:color w:val="A9A9A9"/>
        </w:rPr>
        <w:t xml:space="preserve">Kenneth Branaghin </w:t>
      </w:r>
      <w:r>
        <w:rPr/>
        <w:t xml:space="preserve">ohjaama </w:t>
      </w:r>
      <w:r>
        <w:rPr/>
        <w:t xml:space="preserve">ja Michael Greenin käsikirjoittama </w:t>
      </w:r>
      <w:r>
        <w:rPr/>
        <w:t xml:space="preserve">draamaelokuva vuodelta 2017, joka </w:t>
      </w:r>
      <w:r>
        <w:rPr/>
        <w:t xml:space="preserve">perustuu Agatha Christien samannimiseen romaaniin vuodelta 1934. Elokuvan pääosassa Branagh esittää Hercule Poirot'ta, ja sivuosissa nähdään Penélope Cruz, Willem Dafoe, Judi Dench, Johnny Depp, Josh Gad, Derek Jacobi, Leslie Odom Jr., Michelle Pfeiffer ja Daisy Ridley. Elokuva on neljäs Christien romaanin valkokangassovitus vuoden 1974 elokuvan, vuoden 2001 tv-elokuvaversion ja Agatha Christien Poirot -televisiosarjan vuoden 2010 jakson jälkeen. Juoni seuraa maailmankuulua etsivää Poirot'ta, joka pyrkii selvittämään murhaa kuuluisassa Euroopan laajuisessa junassa 1930-luvulla.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komisariota Itäisen pikajunan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etsivää Orientin pikajunassa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Murha itäisessä pikajunassa (Murder on the Orient Express) on </w:t>
      </w:r>
      <w:r>
        <w:rPr>
          <w:color w:val="A9A9A9"/>
        </w:rPr>
        <w:t xml:space="preserve">Kenneth Branaghin </w:t>
      </w:r>
      <w:r>
        <w:rPr/>
        <w:t xml:space="preserve">ohjaama </w:t>
      </w:r>
      <w:r>
        <w:rPr/>
        <w:t xml:space="preserve">ja Michael Greenin käsikirjoittama </w:t>
      </w:r>
      <w:r>
        <w:rPr/>
        <w:t xml:space="preserve">brittiläis-amerikkalainen draamaelokuva vuodelta 2017, joka </w:t>
      </w:r>
      <w:r>
        <w:rPr/>
        <w:t xml:space="preserve">perustuu Agatha Christien samannimiseen romaaniin vuodelta 1934. Kohtaus Jerusaleminlahdella kuvattiin Maltalla. Elokuvan pääosassa Branagh esittää Hercule Poirot'ta, ja sivuosissa nähdään Penélope Cruz, Willem Dafoe, Judi Dench, Johnny Depp, Josh Gad, Derek Jacobi, Leslie Odom Jr., Michelle Pfeiffer ja Daisy Ridley. Elokuva on neljäs Christien romaanin valkokangassovitus vuoden 1974 elokuvan, vuoden 2001 tv-elokuvaversion ja Agatha Christien Poirot -televisiosarjan vuoden 2010 jakson jälkeen. Juoni seuraa maailmankuulua etsivää Poirot'ta, joka pyrkii selvittämään murhaa kuuluisassa Euroopan laajuisessa junassa 1930-luvulla.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Hercule Poirot'ta uudessa elokuvassa -</w:t>
      </w:r>
    </w:p>
    <w:p>
      <w:pPr>
        <w:pStyle w:val="TextBody"/>
        <w:bidi w:val="0"/>
        <w:jc w:val="left"/>
        <w:rPr>
          <w:b/>
          <w:shd w:val="clear" w:fill="FFFF00"/>
        </w:rPr>
      </w:pPr>
      <w:r>
        <w:rPr>
          <w:b/>
          <w:shd w:val="clear" w:fill="FFFF00"/>
        </w:rPr>
        <w:t xml:space="preserve">Teksti numero 2</w:t>
      </w:r>
    </w:p>
    <w:p>
      <w:pPr>
        <w:pStyle w:val="TextBody"/>
        <w:numPr>
          <w:ilvl w:val="0"/>
          <w:numId w:val="171"/>
        </w:numPr>
        <w:tabs>
          <w:tab w:val="clear" w:pos="1134"/>
          <w:tab w:val="left" w:leader="none" w:pos="720"/>
        </w:tabs>
        <w:bidi w:val="0"/>
        <w:ind w:start="720" w:hanging="283"/>
        <w:jc w:val="left"/>
        <w:rPr/>
      </w:pPr>
      <w:r>
        <w:rPr>
          <w:color w:val="A9A9A9"/>
        </w:rPr>
        <w:t xml:space="preserve">Kenneth Branagh</w:t>
      </w:r>
      <w:r>
        <w:rPr/>
        <w:t xml:space="preserve">: Hercule Poirot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Poirot'ta uudessa Orientin pikajunassa...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20th Century Fox ilmoitti hankkeesta joulukuussa 2013. Michael Green kirjoitti käsikirjoituksen Murder on the Orient Express -elokuvan uuteen filmatisointiin. Kesäkuun 16. päivänä 2015 Foxin kerrottiin neuvottelevan </w:t>
      </w:r>
      <w:r>
        <w:rPr>
          <w:color w:val="A9A9A9"/>
        </w:rPr>
        <w:t xml:space="preserve">Kenneth Branaghin </w:t>
      </w:r>
      <w:r>
        <w:rPr/>
        <w:t xml:space="preserve">kanssa </w:t>
      </w:r>
      <w:r>
        <w:rPr/>
        <w:t xml:space="preserve">ohjaajaksi. 20. marraskuuta 2015 ilmoitettiin, että Branagh sekä ohjaisi elokuvan että näyttelisi etsivä Hercule Poirot'n roolissa. Myöhemmin hän sanoi, että hän ``nauttoi siitä, että hän löysi (Poirot'sta) pikemminkin jonkinlaisen pakkomielteisen pakonomaisen kuin dandyn''.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etsivää Itäisen pikajunan elokuvassa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Murder on the Orient Express on </w:t>
      </w:r>
      <w:r>
        <w:rPr>
          <w:color w:val="A9A9A9"/>
        </w:rPr>
        <w:t xml:space="preserve">Kenneth Branaghin </w:t>
      </w:r>
      <w:r>
        <w:rPr/>
        <w:t xml:space="preserve">ohjaama </w:t>
      </w:r>
      <w:r>
        <w:rPr/>
        <w:t xml:space="preserve">ja Michael Greenin käsikirjoittama </w:t>
      </w:r>
      <w:r>
        <w:rPr/>
        <w:t xml:space="preserve">yhdysvaltalainen draamaelokuva vuodelta 2017, joka </w:t>
      </w:r>
      <w:r>
        <w:rPr/>
        <w:t xml:space="preserve">perustuu Agatha Christien samannimiseen romaaniin vuodelta 1934. Elokuvan pääosassa Branagh esittää Hercule Poirot'ta, ja sivuosissa nähdään Penélope Cruz, Willem Dafoe, Judi Dench, Johnny Depp, Josh Gad, Derek Jacobi, Leslie Odom Jr., Michelle Pfeiffer ja Daisy Ridley. Elokuva on neljäs Christien romaanin sovitus vuoden 1974 elokuvan, vuoden 2001 tv-elokuvan ja vuoden 2010 Agatha Christien Poirot-jaksojen jälkeen. Poirot on kuvitteellinen maailmankuulu etsivä, joka pyrkii selvittämään murhan kuuluisassa eurooppalaisessa junassa 1930-luvulla.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Poirotia uudessa elokuvassa -</w:t>
      </w:r>
    </w:p>
    <w:p>
      <w:pPr>
        <w:pStyle w:val="TextBody"/>
        <w:bidi w:val="0"/>
        <w:jc w:val="left"/>
        <w:rPr>
          <w:b/>
          <w:u w:val="single"/>
          <w:shd w:val="clear" w:fill="FFFF00"/>
        </w:rPr>
      </w:pPr>
      <w:r>
        <w:rPr>
          <w:b/>
          <w:u w:val="single"/>
          <w:shd w:val="clear" w:fill="FFFF00"/>
        </w:rPr>
        <w:t xml:space="preserve">Asiakirjan numero 26073</w:t>
      </w:r>
    </w:p>
    <w:p>
      <w:pPr>
        <w:pStyle w:val="TextBody"/>
        <w:bidi w:val="0"/>
        <w:jc w:val="left"/>
        <w:rPr>
          <w:b/>
          <w:shd w:val="clear" w:fill="FFFF00"/>
        </w:rPr>
      </w:pPr>
      <w:r>
        <w:rPr>
          <w:b/>
          <w:shd w:val="clear" w:fill="FFFF00"/>
        </w:rPr>
        <w:t xml:space="preserve">Tekstin numero 0</w:t>
      </w:r>
    </w:p>
    <w:p>
      <w:pPr>
        <w:pStyle w:val="TextBody"/>
        <w:numPr>
          <w:ilvl w:val="0"/>
          <w:numId w:val="172"/>
        </w:numPr>
        <w:tabs>
          <w:tab w:val="clear" w:pos="1134"/>
          <w:tab w:val="left" w:leader="none" w:pos="707"/>
        </w:tabs>
        <w:bidi w:val="0"/>
        <w:spacing w:before="0" w:after="0"/>
        <w:ind w:start="707" w:hanging="283"/>
        <w:jc w:val="left"/>
        <w:rPr/>
      </w:pPr>
      <w:r>
        <w:rPr/>
        <w:t xml:space="preserve">Indiana Evans roolissa Emmaline "Emma" Robinson... </w:t>
      </w:r>
    </w:p>
    <w:p>
      <w:pPr>
        <w:pStyle w:val="TextBody"/>
        <w:numPr>
          <w:ilvl w:val="0"/>
          <w:numId w:val="172"/>
        </w:numPr>
        <w:tabs>
          <w:tab w:val="clear" w:pos="1134"/>
          <w:tab w:val="left" w:leader="none" w:pos="707"/>
        </w:tabs>
        <w:bidi w:val="0"/>
        <w:spacing w:before="0" w:after="0"/>
        <w:ind w:start="707" w:hanging="283"/>
        <w:jc w:val="left"/>
        <w:rPr/>
      </w:pPr>
      <w:r>
        <w:rPr>
          <w:color w:val="A9A9A9"/>
        </w:rPr>
        <w:t xml:space="preserve">Brenton Thwaites: Dean McMullen (Dean McMullen) </w:t>
      </w:r>
    </w:p>
    <w:p>
      <w:pPr>
        <w:pStyle w:val="TextBody"/>
        <w:numPr>
          <w:ilvl w:val="0"/>
          <w:numId w:val="172"/>
        </w:numPr>
        <w:tabs>
          <w:tab w:val="clear" w:pos="1134"/>
          <w:tab w:val="left" w:leader="none" w:pos="707"/>
        </w:tabs>
        <w:bidi w:val="0"/>
        <w:spacing w:before="0" w:after="0"/>
        <w:ind w:start="707" w:hanging="283"/>
        <w:jc w:val="left"/>
        <w:rPr/>
      </w:pPr>
      <w:r>
        <w:rPr/>
        <w:t xml:space="preserve">Denise Richards: Barbara Robinson (Emman äiti) </w:t>
      </w:r>
    </w:p>
    <w:p>
      <w:pPr>
        <w:pStyle w:val="TextBody"/>
        <w:numPr>
          <w:ilvl w:val="0"/>
          <w:numId w:val="172"/>
        </w:numPr>
        <w:tabs>
          <w:tab w:val="clear" w:pos="1134"/>
          <w:tab w:val="left" w:leader="none" w:pos="707"/>
        </w:tabs>
        <w:bidi w:val="0"/>
        <w:spacing w:before="0" w:after="0"/>
        <w:ind w:start="707" w:hanging="283"/>
        <w:jc w:val="left"/>
        <w:rPr/>
      </w:pPr>
      <w:r>
        <w:rPr/>
        <w:t xml:space="preserve">Patrick St. Esprit Jack McMullenina (Deanin leskeksi jäänyt isä). </w:t>
      </w:r>
    </w:p>
    <w:p>
      <w:pPr>
        <w:pStyle w:val="TextBody"/>
        <w:numPr>
          <w:ilvl w:val="0"/>
          <w:numId w:val="172"/>
        </w:numPr>
        <w:tabs>
          <w:tab w:val="clear" w:pos="1134"/>
          <w:tab w:val="left" w:leader="none" w:pos="707"/>
        </w:tabs>
        <w:bidi w:val="0"/>
        <w:spacing w:before="0" w:after="0"/>
        <w:ind w:start="707" w:hanging="283"/>
        <w:jc w:val="left"/>
        <w:rPr/>
      </w:pPr>
      <w:r>
        <w:rPr/>
        <w:t xml:space="preserve">Frank John Hughes: Phil Robinson (Emman isä) </w:t>
      </w:r>
    </w:p>
    <w:p>
      <w:pPr>
        <w:pStyle w:val="TextBody"/>
        <w:numPr>
          <w:ilvl w:val="0"/>
          <w:numId w:val="172"/>
        </w:numPr>
        <w:tabs>
          <w:tab w:val="clear" w:pos="1134"/>
          <w:tab w:val="left" w:leader="none" w:pos="707"/>
        </w:tabs>
        <w:bidi w:val="0"/>
        <w:spacing w:before="0" w:after="0"/>
        <w:ind w:start="707" w:hanging="283"/>
        <w:jc w:val="left"/>
        <w:rPr/>
      </w:pPr>
      <w:r>
        <w:rPr/>
        <w:t xml:space="preserve">Alix Elizabeth Gitter Lizzie (yksi Emman ystävistä) </w:t>
      </w:r>
    </w:p>
    <w:p>
      <w:pPr>
        <w:pStyle w:val="TextBody"/>
        <w:numPr>
          <w:ilvl w:val="0"/>
          <w:numId w:val="172"/>
        </w:numPr>
        <w:tabs>
          <w:tab w:val="clear" w:pos="1134"/>
          <w:tab w:val="left" w:leader="none" w:pos="707"/>
        </w:tabs>
        <w:bidi w:val="0"/>
        <w:spacing w:before="0" w:after="0"/>
        <w:ind w:start="707" w:hanging="283"/>
        <w:jc w:val="left"/>
        <w:rPr/>
      </w:pPr>
      <w:r>
        <w:rPr/>
        <w:t xml:space="preserve">Carrie Wampler: Stacey Robinson (Emman pikkusisko) </w:t>
      </w:r>
    </w:p>
    <w:p>
      <w:pPr>
        <w:pStyle w:val="TextBody"/>
        <w:numPr>
          <w:ilvl w:val="0"/>
          <w:numId w:val="172"/>
        </w:numPr>
        <w:tabs>
          <w:tab w:val="clear" w:pos="1134"/>
          <w:tab w:val="left" w:leader="none" w:pos="707"/>
        </w:tabs>
        <w:bidi w:val="0"/>
        <w:spacing w:before="0" w:after="0"/>
        <w:ind w:start="707" w:hanging="283"/>
        <w:jc w:val="left"/>
        <w:rPr/>
      </w:pPr>
      <w:r>
        <w:rPr/>
        <w:t xml:space="preserve">Hayley Kiyoko Heleninä (yksi Emman ystävistä) </w:t>
      </w:r>
    </w:p>
    <w:p>
      <w:pPr>
        <w:pStyle w:val="TextBody"/>
        <w:numPr>
          <w:ilvl w:val="0"/>
          <w:numId w:val="172"/>
        </w:numPr>
        <w:tabs>
          <w:tab w:val="clear" w:pos="1134"/>
          <w:tab w:val="left" w:leader="none" w:pos="707"/>
        </w:tabs>
        <w:bidi w:val="0"/>
        <w:spacing w:before="0" w:after="0"/>
        <w:ind w:start="707" w:hanging="283"/>
        <w:jc w:val="left"/>
        <w:rPr/>
      </w:pPr>
      <w:r>
        <w:rPr/>
        <w:t xml:space="preserve">Aimee Carrero Jude (yksi Emman ystävistä) </w:t>
      </w:r>
    </w:p>
    <w:p>
      <w:pPr>
        <w:pStyle w:val="TextBody"/>
        <w:numPr>
          <w:ilvl w:val="0"/>
          <w:numId w:val="172"/>
        </w:numPr>
        <w:tabs>
          <w:tab w:val="clear" w:pos="1134"/>
          <w:tab w:val="left" w:leader="none" w:pos="707"/>
        </w:tabs>
        <w:bidi w:val="0"/>
        <w:spacing w:before="0" w:after="0"/>
        <w:ind w:start="707" w:hanging="283"/>
        <w:jc w:val="left"/>
        <w:rPr/>
      </w:pPr>
      <w:r>
        <w:rPr/>
        <w:t xml:space="preserve">Annie Tedesco roolissa Ms. Collier (yksi matkan opettajista). </w:t>
      </w:r>
    </w:p>
    <w:p>
      <w:pPr>
        <w:pStyle w:val="TextBody"/>
        <w:numPr>
          <w:ilvl w:val="0"/>
          <w:numId w:val="172"/>
        </w:numPr>
        <w:tabs>
          <w:tab w:val="clear" w:pos="1134"/>
          <w:tab w:val="left" w:leader="none" w:pos="707"/>
        </w:tabs>
        <w:bidi w:val="0"/>
        <w:ind w:start="707" w:hanging="283"/>
        <w:jc w:val="left"/>
        <w:rPr/>
      </w:pPr>
      <w:r>
        <w:rPr/>
        <w:t xml:space="preserve">Christopher Atkins herra Christiansenina (yksi matkan opettajista).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Deania elokuvassa Sininen laguuni - Herääminen...</w:t>
      </w:r>
    </w:p>
    <w:p>
      <w:pPr>
        <w:pStyle w:val="TextBody"/>
        <w:bidi w:val="0"/>
        <w:jc w:val="left"/>
        <w:rPr>
          <w:b/>
          <w:shd w:val="clear" w:fill="FFFF00"/>
        </w:rPr>
      </w:pPr>
      <w:r>
        <w:rPr>
          <w:b/>
          <w:shd w:val="clear" w:fill="FFFF00"/>
        </w:rPr>
        <w:t xml:space="preserve">Teksti numero 1</w:t>
      </w:r>
    </w:p>
    <w:p>
      <w:pPr>
        <w:pStyle w:val="TextBody"/>
        <w:numPr>
          <w:ilvl w:val="0"/>
          <w:numId w:val="173"/>
        </w:numPr>
        <w:tabs>
          <w:tab w:val="clear" w:pos="1134"/>
          <w:tab w:val="left" w:leader="none" w:pos="720"/>
        </w:tabs>
        <w:bidi w:val="0"/>
        <w:ind w:start="720" w:hanging="283"/>
        <w:jc w:val="left"/>
        <w:rPr/>
      </w:pPr>
      <w:r>
        <w:rPr>
          <w:color w:val="A9A9A9"/>
        </w:rPr>
        <w:t xml:space="preserve">Indiana Evans </w:t>
      </w:r>
      <w:r>
        <w:rPr/>
        <w:t xml:space="preserve">roolissa Emmaline "Emma" Robinson.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Emmaa elokuvassa Sininen laguuni - Herääminen...</w:t>
      </w:r>
    </w:p>
    <w:p>
      <w:pPr>
        <w:pStyle w:val="TextBody"/>
        <w:bidi w:val="0"/>
        <w:jc w:val="left"/>
        <w:rPr>
          <w:b/>
          <w:u w:val="single"/>
          <w:shd w:val="clear" w:fill="FFFF00"/>
        </w:rPr>
      </w:pPr>
      <w:r>
        <w:rPr>
          <w:b/>
          <w:u w:val="single"/>
          <w:shd w:val="clear" w:fill="FFFF00"/>
        </w:rPr>
        <w:t xml:space="preserve">Asiakirjan numero 26074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``Rockin' Around the Christmas Tree'' on </w:t>
      </w:r>
      <w:r>
        <w:rPr>
          <w:color w:val="A9A9A9"/>
        </w:rPr>
        <w:t xml:space="preserve">Johnny Marksin</w:t>
      </w:r>
      <w:r>
        <w:rPr/>
        <w:t xml:space="preserve"> kirjoittama joululaulu, </w:t>
      </w:r>
      <w:r>
        <w:rPr/>
        <w:t xml:space="preserve">jonka Brenda Lee levytti vuonna 1958. Laulun 50-vuotisjuhlavuoteen 2008 mennessä Leen alkuperäisversiota oli myyty yli 25 miljoonaa kappaletta, ja sitä oli myyty neljänneksi eniten digitaalisia latauksia kaikista joulusingleistä, ja sen jälkeen sitä on levyttänyt lukuisia muita artisteja.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rockin around the christmas tree sanoituksia</w:t>
      </w:r>
    </w:p>
    <w:p>
      <w:pPr>
        <w:pStyle w:val="TextBody"/>
        <w:bidi w:val="0"/>
        <w:jc w:val="left"/>
        <w:rPr>
          <w:b/>
          <w:u w:val="single"/>
          <w:shd w:val="clear" w:fill="FFFF00"/>
        </w:rPr>
      </w:pPr>
      <w:r>
        <w:rPr>
          <w:b/>
          <w:u w:val="single"/>
          <w:shd w:val="clear" w:fill="FFFF00"/>
        </w:rPr>
        <w:t xml:space="preserve">Asiakirjan numero 26075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Ottelija, jolla on "hyvä leuka", tarkoittaa </w:t>
      </w:r>
      <w:r>
        <w:rPr>
          <w:color w:val="A9A9A9"/>
        </w:rPr>
        <w:t xml:space="preserve">ottelijaa, jolla on kyky ottaa vastaan leukaan tai leukaan kohdistuvia iskuja ilman, että hän menettää tajuntansa, ja jota </w:t>
      </w:r>
      <w:r>
        <w:rPr/>
        <w:t xml:space="preserve">voidaan kutsua myös "graniittileukaksi", "rautaleukaksi" tai vastaavaksi. Yleisesti ottaen kallon leuan osa ja erityisesti leuan kohta on alue, joka on kaikkein haavoittuvin tyrmäysiskuille, ja siksi poikkeuksellinen sietokyky tällä alueella on ottelijalle suuri etu.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vahva leuka?</w:t>
      </w:r>
    </w:p>
    <w:p>
      <w:pPr>
        <w:pStyle w:val="TextBody"/>
        <w:bidi w:val="0"/>
        <w:jc w:val="left"/>
        <w:rPr>
          <w:b/>
          <w:u w:val="single"/>
          <w:shd w:val="clear" w:fill="FFFF00"/>
        </w:rPr>
      </w:pPr>
      <w:r>
        <w:rPr>
          <w:b/>
          <w:u w:val="single"/>
          <w:shd w:val="clear" w:fill="FFFF00"/>
        </w:rPr>
        <w:t xml:space="preserve">Asiakirjan numero 26076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Shurpanakha </w:t>
      </w:r>
      <w:r>
        <w:rPr/>
        <w:t xml:space="preserve">(sanskrit: </w:t>
      </w:r>
      <w:r>
        <w:rPr/>
        <w:t xml:space="preserve">शूर्पणखा, IAST: śūrpaṇakhā, kirjaimellisesti hän, jonka </w:t>
      </w:r>
      <w:r>
        <w:rPr>
          <w:color w:val="DCDCDC"/>
        </w:rPr>
        <w:t xml:space="preserve">kynnet </w:t>
      </w:r>
      <w:r>
        <w:rPr/>
        <w:t xml:space="preserve">ovat kuin siivousviuhkat) on hahmo Valmikin eepoksessa Ramayana, ja hän on tärkeimmän antagonistin, Lankan kuninkaan Ravanan, sisar. Hänet tunnetaan tamiliksi nimellä Soorpanagai, indonesialaisittain nimellä Sarpakanaka, khmeriksi nimellä Surpanakhar, malaijiksi nimellä Surapandaki ja thaiksi nimellä Sammanakkha.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ruumiinosasta Surpanakha on saanut nimensä?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Ravanin siskon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ruumiinosasta Surpankha on saanut nimensä?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ruumiinosasta shurpnakha ajaa nimensä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ruumiinosasta surpanakha on saanut nimensä.</w:t>
      </w:r>
    </w:p>
    <w:p>
      <w:pPr>
        <w:pStyle w:val="TextBody"/>
        <w:bidi w:val="0"/>
        <w:jc w:val="left"/>
        <w:rPr>
          <w:b/>
          <w:u w:val="single"/>
          <w:shd w:val="clear" w:fill="FFFF00"/>
        </w:rPr>
      </w:pPr>
      <w:r>
        <w:rPr>
          <w:b/>
          <w:u w:val="single"/>
          <w:shd w:val="clear" w:fill="FFFF00"/>
        </w:rPr>
        <w:t xml:space="preserve">Asiakirjan numero 26077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Abbott halvaantui vyötärön alapuolelta </w:t>
      </w:r>
      <w:r>
        <w:rPr/>
        <w:t xml:space="preserve">14. heinäkuuta 1984 26-vuotiaana, kun tammi </w:t>
      </w:r>
      <w:r>
        <w:rPr>
          <w:color w:val="A9A9A9"/>
        </w:rPr>
        <w:t xml:space="preserve">kaatui hänen päälleen hänen ollessaan lenkillä myrskyn jälkeen.</w:t>
      </w:r>
      <w:r>
        <w:rPr/>
        <w:t xml:space="preserve"> Hänen selkärankaansa istutettiin kaksi terästankoa, hän kävi läpi laajan kuntoutuksen TIRR Memorial Hermann -laitoksessa Houstonissa ja on siitä lähtien käyttänyt pyörätuolia. Hän haastoi asunnon omistajan oikeuteen ja neuvotteli yli 10 miljoonan Yhdysvaltain dollarin vakuutusratkaisun, jonka perusteella maksetaan 14 000 Yhdysvaltain dollaria kuukaudessa.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Texasin kuvernööri joutui pyörätuoliin?</w:t>
      </w:r>
    </w:p>
    <w:p>
      <w:pPr>
        <w:pStyle w:val="TextBody"/>
        <w:bidi w:val="0"/>
        <w:jc w:val="left"/>
        <w:rPr>
          <w:b/>
          <w:u w:val="single"/>
          <w:shd w:val="clear" w:fill="FFFF00"/>
        </w:rPr>
      </w:pPr>
      <w:r>
        <w:rPr>
          <w:b/>
          <w:u w:val="single"/>
          <w:shd w:val="clear" w:fill="FFFF00"/>
        </w:rPr>
        <w:t xml:space="preserve">Asiakirjan numero 26078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Kaupunki on 1 839 metrin korkeudessa yli </w:t>
      </w:r>
      <w:r>
        <w:rPr>
          <w:color w:val="A9A9A9"/>
        </w:rPr>
        <w:t xml:space="preserve">1,6 km </w:t>
      </w:r>
      <w:r>
        <w:rPr/>
        <w:t xml:space="preserve">merenpinnan yläpuolella, vaikka jotkut kaupungin alueet ovat huomattavasti korkeammalla tai alempana. Colorado Springs sijaitsee lähellä yhden kuuluisimman amerikkalaisen vuoren, Pikes Peakin, juurella, joka kohoaa yli 4 300 metrin korkeuteen eteläisen Kalliovuoriston itäreunalla. Kaupungissa toimii 24 kansallista urheilun hallintoelintä, mukaan lukien Yhdysvaltain olympiakomitea, Yhdysvaltain olympiavalmennuskeskus ja USA Hockey.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korkealla Colorado Springs on merenpinnan yläpuolella?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Colorado Springs on kotikunta, joka on Coloradon pinta-alaltaan suurin kaupunki sekä </w:t>
      </w:r>
      <w:r>
        <w:rPr>
          <w:color w:val="A9A9A9"/>
        </w:rPr>
        <w:t xml:space="preserve">El Pason piirikunnan</w:t>
      </w:r>
      <w:r>
        <w:rPr/>
        <w:t xml:space="preserve">, Coloradon, Yhdysvaltojen, </w:t>
      </w:r>
      <w:r>
        <w:rPr/>
        <w:t xml:space="preserve">piirikunnan pääkaupunki ja väkirikkain kunta.</w:t>
      </w:r>
      <w:r>
        <w:rPr/>
        <w:t xml:space="preserve"> Colorado Springs sijaitsee osavaltion itäisessä keskiosassa. Se sijaitsee Fountain Creekin varrella ja 60 mailia (97 km) etelään Denverissä sijaitsevasta Coloradon osavaltion pääkaupungista.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Colorado Springs Co:n piirikunta?</w:t>
      </w:r>
    </w:p>
    <w:p>
      <w:pPr>
        <w:pStyle w:val="TextBody"/>
        <w:bidi w:val="0"/>
        <w:jc w:val="left"/>
        <w:rPr>
          <w:b/>
          <w:u w:val="single"/>
          <w:shd w:val="clear" w:fill="FFFF00"/>
        </w:rPr>
      </w:pPr>
      <w:r>
        <w:rPr>
          <w:b/>
          <w:u w:val="single"/>
          <w:shd w:val="clear" w:fill="FFFF00"/>
        </w:rPr>
        <w:t xml:space="preserve">Asiakirjan numero 26079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ryhmä etenee eteenpäin toivoen löytävänsä uloskäynnin, he löytävät kiipeilyvarusteita edelliseltä luolamieheltä ja luolamaalauksen, joka viittaa uloskäynnin olemassaoloon. Holly luulee näkevänsä auringonvaloa ja juoksee eteenpäin, mutta putoaa kuoppaan ja murtaa jalkansa. Muiden auttaessa Hollya Sarah harhailee ja havaitsee kalpean, ihmismäisen olennon juovan lammikosta ennen kuin se häipyy. Myöhemmin ryhmä törmää eläinten luista koostuvaan luolastoon, ja yhtäkkiä olento (</w:t>
      </w:r>
      <w:r>
        <w:rPr>
          <w:color w:val="A9A9A9"/>
        </w:rPr>
        <w:t xml:space="preserve">jota kutsutaan lopputeksteissä "ryömijäksi") </w:t>
      </w:r>
      <w:r>
        <w:rPr/>
        <w:t xml:space="preserve">hyökkää heidän kimppuunsa</w:t>
      </w:r>
      <w:r>
        <w:rPr/>
        <w:t xml:space="preserve">. Holly kuolee: hänen kaulansa revitään irti ennen kuin hänen ruumiinsa raahataan pois. Sarah juoksee, putoaa kuoppaan ja menettää tajuntansa. Juno, joka yrittää estää Hollyn ruumiin raahaamisen pois, tappaa ryömijän kiikarillaan ja sitten, säikähtäen, pistää vahingossa Bethiä kaulan läpi. Beth lyyhistyy Junon riipus kädessään, ja traumatisoitunut Juno pakenee Bethin anellessa, ettei tämä jättäisi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elokuvan "Laskeutuminen" olennot?</w:t>
      </w:r>
    </w:p>
    <w:p>
      <w:pPr>
        <w:pStyle w:val="TextBody"/>
        <w:bidi w:val="0"/>
        <w:jc w:val="left"/>
        <w:rPr>
          <w:b/>
          <w:u w:val="single"/>
          <w:shd w:val="clear" w:fill="FFFF00"/>
        </w:rPr>
      </w:pPr>
      <w:r>
        <w:rPr>
          <w:b/>
          <w:u w:val="single"/>
          <w:shd w:val="clear" w:fill="FFFF00"/>
        </w:rPr>
        <w:t xml:space="preserve">Asiakirjan numero 26080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476"/>
        <w:gridCol w:w="4058"/>
        <w:gridCol w:w="2414"/>
        <w:gridCol w:w="1257"/>
      </w:tblGrid>
      <w:tr>
        <w:trPr/>
        <w:tc>
          <w:tcPr>
            <w:tcW w:w="2476" w:type="dxa"/>
            <w:tcBorders/>
            <w:vAlign w:val="center"/>
          </w:tcPr>
          <w:p>
            <w:pPr>
              <w:pStyle w:val="TableHeading"/>
              <w:suppressLineNumbers/>
              <w:bidi w:val="0"/>
              <w:spacing w:before="0" w:after="283"/>
              <w:jc w:val="center"/>
              <w:rPr/>
            </w:pPr>
            <w:r>
              <w:rPr/>
              <w:t xml:space="preserve">Vuosi </w:t>
            </w:r>
          </w:p>
        </w:tc>
        <w:tc>
          <w:tcPr>
            <w:tcW w:w="4058" w:type="dxa"/>
            <w:tcBorders/>
            <w:vAlign w:val="center"/>
          </w:tcPr>
          <w:p>
            <w:pPr>
              <w:pStyle w:val="TableHeading"/>
              <w:suppressLineNumbers/>
              <w:bidi w:val="0"/>
              <w:spacing w:before="0" w:after="283"/>
              <w:jc w:val="center"/>
              <w:rPr/>
            </w:pPr>
            <w:r>
              <w:rPr/>
              <w:t xml:space="preserve">Näyttelijä </w:t>
            </w:r>
          </w:p>
        </w:tc>
        <w:tc>
          <w:tcPr>
            <w:tcW w:w="2414" w:type="dxa"/>
            <w:tcBorders/>
            <w:vAlign w:val="center"/>
          </w:tcPr>
          <w:p>
            <w:pPr>
              <w:pStyle w:val="TableHeading"/>
              <w:suppressLineNumbers/>
              <w:bidi w:val="0"/>
              <w:spacing w:before="0" w:after="283"/>
              <w:jc w:val="center"/>
              <w:rPr/>
            </w:pPr>
            <w:r>
              <w:rPr/>
              <w:t xml:space="preserve">Musikaali </w:t>
            </w:r>
          </w:p>
        </w:tc>
        <w:tc>
          <w:tcPr>
            <w:tcW w:w="1257" w:type="dxa"/>
            <w:tcBorders/>
            <w:vAlign w:val="center"/>
          </w:tcPr>
          <w:p>
            <w:pPr>
              <w:pStyle w:val="TableHeading"/>
              <w:suppressLineNumbers/>
              <w:bidi w:val="0"/>
              <w:spacing w:before="0" w:after="283"/>
              <w:jc w:val="center"/>
              <w:rPr/>
            </w:pPr>
            <w:r>
              <w:rPr/>
              <w:t xml:space="preserve">Hahmo </w:t>
            </w:r>
          </w:p>
        </w:tc>
      </w:tr>
      <w:tr>
        <w:trPr/>
        <w:tc>
          <w:tcPr>
            <w:tcW w:w="2476" w:type="dxa"/>
            <w:tcBorders/>
            <w:vAlign w:val="center"/>
          </w:tcPr>
          <w:p>
            <w:pPr>
              <w:pStyle w:val="TableContents"/>
              <w:bidi w:val="0"/>
              <w:spacing w:before="0" w:after="283"/>
              <w:jc w:val="left"/>
              <w:rPr/>
            </w:pPr>
            <w:r>
              <w:rPr/>
              <w:t xml:space="preserve">64. Tony Awards </w:t>
            </w:r>
          </w:p>
        </w:tc>
        <w:tc>
          <w:tcPr>
            <w:tcW w:w="7729" w:type="dxa"/>
            <w:gridSpan w:val="3"/>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Douglas Hodge </w:t>
            </w:r>
          </w:p>
        </w:tc>
        <w:tc>
          <w:tcPr>
            <w:tcW w:w="4058" w:type="dxa"/>
            <w:tcBorders/>
            <w:vAlign w:val="center"/>
          </w:tcPr>
          <w:p>
            <w:pPr>
              <w:pStyle w:val="TableContents"/>
              <w:bidi w:val="0"/>
              <w:spacing w:before="0" w:after="283"/>
              <w:jc w:val="left"/>
              <w:rPr/>
            </w:pPr>
            <w:r>
              <w:rPr/>
              <w:t xml:space="preserve">La Cage aux Folles </w:t>
            </w:r>
          </w:p>
        </w:tc>
        <w:tc>
          <w:tcPr>
            <w:tcW w:w="2414" w:type="dxa"/>
            <w:tcBorders/>
            <w:vAlign w:val="center"/>
          </w:tcPr>
          <w:p>
            <w:pPr>
              <w:pStyle w:val="TableContents"/>
              <w:bidi w:val="0"/>
              <w:spacing w:before="0" w:after="283"/>
              <w:jc w:val="left"/>
              <w:rPr/>
            </w:pPr>
            <w:r>
              <w:rPr/>
              <w:t xml:space="preserve">Albin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Kelsey Grammer </w:t>
            </w:r>
          </w:p>
        </w:tc>
        <w:tc>
          <w:tcPr>
            <w:tcW w:w="4058" w:type="dxa"/>
            <w:tcBorders/>
            <w:vAlign w:val="center"/>
          </w:tcPr>
          <w:p>
            <w:pPr>
              <w:pStyle w:val="TableContents"/>
              <w:bidi w:val="0"/>
              <w:spacing w:before="0" w:after="283"/>
              <w:jc w:val="left"/>
              <w:rPr/>
            </w:pPr>
            <w:r>
              <w:rPr/>
              <w:t xml:space="preserve">La Cage aux Folles </w:t>
            </w:r>
          </w:p>
        </w:tc>
        <w:tc>
          <w:tcPr>
            <w:tcW w:w="2414" w:type="dxa"/>
            <w:tcBorders/>
            <w:vAlign w:val="center"/>
          </w:tcPr>
          <w:p>
            <w:pPr>
              <w:pStyle w:val="TableContents"/>
              <w:bidi w:val="0"/>
              <w:spacing w:before="0" w:after="283"/>
              <w:jc w:val="left"/>
              <w:rPr/>
            </w:pPr>
            <w:r>
              <w:rPr/>
              <w:t xml:space="preserve">Georges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Sean Hayes </w:t>
            </w:r>
          </w:p>
        </w:tc>
        <w:tc>
          <w:tcPr>
            <w:tcW w:w="4058" w:type="dxa"/>
            <w:tcBorders/>
            <w:vAlign w:val="center"/>
          </w:tcPr>
          <w:p>
            <w:pPr>
              <w:pStyle w:val="TableContents"/>
              <w:bidi w:val="0"/>
              <w:spacing w:before="0" w:after="283"/>
              <w:jc w:val="left"/>
              <w:rPr/>
            </w:pPr>
            <w:r>
              <w:rPr/>
              <w:t xml:space="preserve">Lupauksia, lupauksia </w:t>
            </w:r>
          </w:p>
        </w:tc>
        <w:tc>
          <w:tcPr>
            <w:tcW w:w="2414" w:type="dxa"/>
            <w:tcBorders/>
            <w:vAlign w:val="center"/>
          </w:tcPr>
          <w:p>
            <w:pPr>
              <w:pStyle w:val="TableContents"/>
              <w:bidi w:val="0"/>
              <w:spacing w:before="0" w:after="283"/>
              <w:jc w:val="left"/>
              <w:rPr/>
            </w:pPr>
            <w:r>
              <w:rPr/>
              <w:t xml:space="preserve">Chuck Baxter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Chad Kimball </w:t>
            </w:r>
          </w:p>
        </w:tc>
        <w:tc>
          <w:tcPr>
            <w:tcW w:w="4058" w:type="dxa"/>
            <w:tcBorders/>
            <w:vAlign w:val="center"/>
          </w:tcPr>
          <w:p>
            <w:pPr>
              <w:pStyle w:val="TableContents"/>
              <w:bidi w:val="0"/>
              <w:spacing w:before="0" w:after="283"/>
              <w:jc w:val="left"/>
              <w:rPr/>
            </w:pPr>
            <w:r>
              <w:rPr/>
              <w:t xml:space="preserve">Memphis </w:t>
            </w:r>
          </w:p>
        </w:tc>
        <w:tc>
          <w:tcPr>
            <w:tcW w:w="2414" w:type="dxa"/>
            <w:tcBorders/>
            <w:vAlign w:val="center"/>
          </w:tcPr>
          <w:p>
            <w:pPr>
              <w:pStyle w:val="TableContents"/>
              <w:bidi w:val="0"/>
              <w:spacing w:before="0" w:after="283"/>
              <w:jc w:val="left"/>
              <w:rPr/>
            </w:pPr>
            <w:r>
              <w:rPr/>
              <w:t xml:space="preserve">Huey Calhoun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Sahr Ngaujah </w:t>
            </w:r>
          </w:p>
        </w:tc>
        <w:tc>
          <w:tcPr>
            <w:tcW w:w="4058" w:type="dxa"/>
            <w:tcBorders/>
            <w:vAlign w:val="center"/>
          </w:tcPr>
          <w:p>
            <w:pPr>
              <w:pStyle w:val="TableContents"/>
              <w:bidi w:val="0"/>
              <w:spacing w:before="0" w:after="283"/>
              <w:jc w:val="left"/>
              <w:rPr/>
            </w:pPr>
            <w:r>
              <w:rPr/>
              <w:t xml:space="preserve">Fela! </w:t>
            </w:r>
          </w:p>
        </w:tc>
        <w:tc>
          <w:tcPr>
            <w:tcW w:w="2414" w:type="dxa"/>
            <w:tcBorders/>
            <w:vAlign w:val="center"/>
          </w:tcPr>
          <w:p>
            <w:pPr>
              <w:pStyle w:val="TableContents"/>
              <w:bidi w:val="0"/>
              <w:spacing w:before="0" w:after="283"/>
              <w:jc w:val="left"/>
              <w:rPr/>
            </w:pPr>
            <w:r>
              <w:rPr/>
              <w:t xml:space="preserve">Fela Kuti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2011 65. Tony-palkinnot </w:t>
            </w:r>
          </w:p>
        </w:tc>
        <w:tc>
          <w:tcPr>
            <w:tcW w:w="7729" w:type="dxa"/>
            <w:gridSpan w:val="3"/>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Norbert Leo Butz </w:t>
            </w:r>
          </w:p>
        </w:tc>
        <w:tc>
          <w:tcPr>
            <w:tcW w:w="4058" w:type="dxa"/>
            <w:tcBorders/>
            <w:vAlign w:val="center"/>
          </w:tcPr>
          <w:p>
            <w:pPr>
              <w:pStyle w:val="TableContents"/>
              <w:bidi w:val="0"/>
              <w:spacing w:before="0" w:after="283"/>
              <w:jc w:val="left"/>
              <w:rPr/>
            </w:pPr>
            <w:r>
              <w:rPr/>
              <w:t xml:space="preserve">Ota minut kiinni, jos voit </w:t>
            </w:r>
          </w:p>
        </w:tc>
        <w:tc>
          <w:tcPr>
            <w:tcW w:w="2414" w:type="dxa"/>
            <w:tcBorders/>
            <w:vAlign w:val="center"/>
          </w:tcPr>
          <w:p>
            <w:pPr>
              <w:pStyle w:val="TableContents"/>
              <w:bidi w:val="0"/>
              <w:spacing w:before="0" w:after="283"/>
              <w:jc w:val="left"/>
              <w:rPr/>
            </w:pPr>
            <w:r>
              <w:rPr/>
              <w:t xml:space="preserve">Carl Hanratty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Josh Gad </w:t>
            </w:r>
          </w:p>
        </w:tc>
        <w:tc>
          <w:tcPr>
            <w:tcW w:w="4058" w:type="dxa"/>
            <w:tcBorders/>
            <w:vAlign w:val="center"/>
          </w:tcPr>
          <w:p>
            <w:pPr>
              <w:pStyle w:val="TableContents"/>
              <w:bidi w:val="0"/>
              <w:spacing w:before="0" w:after="283"/>
              <w:jc w:val="left"/>
              <w:rPr/>
            </w:pPr>
            <w:r>
              <w:rPr/>
              <w:t xml:space="preserve">Mormonin kirja </w:t>
            </w:r>
          </w:p>
        </w:tc>
        <w:tc>
          <w:tcPr>
            <w:tcW w:w="2414" w:type="dxa"/>
            <w:tcBorders/>
            <w:vAlign w:val="center"/>
          </w:tcPr>
          <w:p>
            <w:pPr>
              <w:pStyle w:val="TableContents"/>
              <w:bidi w:val="0"/>
              <w:spacing w:before="0" w:after="283"/>
              <w:jc w:val="left"/>
              <w:rPr/>
            </w:pPr>
            <w:r>
              <w:rPr/>
              <w:t xml:space="preserve">Vanhin Cunningham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Joshua Henry </w:t>
            </w:r>
          </w:p>
        </w:tc>
        <w:tc>
          <w:tcPr>
            <w:tcW w:w="4058" w:type="dxa"/>
            <w:tcBorders/>
            <w:vAlign w:val="center"/>
          </w:tcPr>
          <w:p>
            <w:pPr>
              <w:pStyle w:val="TableContents"/>
              <w:bidi w:val="0"/>
              <w:spacing w:before="0" w:after="283"/>
              <w:jc w:val="left"/>
              <w:rPr/>
            </w:pPr>
            <w:r>
              <w:rPr/>
              <w:t xml:space="preserve">Scottsboron pojat </w:t>
            </w:r>
          </w:p>
        </w:tc>
        <w:tc>
          <w:tcPr>
            <w:tcW w:w="2414" w:type="dxa"/>
            <w:tcBorders/>
            <w:vAlign w:val="center"/>
          </w:tcPr>
          <w:p>
            <w:pPr>
              <w:pStyle w:val="TableContents"/>
              <w:bidi w:val="0"/>
              <w:spacing w:before="0" w:after="283"/>
              <w:jc w:val="left"/>
              <w:rPr/>
            </w:pPr>
            <w:r>
              <w:rPr/>
              <w:t xml:space="preserve">Haywood Patterson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Andrew Rannells </w:t>
            </w:r>
          </w:p>
        </w:tc>
        <w:tc>
          <w:tcPr>
            <w:tcW w:w="4058" w:type="dxa"/>
            <w:tcBorders/>
            <w:vAlign w:val="center"/>
          </w:tcPr>
          <w:p>
            <w:pPr>
              <w:pStyle w:val="TableContents"/>
              <w:bidi w:val="0"/>
              <w:spacing w:before="0" w:after="283"/>
              <w:jc w:val="left"/>
              <w:rPr/>
            </w:pPr>
            <w:r>
              <w:rPr/>
              <w:t xml:space="preserve">Mormonin kirja </w:t>
            </w:r>
          </w:p>
        </w:tc>
        <w:tc>
          <w:tcPr>
            <w:tcW w:w="2414" w:type="dxa"/>
            <w:tcBorders/>
            <w:vAlign w:val="center"/>
          </w:tcPr>
          <w:p>
            <w:pPr>
              <w:pStyle w:val="TableContents"/>
              <w:bidi w:val="0"/>
              <w:spacing w:before="0" w:after="283"/>
              <w:jc w:val="left"/>
              <w:rPr/>
            </w:pPr>
            <w:r>
              <w:rPr/>
              <w:t xml:space="preserve">Vanhin hinta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Tony Sheldon </w:t>
            </w:r>
          </w:p>
        </w:tc>
        <w:tc>
          <w:tcPr>
            <w:tcW w:w="4058" w:type="dxa"/>
            <w:tcBorders/>
            <w:vAlign w:val="center"/>
          </w:tcPr>
          <w:p>
            <w:pPr>
              <w:pStyle w:val="TableContents"/>
              <w:bidi w:val="0"/>
              <w:spacing w:before="0" w:after="283"/>
              <w:jc w:val="left"/>
              <w:rPr/>
            </w:pPr>
            <w:r>
              <w:rPr/>
              <w:t xml:space="preserve">Priscilla, aavikon kuningatar </w:t>
            </w:r>
          </w:p>
        </w:tc>
        <w:tc>
          <w:tcPr>
            <w:tcW w:w="2414" w:type="dxa"/>
            <w:tcBorders/>
            <w:vAlign w:val="center"/>
          </w:tcPr>
          <w:p>
            <w:pPr>
              <w:pStyle w:val="TableContents"/>
              <w:bidi w:val="0"/>
              <w:spacing w:before="0" w:after="283"/>
              <w:jc w:val="left"/>
              <w:rPr/>
            </w:pPr>
            <w:r>
              <w:rPr/>
              <w:t xml:space="preserve">Bernadette Bassenger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2012 66. Tony Awards </w:t>
            </w:r>
          </w:p>
        </w:tc>
        <w:tc>
          <w:tcPr>
            <w:tcW w:w="7729" w:type="dxa"/>
            <w:gridSpan w:val="3"/>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Steve Kazee </w:t>
            </w:r>
          </w:p>
        </w:tc>
        <w:tc>
          <w:tcPr>
            <w:tcW w:w="4058" w:type="dxa"/>
            <w:tcBorders/>
            <w:vAlign w:val="center"/>
          </w:tcPr>
          <w:p>
            <w:pPr>
              <w:pStyle w:val="TableContents"/>
              <w:bidi w:val="0"/>
              <w:spacing w:before="0" w:after="283"/>
              <w:jc w:val="left"/>
              <w:rPr/>
            </w:pPr>
            <w:r>
              <w:rPr/>
              <w:t xml:space="preserve">Kun </w:t>
            </w:r>
          </w:p>
        </w:tc>
        <w:tc>
          <w:tcPr>
            <w:tcW w:w="2414" w:type="dxa"/>
            <w:tcBorders/>
            <w:vAlign w:val="center"/>
          </w:tcPr>
          <w:p>
            <w:pPr>
              <w:pStyle w:val="TableContents"/>
              <w:bidi w:val="0"/>
              <w:spacing w:before="0" w:after="283"/>
              <w:jc w:val="left"/>
              <w:rPr/>
            </w:pPr>
            <w:r>
              <w:rPr/>
              <w:t xml:space="preserve">Guy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Danny Burstein </w:t>
            </w:r>
          </w:p>
        </w:tc>
        <w:tc>
          <w:tcPr>
            <w:tcW w:w="4058" w:type="dxa"/>
            <w:tcBorders/>
            <w:vAlign w:val="center"/>
          </w:tcPr>
          <w:p>
            <w:pPr>
              <w:pStyle w:val="TableContents"/>
              <w:bidi w:val="0"/>
              <w:spacing w:before="0" w:after="283"/>
              <w:jc w:val="left"/>
              <w:rPr/>
            </w:pPr>
            <w:r>
              <w:rPr/>
              <w:t xml:space="preserve">Follies </w:t>
            </w:r>
          </w:p>
        </w:tc>
        <w:tc>
          <w:tcPr>
            <w:tcW w:w="2414" w:type="dxa"/>
            <w:tcBorders/>
            <w:vAlign w:val="center"/>
          </w:tcPr>
          <w:p>
            <w:pPr>
              <w:pStyle w:val="TableContents"/>
              <w:bidi w:val="0"/>
              <w:spacing w:before="0" w:after="283"/>
              <w:jc w:val="left"/>
              <w:rPr/>
            </w:pPr>
            <w:r>
              <w:rPr/>
              <w:t xml:space="preserve">Buddy Plummer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Jeremy Jordan </w:t>
            </w:r>
          </w:p>
        </w:tc>
        <w:tc>
          <w:tcPr>
            <w:tcW w:w="4058" w:type="dxa"/>
            <w:tcBorders/>
            <w:vAlign w:val="center"/>
          </w:tcPr>
          <w:p>
            <w:pPr>
              <w:pStyle w:val="TableContents"/>
              <w:bidi w:val="0"/>
              <w:spacing w:before="0" w:after="283"/>
              <w:jc w:val="left"/>
              <w:rPr/>
            </w:pPr>
            <w:r>
              <w:rPr/>
              <w:t xml:space="preserve">Newsies </w:t>
            </w:r>
          </w:p>
        </w:tc>
        <w:tc>
          <w:tcPr>
            <w:tcW w:w="2414" w:type="dxa"/>
            <w:tcBorders/>
            <w:vAlign w:val="center"/>
          </w:tcPr>
          <w:p>
            <w:pPr>
              <w:pStyle w:val="TableContents"/>
              <w:bidi w:val="0"/>
              <w:spacing w:before="0" w:after="283"/>
              <w:jc w:val="left"/>
              <w:rPr/>
            </w:pPr>
            <w:r>
              <w:rPr/>
              <w:t xml:space="preserve">Jack Kelly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Norm Lewis </w:t>
            </w:r>
          </w:p>
        </w:tc>
        <w:tc>
          <w:tcPr>
            <w:tcW w:w="4058" w:type="dxa"/>
            <w:tcBorders/>
            <w:vAlign w:val="center"/>
          </w:tcPr>
          <w:p>
            <w:pPr>
              <w:pStyle w:val="TableContents"/>
              <w:bidi w:val="0"/>
              <w:spacing w:before="0" w:after="283"/>
              <w:jc w:val="left"/>
              <w:rPr/>
            </w:pPr>
            <w:r>
              <w:rPr/>
              <w:t xml:space="preserve">Porgy ja Bess </w:t>
            </w:r>
          </w:p>
        </w:tc>
        <w:tc>
          <w:tcPr>
            <w:tcW w:w="2414" w:type="dxa"/>
            <w:tcBorders/>
            <w:vAlign w:val="center"/>
          </w:tcPr>
          <w:p>
            <w:pPr>
              <w:pStyle w:val="TableContents"/>
              <w:bidi w:val="0"/>
              <w:spacing w:before="0" w:after="283"/>
              <w:jc w:val="left"/>
              <w:rPr/>
            </w:pPr>
            <w:r>
              <w:rPr/>
              <w:t xml:space="preserve">Porgy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Ron Raines </w:t>
            </w:r>
          </w:p>
        </w:tc>
        <w:tc>
          <w:tcPr>
            <w:tcW w:w="4058" w:type="dxa"/>
            <w:tcBorders/>
            <w:vAlign w:val="center"/>
          </w:tcPr>
          <w:p>
            <w:pPr>
              <w:pStyle w:val="TableContents"/>
              <w:bidi w:val="0"/>
              <w:spacing w:before="0" w:after="283"/>
              <w:jc w:val="left"/>
              <w:rPr/>
            </w:pPr>
            <w:r>
              <w:rPr/>
              <w:t xml:space="preserve">Follies </w:t>
            </w:r>
          </w:p>
        </w:tc>
        <w:tc>
          <w:tcPr>
            <w:tcW w:w="2414" w:type="dxa"/>
            <w:tcBorders/>
            <w:vAlign w:val="center"/>
          </w:tcPr>
          <w:p>
            <w:pPr>
              <w:pStyle w:val="TableContents"/>
              <w:bidi w:val="0"/>
              <w:spacing w:before="0" w:after="283"/>
              <w:jc w:val="left"/>
              <w:rPr/>
            </w:pPr>
            <w:r>
              <w:rPr/>
              <w:t xml:space="preserve">Ben Stone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2013 67. Tony Awards </w:t>
            </w:r>
          </w:p>
        </w:tc>
        <w:tc>
          <w:tcPr>
            <w:tcW w:w="7729" w:type="dxa"/>
            <w:gridSpan w:val="3"/>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Billy Porter </w:t>
            </w:r>
          </w:p>
        </w:tc>
        <w:tc>
          <w:tcPr>
            <w:tcW w:w="4058" w:type="dxa"/>
            <w:tcBorders/>
            <w:vAlign w:val="center"/>
          </w:tcPr>
          <w:p>
            <w:pPr>
              <w:pStyle w:val="TableContents"/>
              <w:bidi w:val="0"/>
              <w:spacing w:before="0" w:after="283"/>
              <w:jc w:val="left"/>
              <w:rPr/>
            </w:pPr>
            <w:r>
              <w:rPr/>
              <w:t xml:space="preserve">Kinky Boots </w:t>
            </w:r>
          </w:p>
        </w:tc>
        <w:tc>
          <w:tcPr>
            <w:tcW w:w="2414" w:type="dxa"/>
            <w:tcBorders/>
            <w:vAlign w:val="center"/>
          </w:tcPr>
          <w:p>
            <w:pPr>
              <w:pStyle w:val="TableContents"/>
              <w:bidi w:val="0"/>
              <w:spacing w:before="0" w:after="283"/>
              <w:jc w:val="left"/>
              <w:rPr/>
            </w:pPr>
            <w:r>
              <w:rPr/>
              <w:t xml:space="preserve">Lola / Simon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Bertie Carvel </w:t>
            </w:r>
          </w:p>
        </w:tc>
        <w:tc>
          <w:tcPr>
            <w:tcW w:w="4058" w:type="dxa"/>
            <w:tcBorders/>
            <w:vAlign w:val="center"/>
          </w:tcPr>
          <w:p>
            <w:pPr>
              <w:pStyle w:val="TableContents"/>
              <w:bidi w:val="0"/>
              <w:spacing w:before="0" w:after="283"/>
              <w:jc w:val="left"/>
              <w:rPr/>
            </w:pPr>
            <w:r>
              <w:rPr/>
              <w:t xml:space="preserve">Matilda-musikaali </w:t>
            </w:r>
          </w:p>
        </w:tc>
        <w:tc>
          <w:tcPr>
            <w:tcW w:w="2414" w:type="dxa"/>
            <w:tcBorders/>
            <w:vAlign w:val="center"/>
          </w:tcPr>
          <w:p>
            <w:pPr>
              <w:pStyle w:val="TableContents"/>
              <w:bidi w:val="0"/>
              <w:spacing w:before="0" w:after="283"/>
              <w:jc w:val="left"/>
              <w:rPr/>
            </w:pPr>
            <w:r>
              <w:rPr/>
              <w:t xml:space="preserve">Neiti Trunchbull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Santino Fontana </w:t>
            </w:r>
          </w:p>
        </w:tc>
        <w:tc>
          <w:tcPr>
            <w:tcW w:w="4058" w:type="dxa"/>
            <w:tcBorders/>
            <w:vAlign w:val="center"/>
          </w:tcPr>
          <w:p>
            <w:pPr>
              <w:pStyle w:val="TableContents"/>
              <w:bidi w:val="0"/>
              <w:spacing w:before="0" w:after="283"/>
              <w:jc w:val="left"/>
              <w:rPr/>
            </w:pPr>
            <w:r>
              <w:rPr/>
              <w:t xml:space="preserve">Tuhkimo </w:t>
            </w:r>
          </w:p>
        </w:tc>
        <w:tc>
          <w:tcPr>
            <w:tcW w:w="2414" w:type="dxa"/>
            <w:tcBorders/>
            <w:vAlign w:val="center"/>
          </w:tcPr>
          <w:p>
            <w:pPr>
              <w:pStyle w:val="TableContents"/>
              <w:bidi w:val="0"/>
              <w:spacing w:before="0" w:after="283"/>
              <w:jc w:val="left"/>
              <w:rPr/>
            </w:pPr>
            <w:r>
              <w:rPr/>
              <w:t xml:space="preserve">Prinssi Topher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Rob McClure </w:t>
            </w:r>
          </w:p>
        </w:tc>
        <w:tc>
          <w:tcPr>
            <w:tcW w:w="4058" w:type="dxa"/>
            <w:tcBorders/>
            <w:vAlign w:val="center"/>
          </w:tcPr>
          <w:p>
            <w:pPr>
              <w:pStyle w:val="TableContents"/>
              <w:bidi w:val="0"/>
              <w:spacing w:before="0" w:after="283"/>
              <w:jc w:val="left"/>
              <w:rPr/>
            </w:pPr>
            <w:r>
              <w:rPr/>
              <w:t xml:space="preserve">Chaplin </w:t>
            </w:r>
          </w:p>
        </w:tc>
        <w:tc>
          <w:tcPr>
            <w:tcW w:w="2414" w:type="dxa"/>
            <w:tcBorders/>
            <w:vAlign w:val="center"/>
          </w:tcPr>
          <w:p>
            <w:pPr>
              <w:pStyle w:val="TableContents"/>
              <w:bidi w:val="0"/>
              <w:spacing w:before="0" w:after="283"/>
              <w:jc w:val="left"/>
              <w:rPr/>
            </w:pPr>
            <w:r>
              <w:rPr/>
              <w:t xml:space="preserve">Charlie Chaplin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Stark Sands </w:t>
            </w:r>
          </w:p>
        </w:tc>
        <w:tc>
          <w:tcPr>
            <w:tcW w:w="4058" w:type="dxa"/>
            <w:tcBorders/>
            <w:vAlign w:val="center"/>
          </w:tcPr>
          <w:p>
            <w:pPr>
              <w:pStyle w:val="TableContents"/>
              <w:bidi w:val="0"/>
              <w:spacing w:before="0" w:after="283"/>
              <w:jc w:val="left"/>
              <w:rPr/>
            </w:pPr>
            <w:r>
              <w:rPr/>
              <w:t xml:space="preserve">Kinky Boots </w:t>
            </w:r>
          </w:p>
        </w:tc>
        <w:tc>
          <w:tcPr>
            <w:tcW w:w="2414" w:type="dxa"/>
            <w:tcBorders/>
            <w:vAlign w:val="center"/>
          </w:tcPr>
          <w:p>
            <w:pPr>
              <w:pStyle w:val="TableContents"/>
              <w:bidi w:val="0"/>
              <w:spacing w:before="0" w:after="283"/>
              <w:jc w:val="left"/>
              <w:rPr/>
            </w:pPr>
            <w:r>
              <w:rPr/>
              <w:t xml:space="preserve">Charlie Price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2014 68. Tony Awards </w:t>
            </w:r>
          </w:p>
        </w:tc>
        <w:tc>
          <w:tcPr>
            <w:tcW w:w="7729" w:type="dxa"/>
            <w:gridSpan w:val="3"/>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Neil Patrick Harris </w:t>
            </w:r>
          </w:p>
        </w:tc>
        <w:tc>
          <w:tcPr>
            <w:tcW w:w="4058" w:type="dxa"/>
            <w:tcBorders/>
            <w:vAlign w:val="center"/>
          </w:tcPr>
          <w:p>
            <w:pPr>
              <w:pStyle w:val="TableContents"/>
              <w:bidi w:val="0"/>
              <w:spacing w:before="0" w:after="283"/>
              <w:jc w:val="left"/>
              <w:rPr/>
            </w:pPr>
            <w:r>
              <w:rPr/>
              <w:t xml:space="preserve">Hedwig ja vihainen tuumaa </w:t>
            </w:r>
          </w:p>
        </w:tc>
        <w:tc>
          <w:tcPr>
            <w:tcW w:w="2414" w:type="dxa"/>
            <w:tcBorders/>
            <w:vAlign w:val="center"/>
          </w:tcPr>
          <w:p>
            <w:pPr>
              <w:pStyle w:val="TableContents"/>
              <w:bidi w:val="0"/>
              <w:spacing w:before="0" w:after="283"/>
              <w:jc w:val="left"/>
              <w:rPr/>
            </w:pPr>
            <w:r>
              <w:rPr/>
              <w:t xml:space="preserve">Hedwig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Ramin Karimloo </w:t>
            </w:r>
          </w:p>
        </w:tc>
        <w:tc>
          <w:tcPr>
            <w:tcW w:w="4058" w:type="dxa"/>
            <w:tcBorders/>
            <w:vAlign w:val="center"/>
          </w:tcPr>
          <w:p>
            <w:pPr>
              <w:pStyle w:val="TableContents"/>
              <w:bidi w:val="0"/>
              <w:spacing w:before="0" w:after="283"/>
              <w:jc w:val="left"/>
              <w:rPr/>
            </w:pPr>
            <w:r>
              <w:rPr/>
              <w:t xml:space="preserve">Les Misérables </w:t>
            </w:r>
          </w:p>
        </w:tc>
        <w:tc>
          <w:tcPr>
            <w:tcW w:w="2414" w:type="dxa"/>
            <w:tcBorders/>
            <w:vAlign w:val="center"/>
          </w:tcPr>
          <w:p>
            <w:pPr>
              <w:pStyle w:val="TableContents"/>
              <w:bidi w:val="0"/>
              <w:spacing w:before="0" w:after="283"/>
              <w:jc w:val="left"/>
              <w:rPr/>
            </w:pPr>
            <w:r>
              <w:rPr/>
              <w:t xml:space="preserve">Jean Valjean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Andy Karl </w:t>
            </w:r>
          </w:p>
        </w:tc>
        <w:tc>
          <w:tcPr>
            <w:tcW w:w="4058" w:type="dxa"/>
            <w:tcBorders/>
            <w:vAlign w:val="center"/>
          </w:tcPr>
          <w:p>
            <w:pPr>
              <w:pStyle w:val="TableContents"/>
              <w:bidi w:val="0"/>
              <w:spacing w:before="0" w:after="283"/>
              <w:jc w:val="left"/>
              <w:rPr/>
            </w:pPr>
            <w:r>
              <w:rPr/>
              <w:t xml:space="preserve">Rocky-musikaali </w:t>
            </w:r>
          </w:p>
        </w:tc>
        <w:tc>
          <w:tcPr>
            <w:tcW w:w="2414" w:type="dxa"/>
            <w:tcBorders/>
            <w:vAlign w:val="center"/>
          </w:tcPr>
          <w:p>
            <w:pPr>
              <w:pStyle w:val="TableContents"/>
              <w:bidi w:val="0"/>
              <w:spacing w:before="0" w:after="283"/>
              <w:jc w:val="left"/>
              <w:rPr/>
            </w:pPr>
            <w:r>
              <w:rPr/>
              <w:t xml:space="preserve">Rocky Balboa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Jefferson Mays </w:t>
            </w:r>
          </w:p>
        </w:tc>
        <w:tc>
          <w:tcPr>
            <w:tcW w:w="4058" w:type="dxa"/>
            <w:tcBorders/>
            <w:vAlign w:val="center"/>
          </w:tcPr>
          <w:p>
            <w:pPr>
              <w:pStyle w:val="TableContents"/>
              <w:bidi w:val="0"/>
              <w:spacing w:before="0" w:after="283"/>
              <w:jc w:val="left"/>
              <w:rPr/>
            </w:pPr>
            <w:r>
              <w:rPr/>
              <w:t xml:space="preserve">Herrasmiehen opas rakkauteen ja murhaan </w:t>
            </w:r>
          </w:p>
        </w:tc>
        <w:tc>
          <w:tcPr>
            <w:tcW w:w="2414" w:type="dxa"/>
            <w:tcBorders/>
            <w:vAlign w:val="center"/>
          </w:tcPr>
          <w:p>
            <w:pPr>
              <w:pStyle w:val="TableContents"/>
              <w:bidi w:val="0"/>
              <w:spacing w:before="0" w:after="283"/>
              <w:jc w:val="left"/>
              <w:rPr/>
            </w:pPr>
            <w:r>
              <w:rPr/>
              <w:t xml:space="preserve">D'Ysquithin perhe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Bryce Pinkham </w:t>
            </w:r>
          </w:p>
        </w:tc>
        <w:tc>
          <w:tcPr>
            <w:tcW w:w="4058" w:type="dxa"/>
            <w:tcBorders/>
            <w:vAlign w:val="center"/>
          </w:tcPr>
          <w:p>
            <w:pPr>
              <w:pStyle w:val="TableContents"/>
              <w:bidi w:val="0"/>
              <w:spacing w:before="0" w:after="283"/>
              <w:jc w:val="left"/>
              <w:rPr/>
            </w:pPr>
            <w:r>
              <w:rPr/>
              <w:t xml:space="preserve">Monty Navarro </w:t>
            </w:r>
          </w:p>
        </w:tc>
        <w:tc>
          <w:tcPr>
            <w:tcW w:w="3671" w:type="dxa"/>
            <w:gridSpan w:val="2"/>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2015 69. Tony Awards </w:t>
            </w:r>
          </w:p>
        </w:tc>
        <w:tc>
          <w:tcPr>
            <w:tcW w:w="7729" w:type="dxa"/>
            <w:gridSpan w:val="3"/>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Michael Cerveris </w:t>
            </w:r>
          </w:p>
        </w:tc>
        <w:tc>
          <w:tcPr>
            <w:tcW w:w="4058" w:type="dxa"/>
            <w:tcBorders/>
            <w:vAlign w:val="center"/>
          </w:tcPr>
          <w:p>
            <w:pPr>
              <w:pStyle w:val="TableContents"/>
              <w:bidi w:val="0"/>
              <w:spacing w:before="0" w:after="283"/>
              <w:jc w:val="left"/>
              <w:rPr/>
            </w:pPr>
            <w:r>
              <w:rPr/>
              <w:t xml:space="preserve">Hauska koti </w:t>
            </w:r>
          </w:p>
        </w:tc>
        <w:tc>
          <w:tcPr>
            <w:tcW w:w="2414" w:type="dxa"/>
            <w:tcBorders/>
            <w:vAlign w:val="center"/>
          </w:tcPr>
          <w:p>
            <w:pPr>
              <w:pStyle w:val="TableContents"/>
              <w:bidi w:val="0"/>
              <w:spacing w:before="0" w:after="283"/>
              <w:jc w:val="left"/>
              <w:rPr/>
            </w:pPr>
            <w:r>
              <w:rPr/>
              <w:t xml:space="preserve">Bruce Bechdel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Brian d'Arcy James </w:t>
            </w:r>
          </w:p>
        </w:tc>
        <w:tc>
          <w:tcPr>
            <w:tcW w:w="4058" w:type="dxa"/>
            <w:tcBorders/>
            <w:vAlign w:val="center"/>
          </w:tcPr>
          <w:p>
            <w:pPr>
              <w:pStyle w:val="TableContents"/>
              <w:bidi w:val="0"/>
              <w:spacing w:before="0" w:after="283"/>
              <w:jc w:val="left"/>
              <w:rPr/>
            </w:pPr>
            <w:r>
              <w:rPr/>
              <w:t xml:space="preserve">Jotain mätää! </w:t>
            </w:r>
          </w:p>
        </w:tc>
        <w:tc>
          <w:tcPr>
            <w:tcW w:w="2414" w:type="dxa"/>
            <w:tcBorders/>
            <w:vAlign w:val="center"/>
          </w:tcPr>
          <w:p>
            <w:pPr>
              <w:pStyle w:val="TableContents"/>
              <w:bidi w:val="0"/>
              <w:spacing w:before="0" w:after="283"/>
              <w:jc w:val="left"/>
              <w:rPr/>
            </w:pPr>
            <w:r>
              <w:rPr/>
              <w:t xml:space="preserve">Nick Bottom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Robert Fairchild </w:t>
            </w:r>
          </w:p>
        </w:tc>
        <w:tc>
          <w:tcPr>
            <w:tcW w:w="4058" w:type="dxa"/>
            <w:tcBorders/>
            <w:vAlign w:val="center"/>
          </w:tcPr>
          <w:p>
            <w:pPr>
              <w:pStyle w:val="TableContents"/>
              <w:bidi w:val="0"/>
              <w:spacing w:before="0" w:after="283"/>
              <w:jc w:val="left"/>
              <w:rPr/>
            </w:pPr>
            <w:r>
              <w:rPr/>
              <w:t xml:space="preserve">Amerikkalainen Pariisissa </w:t>
            </w:r>
          </w:p>
        </w:tc>
        <w:tc>
          <w:tcPr>
            <w:tcW w:w="2414" w:type="dxa"/>
            <w:tcBorders/>
            <w:vAlign w:val="center"/>
          </w:tcPr>
          <w:p>
            <w:pPr>
              <w:pStyle w:val="TableContents"/>
              <w:bidi w:val="0"/>
              <w:spacing w:before="0" w:after="283"/>
              <w:jc w:val="left"/>
              <w:rPr/>
            </w:pPr>
            <w:r>
              <w:rPr/>
              <w:t xml:space="preserve">Jerry Mulligan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Ken Watanabe </w:t>
            </w:r>
          </w:p>
        </w:tc>
        <w:tc>
          <w:tcPr>
            <w:tcW w:w="4058" w:type="dxa"/>
            <w:tcBorders/>
            <w:vAlign w:val="center"/>
          </w:tcPr>
          <w:p>
            <w:pPr>
              <w:pStyle w:val="TableContents"/>
              <w:bidi w:val="0"/>
              <w:spacing w:before="0" w:after="283"/>
              <w:jc w:val="left"/>
              <w:rPr/>
            </w:pPr>
            <w:r>
              <w:rPr/>
              <w:t xml:space="preserve">Kuningas ja minä </w:t>
            </w:r>
          </w:p>
        </w:tc>
        <w:tc>
          <w:tcPr>
            <w:tcW w:w="2414" w:type="dxa"/>
            <w:tcBorders/>
            <w:vAlign w:val="center"/>
          </w:tcPr>
          <w:p>
            <w:pPr>
              <w:pStyle w:val="TableContents"/>
              <w:bidi w:val="0"/>
              <w:spacing w:before="0" w:after="283"/>
              <w:jc w:val="left"/>
              <w:rPr/>
            </w:pPr>
            <w:r>
              <w:rPr/>
              <w:t xml:space="preserve">Siamin kuningas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Tony Yazbeck </w:t>
            </w:r>
          </w:p>
        </w:tc>
        <w:tc>
          <w:tcPr>
            <w:tcW w:w="4058" w:type="dxa"/>
            <w:tcBorders/>
            <w:vAlign w:val="center"/>
          </w:tcPr>
          <w:p>
            <w:pPr>
              <w:pStyle w:val="TableContents"/>
              <w:bidi w:val="0"/>
              <w:spacing w:before="0" w:after="283"/>
              <w:jc w:val="left"/>
              <w:rPr/>
            </w:pPr>
            <w:r>
              <w:rPr/>
              <w:t xml:space="preserve">Kaupungissa </w:t>
            </w:r>
          </w:p>
        </w:tc>
        <w:tc>
          <w:tcPr>
            <w:tcW w:w="2414" w:type="dxa"/>
            <w:tcBorders/>
            <w:vAlign w:val="center"/>
          </w:tcPr>
          <w:p>
            <w:pPr>
              <w:pStyle w:val="TableContents"/>
              <w:bidi w:val="0"/>
              <w:spacing w:before="0" w:after="283"/>
              <w:jc w:val="left"/>
              <w:rPr/>
            </w:pPr>
            <w:r>
              <w:rPr/>
              <w:t xml:space="preserve">Gabey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2016 70. Tony Awards </w:t>
            </w:r>
          </w:p>
        </w:tc>
        <w:tc>
          <w:tcPr>
            <w:tcW w:w="7729" w:type="dxa"/>
            <w:gridSpan w:val="3"/>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Leslie Odom, Jr. </w:t>
            </w:r>
          </w:p>
        </w:tc>
        <w:tc>
          <w:tcPr>
            <w:tcW w:w="4058" w:type="dxa"/>
            <w:tcBorders/>
            <w:vAlign w:val="center"/>
          </w:tcPr>
          <w:p>
            <w:pPr>
              <w:pStyle w:val="TableContents"/>
              <w:bidi w:val="0"/>
              <w:spacing w:before="0" w:after="283"/>
              <w:jc w:val="left"/>
              <w:rPr/>
            </w:pPr>
            <w:r>
              <w:rPr/>
              <w:t xml:space="preserve">Hamilton </w:t>
            </w:r>
          </w:p>
        </w:tc>
        <w:tc>
          <w:tcPr>
            <w:tcW w:w="2414" w:type="dxa"/>
            <w:tcBorders/>
            <w:vAlign w:val="center"/>
          </w:tcPr>
          <w:p>
            <w:pPr>
              <w:pStyle w:val="TableContents"/>
              <w:bidi w:val="0"/>
              <w:spacing w:before="0" w:after="283"/>
              <w:jc w:val="left"/>
              <w:rPr/>
            </w:pPr>
            <w:r>
              <w:rPr/>
              <w:t xml:space="preserve">Aaron Burr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Alex Brightman </w:t>
            </w:r>
          </w:p>
        </w:tc>
        <w:tc>
          <w:tcPr>
            <w:tcW w:w="4058" w:type="dxa"/>
            <w:tcBorders/>
            <w:vAlign w:val="center"/>
          </w:tcPr>
          <w:p>
            <w:pPr>
              <w:pStyle w:val="TableContents"/>
              <w:bidi w:val="0"/>
              <w:spacing w:before="0" w:after="283"/>
              <w:jc w:val="left"/>
              <w:rPr/>
            </w:pPr>
            <w:r>
              <w:rPr/>
              <w:t xml:space="preserve">School of Rock </w:t>
            </w:r>
          </w:p>
        </w:tc>
        <w:tc>
          <w:tcPr>
            <w:tcW w:w="2414" w:type="dxa"/>
            <w:tcBorders/>
            <w:vAlign w:val="center"/>
          </w:tcPr>
          <w:p>
            <w:pPr>
              <w:pStyle w:val="TableContents"/>
              <w:bidi w:val="0"/>
              <w:spacing w:before="0" w:after="283"/>
              <w:jc w:val="left"/>
              <w:rPr/>
            </w:pPr>
            <w:r>
              <w:rPr/>
              <w:t xml:space="preserve">Dewey Finn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Danny Burstein </w:t>
            </w:r>
          </w:p>
        </w:tc>
        <w:tc>
          <w:tcPr>
            <w:tcW w:w="4058" w:type="dxa"/>
            <w:tcBorders/>
            <w:vAlign w:val="center"/>
          </w:tcPr>
          <w:p>
            <w:pPr>
              <w:pStyle w:val="TableContents"/>
              <w:bidi w:val="0"/>
              <w:spacing w:before="0" w:after="283"/>
              <w:jc w:val="left"/>
              <w:rPr/>
            </w:pPr>
            <w:r>
              <w:rPr/>
              <w:t xml:space="preserve">Viulunsoittaja katolla </w:t>
            </w:r>
          </w:p>
        </w:tc>
        <w:tc>
          <w:tcPr>
            <w:tcW w:w="2414" w:type="dxa"/>
            <w:tcBorders/>
            <w:vAlign w:val="center"/>
          </w:tcPr>
          <w:p>
            <w:pPr>
              <w:pStyle w:val="TableContents"/>
              <w:bidi w:val="0"/>
              <w:spacing w:before="0" w:after="283"/>
              <w:jc w:val="left"/>
              <w:rPr/>
            </w:pPr>
            <w:r>
              <w:rPr/>
              <w:t xml:space="preserve">Tevye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Zachary Levi </w:t>
            </w:r>
          </w:p>
        </w:tc>
        <w:tc>
          <w:tcPr>
            <w:tcW w:w="4058" w:type="dxa"/>
            <w:tcBorders/>
            <w:vAlign w:val="center"/>
          </w:tcPr>
          <w:p>
            <w:pPr>
              <w:pStyle w:val="TableContents"/>
              <w:bidi w:val="0"/>
              <w:spacing w:before="0" w:after="283"/>
              <w:jc w:val="left"/>
              <w:rPr/>
            </w:pPr>
            <w:r>
              <w:rPr/>
              <w:t xml:space="preserve">Hän rakastaa minua </w:t>
            </w:r>
          </w:p>
        </w:tc>
        <w:tc>
          <w:tcPr>
            <w:tcW w:w="2414" w:type="dxa"/>
            <w:tcBorders/>
            <w:vAlign w:val="center"/>
          </w:tcPr>
          <w:p>
            <w:pPr>
              <w:pStyle w:val="TableContents"/>
              <w:bidi w:val="0"/>
              <w:spacing w:before="0" w:after="283"/>
              <w:jc w:val="left"/>
              <w:rPr/>
            </w:pPr>
            <w:r>
              <w:rPr/>
              <w:t xml:space="preserve">Georg Nowack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Lin-Manuel Miranda </w:t>
            </w:r>
          </w:p>
        </w:tc>
        <w:tc>
          <w:tcPr>
            <w:tcW w:w="4058" w:type="dxa"/>
            <w:tcBorders/>
            <w:vAlign w:val="center"/>
          </w:tcPr>
          <w:p>
            <w:pPr>
              <w:pStyle w:val="TableContents"/>
              <w:bidi w:val="0"/>
              <w:spacing w:before="0" w:after="283"/>
              <w:jc w:val="left"/>
              <w:rPr/>
            </w:pPr>
            <w:r>
              <w:rPr/>
              <w:t xml:space="preserve">Hamilton </w:t>
            </w:r>
          </w:p>
        </w:tc>
        <w:tc>
          <w:tcPr>
            <w:tcW w:w="2414" w:type="dxa"/>
            <w:tcBorders/>
            <w:vAlign w:val="center"/>
          </w:tcPr>
          <w:p>
            <w:pPr>
              <w:pStyle w:val="TableContents"/>
              <w:bidi w:val="0"/>
              <w:spacing w:before="0" w:after="283"/>
              <w:jc w:val="left"/>
              <w:rPr/>
            </w:pPr>
            <w:r>
              <w:rPr/>
              <w:t xml:space="preserve">Alexander Hamilton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2017 71. Tony-palkinnot </w:t>
            </w:r>
          </w:p>
        </w:tc>
        <w:tc>
          <w:tcPr>
            <w:tcW w:w="7729" w:type="dxa"/>
            <w:gridSpan w:val="3"/>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Ben Platt </w:t>
            </w:r>
          </w:p>
        </w:tc>
        <w:tc>
          <w:tcPr>
            <w:tcW w:w="4058" w:type="dxa"/>
            <w:tcBorders/>
            <w:vAlign w:val="center"/>
          </w:tcPr>
          <w:p>
            <w:pPr>
              <w:pStyle w:val="TableContents"/>
              <w:bidi w:val="0"/>
              <w:spacing w:before="0" w:after="283"/>
              <w:jc w:val="left"/>
              <w:rPr/>
            </w:pPr>
            <w:r>
              <w:rPr/>
              <w:t xml:space="preserve">Rakas Evan Hansen </w:t>
            </w:r>
          </w:p>
        </w:tc>
        <w:tc>
          <w:tcPr>
            <w:tcW w:w="2414" w:type="dxa"/>
            <w:tcBorders/>
            <w:vAlign w:val="center"/>
          </w:tcPr>
          <w:p>
            <w:pPr>
              <w:pStyle w:val="TableContents"/>
              <w:bidi w:val="0"/>
              <w:spacing w:before="0" w:after="283"/>
              <w:jc w:val="left"/>
              <w:rPr/>
            </w:pPr>
            <w:r>
              <w:rPr/>
              <w:t xml:space="preserve">Evan Hansen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Christian Borle </w:t>
            </w:r>
          </w:p>
        </w:tc>
        <w:tc>
          <w:tcPr>
            <w:tcW w:w="4058" w:type="dxa"/>
            <w:tcBorders/>
            <w:vAlign w:val="center"/>
          </w:tcPr>
          <w:p>
            <w:pPr>
              <w:pStyle w:val="TableContents"/>
              <w:bidi w:val="0"/>
              <w:spacing w:before="0" w:after="283"/>
              <w:jc w:val="left"/>
              <w:rPr/>
            </w:pPr>
            <w:r>
              <w:rPr/>
              <w:t xml:space="preserve">Falsettos </w:t>
            </w:r>
          </w:p>
        </w:tc>
        <w:tc>
          <w:tcPr>
            <w:tcW w:w="2414" w:type="dxa"/>
            <w:tcBorders/>
            <w:vAlign w:val="center"/>
          </w:tcPr>
          <w:p>
            <w:pPr>
              <w:pStyle w:val="TableContents"/>
              <w:bidi w:val="0"/>
              <w:spacing w:before="0" w:after="283"/>
              <w:jc w:val="left"/>
              <w:rPr/>
            </w:pPr>
            <w:r>
              <w:rPr/>
              <w:t xml:space="preserve">Marvin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Josh Groban </w:t>
            </w:r>
          </w:p>
        </w:tc>
        <w:tc>
          <w:tcPr>
            <w:tcW w:w="4058" w:type="dxa"/>
            <w:tcBorders/>
            <w:vAlign w:val="center"/>
          </w:tcPr>
          <w:p>
            <w:pPr>
              <w:pStyle w:val="TableContents"/>
              <w:bidi w:val="0"/>
              <w:spacing w:before="0" w:after="283"/>
              <w:jc w:val="left"/>
              <w:rPr/>
            </w:pPr>
            <w:r>
              <w:rPr/>
              <w:t xml:space="preserve">Natasha, Pierre ja suuri komeetta 1812 </w:t>
            </w:r>
          </w:p>
        </w:tc>
        <w:tc>
          <w:tcPr>
            <w:tcW w:w="2414" w:type="dxa"/>
            <w:tcBorders/>
            <w:vAlign w:val="center"/>
          </w:tcPr>
          <w:p>
            <w:pPr>
              <w:pStyle w:val="TableContents"/>
              <w:bidi w:val="0"/>
              <w:spacing w:before="0" w:after="283"/>
              <w:jc w:val="left"/>
              <w:rPr/>
            </w:pPr>
            <w:r>
              <w:rPr/>
              <w:t xml:space="preserve">Pierre Bezuhov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Andy Karl </w:t>
            </w:r>
          </w:p>
        </w:tc>
        <w:tc>
          <w:tcPr>
            <w:tcW w:w="4058" w:type="dxa"/>
            <w:tcBorders/>
            <w:vAlign w:val="center"/>
          </w:tcPr>
          <w:p>
            <w:pPr>
              <w:pStyle w:val="TableContents"/>
              <w:bidi w:val="0"/>
              <w:spacing w:before="0" w:after="283"/>
              <w:jc w:val="left"/>
              <w:rPr/>
            </w:pPr>
            <w:r>
              <w:rPr/>
              <w:t xml:space="preserve">Murmelin päivä </w:t>
            </w:r>
          </w:p>
        </w:tc>
        <w:tc>
          <w:tcPr>
            <w:tcW w:w="2414" w:type="dxa"/>
            <w:tcBorders/>
            <w:vAlign w:val="center"/>
          </w:tcPr>
          <w:p>
            <w:pPr>
              <w:pStyle w:val="TableContents"/>
              <w:bidi w:val="0"/>
              <w:spacing w:before="0" w:after="283"/>
              <w:jc w:val="left"/>
              <w:rPr/>
            </w:pPr>
            <w:r>
              <w:rPr/>
              <w:t xml:space="preserve">Phil Connors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David Hyde Pierce </w:t>
            </w:r>
          </w:p>
        </w:tc>
        <w:tc>
          <w:tcPr>
            <w:tcW w:w="4058" w:type="dxa"/>
            <w:tcBorders/>
            <w:vAlign w:val="center"/>
          </w:tcPr>
          <w:p>
            <w:pPr>
              <w:pStyle w:val="TableContents"/>
              <w:bidi w:val="0"/>
              <w:spacing w:before="0" w:after="283"/>
              <w:jc w:val="left"/>
              <w:rPr/>
            </w:pPr>
            <w:r>
              <w:rPr/>
              <w:t xml:space="preserve">Hei, Dolly! </w:t>
            </w:r>
          </w:p>
        </w:tc>
        <w:tc>
          <w:tcPr>
            <w:tcW w:w="2414" w:type="dxa"/>
            <w:tcBorders/>
            <w:vAlign w:val="center"/>
          </w:tcPr>
          <w:p>
            <w:pPr>
              <w:pStyle w:val="TableContents"/>
              <w:bidi w:val="0"/>
              <w:spacing w:before="0" w:after="283"/>
              <w:jc w:val="left"/>
              <w:rPr/>
            </w:pPr>
            <w:r>
              <w:rPr/>
              <w:t xml:space="preserve">Horace Vandergelder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2018 72. Tony-palkinnot </w:t>
            </w:r>
          </w:p>
        </w:tc>
        <w:tc>
          <w:tcPr>
            <w:tcW w:w="7729" w:type="dxa"/>
            <w:gridSpan w:val="3"/>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color w:val="A9A9A9"/>
              </w:rPr>
              <w:t xml:space="preserve">Tony Shalhoub </w:t>
            </w:r>
          </w:p>
        </w:tc>
        <w:tc>
          <w:tcPr>
            <w:tcW w:w="4058" w:type="dxa"/>
            <w:tcBorders/>
            <w:vAlign w:val="center"/>
          </w:tcPr>
          <w:p>
            <w:pPr>
              <w:pStyle w:val="TableContents"/>
              <w:bidi w:val="0"/>
              <w:spacing w:before="0" w:after="283"/>
              <w:jc w:val="left"/>
              <w:rPr/>
            </w:pPr>
            <w:r>
              <w:rPr/>
              <w:t xml:space="preserve">Bändin vierailu </w:t>
            </w:r>
          </w:p>
        </w:tc>
        <w:tc>
          <w:tcPr>
            <w:tcW w:w="2414" w:type="dxa"/>
            <w:tcBorders/>
            <w:vAlign w:val="center"/>
          </w:tcPr>
          <w:p>
            <w:pPr>
              <w:pStyle w:val="TableContents"/>
              <w:bidi w:val="0"/>
              <w:spacing w:before="0" w:after="283"/>
              <w:jc w:val="left"/>
              <w:rPr/>
            </w:pPr>
            <w:r>
              <w:rPr/>
              <w:t xml:space="preserve">Tewfiq Zakaria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color w:val="DCDCDC"/>
              </w:rPr>
              <w:t xml:space="preserve">Harry Hadden-Paton </w:t>
            </w:r>
          </w:p>
        </w:tc>
        <w:tc>
          <w:tcPr>
            <w:tcW w:w="4058" w:type="dxa"/>
            <w:tcBorders/>
            <w:vAlign w:val="center"/>
          </w:tcPr>
          <w:p>
            <w:pPr>
              <w:pStyle w:val="TableContents"/>
              <w:bidi w:val="0"/>
              <w:spacing w:before="0" w:after="283"/>
              <w:jc w:val="left"/>
              <w:rPr/>
            </w:pPr>
            <w:r>
              <w:rPr/>
              <w:t xml:space="preserve">My Fair Lady </w:t>
            </w:r>
          </w:p>
        </w:tc>
        <w:tc>
          <w:tcPr>
            <w:tcW w:w="2414" w:type="dxa"/>
            <w:tcBorders/>
            <w:vAlign w:val="center"/>
          </w:tcPr>
          <w:p>
            <w:pPr>
              <w:pStyle w:val="TableContents"/>
              <w:bidi w:val="0"/>
              <w:spacing w:before="0" w:after="283"/>
              <w:jc w:val="left"/>
              <w:rPr/>
            </w:pPr>
            <w:r>
              <w:rPr/>
              <w:t xml:space="preserve">Henry Higgins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color w:val="2F4F4F"/>
              </w:rPr>
              <w:t xml:space="preserve">Joshua </w:t>
            </w:r>
            <w:r>
              <w:rPr/>
              <w:t xml:space="preserve">Henry </w:t>
            </w:r>
          </w:p>
        </w:tc>
        <w:tc>
          <w:tcPr>
            <w:tcW w:w="4058" w:type="dxa"/>
            <w:tcBorders/>
            <w:vAlign w:val="center"/>
          </w:tcPr>
          <w:p>
            <w:pPr>
              <w:pStyle w:val="TableContents"/>
              <w:bidi w:val="0"/>
              <w:spacing w:before="0" w:after="283"/>
              <w:jc w:val="left"/>
              <w:rPr/>
            </w:pPr>
            <w:r>
              <w:rPr/>
              <w:t xml:space="preserve">Karuselli </w:t>
            </w:r>
          </w:p>
        </w:tc>
        <w:tc>
          <w:tcPr>
            <w:tcW w:w="2414" w:type="dxa"/>
            <w:tcBorders/>
            <w:vAlign w:val="center"/>
          </w:tcPr>
          <w:p>
            <w:pPr>
              <w:pStyle w:val="TableContents"/>
              <w:bidi w:val="0"/>
              <w:spacing w:before="0" w:after="283"/>
              <w:jc w:val="left"/>
              <w:rPr/>
            </w:pPr>
            <w:r>
              <w:rPr/>
              <w:t xml:space="preserve">Billy Bigelow </w:t>
            </w:r>
          </w:p>
        </w:tc>
        <w:tc>
          <w:tcPr>
            <w:tcW w:w="1257"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color w:val="556B2F"/>
              </w:rPr>
              <w:t xml:space="preserve">Ethan Slater </w:t>
            </w:r>
          </w:p>
        </w:tc>
        <w:tc>
          <w:tcPr>
            <w:tcW w:w="4058" w:type="dxa"/>
            <w:tcBorders/>
            <w:vAlign w:val="center"/>
          </w:tcPr>
          <w:p>
            <w:pPr>
              <w:pStyle w:val="TableContents"/>
              <w:bidi w:val="0"/>
              <w:spacing w:before="0" w:after="283"/>
              <w:jc w:val="left"/>
              <w:rPr/>
            </w:pPr>
            <w:r>
              <w:rPr/>
              <w:t xml:space="preserve">Paavo Pesusieni </w:t>
            </w:r>
          </w:p>
        </w:tc>
        <w:tc>
          <w:tcPr>
            <w:tcW w:w="2414" w:type="dxa"/>
            <w:tcBorders/>
            <w:vAlign w:val="center"/>
          </w:tcPr>
          <w:p>
            <w:pPr>
              <w:pStyle w:val="TableContents"/>
              <w:bidi w:val="0"/>
              <w:spacing w:before="0" w:after="283"/>
              <w:jc w:val="left"/>
              <w:rPr/>
            </w:pPr>
            <w:r>
              <w:rPr/>
              <w:t xml:space="preserve">Paavo Pesusieni </w:t>
            </w:r>
          </w:p>
        </w:tc>
        <w:tc>
          <w:tcPr>
            <w:tcW w:w="1257"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parhaan musikaalinäyttelijän Tony-ehdokkaat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Tony-palkinnon parhaasta musikaalinäyttelijästä -</w:t>
      </w:r>
    </w:p>
    <w:p>
      <w:pPr>
        <w:pStyle w:val="TextBody"/>
        <w:bidi w:val="0"/>
        <w:jc w:val="left"/>
        <w:rPr>
          <w:b/>
          <w:u w:val="single"/>
          <w:shd w:val="clear" w:fill="FFFF00"/>
        </w:rPr>
      </w:pPr>
      <w:r>
        <w:rPr>
          <w:b/>
          <w:u w:val="single"/>
          <w:shd w:val="clear" w:fill="FFFF00"/>
        </w:rPr>
        <w:t xml:space="preserve">Asiakirjan numero 26081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Aluetunnukset 587 ja 825 ovat puhelinaluetunnuksia, jotka kattavat koko </w:t>
      </w:r>
      <w:r>
        <w:rPr/>
        <w:t xml:space="preserve">Kanadan </w:t>
      </w:r>
      <w:r>
        <w:rPr>
          <w:color w:val="A9A9A9"/>
        </w:rPr>
        <w:t xml:space="preserve">Albertan alueen </w:t>
      </w:r>
      <w:r>
        <w:rPr/>
        <w:t xml:space="preserve">vakiintuneiden tunnusten, Etelä-Albertan 403:n ja Pohjois-Albertan 780:n, lisäksi.</w:t>
      </w:r>
      <w:r>
        <w:rPr/>
        <w:t xml:space="preserve"> Alueen 587 numeroita alettiin jakaa vuoden 2008 lopulla. Uudet suuntanumerot 403 ja 780 peittävät samanaikaisesti koko maakunnan ja tekevät 10-numeroisen numeron valinnan välttämättömäksi koko Albertassa.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587 suuntanumero Kanadassa?</w:t>
      </w:r>
    </w:p>
    <w:p>
      <w:pPr>
        <w:pStyle w:val="TextBody"/>
        <w:bidi w:val="0"/>
        <w:jc w:val="left"/>
        <w:rPr>
          <w:b/>
          <w:u w:val="single"/>
          <w:shd w:val="clear" w:fill="FFFF00"/>
        </w:rPr>
      </w:pPr>
      <w:r>
        <w:rPr>
          <w:b/>
          <w:u w:val="single"/>
          <w:shd w:val="clear" w:fill="FFFF00"/>
        </w:rPr>
        <w:t xml:space="preserve">Asiakirjan numero 26082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1968 kansalaisoikeuslain VIII osasto tunnetaan yleisesti nimellä Fair Housing Act, ja se oli tarkoitettu vuoden 1964 kansalaisoikeuslain jatkoksi. Vuoden 1866 kansalaisoikeuslaissa kiellettiin syrjintä </w:t>
      </w:r>
      <w:r>
        <w:rPr>
          <w:color w:val="A9A9A9"/>
        </w:rPr>
        <w:t xml:space="preserve">asumisessa</w:t>
      </w:r>
      <w:r>
        <w:rPr/>
        <w:t xml:space="preserve">, mutta liittovaltion täytäntöönpanosäännöksiä ei ollut. Vuoden 1968 lailla laajennettiin aiempia lakeja ja kiellettiin syrjintä, joka koskee asuntojen myyntiä, vuokrausta ja rahoitusta rotuun, uskontoon, kansalliseen alkuperään ja vuodesta 1974 lähtien sukupuoleen perustuen; vuodesta 1988 lähtien laki suojelee vammaisia ja lapsiperheitä.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näistä aloista vuoden 1968 kansalaisoikeuslaki kielsi syrjinnän?</w:t>
      </w:r>
    </w:p>
    <w:p>
      <w:pPr>
        <w:pStyle w:val="TextBody"/>
        <w:bidi w:val="0"/>
        <w:jc w:val="left"/>
        <w:rPr>
          <w:b/>
          <w:u w:val="single"/>
          <w:shd w:val="clear" w:fill="FFFF00"/>
        </w:rPr>
      </w:pPr>
      <w:r>
        <w:rPr>
          <w:b/>
          <w:u w:val="single"/>
          <w:shd w:val="clear" w:fill="FFFF00"/>
        </w:rPr>
        <w:t xml:space="preserve">Asiakirjan numero 26083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Occamin partaveitsi (myös Ockhamin partaveitsi tai Ochamin partaveitsi; latina: lex parsimoniae `` säästäväisyyden laki'') on ongelmanratkaisuperiaate, jonka mukaan yksinkertaisin ratkaisu on yleensä oikea. Kun ongelman ratkaisemiseksi esitetään kilpailevia hypoteeseja, tulisi valita ratkaisu, jossa on vähiten oletuksia. Ajatus liitetään </w:t>
      </w:r>
      <w:r>
        <w:rPr>
          <w:color w:val="A9A9A9"/>
        </w:rPr>
        <w:t xml:space="preserve">William of Ockhamille </w:t>
      </w:r>
      <w:r>
        <w:rPr/>
        <w:t xml:space="preserve">(n. 1287 -- 1347), joka oli englantilainen fransiskaanimunkki, skolastinen filosofi ja teologi.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englantilainen filosofi, jonka mukaan partakone on nimetty</w:t>
      </w:r>
    </w:p>
    <w:p>
      <w:pPr>
        <w:pStyle w:val="TextBody"/>
        <w:bidi w:val="0"/>
        <w:jc w:val="left"/>
        <w:rPr>
          <w:b/>
          <w:u w:val="single"/>
          <w:shd w:val="clear" w:fill="FFFF00"/>
        </w:rPr>
      </w:pPr>
      <w:r>
        <w:rPr>
          <w:b/>
          <w:u w:val="single"/>
          <w:shd w:val="clear" w:fill="FFFF00"/>
        </w:rPr>
        <w:t xml:space="preserve">Asiakirjan numero 26084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Ylämaan elinympäristöt ovat kylmiä, kirkkaita, kivikkoisia, nopeasti virtaavia jokia vuoristoalueilla; alankoalueen elinympäristöt ovat </w:t>
      </w:r>
      <w:r>
        <w:rPr>
          <w:color w:val="A9A9A9"/>
        </w:rPr>
        <w:t xml:space="preserve">lämpimiä</w:t>
      </w:r>
      <w:r>
        <w:rPr/>
        <w:t xml:space="preserve">, </w:t>
      </w:r>
      <w:r>
        <w:rPr>
          <w:color w:val="DCDCDC"/>
        </w:rPr>
        <w:t xml:space="preserve">hitaasti virtaavia </w:t>
      </w:r>
      <w:r>
        <w:rPr/>
        <w:t xml:space="preserve">jokia, jotka sijaitsevat suhteellisen tasaisilla alankoalueilla ja joiden vesi on usein </w:t>
      </w:r>
      <w:r>
        <w:rPr>
          <w:color w:val="2F4F4F"/>
        </w:rPr>
        <w:t xml:space="preserve">sedimentin ja orgaanisen aineksen värjäämää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joki muuttaa ominaispiirteitään, kun se saapuu alankoalueelle.</w:t>
      </w:r>
    </w:p>
    <w:p>
      <w:pPr>
        <w:pStyle w:val="TextBody"/>
        <w:bidi w:val="0"/>
        <w:jc w:val="left"/>
        <w:rPr>
          <w:b/>
          <w:u w:val="single"/>
          <w:shd w:val="clear" w:fill="FFFF00"/>
        </w:rPr>
      </w:pPr>
      <w:r>
        <w:rPr>
          <w:b/>
          <w:u w:val="single"/>
          <w:shd w:val="clear" w:fill="FFFF00"/>
        </w:rPr>
        <w:t xml:space="preserve">Asiakirjan numero 26085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Huomautus: "Presidentti"-sarake lajitellaan kuolinjärjestyksen mukaan, "kuolinpäivä"-sarake lajitellaan kuukauden ja päivän mukaan, mutta ei vuoden mukaan. </w:t>
      </w:r>
    </w:p>
    <w:tbl>
      <w:tblPr>
        <w:tblW w:w="10205" w:type="dxa"/>
        <w:jc w:val="left"/>
        <w:tblInd w:w="0" w:type="dxa"/>
        <w:tblLayout w:type="fixed"/>
        <w:tblCellMar>
          <w:top w:w="28" w:type="dxa"/>
          <w:left w:w="28" w:type="dxa"/>
          <w:bottom w:w="28" w:type="dxa"/>
          <w:right w:w="28" w:type="dxa"/>
        </w:tblCellMar>
      </w:tblPr>
      <w:tblGrid>
        <w:gridCol w:w="886"/>
        <w:gridCol w:w="1776"/>
        <w:gridCol w:w="1266"/>
        <w:gridCol w:w="2542"/>
        <w:gridCol w:w="1556"/>
        <w:gridCol w:w="1546"/>
        <w:gridCol w:w="633"/>
      </w:tblGrid>
      <w:tr>
        <w:trPr/>
        <w:tc>
          <w:tcPr>
            <w:tcW w:w="886" w:type="dxa"/>
            <w:tcBorders/>
            <w:vAlign w:val="center"/>
          </w:tcPr>
          <w:p>
            <w:pPr>
              <w:pStyle w:val="TableHeading"/>
              <w:suppressLineNumbers/>
              <w:bidi w:val="0"/>
              <w:spacing w:before="0" w:after="283"/>
              <w:jc w:val="center"/>
              <w:rPr/>
            </w:pPr>
            <w:r>
              <w:rPr/>
              <w:t xml:space="preserve">Sivuston kuva </w:t>
            </w:r>
          </w:p>
        </w:tc>
        <w:tc>
          <w:tcPr>
            <w:tcW w:w="1776" w:type="dxa"/>
            <w:tcBorders/>
            <w:vAlign w:val="center"/>
          </w:tcPr>
          <w:p>
            <w:pPr>
              <w:pStyle w:val="TableHeading"/>
              <w:suppressLineNumbers/>
              <w:bidi w:val="0"/>
              <w:spacing w:before="0" w:after="283"/>
              <w:jc w:val="center"/>
              <w:rPr/>
            </w:pPr>
            <w:r>
              <w:rPr/>
              <w:t xml:space="preserve">Presidentti </w:t>
            </w:r>
          </w:p>
        </w:tc>
        <w:tc>
          <w:tcPr>
            <w:tcW w:w="1266" w:type="dxa"/>
            <w:tcBorders/>
            <w:vAlign w:val="center"/>
          </w:tcPr>
          <w:p>
            <w:pPr>
              <w:pStyle w:val="TableHeading"/>
              <w:suppressLineNumbers/>
              <w:bidi w:val="0"/>
              <w:spacing w:before="0" w:after="283"/>
              <w:jc w:val="center"/>
              <w:rPr/>
            </w:pPr>
            <w:r>
              <w:rPr/>
              <w:t xml:space="preserve">Kuolinpäivä </w:t>
            </w:r>
          </w:p>
        </w:tc>
        <w:tc>
          <w:tcPr>
            <w:tcW w:w="2542" w:type="dxa"/>
            <w:tcBorders/>
            <w:vAlign w:val="center"/>
          </w:tcPr>
          <w:p>
            <w:pPr>
              <w:pStyle w:val="TableHeading"/>
              <w:suppressLineNumbers/>
              <w:bidi w:val="0"/>
              <w:spacing w:before="0" w:after="283"/>
              <w:jc w:val="center"/>
              <w:rPr/>
            </w:pPr>
            <w:r>
              <w:rPr/>
              <w:t xml:space="preserve">Hautapaikka </w:t>
            </w:r>
          </w:p>
        </w:tc>
        <w:tc>
          <w:tcPr>
            <w:tcW w:w="1556" w:type="dxa"/>
            <w:tcBorders/>
            <w:vAlign w:val="center"/>
          </w:tcPr>
          <w:p>
            <w:pPr>
              <w:pStyle w:val="TableHeading"/>
              <w:suppressLineNumbers/>
              <w:bidi w:val="0"/>
              <w:spacing w:before="0" w:after="283"/>
              <w:jc w:val="center"/>
              <w:rPr/>
            </w:pPr>
            <w:r>
              <w:rPr/>
              <w:t xml:space="preserve">Sijainti </w:t>
            </w:r>
          </w:p>
        </w:tc>
        <w:tc>
          <w:tcPr>
            <w:tcW w:w="1546" w:type="dxa"/>
            <w:tcBorders/>
            <w:vAlign w:val="center"/>
          </w:tcPr>
          <w:p>
            <w:pPr>
              <w:pStyle w:val="TableHeading"/>
              <w:suppressLineNumbers/>
              <w:bidi w:val="0"/>
              <w:spacing w:before="0" w:after="283"/>
              <w:jc w:val="center"/>
              <w:rPr/>
            </w:pPr>
            <w:r>
              <w:rPr/>
              <w:t xml:space="preserve">Valtio </w:t>
            </w:r>
          </w:p>
        </w:tc>
        <w:tc>
          <w:tcPr>
            <w:tcW w:w="633" w:type="dxa"/>
            <w:tcBorders/>
            <w:vAlign w:val="center"/>
          </w:tcPr>
          <w:p>
            <w:pPr>
              <w:pStyle w:val="TableHeading"/>
              <w:suppressLineNumbers/>
              <w:bidi w:val="0"/>
              <w:spacing w:before="0" w:after="283"/>
              <w:jc w:val="center"/>
              <w:rPr/>
            </w:pPr>
            <w:r>
              <w:rPr/>
              <w:t xml:space="preserve">OP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01! George Washington </w:t>
            </w:r>
          </w:p>
        </w:tc>
        <w:tc>
          <w:tcPr>
            <w:tcW w:w="1266" w:type="dxa"/>
            <w:tcBorders/>
            <w:vAlign w:val="center"/>
          </w:tcPr>
          <w:p>
            <w:pPr>
              <w:pStyle w:val="TableContents"/>
              <w:bidi w:val="0"/>
              <w:spacing w:before="0" w:after="283"/>
              <w:jc w:val="left"/>
              <w:rPr/>
            </w:pPr>
            <w:r>
              <w:rPr/>
              <w:t xml:space="preserve">36! 14. joulukuuta 1799 </w:t>
            </w:r>
          </w:p>
        </w:tc>
        <w:tc>
          <w:tcPr>
            <w:tcW w:w="2542" w:type="dxa"/>
            <w:tcBorders/>
            <w:vAlign w:val="center"/>
          </w:tcPr>
          <w:p>
            <w:pPr>
              <w:pStyle w:val="TableContents"/>
              <w:bidi w:val="0"/>
              <w:spacing w:before="0" w:after="283"/>
              <w:jc w:val="left"/>
              <w:rPr/>
            </w:pPr>
            <w:r>
              <w:rPr/>
              <w:t xml:space="preserve">Mount Vernon </w:t>
            </w:r>
          </w:p>
        </w:tc>
        <w:tc>
          <w:tcPr>
            <w:tcW w:w="1556" w:type="dxa"/>
            <w:tcBorders/>
            <w:vAlign w:val="center"/>
          </w:tcPr>
          <w:p>
            <w:pPr>
              <w:pStyle w:val="TableContents"/>
              <w:bidi w:val="0"/>
              <w:spacing w:before="0" w:after="283"/>
              <w:jc w:val="left"/>
              <w:rPr/>
            </w:pPr>
            <w:r>
              <w:rPr/>
              <w:t xml:space="preserve">Fairfaxin piirikunta </w:t>
            </w:r>
          </w:p>
        </w:tc>
        <w:tc>
          <w:tcPr>
            <w:tcW w:w="1546" w:type="dxa"/>
            <w:tcBorders/>
            <w:vAlign w:val="center"/>
          </w:tcPr>
          <w:p>
            <w:pPr>
              <w:pStyle w:val="TableContents"/>
              <w:bidi w:val="0"/>
              <w:spacing w:before="0" w:after="283"/>
              <w:jc w:val="left"/>
              <w:rPr/>
            </w:pPr>
            <w:r>
              <w:rPr/>
              <w:t xml:space="preserve">Virginia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02! Thomas Jefferson </w:t>
            </w:r>
          </w:p>
        </w:tc>
        <w:tc>
          <w:tcPr>
            <w:tcW w:w="1266" w:type="dxa"/>
            <w:tcBorders/>
            <w:vAlign w:val="center"/>
          </w:tcPr>
          <w:p>
            <w:pPr>
              <w:pStyle w:val="TableContents"/>
              <w:bidi w:val="0"/>
              <w:spacing w:before="0" w:after="283"/>
              <w:jc w:val="left"/>
              <w:rPr/>
            </w:pPr>
            <w:r>
              <w:rPr/>
              <w:t xml:space="preserve">22! 4. heinäkuuta 1826 </w:t>
            </w:r>
          </w:p>
        </w:tc>
        <w:tc>
          <w:tcPr>
            <w:tcW w:w="2542" w:type="dxa"/>
            <w:tcBorders/>
            <w:vAlign w:val="center"/>
          </w:tcPr>
          <w:p>
            <w:pPr>
              <w:pStyle w:val="TableContents"/>
              <w:bidi w:val="0"/>
              <w:spacing w:before="0" w:after="283"/>
              <w:jc w:val="left"/>
              <w:rPr/>
            </w:pPr>
            <w:r>
              <w:rPr/>
              <w:t xml:space="preserve">Monticello </w:t>
            </w:r>
          </w:p>
        </w:tc>
        <w:tc>
          <w:tcPr>
            <w:tcW w:w="1556" w:type="dxa"/>
            <w:tcBorders/>
            <w:vAlign w:val="center"/>
          </w:tcPr>
          <w:p>
            <w:pPr>
              <w:pStyle w:val="TableContents"/>
              <w:bidi w:val="0"/>
              <w:spacing w:before="0" w:after="283"/>
              <w:jc w:val="left"/>
              <w:rPr/>
            </w:pPr>
            <w:r>
              <w:rPr/>
              <w:t xml:space="preserve">Charlottesville </w:t>
            </w:r>
          </w:p>
        </w:tc>
        <w:tc>
          <w:tcPr>
            <w:tcW w:w="1546" w:type="dxa"/>
            <w:tcBorders/>
            <w:vAlign w:val="center"/>
          </w:tcPr>
          <w:p>
            <w:pPr>
              <w:pStyle w:val="TableContents"/>
              <w:bidi w:val="0"/>
              <w:spacing w:before="0" w:after="283"/>
              <w:jc w:val="left"/>
              <w:rPr/>
            </w:pPr>
            <w:r>
              <w:rPr/>
              <w:t xml:space="preserve">Virginia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03! John Adams </w:t>
            </w:r>
          </w:p>
        </w:tc>
        <w:tc>
          <w:tcPr>
            <w:tcW w:w="1266" w:type="dxa"/>
            <w:tcBorders/>
            <w:vAlign w:val="center"/>
          </w:tcPr>
          <w:p>
            <w:pPr>
              <w:pStyle w:val="TableContents"/>
              <w:bidi w:val="0"/>
              <w:spacing w:before="0" w:after="283"/>
              <w:jc w:val="left"/>
              <w:rPr/>
            </w:pPr>
            <w:r>
              <w:rPr/>
              <w:t xml:space="preserve">23! 4. heinäkuuta 1826 </w:t>
            </w:r>
          </w:p>
        </w:tc>
        <w:tc>
          <w:tcPr>
            <w:tcW w:w="2542" w:type="dxa"/>
            <w:tcBorders/>
            <w:vAlign w:val="center"/>
          </w:tcPr>
          <w:p>
            <w:pPr>
              <w:pStyle w:val="TableContents"/>
              <w:bidi w:val="0"/>
              <w:spacing w:before="0" w:after="283"/>
              <w:jc w:val="left"/>
              <w:rPr/>
            </w:pPr>
            <w:r>
              <w:rPr/>
              <w:t xml:space="preserve">United First Parish Church </w:t>
            </w:r>
          </w:p>
        </w:tc>
        <w:tc>
          <w:tcPr>
            <w:tcW w:w="1556" w:type="dxa"/>
            <w:tcBorders/>
            <w:vAlign w:val="center"/>
          </w:tcPr>
          <w:p>
            <w:pPr>
              <w:pStyle w:val="TableContents"/>
              <w:bidi w:val="0"/>
              <w:spacing w:before="0" w:after="283"/>
              <w:jc w:val="left"/>
              <w:rPr/>
            </w:pPr>
            <w:r>
              <w:rPr/>
              <w:t xml:space="preserve">Quincy </w:t>
            </w:r>
          </w:p>
        </w:tc>
        <w:tc>
          <w:tcPr>
            <w:tcW w:w="1546" w:type="dxa"/>
            <w:tcBorders/>
            <w:vAlign w:val="center"/>
          </w:tcPr>
          <w:p>
            <w:pPr>
              <w:pStyle w:val="TableContents"/>
              <w:bidi w:val="0"/>
              <w:spacing w:before="0" w:after="283"/>
              <w:jc w:val="left"/>
              <w:rPr/>
            </w:pPr>
            <w:r>
              <w:rPr/>
              <w:t xml:space="preserve">Massachusetts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04! James Monroe </w:t>
            </w:r>
          </w:p>
        </w:tc>
        <w:tc>
          <w:tcPr>
            <w:tcW w:w="1266" w:type="dxa"/>
            <w:tcBorders/>
            <w:vAlign w:val="center"/>
          </w:tcPr>
          <w:p>
            <w:pPr>
              <w:pStyle w:val="TableContents"/>
              <w:bidi w:val="0"/>
              <w:spacing w:before="0" w:after="283"/>
              <w:jc w:val="left"/>
              <w:rPr/>
            </w:pPr>
            <w:r>
              <w:rPr/>
              <w:t xml:space="preserve">24! 4. heinäkuuta 1831 </w:t>
            </w:r>
          </w:p>
        </w:tc>
        <w:tc>
          <w:tcPr>
            <w:tcW w:w="2542" w:type="dxa"/>
            <w:tcBorders/>
            <w:vAlign w:val="center"/>
          </w:tcPr>
          <w:p>
            <w:pPr>
              <w:pStyle w:val="TableContents"/>
              <w:bidi w:val="0"/>
              <w:spacing w:before="0" w:after="283"/>
              <w:jc w:val="left"/>
              <w:rPr/>
            </w:pPr>
            <w:r>
              <w:rPr/>
              <w:t xml:space="preserve">James Monroen hauta, Hollywoodin hautausmaa </w:t>
            </w:r>
          </w:p>
        </w:tc>
        <w:tc>
          <w:tcPr>
            <w:tcW w:w="1556" w:type="dxa"/>
            <w:tcBorders/>
            <w:vAlign w:val="center"/>
          </w:tcPr>
          <w:p>
            <w:pPr>
              <w:pStyle w:val="TableContents"/>
              <w:bidi w:val="0"/>
              <w:spacing w:before="0" w:after="283"/>
              <w:jc w:val="left"/>
              <w:rPr/>
            </w:pPr>
            <w:r>
              <w:rPr/>
              <w:t xml:space="preserve">Richmond </w:t>
            </w:r>
          </w:p>
        </w:tc>
        <w:tc>
          <w:tcPr>
            <w:tcW w:w="1546" w:type="dxa"/>
            <w:tcBorders/>
            <w:vAlign w:val="center"/>
          </w:tcPr>
          <w:p>
            <w:pPr>
              <w:pStyle w:val="TableContents"/>
              <w:bidi w:val="0"/>
              <w:spacing w:before="0" w:after="283"/>
              <w:jc w:val="left"/>
              <w:rPr/>
            </w:pPr>
            <w:r>
              <w:rPr/>
              <w:t xml:space="preserve">Virginia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05! James Madison </w:t>
            </w:r>
          </w:p>
        </w:tc>
        <w:tc>
          <w:tcPr>
            <w:tcW w:w="1266" w:type="dxa"/>
            <w:tcBorders/>
            <w:vAlign w:val="center"/>
          </w:tcPr>
          <w:p>
            <w:pPr>
              <w:pStyle w:val="TableContents"/>
              <w:bidi w:val="0"/>
              <w:spacing w:before="0" w:after="283"/>
              <w:jc w:val="left"/>
              <w:rPr/>
            </w:pPr>
            <w:r>
              <w:rPr/>
              <w:t xml:space="preserve">21! 28. kesäkuuta 1836 </w:t>
            </w:r>
          </w:p>
        </w:tc>
        <w:tc>
          <w:tcPr>
            <w:tcW w:w="2542" w:type="dxa"/>
            <w:tcBorders/>
            <w:vAlign w:val="center"/>
          </w:tcPr>
          <w:p>
            <w:pPr>
              <w:pStyle w:val="TableContents"/>
              <w:bidi w:val="0"/>
              <w:spacing w:before="0" w:after="283"/>
              <w:jc w:val="left"/>
              <w:rPr/>
            </w:pPr>
            <w:r>
              <w:rPr/>
              <w:t xml:space="preserve">Montpelier </w:t>
            </w:r>
          </w:p>
        </w:tc>
        <w:tc>
          <w:tcPr>
            <w:tcW w:w="1556" w:type="dxa"/>
            <w:tcBorders/>
            <w:vAlign w:val="center"/>
          </w:tcPr>
          <w:p>
            <w:pPr>
              <w:pStyle w:val="TableContents"/>
              <w:bidi w:val="0"/>
              <w:spacing w:before="0" w:after="283"/>
              <w:jc w:val="left"/>
              <w:rPr/>
            </w:pPr>
            <w:r>
              <w:rPr/>
              <w:t xml:space="preserve">Oranssi </w:t>
            </w:r>
          </w:p>
        </w:tc>
        <w:tc>
          <w:tcPr>
            <w:tcW w:w="1546" w:type="dxa"/>
            <w:tcBorders/>
            <w:vAlign w:val="center"/>
          </w:tcPr>
          <w:p>
            <w:pPr>
              <w:pStyle w:val="TableContents"/>
              <w:bidi w:val="0"/>
              <w:spacing w:before="0" w:after="283"/>
              <w:jc w:val="left"/>
              <w:rPr/>
            </w:pPr>
            <w:r>
              <w:rPr/>
              <w:t xml:space="preserve">Virginia </w:t>
            </w:r>
          </w:p>
        </w:tc>
        <w:tc>
          <w:tcPr>
            <w:tcW w:w="633"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06! William Henry Harrison </w:t>
            </w:r>
          </w:p>
        </w:tc>
        <w:tc>
          <w:tcPr>
            <w:tcW w:w="1266" w:type="dxa"/>
            <w:tcBorders/>
            <w:vAlign w:val="center"/>
          </w:tcPr>
          <w:p>
            <w:pPr>
              <w:pStyle w:val="TableContents"/>
              <w:bidi w:val="0"/>
              <w:spacing w:before="0" w:after="283"/>
              <w:jc w:val="left"/>
              <w:rPr/>
            </w:pPr>
            <w:r>
              <w:rPr/>
              <w:t xml:space="preserve">12! 4. huhtikuuta 1841 </w:t>
            </w:r>
          </w:p>
        </w:tc>
        <w:tc>
          <w:tcPr>
            <w:tcW w:w="2542" w:type="dxa"/>
            <w:tcBorders/>
            <w:vAlign w:val="center"/>
          </w:tcPr>
          <w:p>
            <w:pPr>
              <w:pStyle w:val="TableContents"/>
              <w:bidi w:val="0"/>
              <w:spacing w:before="0" w:after="283"/>
              <w:jc w:val="left"/>
              <w:rPr/>
            </w:pPr>
            <w:r>
              <w:rPr/>
              <w:t xml:space="preserve">William Henry Harrisonin hauta Valtion muistomerkki </w:t>
            </w:r>
          </w:p>
        </w:tc>
        <w:tc>
          <w:tcPr>
            <w:tcW w:w="1556" w:type="dxa"/>
            <w:tcBorders/>
            <w:vAlign w:val="center"/>
          </w:tcPr>
          <w:p>
            <w:pPr>
              <w:pStyle w:val="TableContents"/>
              <w:bidi w:val="0"/>
              <w:spacing w:before="0" w:after="283"/>
              <w:jc w:val="left"/>
              <w:rPr/>
            </w:pPr>
            <w:r>
              <w:rPr/>
              <w:t xml:space="preserve">North Bend </w:t>
            </w:r>
          </w:p>
        </w:tc>
        <w:tc>
          <w:tcPr>
            <w:tcW w:w="1546" w:type="dxa"/>
            <w:tcBorders/>
            <w:vAlign w:val="center"/>
          </w:tcPr>
          <w:p>
            <w:pPr>
              <w:pStyle w:val="TableContents"/>
              <w:bidi w:val="0"/>
              <w:spacing w:before="0" w:after="283"/>
              <w:jc w:val="left"/>
              <w:rPr/>
            </w:pPr>
            <w:r>
              <w:rPr/>
              <w:t xml:space="preserve">Ohio </w:t>
            </w:r>
          </w:p>
        </w:tc>
        <w:tc>
          <w:tcPr>
            <w:tcW w:w="633" w:type="dxa"/>
            <w:tcBorders/>
            <w:vAlign w:val="center"/>
          </w:tcPr>
          <w:p>
            <w:pPr>
              <w:pStyle w:val="TableContents"/>
              <w:bidi w:val="0"/>
              <w:spacing w:before="0" w:after="283"/>
              <w:jc w:val="left"/>
              <w:rPr/>
            </w:pPr>
            <w:r>
              <w:rPr/>
              <w:t xml:space="preserve">9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07! Andrew Jackson </w:t>
            </w:r>
          </w:p>
        </w:tc>
        <w:tc>
          <w:tcPr>
            <w:tcW w:w="1266" w:type="dxa"/>
            <w:tcBorders/>
            <w:vAlign w:val="center"/>
          </w:tcPr>
          <w:p>
            <w:pPr>
              <w:pStyle w:val="TableContents"/>
              <w:bidi w:val="0"/>
              <w:spacing w:before="0" w:after="283"/>
              <w:jc w:val="left"/>
              <w:rPr/>
            </w:pPr>
            <w:r>
              <w:rPr/>
              <w:t xml:space="preserve">18! 8. kesäkuuta 1845 </w:t>
            </w:r>
          </w:p>
        </w:tc>
        <w:tc>
          <w:tcPr>
            <w:tcW w:w="2542" w:type="dxa"/>
            <w:tcBorders/>
            <w:vAlign w:val="center"/>
          </w:tcPr>
          <w:p>
            <w:pPr>
              <w:pStyle w:val="TableContents"/>
              <w:bidi w:val="0"/>
              <w:spacing w:before="0" w:after="283"/>
              <w:jc w:val="left"/>
              <w:rPr/>
            </w:pPr>
            <w:r>
              <w:rPr/>
              <w:t xml:space="preserve">Eremitaasi </w:t>
            </w:r>
          </w:p>
        </w:tc>
        <w:tc>
          <w:tcPr>
            <w:tcW w:w="1556" w:type="dxa"/>
            <w:tcBorders/>
            <w:vAlign w:val="center"/>
          </w:tcPr>
          <w:p>
            <w:pPr>
              <w:pStyle w:val="TableContents"/>
              <w:bidi w:val="0"/>
              <w:spacing w:before="0" w:after="283"/>
              <w:jc w:val="left"/>
              <w:rPr/>
            </w:pPr>
            <w:r>
              <w:rPr/>
              <w:t xml:space="preserve">Nashville </w:t>
            </w:r>
          </w:p>
        </w:tc>
        <w:tc>
          <w:tcPr>
            <w:tcW w:w="1546" w:type="dxa"/>
            <w:tcBorders/>
            <w:vAlign w:val="center"/>
          </w:tcPr>
          <w:p>
            <w:pPr>
              <w:pStyle w:val="TableContents"/>
              <w:bidi w:val="0"/>
              <w:spacing w:before="0" w:after="283"/>
              <w:jc w:val="left"/>
              <w:rPr/>
            </w:pPr>
            <w:r>
              <w:rPr/>
              <w:t xml:space="preserve">Tennessee </w:t>
            </w:r>
          </w:p>
        </w:tc>
        <w:tc>
          <w:tcPr>
            <w:tcW w:w="633" w:type="dxa"/>
            <w:tcBorders/>
            <w:vAlign w:val="center"/>
          </w:tcPr>
          <w:p>
            <w:pPr>
              <w:pStyle w:val="TableContents"/>
              <w:bidi w:val="0"/>
              <w:spacing w:before="0" w:after="283"/>
              <w:jc w:val="left"/>
              <w:rPr/>
            </w:pPr>
            <w:r>
              <w:rPr/>
              <w:t xml:space="preserve">7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08! John Quincy Adams </w:t>
            </w:r>
          </w:p>
        </w:tc>
        <w:tc>
          <w:tcPr>
            <w:tcW w:w="1266" w:type="dxa"/>
            <w:tcBorders/>
            <w:vAlign w:val="center"/>
          </w:tcPr>
          <w:p>
            <w:pPr>
              <w:pStyle w:val="TableContents"/>
              <w:bidi w:val="0"/>
              <w:spacing w:before="0" w:after="283"/>
              <w:jc w:val="left"/>
              <w:rPr/>
            </w:pPr>
            <w:r>
              <w:rPr/>
              <w:t xml:space="preserve">07! 23. helmikuuta 1848 </w:t>
            </w:r>
          </w:p>
        </w:tc>
        <w:tc>
          <w:tcPr>
            <w:tcW w:w="2542" w:type="dxa"/>
            <w:tcBorders/>
            <w:vAlign w:val="center"/>
          </w:tcPr>
          <w:p>
            <w:pPr>
              <w:pStyle w:val="TableContents"/>
              <w:bidi w:val="0"/>
              <w:spacing w:before="0" w:after="283"/>
              <w:jc w:val="left"/>
              <w:rPr/>
            </w:pPr>
            <w:r>
              <w:rPr/>
              <w:t xml:space="preserve">United First Parish Church </w:t>
            </w:r>
          </w:p>
        </w:tc>
        <w:tc>
          <w:tcPr>
            <w:tcW w:w="1556" w:type="dxa"/>
            <w:tcBorders/>
            <w:vAlign w:val="center"/>
          </w:tcPr>
          <w:p>
            <w:pPr>
              <w:pStyle w:val="TableContents"/>
              <w:bidi w:val="0"/>
              <w:spacing w:before="0" w:after="283"/>
              <w:jc w:val="left"/>
              <w:rPr/>
            </w:pPr>
            <w:r>
              <w:rPr/>
              <w:t xml:space="preserve">Quincy </w:t>
            </w:r>
          </w:p>
        </w:tc>
        <w:tc>
          <w:tcPr>
            <w:tcW w:w="1546" w:type="dxa"/>
            <w:tcBorders/>
            <w:vAlign w:val="center"/>
          </w:tcPr>
          <w:p>
            <w:pPr>
              <w:pStyle w:val="TableContents"/>
              <w:bidi w:val="0"/>
              <w:spacing w:before="0" w:after="283"/>
              <w:jc w:val="left"/>
              <w:rPr/>
            </w:pPr>
            <w:r>
              <w:rPr/>
              <w:t xml:space="preserve">Massachusetts </w:t>
            </w:r>
          </w:p>
        </w:tc>
        <w:tc>
          <w:tcPr>
            <w:tcW w:w="633" w:type="dxa"/>
            <w:tcBorders/>
            <w:vAlign w:val="center"/>
          </w:tcPr>
          <w:p>
            <w:pPr>
              <w:pStyle w:val="TableContents"/>
              <w:bidi w:val="0"/>
              <w:spacing w:before="0" w:after="283"/>
              <w:jc w:val="left"/>
              <w:rPr/>
            </w:pPr>
            <w:r>
              <w:rPr/>
              <w:t xml:space="preserve">6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09! James K. Polk </w:t>
            </w:r>
          </w:p>
        </w:tc>
        <w:tc>
          <w:tcPr>
            <w:tcW w:w="1266" w:type="dxa"/>
            <w:tcBorders/>
            <w:vAlign w:val="center"/>
          </w:tcPr>
          <w:p>
            <w:pPr>
              <w:pStyle w:val="TableContents"/>
              <w:bidi w:val="0"/>
              <w:spacing w:before="0" w:after="283"/>
              <w:jc w:val="left"/>
              <w:rPr/>
            </w:pPr>
            <w:r>
              <w:rPr/>
              <w:t xml:space="preserve">19! 15. kesäkuuta 1849 </w:t>
            </w:r>
          </w:p>
        </w:tc>
        <w:tc>
          <w:tcPr>
            <w:tcW w:w="2542" w:type="dxa"/>
            <w:tcBorders/>
            <w:vAlign w:val="center"/>
          </w:tcPr>
          <w:p>
            <w:pPr>
              <w:pStyle w:val="TableContents"/>
              <w:bidi w:val="0"/>
              <w:spacing w:before="0" w:after="283"/>
              <w:jc w:val="left"/>
              <w:rPr/>
            </w:pPr>
            <w:r>
              <w:rPr/>
              <w:t xml:space="preserve">Tennessee State Capitol </w:t>
            </w:r>
          </w:p>
        </w:tc>
        <w:tc>
          <w:tcPr>
            <w:tcW w:w="1556" w:type="dxa"/>
            <w:tcBorders/>
            <w:vAlign w:val="center"/>
          </w:tcPr>
          <w:p>
            <w:pPr>
              <w:pStyle w:val="TableContents"/>
              <w:bidi w:val="0"/>
              <w:spacing w:before="0" w:after="283"/>
              <w:jc w:val="left"/>
              <w:rPr/>
            </w:pPr>
            <w:r>
              <w:rPr/>
              <w:t xml:space="preserve">Nashville </w:t>
            </w:r>
          </w:p>
        </w:tc>
        <w:tc>
          <w:tcPr>
            <w:tcW w:w="1546" w:type="dxa"/>
            <w:tcBorders/>
            <w:vAlign w:val="center"/>
          </w:tcPr>
          <w:p>
            <w:pPr>
              <w:pStyle w:val="TableContents"/>
              <w:bidi w:val="0"/>
              <w:spacing w:before="0" w:after="283"/>
              <w:jc w:val="left"/>
              <w:rPr/>
            </w:pPr>
            <w:r>
              <w:rPr/>
              <w:t xml:space="preserve">Tennessee </w:t>
            </w:r>
          </w:p>
        </w:tc>
        <w:tc>
          <w:tcPr>
            <w:tcW w:w="633" w:type="dxa"/>
            <w:tcBorders/>
            <w:vAlign w:val="center"/>
          </w:tcPr>
          <w:p>
            <w:pPr>
              <w:pStyle w:val="TableContents"/>
              <w:bidi w:val="0"/>
              <w:spacing w:before="0" w:after="283"/>
              <w:jc w:val="left"/>
              <w:rPr/>
            </w:pPr>
            <w:r>
              <w:rPr/>
              <w:t xml:space="preserve">11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10! Zachary Taylor </w:t>
            </w:r>
          </w:p>
        </w:tc>
        <w:tc>
          <w:tcPr>
            <w:tcW w:w="1266" w:type="dxa"/>
            <w:tcBorders/>
            <w:vAlign w:val="center"/>
          </w:tcPr>
          <w:p>
            <w:pPr>
              <w:pStyle w:val="TableContents"/>
              <w:bidi w:val="0"/>
              <w:spacing w:before="0" w:after="283"/>
              <w:jc w:val="left"/>
              <w:rPr/>
            </w:pPr>
            <w:r>
              <w:rPr/>
              <w:t xml:space="preserve">25! 9. heinäkuuta 1850 </w:t>
            </w:r>
          </w:p>
        </w:tc>
        <w:tc>
          <w:tcPr>
            <w:tcW w:w="2542" w:type="dxa"/>
            <w:tcBorders/>
            <w:vAlign w:val="center"/>
          </w:tcPr>
          <w:p>
            <w:pPr>
              <w:pStyle w:val="TableContents"/>
              <w:bidi w:val="0"/>
              <w:spacing w:before="0" w:after="283"/>
              <w:jc w:val="left"/>
              <w:rPr/>
            </w:pPr>
            <w:r>
              <w:rPr/>
              <w:t xml:space="preserve">Zachary Taylorin kansallinen hautausmaa </w:t>
            </w:r>
          </w:p>
        </w:tc>
        <w:tc>
          <w:tcPr>
            <w:tcW w:w="1556" w:type="dxa"/>
            <w:tcBorders/>
            <w:vAlign w:val="center"/>
          </w:tcPr>
          <w:p>
            <w:pPr>
              <w:pStyle w:val="TableContents"/>
              <w:bidi w:val="0"/>
              <w:spacing w:before="0" w:after="283"/>
              <w:jc w:val="left"/>
              <w:rPr/>
            </w:pPr>
            <w:r>
              <w:rPr/>
              <w:t xml:space="preserve">Louisville </w:t>
            </w:r>
          </w:p>
        </w:tc>
        <w:tc>
          <w:tcPr>
            <w:tcW w:w="1546" w:type="dxa"/>
            <w:tcBorders/>
            <w:vAlign w:val="center"/>
          </w:tcPr>
          <w:p>
            <w:pPr>
              <w:pStyle w:val="TableContents"/>
              <w:bidi w:val="0"/>
              <w:spacing w:before="0" w:after="283"/>
              <w:jc w:val="left"/>
              <w:rPr/>
            </w:pPr>
            <w:r>
              <w:rPr/>
              <w:t xml:space="preserve">Kentucky </w:t>
            </w:r>
          </w:p>
        </w:tc>
        <w:tc>
          <w:tcPr>
            <w:tcW w:w="633" w:type="dxa"/>
            <w:tcBorders/>
            <w:vAlign w:val="center"/>
          </w:tcPr>
          <w:p>
            <w:pPr>
              <w:pStyle w:val="TableContents"/>
              <w:bidi w:val="0"/>
              <w:spacing w:before="0" w:after="283"/>
              <w:jc w:val="left"/>
              <w:rPr/>
            </w:pPr>
            <w:r>
              <w:rPr/>
              <w:t xml:space="preserve">12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11! John Tyler </w:t>
            </w:r>
          </w:p>
        </w:tc>
        <w:tc>
          <w:tcPr>
            <w:tcW w:w="1266" w:type="dxa"/>
            <w:tcBorders/>
            <w:vAlign w:val="center"/>
          </w:tcPr>
          <w:p>
            <w:pPr>
              <w:pStyle w:val="TableContents"/>
              <w:bidi w:val="0"/>
              <w:spacing w:before="0" w:after="283"/>
              <w:jc w:val="left"/>
              <w:rPr/>
            </w:pPr>
            <w:r>
              <w:rPr/>
              <w:t xml:space="preserve">04! 18. tammikuuta 1862 </w:t>
            </w:r>
          </w:p>
        </w:tc>
        <w:tc>
          <w:tcPr>
            <w:tcW w:w="2542" w:type="dxa"/>
            <w:tcBorders/>
            <w:vAlign w:val="center"/>
          </w:tcPr>
          <w:p>
            <w:pPr>
              <w:pStyle w:val="TableContents"/>
              <w:bidi w:val="0"/>
              <w:spacing w:before="0" w:after="283"/>
              <w:jc w:val="left"/>
              <w:rPr/>
            </w:pPr>
            <w:r>
              <w:rPr/>
              <w:t xml:space="preserve">Hollywoodin hautausmaa </w:t>
            </w:r>
          </w:p>
        </w:tc>
        <w:tc>
          <w:tcPr>
            <w:tcW w:w="1556" w:type="dxa"/>
            <w:tcBorders/>
            <w:vAlign w:val="center"/>
          </w:tcPr>
          <w:p>
            <w:pPr>
              <w:pStyle w:val="TableContents"/>
              <w:bidi w:val="0"/>
              <w:spacing w:before="0" w:after="283"/>
              <w:jc w:val="left"/>
              <w:rPr/>
            </w:pPr>
            <w:r>
              <w:rPr/>
              <w:t xml:space="preserve">Richmond </w:t>
            </w:r>
          </w:p>
        </w:tc>
        <w:tc>
          <w:tcPr>
            <w:tcW w:w="1546" w:type="dxa"/>
            <w:tcBorders/>
            <w:vAlign w:val="center"/>
          </w:tcPr>
          <w:p>
            <w:pPr>
              <w:pStyle w:val="TableContents"/>
              <w:bidi w:val="0"/>
              <w:spacing w:before="0" w:after="283"/>
              <w:jc w:val="left"/>
              <w:rPr/>
            </w:pPr>
            <w:r>
              <w:rPr/>
              <w:t xml:space="preserve">Virginia </w:t>
            </w:r>
          </w:p>
        </w:tc>
        <w:tc>
          <w:tcPr>
            <w:tcW w:w="633" w:type="dxa"/>
            <w:tcBorders/>
            <w:vAlign w:val="center"/>
          </w:tcPr>
          <w:p>
            <w:pPr>
              <w:pStyle w:val="TableContents"/>
              <w:bidi w:val="0"/>
              <w:spacing w:before="0" w:after="283"/>
              <w:jc w:val="left"/>
              <w:rPr/>
            </w:pPr>
            <w:r>
              <w:rPr/>
              <w:t xml:space="preserve">10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12! Martin Van Buren </w:t>
            </w:r>
          </w:p>
        </w:tc>
        <w:tc>
          <w:tcPr>
            <w:tcW w:w="1266" w:type="dxa"/>
            <w:tcBorders/>
            <w:vAlign w:val="center"/>
          </w:tcPr>
          <w:p>
            <w:pPr>
              <w:pStyle w:val="TableContents"/>
              <w:bidi w:val="0"/>
              <w:spacing w:before="0" w:after="283"/>
              <w:jc w:val="left"/>
              <w:rPr/>
            </w:pPr>
            <w:r>
              <w:rPr/>
              <w:t xml:space="preserve">27! 24. heinäkuuta 1862 </w:t>
            </w:r>
          </w:p>
        </w:tc>
        <w:tc>
          <w:tcPr>
            <w:tcW w:w="2542" w:type="dxa"/>
            <w:tcBorders/>
            <w:vAlign w:val="center"/>
          </w:tcPr>
          <w:p>
            <w:pPr>
              <w:pStyle w:val="TableContents"/>
              <w:bidi w:val="0"/>
              <w:spacing w:before="0" w:after="283"/>
              <w:jc w:val="left"/>
              <w:rPr/>
            </w:pPr>
            <w:r>
              <w:rPr/>
              <w:t xml:space="preserve">Kinderhookin reformoitu kirkon hautausmaa </w:t>
            </w:r>
          </w:p>
        </w:tc>
        <w:tc>
          <w:tcPr>
            <w:tcW w:w="1556" w:type="dxa"/>
            <w:tcBorders/>
            <w:vAlign w:val="center"/>
          </w:tcPr>
          <w:p>
            <w:pPr>
              <w:pStyle w:val="TableContents"/>
              <w:bidi w:val="0"/>
              <w:spacing w:before="0" w:after="283"/>
              <w:jc w:val="left"/>
              <w:rPr/>
            </w:pPr>
            <w:r>
              <w:rPr/>
              <w:t xml:space="preserve">Kinderhook </w:t>
            </w:r>
          </w:p>
        </w:tc>
        <w:tc>
          <w:tcPr>
            <w:tcW w:w="1546" w:type="dxa"/>
            <w:tcBorders/>
            <w:vAlign w:val="center"/>
          </w:tcPr>
          <w:p>
            <w:pPr>
              <w:pStyle w:val="TableContents"/>
              <w:bidi w:val="0"/>
              <w:spacing w:before="0" w:after="283"/>
              <w:jc w:val="left"/>
              <w:rPr/>
            </w:pPr>
            <w:r>
              <w:rPr/>
              <w:t xml:space="preserve">New York </w:t>
            </w:r>
          </w:p>
        </w:tc>
        <w:tc>
          <w:tcPr>
            <w:tcW w:w="633" w:type="dxa"/>
            <w:tcBorders/>
            <w:vAlign w:val="center"/>
          </w:tcPr>
          <w:p>
            <w:pPr>
              <w:pStyle w:val="TableContents"/>
              <w:bidi w:val="0"/>
              <w:spacing w:before="0" w:after="283"/>
              <w:jc w:val="left"/>
              <w:rPr/>
            </w:pPr>
            <w:r>
              <w:rPr/>
              <w:t xml:space="preserve">8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13! Abraham Lincoln </w:t>
            </w:r>
          </w:p>
        </w:tc>
        <w:tc>
          <w:tcPr>
            <w:tcW w:w="1266" w:type="dxa"/>
            <w:tcBorders/>
            <w:vAlign w:val="center"/>
          </w:tcPr>
          <w:p>
            <w:pPr>
              <w:pStyle w:val="TableContents"/>
              <w:bidi w:val="0"/>
              <w:spacing w:before="0" w:after="283"/>
              <w:jc w:val="left"/>
              <w:rPr/>
            </w:pPr>
            <w:r>
              <w:rPr/>
              <w:t xml:space="preserve">14! 15. huhtikuuta 1865 </w:t>
            </w:r>
          </w:p>
        </w:tc>
        <w:tc>
          <w:tcPr>
            <w:tcW w:w="2542" w:type="dxa"/>
            <w:tcBorders/>
            <w:vAlign w:val="center"/>
          </w:tcPr>
          <w:p>
            <w:pPr>
              <w:pStyle w:val="TableContents"/>
              <w:bidi w:val="0"/>
              <w:spacing w:before="0" w:after="283"/>
              <w:jc w:val="left"/>
              <w:rPr/>
            </w:pPr>
            <w:r>
              <w:rPr/>
              <w:t xml:space="preserve">Lincolnin hauta, Oak Ridgen hautausmaa </w:t>
            </w:r>
          </w:p>
        </w:tc>
        <w:tc>
          <w:tcPr>
            <w:tcW w:w="1556" w:type="dxa"/>
            <w:tcBorders/>
            <w:vAlign w:val="center"/>
          </w:tcPr>
          <w:p>
            <w:pPr>
              <w:pStyle w:val="TableContents"/>
              <w:bidi w:val="0"/>
              <w:spacing w:before="0" w:after="283"/>
              <w:jc w:val="left"/>
              <w:rPr/>
            </w:pPr>
            <w:r>
              <w:rPr/>
              <w:t xml:space="preserve">Springfield </w:t>
            </w:r>
          </w:p>
        </w:tc>
        <w:tc>
          <w:tcPr>
            <w:tcW w:w="1546" w:type="dxa"/>
            <w:tcBorders/>
            <w:vAlign w:val="center"/>
          </w:tcPr>
          <w:p>
            <w:pPr>
              <w:pStyle w:val="TableContents"/>
              <w:bidi w:val="0"/>
              <w:spacing w:before="0" w:after="283"/>
              <w:jc w:val="left"/>
              <w:rPr/>
            </w:pPr>
            <w:r>
              <w:rPr/>
              <w:t xml:space="preserve">Illinois </w:t>
            </w:r>
          </w:p>
        </w:tc>
        <w:tc>
          <w:tcPr>
            <w:tcW w:w="633" w:type="dxa"/>
            <w:tcBorders/>
            <w:vAlign w:val="center"/>
          </w:tcPr>
          <w:p>
            <w:pPr>
              <w:pStyle w:val="TableContents"/>
              <w:bidi w:val="0"/>
              <w:spacing w:before="0" w:after="283"/>
              <w:jc w:val="left"/>
              <w:rPr/>
            </w:pPr>
            <w:r>
              <w:rPr/>
              <w:t xml:space="preserve">16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14! James Buchanan </w:t>
            </w:r>
          </w:p>
        </w:tc>
        <w:tc>
          <w:tcPr>
            <w:tcW w:w="1266" w:type="dxa"/>
            <w:tcBorders/>
            <w:vAlign w:val="center"/>
          </w:tcPr>
          <w:p>
            <w:pPr>
              <w:pStyle w:val="TableContents"/>
              <w:bidi w:val="0"/>
              <w:spacing w:before="0" w:after="283"/>
              <w:jc w:val="left"/>
              <w:rPr/>
            </w:pPr>
            <w:r>
              <w:rPr/>
              <w:t xml:space="preserve">16! 1. kesäkuuta 1868 </w:t>
            </w:r>
          </w:p>
        </w:tc>
        <w:tc>
          <w:tcPr>
            <w:tcW w:w="2542" w:type="dxa"/>
            <w:tcBorders/>
            <w:vAlign w:val="center"/>
          </w:tcPr>
          <w:p>
            <w:pPr>
              <w:pStyle w:val="TableContents"/>
              <w:bidi w:val="0"/>
              <w:spacing w:before="0" w:after="283"/>
              <w:jc w:val="left"/>
              <w:rPr/>
            </w:pPr>
            <w:r>
              <w:rPr/>
              <w:t xml:space="preserve">Woodward Hillin hautausmaa </w:t>
            </w:r>
          </w:p>
        </w:tc>
        <w:tc>
          <w:tcPr>
            <w:tcW w:w="1556" w:type="dxa"/>
            <w:tcBorders/>
            <w:vAlign w:val="center"/>
          </w:tcPr>
          <w:p>
            <w:pPr>
              <w:pStyle w:val="TableContents"/>
              <w:bidi w:val="0"/>
              <w:spacing w:before="0" w:after="283"/>
              <w:jc w:val="left"/>
              <w:rPr/>
            </w:pPr>
            <w:r>
              <w:rPr/>
              <w:t xml:space="preserve">Lancaster </w:t>
            </w:r>
          </w:p>
        </w:tc>
        <w:tc>
          <w:tcPr>
            <w:tcW w:w="1546" w:type="dxa"/>
            <w:tcBorders/>
            <w:vAlign w:val="center"/>
          </w:tcPr>
          <w:p>
            <w:pPr>
              <w:pStyle w:val="TableContents"/>
              <w:bidi w:val="0"/>
              <w:spacing w:before="0" w:after="283"/>
              <w:jc w:val="left"/>
              <w:rPr/>
            </w:pPr>
            <w:r>
              <w:rPr/>
              <w:t xml:space="preserve">Pennsylvania </w:t>
            </w:r>
          </w:p>
        </w:tc>
        <w:tc>
          <w:tcPr>
            <w:tcW w:w="633" w:type="dxa"/>
            <w:tcBorders/>
            <w:vAlign w:val="center"/>
          </w:tcPr>
          <w:p>
            <w:pPr>
              <w:pStyle w:val="TableContents"/>
              <w:bidi w:val="0"/>
              <w:spacing w:before="0" w:after="283"/>
              <w:jc w:val="left"/>
              <w:rPr/>
            </w:pPr>
            <w:r>
              <w:rPr/>
              <w:t xml:space="preserve">15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15! Franklin Pierce </w:t>
            </w:r>
          </w:p>
        </w:tc>
        <w:tc>
          <w:tcPr>
            <w:tcW w:w="1266" w:type="dxa"/>
            <w:tcBorders/>
            <w:vAlign w:val="center"/>
          </w:tcPr>
          <w:p>
            <w:pPr>
              <w:pStyle w:val="TableContents"/>
              <w:bidi w:val="0"/>
              <w:spacing w:before="0" w:after="283"/>
              <w:jc w:val="left"/>
              <w:rPr/>
            </w:pPr>
            <w:r>
              <w:rPr/>
              <w:t xml:space="preserve">32! 8. lokakuuta 1869 </w:t>
            </w:r>
          </w:p>
        </w:tc>
        <w:tc>
          <w:tcPr>
            <w:tcW w:w="2542" w:type="dxa"/>
            <w:tcBorders/>
            <w:vAlign w:val="center"/>
          </w:tcPr>
          <w:p>
            <w:pPr>
              <w:pStyle w:val="TableContents"/>
              <w:bidi w:val="0"/>
              <w:spacing w:before="0" w:after="283"/>
              <w:jc w:val="left"/>
              <w:rPr/>
            </w:pPr>
            <w:r>
              <w:rPr/>
              <w:t xml:space="preserve">Vanha pohjoinen hautausmaa </w:t>
            </w:r>
          </w:p>
        </w:tc>
        <w:tc>
          <w:tcPr>
            <w:tcW w:w="1556" w:type="dxa"/>
            <w:tcBorders/>
            <w:vAlign w:val="center"/>
          </w:tcPr>
          <w:p>
            <w:pPr>
              <w:pStyle w:val="TableContents"/>
              <w:bidi w:val="0"/>
              <w:spacing w:before="0" w:after="283"/>
              <w:jc w:val="left"/>
              <w:rPr/>
            </w:pPr>
            <w:r>
              <w:rPr/>
              <w:t xml:space="preserve">Concord </w:t>
            </w:r>
          </w:p>
        </w:tc>
        <w:tc>
          <w:tcPr>
            <w:tcW w:w="1546" w:type="dxa"/>
            <w:tcBorders/>
            <w:vAlign w:val="center"/>
          </w:tcPr>
          <w:p>
            <w:pPr>
              <w:pStyle w:val="TableContents"/>
              <w:bidi w:val="0"/>
              <w:spacing w:before="0" w:after="283"/>
              <w:jc w:val="left"/>
              <w:rPr/>
            </w:pPr>
            <w:r>
              <w:rPr/>
              <w:t xml:space="preserve">New Hampshire </w:t>
            </w:r>
          </w:p>
        </w:tc>
        <w:tc>
          <w:tcPr>
            <w:tcW w:w="633" w:type="dxa"/>
            <w:tcBorders/>
            <w:vAlign w:val="center"/>
          </w:tcPr>
          <w:p>
            <w:pPr>
              <w:pStyle w:val="TableContents"/>
              <w:bidi w:val="0"/>
              <w:spacing w:before="0" w:after="283"/>
              <w:jc w:val="left"/>
              <w:rPr/>
            </w:pPr>
            <w:r>
              <w:rPr/>
              <w:t xml:space="preserve">14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16! Millard Fillmore </w:t>
            </w:r>
          </w:p>
        </w:tc>
        <w:tc>
          <w:tcPr>
            <w:tcW w:w="1266" w:type="dxa"/>
            <w:tcBorders/>
            <w:vAlign w:val="center"/>
          </w:tcPr>
          <w:p>
            <w:pPr>
              <w:pStyle w:val="TableContents"/>
              <w:bidi w:val="0"/>
              <w:spacing w:before="0" w:after="283"/>
              <w:jc w:val="left"/>
              <w:rPr/>
            </w:pPr>
            <w:r>
              <w:rPr/>
              <w:t xml:space="preserve">08! 8. maaliskuuta 1874 </w:t>
            </w:r>
          </w:p>
        </w:tc>
        <w:tc>
          <w:tcPr>
            <w:tcW w:w="2542" w:type="dxa"/>
            <w:tcBorders/>
            <w:vAlign w:val="center"/>
          </w:tcPr>
          <w:p>
            <w:pPr>
              <w:pStyle w:val="TableContents"/>
              <w:bidi w:val="0"/>
              <w:spacing w:before="0" w:after="283"/>
              <w:jc w:val="left"/>
              <w:rPr/>
            </w:pPr>
            <w:r>
              <w:rPr/>
              <w:t xml:space="preserve">Forest Lawn hautausmaa </w:t>
            </w:r>
          </w:p>
        </w:tc>
        <w:tc>
          <w:tcPr>
            <w:tcW w:w="1556" w:type="dxa"/>
            <w:tcBorders/>
            <w:vAlign w:val="center"/>
          </w:tcPr>
          <w:p>
            <w:pPr>
              <w:pStyle w:val="TableContents"/>
              <w:bidi w:val="0"/>
              <w:spacing w:before="0" w:after="283"/>
              <w:jc w:val="left"/>
              <w:rPr/>
            </w:pPr>
            <w:r>
              <w:rPr/>
              <w:t xml:space="preserve">Buffalo </w:t>
            </w:r>
          </w:p>
        </w:tc>
        <w:tc>
          <w:tcPr>
            <w:tcW w:w="1546" w:type="dxa"/>
            <w:tcBorders/>
            <w:vAlign w:val="center"/>
          </w:tcPr>
          <w:p>
            <w:pPr>
              <w:pStyle w:val="TableContents"/>
              <w:bidi w:val="0"/>
              <w:spacing w:before="0" w:after="283"/>
              <w:jc w:val="left"/>
              <w:rPr/>
            </w:pPr>
            <w:r>
              <w:rPr/>
              <w:t xml:space="preserve">New York </w:t>
            </w:r>
          </w:p>
        </w:tc>
        <w:tc>
          <w:tcPr>
            <w:tcW w:w="633" w:type="dxa"/>
            <w:tcBorders/>
            <w:vAlign w:val="center"/>
          </w:tcPr>
          <w:p>
            <w:pPr>
              <w:pStyle w:val="TableContents"/>
              <w:bidi w:val="0"/>
              <w:spacing w:before="0" w:after="283"/>
              <w:jc w:val="left"/>
              <w:rPr/>
            </w:pPr>
            <w:r>
              <w:rPr/>
              <w:t xml:space="preserve">13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17! Andrew Johnson </w:t>
            </w:r>
          </w:p>
        </w:tc>
        <w:tc>
          <w:tcPr>
            <w:tcW w:w="1266" w:type="dxa"/>
            <w:tcBorders/>
            <w:vAlign w:val="center"/>
          </w:tcPr>
          <w:p>
            <w:pPr>
              <w:pStyle w:val="TableContents"/>
              <w:bidi w:val="0"/>
              <w:spacing w:before="0" w:after="283"/>
              <w:jc w:val="left"/>
              <w:rPr/>
            </w:pPr>
            <w:r>
              <w:rPr/>
              <w:t xml:space="preserve">28! 31. heinäkuuta 1875 </w:t>
            </w:r>
          </w:p>
        </w:tc>
        <w:tc>
          <w:tcPr>
            <w:tcW w:w="2542" w:type="dxa"/>
            <w:tcBorders/>
            <w:vAlign w:val="center"/>
          </w:tcPr>
          <w:p>
            <w:pPr>
              <w:pStyle w:val="TableContents"/>
              <w:bidi w:val="0"/>
              <w:spacing w:before="0" w:after="283"/>
              <w:jc w:val="left"/>
              <w:rPr/>
            </w:pPr>
            <w:r>
              <w:rPr/>
              <w:t xml:space="preserve">Andrew Johnsonin kansallinen hautausmaa </w:t>
            </w:r>
          </w:p>
        </w:tc>
        <w:tc>
          <w:tcPr>
            <w:tcW w:w="1556" w:type="dxa"/>
            <w:tcBorders/>
            <w:vAlign w:val="center"/>
          </w:tcPr>
          <w:p>
            <w:pPr>
              <w:pStyle w:val="TableContents"/>
              <w:bidi w:val="0"/>
              <w:spacing w:before="0" w:after="283"/>
              <w:jc w:val="left"/>
              <w:rPr/>
            </w:pPr>
            <w:r>
              <w:rPr/>
              <w:t xml:space="preserve">Greeneville </w:t>
            </w:r>
          </w:p>
        </w:tc>
        <w:tc>
          <w:tcPr>
            <w:tcW w:w="1546" w:type="dxa"/>
            <w:tcBorders/>
            <w:vAlign w:val="center"/>
          </w:tcPr>
          <w:p>
            <w:pPr>
              <w:pStyle w:val="TableContents"/>
              <w:bidi w:val="0"/>
              <w:spacing w:before="0" w:after="283"/>
              <w:jc w:val="left"/>
              <w:rPr/>
            </w:pPr>
            <w:r>
              <w:rPr/>
              <w:t xml:space="preserve">Tennessee </w:t>
            </w:r>
          </w:p>
        </w:tc>
        <w:tc>
          <w:tcPr>
            <w:tcW w:w="633" w:type="dxa"/>
            <w:tcBorders/>
            <w:vAlign w:val="center"/>
          </w:tcPr>
          <w:p>
            <w:pPr>
              <w:pStyle w:val="TableContents"/>
              <w:bidi w:val="0"/>
              <w:spacing w:before="0" w:after="283"/>
              <w:jc w:val="left"/>
              <w:rPr/>
            </w:pPr>
            <w:r>
              <w:rPr/>
              <w:t xml:space="preserve">17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18! James A. Garfield </w:t>
            </w:r>
          </w:p>
        </w:tc>
        <w:tc>
          <w:tcPr>
            <w:tcW w:w="1266" w:type="dxa"/>
            <w:tcBorders/>
            <w:vAlign w:val="center"/>
          </w:tcPr>
          <w:p>
            <w:pPr>
              <w:pStyle w:val="TableContents"/>
              <w:bidi w:val="0"/>
              <w:spacing w:before="0" w:after="283"/>
              <w:jc w:val="left"/>
              <w:rPr/>
            </w:pPr>
            <w:r>
              <w:rPr/>
              <w:t xml:space="preserve">31! 19. syyskuuta 1881 </w:t>
            </w:r>
          </w:p>
        </w:tc>
        <w:tc>
          <w:tcPr>
            <w:tcW w:w="2542" w:type="dxa"/>
            <w:tcBorders/>
            <w:vAlign w:val="center"/>
          </w:tcPr>
          <w:p>
            <w:pPr>
              <w:pStyle w:val="TableContents"/>
              <w:bidi w:val="0"/>
              <w:spacing w:before="0" w:after="283"/>
              <w:jc w:val="left"/>
              <w:rPr/>
            </w:pPr>
            <w:r>
              <w:rPr/>
              <w:t xml:space="preserve">James A. Garfieldin muistomerkki, Lake View -hautausmaa </w:t>
            </w:r>
          </w:p>
        </w:tc>
        <w:tc>
          <w:tcPr>
            <w:tcW w:w="1556" w:type="dxa"/>
            <w:tcBorders/>
            <w:vAlign w:val="center"/>
          </w:tcPr>
          <w:p>
            <w:pPr>
              <w:pStyle w:val="TableContents"/>
              <w:bidi w:val="0"/>
              <w:spacing w:before="0" w:after="283"/>
              <w:jc w:val="left"/>
              <w:rPr/>
            </w:pPr>
            <w:r>
              <w:rPr/>
              <w:t xml:space="preserve">Cleveland </w:t>
            </w:r>
          </w:p>
        </w:tc>
        <w:tc>
          <w:tcPr>
            <w:tcW w:w="1546" w:type="dxa"/>
            <w:tcBorders/>
            <w:vAlign w:val="center"/>
          </w:tcPr>
          <w:p>
            <w:pPr>
              <w:pStyle w:val="TableContents"/>
              <w:bidi w:val="0"/>
              <w:spacing w:before="0" w:after="283"/>
              <w:jc w:val="left"/>
              <w:rPr/>
            </w:pPr>
            <w:r>
              <w:rPr/>
              <w:t xml:space="preserve">Ohio </w:t>
            </w:r>
          </w:p>
        </w:tc>
        <w:tc>
          <w:tcPr>
            <w:tcW w:w="633" w:type="dxa"/>
            <w:tcBorders/>
            <w:vAlign w:val="center"/>
          </w:tcPr>
          <w:p>
            <w:pPr>
              <w:pStyle w:val="TableContents"/>
              <w:bidi w:val="0"/>
              <w:spacing w:before="0" w:after="283"/>
              <w:jc w:val="left"/>
              <w:rPr/>
            </w:pPr>
            <w:r>
              <w:rPr/>
              <w:t xml:space="preserve">20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19! Ulysses S. Grant </w:t>
            </w:r>
          </w:p>
        </w:tc>
        <w:tc>
          <w:tcPr>
            <w:tcW w:w="1266" w:type="dxa"/>
            <w:tcBorders/>
            <w:vAlign w:val="center"/>
          </w:tcPr>
          <w:p>
            <w:pPr>
              <w:pStyle w:val="TableContents"/>
              <w:bidi w:val="0"/>
              <w:spacing w:before="0" w:after="283"/>
              <w:jc w:val="left"/>
              <w:rPr/>
            </w:pPr>
            <w:r>
              <w:rPr/>
              <w:t xml:space="preserve">26! 23. heinäkuuta 1885 </w:t>
            </w:r>
          </w:p>
        </w:tc>
        <w:tc>
          <w:tcPr>
            <w:tcW w:w="2542" w:type="dxa"/>
            <w:tcBorders/>
            <w:vAlign w:val="center"/>
          </w:tcPr>
          <w:p>
            <w:pPr>
              <w:pStyle w:val="TableContents"/>
              <w:bidi w:val="0"/>
              <w:spacing w:before="0" w:after="283"/>
              <w:jc w:val="left"/>
              <w:rPr/>
            </w:pPr>
            <w:r>
              <w:rPr/>
              <w:t xml:space="preserve">Kenraali Grantin kansallinen muistomerkki </w:t>
            </w:r>
          </w:p>
        </w:tc>
        <w:tc>
          <w:tcPr>
            <w:tcW w:w="1556" w:type="dxa"/>
            <w:tcBorders/>
            <w:vAlign w:val="center"/>
          </w:tcPr>
          <w:p>
            <w:pPr>
              <w:pStyle w:val="TableContents"/>
              <w:bidi w:val="0"/>
              <w:spacing w:before="0" w:after="283"/>
              <w:jc w:val="left"/>
              <w:rPr/>
            </w:pPr>
            <w:r>
              <w:rPr/>
              <w:t xml:space="preserve">New York City </w:t>
            </w:r>
          </w:p>
        </w:tc>
        <w:tc>
          <w:tcPr>
            <w:tcW w:w="1546" w:type="dxa"/>
            <w:tcBorders/>
            <w:vAlign w:val="center"/>
          </w:tcPr>
          <w:p>
            <w:pPr>
              <w:pStyle w:val="TableContents"/>
              <w:bidi w:val="0"/>
              <w:spacing w:before="0" w:after="283"/>
              <w:jc w:val="left"/>
              <w:rPr/>
            </w:pPr>
            <w:r>
              <w:rPr/>
              <w:t xml:space="preserve">New York </w:t>
            </w:r>
          </w:p>
        </w:tc>
        <w:tc>
          <w:tcPr>
            <w:tcW w:w="633" w:type="dxa"/>
            <w:tcBorders/>
            <w:vAlign w:val="center"/>
          </w:tcPr>
          <w:p>
            <w:pPr>
              <w:pStyle w:val="TableContents"/>
              <w:bidi w:val="0"/>
              <w:spacing w:before="0" w:after="283"/>
              <w:jc w:val="left"/>
              <w:rPr/>
            </w:pPr>
            <w:r>
              <w:rPr/>
              <w:t xml:space="preserve">18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20! Chester A. Arthur </w:t>
            </w:r>
          </w:p>
        </w:tc>
        <w:tc>
          <w:tcPr>
            <w:tcW w:w="1266" w:type="dxa"/>
            <w:tcBorders/>
            <w:vAlign w:val="center"/>
          </w:tcPr>
          <w:p>
            <w:pPr>
              <w:pStyle w:val="TableContents"/>
              <w:bidi w:val="0"/>
              <w:spacing w:before="0" w:after="283"/>
              <w:jc w:val="left"/>
              <w:rPr/>
            </w:pPr>
            <w:r>
              <w:rPr/>
              <w:t xml:space="preserve">34! 18. marraskuuta 1886 </w:t>
            </w:r>
          </w:p>
        </w:tc>
        <w:tc>
          <w:tcPr>
            <w:tcW w:w="2542" w:type="dxa"/>
            <w:tcBorders/>
            <w:vAlign w:val="center"/>
          </w:tcPr>
          <w:p>
            <w:pPr>
              <w:pStyle w:val="TableContents"/>
              <w:bidi w:val="0"/>
              <w:spacing w:before="0" w:after="283"/>
              <w:jc w:val="left"/>
              <w:rPr/>
            </w:pPr>
            <w:r>
              <w:rPr/>
              <w:t xml:space="preserve">Albanyn maaseutuhautausmaa </w:t>
            </w:r>
          </w:p>
        </w:tc>
        <w:tc>
          <w:tcPr>
            <w:tcW w:w="1556" w:type="dxa"/>
            <w:tcBorders/>
            <w:vAlign w:val="center"/>
          </w:tcPr>
          <w:p>
            <w:pPr>
              <w:pStyle w:val="TableContents"/>
              <w:bidi w:val="0"/>
              <w:spacing w:before="0" w:after="283"/>
              <w:jc w:val="left"/>
              <w:rPr/>
            </w:pPr>
            <w:r>
              <w:rPr/>
              <w:t xml:space="preserve">Menands </w:t>
            </w:r>
          </w:p>
        </w:tc>
        <w:tc>
          <w:tcPr>
            <w:tcW w:w="1546" w:type="dxa"/>
            <w:tcBorders/>
            <w:vAlign w:val="center"/>
          </w:tcPr>
          <w:p>
            <w:pPr>
              <w:pStyle w:val="TableContents"/>
              <w:bidi w:val="0"/>
              <w:spacing w:before="0" w:after="283"/>
              <w:jc w:val="left"/>
              <w:rPr/>
            </w:pPr>
            <w:r>
              <w:rPr/>
              <w:t xml:space="preserve">New York </w:t>
            </w:r>
          </w:p>
        </w:tc>
        <w:tc>
          <w:tcPr>
            <w:tcW w:w="633" w:type="dxa"/>
            <w:tcBorders/>
            <w:vAlign w:val="center"/>
          </w:tcPr>
          <w:p>
            <w:pPr>
              <w:pStyle w:val="TableContents"/>
              <w:bidi w:val="0"/>
              <w:spacing w:before="0" w:after="283"/>
              <w:jc w:val="left"/>
              <w:rPr/>
            </w:pPr>
            <w:r>
              <w:rPr/>
              <w:t xml:space="preserve">21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21! Rutherford B. Hayes </w:t>
            </w:r>
          </w:p>
        </w:tc>
        <w:tc>
          <w:tcPr>
            <w:tcW w:w="1266" w:type="dxa"/>
            <w:tcBorders/>
            <w:vAlign w:val="center"/>
          </w:tcPr>
          <w:p>
            <w:pPr>
              <w:pStyle w:val="TableContents"/>
              <w:bidi w:val="0"/>
              <w:spacing w:before="0" w:after="283"/>
              <w:jc w:val="left"/>
              <w:rPr/>
            </w:pPr>
            <w:r>
              <w:rPr/>
              <w:t xml:space="preserve">03! 17. tammikuuta 1893 </w:t>
            </w:r>
          </w:p>
        </w:tc>
        <w:tc>
          <w:tcPr>
            <w:tcW w:w="2542" w:type="dxa"/>
            <w:tcBorders/>
            <w:vAlign w:val="center"/>
          </w:tcPr>
          <w:p>
            <w:pPr>
              <w:pStyle w:val="TableContents"/>
              <w:bidi w:val="0"/>
              <w:spacing w:before="0" w:after="283"/>
              <w:jc w:val="left"/>
              <w:rPr/>
            </w:pPr>
            <w:r>
              <w:rPr/>
              <w:t xml:space="preserve">Spiegel Grove </w:t>
            </w:r>
          </w:p>
        </w:tc>
        <w:tc>
          <w:tcPr>
            <w:tcW w:w="1556" w:type="dxa"/>
            <w:tcBorders/>
            <w:vAlign w:val="center"/>
          </w:tcPr>
          <w:p>
            <w:pPr>
              <w:pStyle w:val="TableContents"/>
              <w:bidi w:val="0"/>
              <w:spacing w:before="0" w:after="283"/>
              <w:jc w:val="left"/>
              <w:rPr/>
            </w:pPr>
            <w:r>
              <w:rPr/>
              <w:t xml:space="preserve">Fremont </w:t>
            </w:r>
          </w:p>
        </w:tc>
        <w:tc>
          <w:tcPr>
            <w:tcW w:w="1546" w:type="dxa"/>
            <w:tcBorders/>
            <w:vAlign w:val="center"/>
          </w:tcPr>
          <w:p>
            <w:pPr>
              <w:pStyle w:val="TableContents"/>
              <w:bidi w:val="0"/>
              <w:spacing w:before="0" w:after="283"/>
              <w:jc w:val="left"/>
              <w:rPr/>
            </w:pPr>
            <w:r>
              <w:rPr/>
              <w:t xml:space="preserve">Ohio </w:t>
            </w:r>
          </w:p>
        </w:tc>
        <w:tc>
          <w:tcPr>
            <w:tcW w:w="633" w:type="dxa"/>
            <w:tcBorders/>
            <w:vAlign w:val="center"/>
          </w:tcPr>
          <w:p>
            <w:pPr>
              <w:pStyle w:val="TableContents"/>
              <w:bidi w:val="0"/>
              <w:spacing w:before="0" w:after="283"/>
              <w:jc w:val="left"/>
              <w:rPr/>
            </w:pPr>
            <w:r>
              <w:rPr/>
              <w:t xml:space="preserve">19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22! Benjamin Harrison </w:t>
            </w:r>
          </w:p>
        </w:tc>
        <w:tc>
          <w:tcPr>
            <w:tcW w:w="1266" w:type="dxa"/>
            <w:tcBorders/>
            <w:vAlign w:val="center"/>
          </w:tcPr>
          <w:p>
            <w:pPr>
              <w:pStyle w:val="TableContents"/>
              <w:bidi w:val="0"/>
              <w:spacing w:before="0" w:after="283"/>
              <w:jc w:val="left"/>
              <w:rPr/>
            </w:pPr>
            <w:r>
              <w:rPr/>
              <w:t xml:space="preserve">10! 13. maaliskuuta 1901 </w:t>
            </w:r>
          </w:p>
        </w:tc>
        <w:tc>
          <w:tcPr>
            <w:tcW w:w="2542" w:type="dxa"/>
            <w:tcBorders/>
            <w:vAlign w:val="center"/>
          </w:tcPr>
          <w:p>
            <w:pPr>
              <w:pStyle w:val="TableContents"/>
              <w:bidi w:val="0"/>
              <w:spacing w:before="0" w:after="283"/>
              <w:jc w:val="left"/>
              <w:rPr/>
            </w:pPr>
            <w:r>
              <w:rPr/>
              <w:t xml:space="preserve">Crown Hillin hautausmaa </w:t>
            </w:r>
          </w:p>
        </w:tc>
        <w:tc>
          <w:tcPr>
            <w:tcW w:w="1556" w:type="dxa"/>
            <w:tcBorders/>
            <w:vAlign w:val="center"/>
          </w:tcPr>
          <w:p>
            <w:pPr>
              <w:pStyle w:val="TableContents"/>
              <w:bidi w:val="0"/>
              <w:spacing w:before="0" w:after="283"/>
              <w:jc w:val="left"/>
              <w:rPr/>
            </w:pPr>
            <w:r>
              <w:rPr/>
              <w:t xml:space="preserve">Indianapolis </w:t>
            </w:r>
          </w:p>
        </w:tc>
        <w:tc>
          <w:tcPr>
            <w:tcW w:w="1546" w:type="dxa"/>
            <w:tcBorders/>
            <w:vAlign w:val="center"/>
          </w:tcPr>
          <w:p>
            <w:pPr>
              <w:pStyle w:val="TableContents"/>
              <w:bidi w:val="0"/>
              <w:spacing w:before="0" w:after="283"/>
              <w:jc w:val="left"/>
              <w:rPr/>
            </w:pPr>
            <w:r>
              <w:rPr/>
              <w:t xml:space="preserve">Indiana </w:t>
            </w:r>
          </w:p>
        </w:tc>
        <w:tc>
          <w:tcPr>
            <w:tcW w:w="633" w:type="dxa"/>
            <w:tcBorders/>
            <w:vAlign w:val="center"/>
          </w:tcPr>
          <w:p>
            <w:pPr>
              <w:pStyle w:val="TableContents"/>
              <w:bidi w:val="0"/>
              <w:spacing w:before="0" w:after="283"/>
              <w:jc w:val="left"/>
              <w:rPr/>
            </w:pPr>
            <w:r>
              <w:rPr/>
              <w:t xml:space="preserve">23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23! William McKinley </w:t>
            </w:r>
          </w:p>
        </w:tc>
        <w:tc>
          <w:tcPr>
            <w:tcW w:w="1266" w:type="dxa"/>
            <w:tcBorders/>
            <w:vAlign w:val="center"/>
          </w:tcPr>
          <w:p>
            <w:pPr>
              <w:pStyle w:val="TableContents"/>
              <w:bidi w:val="0"/>
              <w:spacing w:before="0" w:after="283"/>
              <w:jc w:val="left"/>
              <w:rPr/>
            </w:pPr>
            <w:r>
              <w:rPr/>
              <w:t xml:space="preserve">30! 14. syyskuuta 1901 </w:t>
            </w:r>
          </w:p>
        </w:tc>
        <w:tc>
          <w:tcPr>
            <w:tcW w:w="2542" w:type="dxa"/>
            <w:tcBorders/>
            <w:vAlign w:val="center"/>
          </w:tcPr>
          <w:p>
            <w:pPr>
              <w:pStyle w:val="TableContents"/>
              <w:bidi w:val="0"/>
              <w:spacing w:before="0" w:after="283"/>
              <w:jc w:val="left"/>
              <w:rPr/>
            </w:pPr>
            <w:r>
              <w:rPr/>
              <w:t xml:space="preserve">McKinleyn kansallinen muistomerkki </w:t>
            </w:r>
          </w:p>
        </w:tc>
        <w:tc>
          <w:tcPr>
            <w:tcW w:w="1556" w:type="dxa"/>
            <w:tcBorders/>
            <w:vAlign w:val="center"/>
          </w:tcPr>
          <w:p>
            <w:pPr>
              <w:pStyle w:val="TableContents"/>
              <w:bidi w:val="0"/>
              <w:spacing w:before="0" w:after="283"/>
              <w:jc w:val="left"/>
              <w:rPr/>
            </w:pPr>
            <w:r>
              <w:rPr/>
              <w:t xml:space="preserve">Canton </w:t>
            </w:r>
          </w:p>
        </w:tc>
        <w:tc>
          <w:tcPr>
            <w:tcW w:w="1546" w:type="dxa"/>
            <w:tcBorders/>
            <w:vAlign w:val="center"/>
          </w:tcPr>
          <w:p>
            <w:pPr>
              <w:pStyle w:val="TableContents"/>
              <w:bidi w:val="0"/>
              <w:spacing w:before="0" w:after="283"/>
              <w:jc w:val="left"/>
              <w:rPr/>
            </w:pPr>
            <w:r>
              <w:rPr/>
              <w:t xml:space="preserve">Ohio </w:t>
            </w:r>
          </w:p>
        </w:tc>
        <w:tc>
          <w:tcPr>
            <w:tcW w:w="633" w:type="dxa"/>
            <w:tcBorders/>
            <w:vAlign w:val="center"/>
          </w:tcPr>
          <w:p>
            <w:pPr>
              <w:pStyle w:val="TableContents"/>
              <w:bidi w:val="0"/>
              <w:spacing w:before="0" w:after="283"/>
              <w:jc w:val="left"/>
              <w:rPr/>
            </w:pPr>
            <w:r>
              <w:rPr/>
              <w:t xml:space="preserve">25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24! Grover Cleveland </w:t>
            </w:r>
          </w:p>
        </w:tc>
        <w:tc>
          <w:tcPr>
            <w:tcW w:w="1266" w:type="dxa"/>
            <w:tcBorders/>
            <w:vAlign w:val="center"/>
          </w:tcPr>
          <w:p>
            <w:pPr>
              <w:pStyle w:val="TableContents"/>
              <w:bidi w:val="0"/>
              <w:spacing w:before="0" w:after="283"/>
              <w:jc w:val="left"/>
              <w:rPr/>
            </w:pPr>
            <w:r>
              <w:rPr/>
              <w:t xml:space="preserve">20! 24. kesäkuuta 1908 </w:t>
            </w:r>
          </w:p>
        </w:tc>
        <w:tc>
          <w:tcPr>
            <w:tcW w:w="2542" w:type="dxa"/>
            <w:tcBorders/>
            <w:vAlign w:val="center"/>
          </w:tcPr>
          <w:p>
            <w:pPr>
              <w:pStyle w:val="TableContents"/>
              <w:bidi w:val="0"/>
              <w:spacing w:before="0" w:after="283"/>
              <w:jc w:val="left"/>
              <w:rPr/>
            </w:pPr>
            <w:r>
              <w:rPr/>
              <w:t xml:space="preserve">Princeton hautausmaa </w:t>
            </w:r>
          </w:p>
        </w:tc>
        <w:tc>
          <w:tcPr>
            <w:tcW w:w="1556" w:type="dxa"/>
            <w:tcBorders/>
            <w:vAlign w:val="center"/>
          </w:tcPr>
          <w:p>
            <w:pPr>
              <w:pStyle w:val="TableContents"/>
              <w:bidi w:val="0"/>
              <w:spacing w:before="0" w:after="283"/>
              <w:jc w:val="left"/>
              <w:rPr/>
            </w:pPr>
            <w:r>
              <w:rPr/>
              <w:t xml:space="preserve">Princeton </w:t>
            </w:r>
          </w:p>
        </w:tc>
        <w:tc>
          <w:tcPr>
            <w:tcW w:w="1546" w:type="dxa"/>
            <w:tcBorders/>
            <w:vAlign w:val="center"/>
          </w:tcPr>
          <w:p>
            <w:pPr>
              <w:pStyle w:val="TableContents"/>
              <w:bidi w:val="0"/>
              <w:spacing w:before="0" w:after="283"/>
              <w:jc w:val="left"/>
              <w:rPr/>
            </w:pPr>
            <w:r>
              <w:rPr/>
              <w:t xml:space="preserve">New Jersey </w:t>
            </w:r>
          </w:p>
        </w:tc>
        <w:tc>
          <w:tcPr>
            <w:tcW w:w="633" w:type="dxa"/>
            <w:tcBorders/>
            <w:vAlign w:val="center"/>
          </w:tcPr>
          <w:p>
            <w:pPr>
              <w:pStyle w:val="TableContents"/>
              <w:bidi w:val="0"/>
              <w:spacing w:before="0" w:after="283"/>
              <w:jc w:val="left"/>
              <w:rPr/>
            </w:pPr>
            <w:r>
              <w:rPr/>
              <w:t xml:space="preserve">22 / 24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25! Theodore Roosevelt </w:t>
            </w:r>
          </w:p>
        </w:tc>
        <w:tc>
          <w:tcPr>
            <w:tcW w:w="1266" w:type="dxa"/>
            <w:tcBorders/>
            <w:vAlign w:val="center"/>
          </w:tcPr>
          <w:p>
            <w:pPr>
              <w:pStyle w:val="TableContents"/>
              <w:bidi w:val="0"/>
              <w:spacing w:before="0" w:after="283"/>
              <w:jc w:val="left"/>
              <w:rPr/>
            </w:pPr>
            <w:r>
              <w:rPr/>
              <w:t xml:space="preserve">02! tammikuu 6, 1919 </w:t>
            </w:r>
          </w:p>
        </w:tc>
        <w:tc>
          <w:tcPr>
            <w:tcW w:w="2542" w:type="dxa"/>
            <w:tcBorders/>
            <w:vAlign w:val="center"/>
          </w:tcPr>
          <w:p>
            <w:pPr>
              <w:pStyle w:val="TableContents"/>
              <w:bidi w:val="0"/>
              <w:spacing w:before="0" w:after="283"/>
              <w:jc w:val="left"/>
              <w:rPr/>
            </w:pPr>
            <w:r>
              <w:rPr/>
              <w:t xml:space="preserve">Youngsin muistohautausmaa </w:t>
            </w:r>
          </w:p>
        </w:tc>
        <w:tc>
          <w:tcPr>
            <w:tcW w:w="1556" w:type="dxa"/>
            <w:tcBorders/>
            <w:vAlign w:val="center"/>
          </w:tcPr>
          <w:p>
            <w:pPr>
              <w:pStyle w:val="TableContents"/>
              <w:bidi w:val="0"/>
              <w:spacing w:before="0" w:after="283"/>
              <w:jc w:val="left"/>
              <w:rPr/>
            </w:pPr>
            <w:r>
              <w:rPr/>
              <w:t xml:space="preserve">Oyster Bay </w:t>
            </w:r>
          </w:p>
        </w:tc>
        <w:tc>
          <w:tcPr>
            <w:tcW w:w="1546" w:type="dxa"/>
            <w:tcBorders/>
            <w:vAlign w:val="center"/>
          </w:tcPr>
          <w:p>
            <w:pPr>
              <w:pStyle w:val="TableContents"/>
              <w:bidi w:val="0"/>
              <w:spacing w:before="0" w:after="283"/>
              <w:jc w:val="left"/>
              <w:rPr/>
            </w:pPr>
            <w:r>
              <w:rPr/>
              <w:t xml:space="preserve">New York </w:t>
            </w:r>
          </w:p>
        </w:tc>
        <w:tc>
          <w:tcPr>
            <w:tcW w:w="633" w:type="dxa"/>
            <w:tcBorders/>
            <w:vAlign w:val="center"/>
          </w:tcPr>
          <w:p>
            <w:pPr>
              <w:pStyle w:val="TableContents"/>
              <w:bidi w:val="0"/>
              <w:spacing w:before="0" w:after="283"/>
              <w:jc w:val="left"/>
              <w:rPr/>
            </w:pPr>
            <w:r>
              <w:rPr/>
              <w:t xml:space="preserve">26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26! Warren G. Harding </w:t>
            </w:r>
          </w:p>
        </w:tc>
        <w:tc>
          <w:tcPr>
            <w:tcW w:w="1266" w:type="dxa"/>
            <w:tcBorders/>
            <w:vAlign w:val="center"/>
          </w:tcPr>
          <w:p>
            <w:pPr>
              <w:pStyle w:val="TableContents"/>
              <w:bidi w:val="0"/>
              <w:spacing w:before="0" w:after="283"/>
              <w:jc w:val="left"/>
              <w:rPr/>
            </w:pPr>
            <w:r>
              <w:rPr/>
              <w:t xml:space="preserve">29! 2. elokuuta 1923 </w:t>
            </w:r>
          </w:p>
        </w:tc>
        <w:tc>
          <w:tcPr>
            <w:tcW w:w="2542" w:type="dxa"/>
            <w:tcBorders/>
            <w:vAlign w:val="center"/>
          </w:tcPr>
          <w:p>
            <w:pPr>
              <w:pStyle w:val="TableContents"/>
              <w:bidi w:val="0"/>
              <w:spacing w:before="0" w:after="283"/>
              <w:jc w:val="left"/>
              <w:rPr/>
            </w:pPr>
            <w:r>
              <w:rPr/>
              <w:t xml:space="preserve">Hardingin hauta </w:t>
            </w:r>
          </w:p>
        </w:tc>
        <w:tc>
          <w:tcPr>
            <w:tcW w:w="1556" w:type="dxa"/>
            <w:tcBorders/>
            <w:vAlign w:val="center"/>
          </w:tcPr>
          <w:p>
            <w:pPr>
              <w:pStyle w:val="TableContents"/>
              <w:bidi w:val="0"/>
              <w:spacing w:before="0" w:after="283"/>
              <w:jc w:val="left"/>
              <w:rPr/>
            </w:pPr>
            <w:r>
              <w:rPr/>
              <w:t xml:space="preserve">Marion </w:t>
            </w:r>
          </w:p>
        </w:tc>
        <w:tc>
          <w:tcPr>
            <w:tcW w:w="1546" w:type="dxa"/>
            <w:tcBorders/>
            <w:vAlign w:val="center"/>
          </w:tcPr>
          <w:p>
            <w:pPr>
              <w:pStyle w:val="TableContents"/>
              <w:bidi w:val="0"/>
              <w:spacing w:before="0" w:after="283"/>
              <w:jc w:val="left"/>
              <w:rPr/>
            </w:pPr>
            <w:r>
              <w:rPr/>
              <w:t xml:space="preserve">Ohio </w:t>
            </w:r>
          </w:p>
        </w:tc>
        <w:tc>
          <w:tcPr>
            <w:tcW w:w="633" w:type="dxa"/>
            <w:tcBorders/>
            <w:vAlign w:val="center"/>
          </w:tcPr>
          <w:p>
            <w:pPr>
              <w:pStyle w:val="TableContents"/>
              <w:bidi w:val="0"/>
              <w:spacing w:before="0" w:after="283"/>
              <w:jc w:val="left"/>
              <w:rPr/>
            </w:pPr>
            <w:r>
              <w:rPr/>
              <w:t xml:space="preserve">29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27! </w:t>
            </w:r>
            <w:r>
              <w:rPr>
                <w:color w:val="A9A9A9"/>
              </w:rPr>
              <w:t xml:space="preserve">Woodrow </w:t>
            </w:r>
            <w:r>
              <w:rPr/>
              <w:t xml:space="preserve">Wilson </w:t>
            </w:r>
          </w:p>
        </w:tc>
        <w:tc>
          <w:tcPr>
            <w:tcW w:w="1266" w:type="dxa"/>
            <w:tcBorders/>
            <w:vAlign w:val="center"/>
          </w:tcPr>
          <w:p>
            <w:pPr>
              <w:pStyle w:val="TableContents"/>
              <w:bidi w:val="0"/>
              <w:spacing w:before="0" w:after="283"/>
              <w:jc w:val="left"/>
              <w:rPr/>
            </w:pPr>
            <w:r>
              <w:rPr/>
              <w:t xml:space="preserve">06! 3. helmikuuta 1924 </w:t>
            </w:r>
          </w:p>
        </w:tc>
        <w:tc>
          <w:tcPr>
            <w:tcW w:w="2542" w:type="dxa"/>
            <w:tcBorders/>
            <w:vAlign w:val="center"/>
          </w:tcPr>
          <w:p>
            <w:pPr>
              <w:pStyle w:val="TableContents"/>
              <w:bidi w:val="0"/>
              <w:spacing w:before="0" w:after="283"/>
              <w:jc w:val="left"/>
              <w:rPr/>
            </w:pPr>
            <w:r>
              <w:rPr/>
              <w:t xml:space="preserve">Washingtonin kansallinen katedraali Washington, D.C. </w:t>
            </w:r>
          </w:p>
        </w:tc>
        <w:tc>
          <w:tcPr>
            <w:tcW w:w="1556" w:type="dxa"/>
            <w:tcBorders/>
            <w:vAlign w:val="center"/>
          </w:tcPr>
          <w:p>
            <w:pPr>
              <w:pStyle w:val="TableContents"/>
              <w:bidi w:val="0"/>
              <w:spacing w:before="0" w:after="283"/>
              <w:jc w:val="left"/>
              <w:rPr/>
            </w:pPr>
            <w:r>
              <w:rPr/>
              <w:t xml:space="preserve">28 </w:t>
            </w:r>
          </w:p>
        </w:tc>
        <w:tc>
          <w:tcPr>
            <w:tcW w:w="2179" w:type="dxa"/>
            <w:gridSpan w:val="2"/>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28! William Howard Taft </w:t>
            </w:r>
          </w:p>
        </w:tc>
        <w:tc>
          <w:tcPr>
            <w:tcW w:w="1266" w:type="dxa"/>
            <w:tcBorders/>
            <w:vAlign w:val="center"/>
          </w:tcPr>
          <w:p>
            <w:pPr>
              <w:pStyle w:val="TableContents"/>
              <w:bidi w:val="0"/>
              <w:spacing w:before="0" w:after="283"/>
              <w:jc w:val="left"/>
              <w:rPr/>
            </w:pPr>
            <w:r>
              <w:rPr/>
              <w:t xml:space="preserve">09! maaliskuu 8, 1930 </w:t>
            </w:r>
          </w:p>
        </w:tc>
        <w:tc>
          <w:tcPr>
            <w:tcW w:w="2542" w:type="dxa"/>
            <w:tcBorders/>
            <w:vAlign w:val="center"/>
          </w:tcPr>
          <w:p>
            <w:pPr>
              <w:pStyle w:val="TableContents"/>
              <w:bidi w:val="0"/>
              <w:spacing w:before="0" w:after="283"/>
              <w:jc w:val="left"/>
              <w:rPr/>
            </w:pPr>
            <w:r>
              <w:rPr/>
              <w:t xml:space="preserve">Arlingtonin kansallinen hautausmaa </w:t>
            </w:r>
          </w:p>
        </w:tc>
        <w:tc>
          <w:tcPr>
            <w:tcW w:w="1556" w:type="dxa"/>
            <w:tcBorders/>
            <w:vAlign w:val="center"/>
          </w:tcPr>
          <w:p>
            <w:pPr>
              <w:pStyle w:val="TableContents"/>
              <w:bidi w:val="0"/>
              <w:spacing w:before="0" w:after="283"/>
              <w:jc w:val="left"/>
              <w:rPr/>
            </w:pPr>
            <w:r>
              <w:rPr/>
              <w:t xml:space="preserve">Arlington </w:t>
            </w:r>
          </w:p>
        </w:tc>
        <w:tc>
          <w:tcPr>
            <w:tcW w:w="1546" w:type="dxa"/>
            <w:tcBorders/>
            <w:vAlign w:val="center"/>
          </w:tcPr>
          <w:p>
            <w:pPr>
              <w:pStyle w:val="TableContents"/>
              <w:bidi w:val="0"/>
              <w:spacing w:before="0" w:after="283"/>
              <w:jc w:val="left"/>
              <w:rPr/>
            </w:pPr>
            <w:r>
              <w:rPr/>
              <w:t xml:space="preserve">Virginia </w:t>
            </w:r>
          </w:p>
        </w:tc>
        <w:tc>
          <w:tcPr>
            <w:tcW w:w="633" w:type="dxa"/>
            <w:tcBorders/>
            <w:vAlign w:val="center"/>
          </w:tcPr>
          <w:p>
            <w:pPr>
              <w:pStyle w:val="TableContents"/>
              <w:bidi w:val="0"/>
              <w:spacing w:before="0" w:after="283"/>
              <w:jc w:val="left"/>
              <w:rPr/>
            </w:pPr>
            <w:r>
              <w:rPr/>
              <w:t xml:space="preserve">27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29! Calvin Coolidge </w:t>
            </w:r>
          </w:p>
        </w:tc>
        <w:tc>
          <w:tcPr>
            <w:tcW w:w="1266" w:type="dxa"/>
            <w:tcBorders/>
            <w:vAlign w:val="center"/>
          </w:tcPr>
          <w:p>
            <w:pPr>
              <w:pStyle w:val="TableContents"/>
              <w:bidi w:val="0"/>
              <w:spacing w:before="0" w:after="283"/>
              <w:jc w:val="left"/>
              <w:rPr/>
            </w:pPr>
            <w:r>
              <w:rPr/>
              <w:t xml:space="preserve">01! 5. tammikuuta 1933 </w:t>
            </w:r>
          </w:p>
        </w:tc>
        <w:tc>
          <w:tcPr>
            <w:tcW w:w="2542" w:type="dxa"/>
            <w:tcBorders/>
            <w:vAlign w:val="center"/>
          </w:tcPr>
          <w:p>
            <w:pPr>
              <w:pStyle w:val="TableContents"/>
              <w:bidi w:val="0"/>
              <w:spacing w:before="0" w:after="283"/>
              <w:jc w:val="left"/>
              <w:rPr/>
            </w:pPr>
            <w:r>
              <w:rPr/>
              <w:t xml:space="preserve">Plymouth Notchin hautausmaa </w:t>
            </w:r>
          </w:p>
        </w:tc>
        <w:tc>
          <w:tcPr>
            <w:tcW w:w="1556" w:type="dxa"/>
            <w:tcBorders/>
            <w:vAlign w:val="center"/>
          </w:tcPr>
          <w:p>
            <w:pPr>
              <w:pStyle w:val="TableContents"/>
              <w:bidi w:val="0"/>
              <w:spacing w:before="0" w:after="283"/>
              <w:jc w:val="left"/>
              <w:rPr/>
            </w:pPr>
            <w:r>
              <w:rPr/>
              <w:t xml:space="preserve">Plymouth Notch </w:t>
            </w:r>
          </w:p>
        </w:tc>
        <w:tc>
          <w:tcPr>
            <w:tcW w:w="1546" w:type="dxa"/>
            <w:tcBorders/>
            <w:vAlign w:val="center"/>
          </w:tcPr>
          <w:p>
            <w:pPr>
              <w:pStyle w:val="TableContents"/>
              <w:bidi w:val="0"/>
              <w:spacing w:before="0" w:after="283"/>
              <w:jc w:val="left"/>
              <w:rPr/>
            </w:pPr>
            <w:r>
              <w:rPr/>
              <w:t xml:space="preserve">Vermont </w:t>
            </w:r>
          </w:p>
        </w:tc>
        <w:tc>
          <w:tcPr>
            <w:tcW w:w="633" w:type="dxa"/>
            <w:tcBorders/>
            <w:vAlign w:val="center"/>
          </w:tcPr>
          <w:p>
            <w:pPr>
              <w:pStyle w:val="TableContents"/>
              <w:bidi w:val="0"/>
              <w:spacing w:before="0" w:after="283"/>
              <w:jc w:val="left"/>
              <w:rPr/>
            </w:pPr>
            <w:r>
              <w:rPr/>
              <w:t xml:space="preserve">30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30! Franklin D. Roosevelt </w:t>
            </w:r>
          </w:p>
        </w:tc>
        <w:tc>
          <w:tcPr>
            <w:tcW w:w="1266" w:type="dxa"/>
            <w:tcBorders/>
            <w:vAlign w:val="center"/>
          </w:tcPr>
          <w:p>
            <w:pPr>
              <w:pStyle w:val="TableContents"/>
              <w:bidi w:val="0"/>
              <w:spacing w:before="0" w:after="283"/>
              <w:jc w:val="left"/>
              <w:rPr/>
            </w:pPr>
            <w:r>
              <w:rPr/>
              <w:t xml:space="preserve">13! 12. huhtikuuta 1945 </w:t>
            </w:r>
          </w:p>
        </w:tc>
        <w:tc>
          <w:tcPr>
            <w:tcW w:w="2542" w:type="dxa"/>
            <w:tcBorders/>
            <w:vAlign w:val="center"/>
          </w:tcPr>
          <w:p>
            <w:pPr>
              <w:pStyle w:val="TableContents"/>
              <w:bidi w:val="0"/>
              <w:spacing w:before="0" w:after="283"/>
              <w:jc w:val="left"/>
              <w:rPr/>
            </w:pPr>
            <w:r>
              <w:rPr/>
              <w:t xml:space="preserve">Springwood </w:t>
            </w:r>
          </w:p>
        </w:tc>
        <w:tc>
          <w:tcPr>
            <w:tcW w:w="1556" w:type="dxa"/>
            <w:tcBorders/>
            <w:vAlign w:val="center"/>
          </w:tcPr>
          <w:p>
            <w:pPr>
              <w:pStyle w:val="TableContents"/>
              <w:bidi w:val="0"/>
              <w:spacing w:before="0" w:after="283"/>
              <w:jc w:val="left"/>
              <w:rPr/>
            </w:pPr>
            <w:r>
              <w:rPr/>
              <w:t xml:space="preserve">Hyde Park </w:t>
            </w:r>
          </w:p>
        </w:tc>
        <w:tc>
          <w:tcPr>
            <w:tcW w:w="1546" w:type="dxa"/>
            <w:tcBorders/>
            <w:vAlign w:val="center"/>
          </w:tcPr>
          <w:p>
            <w:pPr>
              <w:pStyle w:val="TableContents"/>
              <w:bidi w:val="0"/>
              <w:spacing w:before="0" w:after="283"/>
              <w:jc w:val="left"/>
              <w:rPr/>
            </w:pPr>
            <w:r>
              <w:rPr/>
              <w:t xml:space="preserve">New York </w:t>
            </w:r>
          </w:p>
        </w:tc>
        <w:tc>
          <w:tcPr>
            <w:tcW w:w="633" w:type="dxa"/>
            <w:tcBorders/>
            <w:vAlign w:val="center"/>
          </w:tcPr>
          <w:p>
            <w:pPr>
              <w:pStyle w:val="TableContents"/>
              <w:bidi w:val="0"/>
              <w:spacing w:before="0" w:after="283"/>
              <w:jc w:val="left"/>
              <w:rPr/>
            </w:pPr>
            <w:r>
              <w:rPr/>
              <w:t xml:space="preserve">32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31! John F. Kennedy </w:t>
            </w:r>
          </w:p>
        </w:tc>
        <w:tc>
          <w:tcPr>
            <w:tcW w:w="1266" w:type="dxa"/>
            <w:tcBorders/>
            <w:vAlign w:val="center"/>
          </w:tcPr>
          <w:p>
            <w:pPr>
              <w:pStyle w:val="TableContents"/>
              <w:bidi w:val="0"/>
              <w:spacing w:before="0" w:after="283"/>
              <w:jc w:val="left"/>
              <w:rPr/>
            </w:pPr>
            <w:r>
              <w:rPr/>
              <w:t xml:space="preserve">35! 22. marraskuuta 1963 </w:t>
            </w:r>
          </w:p>
        </w:tc>
        <w:tc>
          <w:tcPr>
            <w:tcW w:w="2542" w:type="dxa"/>
            <w:tcBorders/>
            <w:vAlign w:val="center"/>
          </w:tcPr>
          <w:p>
            <w:pPr>
              <w:pStyle w:val="TableContents"/>
              <w:bidi w:val="0"/>
              <w:spacing w:before="0" w:after="283"/>
              <w:jc w:val="left"/>
              <w:rPr/>
            </w:pPr>
            <w:r>
              <w:rPr/>
              <w:t xml:space="preserve">Kennedyn hautapaikka, Arlingtonin kansallinen hautausmaa </w:t>
            </w:r>
          </w:p>
        </w:tc>
        <w:tc>
          <w:tcPr>
            <w:tcW w:w="1556" w:type="dxa"/>
            <w:tcBorders/>
            <w:vAlign w:val="center"/>
          </w:tcPr>
          <w:p>
            <w:pPr>
              <w:pStyle w:val="TableContents"/>
              <w:bidi w:val="0"/>
              <w:spacing w:before="0" w:after="283"/>
              <w:jc w:val="left"/>
              <w:rPr/>
            </w:pPr>
            <w:r>
              <w:rPr/>
              <w:t xml:space="preserve">Arlington </w:t>
            </w:r>
          </w:p>
        </w:tc>
        <w:tc>
          <w:tcPr>
            <w:tcW w:w="1546" w:type="dxa"/>
            <w:tcBorders/>
            <w:vAlign w:val="center"/>
          </w:tcPr>
          <w:p>
            <w:pPr>
              <w:pStyle w:val="TableContents"/>
              <w:bidi w:val="0"/>
              <w:spacing w:before="0" w:after="283"/>
              <w:jc w:val="left"/>
              <w:rPr/>
            </w:pPr>
            <w:r>
              <w:rPr/>
              <w:t xml:space="preserve">Virginia </w:t>
            </w:r>
          </w:p>
        </w:tc>
        <w:tc>
          <w:tcPr>
            <w:tcW w:w="633" w:type="dxa"/>
            <w:tcBorders/>
            <w:vAlign w:val="center"/>
          </w:tcPr>
          <w:p>
            <w:pPr>
              <w:pStyle w:val="TableContents"/>
              <w:bidi w:val="0"/>
              <w:spacing w:before="0" w:after="283"/>
              <w:jc w:val="left"/>
              <w:rPr/>
            </w:pPr>
            <w:r>
              <w:rPr/>
              <w:t xml:space="preserve">35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32! Herbert Hoover </w:t>
            </w:r>
          </w:p>
        </w:tc>
        <w:tc>
          <w:tcPr>
            <w:tcW w:w="1266" w:type="dxa"/>
            <w:tcBorders/>
            <w:vAlign w:val="center"/>
          </w:tcPr>
          <w:p>
            <w:pPr>
              <w:pStyle w:val="TableContents"/>
              <w:bidi w:val="0"/>
              <w:spacing w:before="0" w:after="283"/>
              <w:jc w:val="left"/>
              <w:rPr/>
            </w:pPr>
            <w:r>
              <w:rPr/>
              <w:t xml:space="preserve">33! 20. lokakuuta 1964 </w:t>
            </w:r>
          </w:p>
        </w:tc>
        <w:tc>
          <w:tcPr>
            <w:tcW w:w="2542" w:type="dxa"/>
            <w:tcBorders/>
            <w:vAlign w:val="center"/>
          </w:tcPr>
          <w:p>
            <w:pPr>
              <w:pStyle w:val="TableContents"/>
              <w:bidi w:val="0"/>
              <w:spacing w:before="0" w:after="283"/>
              <w:jc w:val="left"/>
              <w:rPr/>
            </w:pPr>
            <w:r>
              <w:rPr/>
              <w:t xml:space="preserve">Hooverin presidentin kirjasto </w:t>
            </w:r>
          </w:p>
        </w:tc>
        <w:tc>
          <w:tcPr>
            <w:tcW w:w="1556" w:type="dxa"/>
            <w:tcBorders/>
            <w:vAlign w:val="center"/>
          </w:tcPr>
          <w:p>
            <w:pPr>
              <w:pStyle w:val="TableContents"/>
              <w:bidi w:val="0"/>
              <w:spacing w:before="0" w:after="283"/>
              <w:jc w:val="left"/>
              <w:rPr/>
            </w:pPr>
            <w:r>
              <w:rPr/>
              <w:t xml:space="preserve">West Branch </w:t>
            </w:r>
          </w:p>
        </w:tc>
        <w:tc>
          <w:tcPr>
            <w:tcW w:w="1546" w:type="dxa"/>
            <w:tcBorders/>
            <w:vAlign w:val="center"/>
          </w:tcPr>
          <w:p>
            <w:pPr>
              <w:pStyle w:val="TableContents"/>
              <w:bidi w:val="0"/>
              <w:spacing w:before="0" w:after="283"/>
              <w:jc w:val="left"/>
              <w:rPr/>
            </w:pPr>
            <w:r>
              <w:rPr/>
              <w:t xml:space="preserve">Iowa </w:t>
            </w:r>
          </w:p>
        </w:tc>
        <w:tc>
          <w:tcPr>
            <w:tcW w:w="633" w:type="dxa"/>
            <w:tcBorders/>
            <w:vAlign w:val="center"/>
          </w:tcPr>
          <w:p>
            <w:pPr>
              <w:pStyle w:val="TableContents"/>
              <w:bidi w:val="0"/>
              <w:spacing w:before="0" w:after="283"/>
              <w:jc w:val="left"/>
              <w:rPr/>
            </w:pPr>
            <w:r>
              <w:rPr/>
              <w:t xml:space="preserve">31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33! Dwight D. Eisenhower </w:t>
            </w:r>
          </w:p>
        </w:tc>
        <w:tc>
          <w:tcPr>
            <w:tcW w:w="1266" w:type="dxa"/>
            <w:tcBorders/>
            <w:vAlign w:val="center"/>
          </w:tcPr>
          <w:p>
            <w:pPr>
              <w:pStyle w:val="TableContents"/>
              <w:bidi w:val="0"/>
              <w:spacing w:before="0" w:after="283"/>
              <w:jc w:val="left"/>
              <w:rPr/>
            </w:pPr>
            <w:r>
              <w:rPr/>
              <w:t xml:space="preserve">11! 28. maaliskuuta 1969 </w:t>
            </w:r>
          </w:p>
        </w:tc>
        <w:tc>
          <w:tcPr>
            <w:tcW w:w="2542" w:type="dxa"/>
            <w:tcBorders/>
            <w:vAlign w:val="center"/>
          </w:tcPr>
          <w:p>
            <w:pPr>
              <w:pStyle w:val="TableContents"/>
              <w:bidi w:val="0"/>
              <w:spacing w:before="0" w:after="283"/>
              <w:jc w:val="left"/>
              <w:rPr/>
            </w:pPr>
            <w:r>
              <w:rPr/>
              <w:t xml:space="preserve">Eisenhowerin presidenttikeskus </w:t>
            </w:r>
          </w:p>
        </w:tc>
        <w:tc>
          <w:tcPr>
            <w:tcW w:w="1556" w:type="dxa"/>
            <w:tcBorders/>
            <w:vAlign w:val="center"/>
          </w:tcPr>
          <w:p>
            <w:pPr>
              <w:pStyle w:val="TableContents"/>
              <w:bidi w:val="0"/>
              <w:spacing w:before="0" w:after="283"/>
              <w:jc w:val="left"/>
              <w:rPr/>
            </w:pPr>
            <w:r>
              <w:rPr/>
              <w:t xml:space="preserve">Abilene </w:t>
            </w:r>
          </w:p>
        </w:tc>
        <w:tc>
          <w:tcPr>
            <w:tcW w:w="1546" w:type="dxa"/>
            <w:tcBorders/>
            <w:vAlign w:val="center"/>
          </w:tcPr>
          <w:p>
            <w:pPr>
              <w:pStyle w:val="TableContents"/>
              <w:bidi w:val="0"/>
              <w:spacing w:before="0" w:after="283"/>
              <w:jc w:val="left"/>
              <w:rPr/>
            </w:pPr>
            <w:r>
              <w:rPr/>
              <w:t xml:space="preserve">Kansas </w:t>
            </w:r>
          </w:p>
        </w:tc>
        <w:tc>
          <w:tcPr>
            <w:tcW w:w="633" w:type="dxa"/>
            <w:tcBorders/>
            <w:vAlign w:val="center"/>
          </w:tcPr>
          <w:p>
            <w:pPr>
              <w:pStyle w:val="TableContents"/>
              <w:bidi w:val="0"/>
              <w:spacing w:before="0" w:after="283"/>
              <w:jc w:val="left"/>
              <w:rPr/>
            </w:pPr>
            <w:r>
              <w:rPr/>
              <w:t xml:space="preserve">34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34! Harry S. Truman </w:t>
            </w:r>
          </w:p>
        </w:tc>
        <w:tc>
          <w:tcPr>
            <w:tcW w:w="1266" w:type="dxa"/>
            <w:tcBorders/>
            <w:vAlign w:val="center"/>
          </w:tcPr>
          <w:p>
            <w:pPr>
              <w:pStyle w:val="TableContents"/>
              <w:bidi w:val="0"/>
              <w:spacing w:before="0" w:after="283"/>
              <w:jc w:val="left"/>
              <w:rPr/>
            </w:pPr>
            <w:r>
              <w:rPr/>
              <w:t xml:space="preserve">37! 26. joulukuuta 1972 </w:t>
            </w:r>
          </w:p>
        </w:tc>
        <w:tc>
          <w:tcPr>
            <w:tcW w:w="2542" w:type="dxa"/>
            <w:tcBorders/>
            <w:vAlign w:val="center"/>
          </w:tcPr>
          <w:p>
            <w:pPr>
              <w:pStyle w:val="TableContents"/>
              <w:bidi w:val="0"/>
              <w:spacing w:before="0" w:after="283"/>
              <w:jc w:val="left"/>
              <w:rPr/>
            </w:pPr>
            <w:r>
              <w:rPr/>
              <w:t xml:space="preserve">Trumanin presidentin kirjasto </w:t>
            </w:r>
          </w:p>
        </w:tc>
        <w:tc>
          <w:tcPr>
            <w:tcW w:w="1556" w:type="dxa"/>
            <w:tcBorders/>
            <w:vAlign w:val="center"/>
          </w:tcPr>
          <w:p>
            <w:pPr>
              <w:pStyle w:val="TableContents"/>
              <w:bidi w:val="0"/>
              <w:spacing w:before="0" w:after="283"/>
              <w:jc w:val="left"/>
              <w:rPr/>
            </w:pPr>
            <w:r>
              <w:rPr/>
              <w:t xml:space="preserve">Itsenäisyys </w:t>
            </w:r>
          </w:p>
        </w:tc>
        <w:tc>
          <w:tcPr>
            <w:tcW w:w="1546" w:type="dxa"/>
            <w:tcBorders/>
            <w:vAlign w:val="center"/>
          </w:tcPr>
          <w:p>
            <w:pPr>
              <w:pStyle w:val="TableContents"/>
              <w:bidi w:val="0"/>
              <w:spacing w:before="0" w:after="283"/>
              <w:jc w:val="left"/>
              <w:rPr/>
            </w:pPr>
            <w:r>
              <w:rPr/>
              <w:t xml:space="preserve">Missouri </w:t>
            </w:r>
          </w:p>
        </w:tc>
        <w:tc>
          <w:tcPr>
            <w:tcW w:w="633" w:type="dxa"/>
            <w:tcBorders/>
            <w:vAlign w:val="center"/>
          </w:tcPr>
          <w:p>
            <w:pPr>
              <w:pStyle w:val="TableContents"/>
              <w:bidi w:val="0"/>
              <w:spacing w:before="0" w:after="283"/>
              <w:jc w:val="left"/>
              <w:rPr/>
            </w:pPr>
            <w:r>
              <w:rPr/>
              <w:t xml:space="preserve">33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35! Lyndon B. Johnson </w:t>
            </w:r>
          </w:p>
        </w:tc>
        <w:tc>
          <w:tcPr>
            <w:tcW w:w="1266" w:type="dxa"/>
            <w:tcBorders/>
            <w:vAlign w:val="center"/>
          </w:tcPr>
          <w:p>
            <w:pPr>
              <w:pStyle w:val="TableContents"/>
              <w:bidi w:val="0"/>
              <w:spacing w:before="0" w:after="283"/>
              <w:jc w:val="left"/>
              <w:rPr/>
            </w:pPr>
            <w:r>
              <w:rPr/>
              <w:t xml:space="preserve">05! 22. tammikuuta 1973 </w:t>
            </w:r>
          </w:p>
        </w:tc>
        <w:tc>
          <w:tcPr>
            <w:tcW w:w="2542" w:type="dxa"/>
            <w:tcBorders/>
            <w:vAlign w:val="center"/>
          </w:tcPr>
          <w:p>
            <w:pPr>
              <w:pStyle w:val="TableContents"/>
              <w:bidi w:val="0"/>
              <w:spacing w:before="0" w:after="283"/>
              <w:jc w:val="left"/>
              <w:rPr/>
            </w:pPr>
            <w:r>
              <w:rPr/>
              <w:t xml:space="preserve">Lyndon B. Johnsonin kansallinen historiallinen puisto </w:t>
            </w:r>
          </w:p>
        </w:tc>
        <w:tc>
          <w:tcPr>
            <w:tcW w:w="1556" w:type="dxa"/>
            <w:tcBorders/>
            <w:vAlign w:val="center"/>
          </w:tcPr>
          <w:p>
            <w:pPr>
              <w:pStyle w:val="TableContents"/>
              <w:bidi w:val="0"/>
              <w:spacing w:before="0" w:after="283"/>
              <w:jc w:val="left"/>
              <w:rPr/>
            </w:pPr>
            <w:r>
              <w:rPr/>
              <w:t xml:space="preserve">Stonewall </w:t>
            </w:r>
          </w:p>
        </w:tc>
        <w:tc>
          <w:tcPr>
            <w:tcW w:w="1546" w:type="dxa"/>
            <w:tcBorders/>
            <w:vAlign w:val="center"/>
          </w:tcPr>
          <w:p>
            <w:pPr>
              <w:pStyle w:val="TableContents"/>
              <w:bidi w:val="0"/>
              <w:spacing w:before="0" w:after="283"/>
              <w:jc w:val="left"/>
              <w:rPr/>
            </w:pPr>
            <w:r>
              <w:rPr/>
              <w:t xml:space="preserve">Texas </w:t>
            </w:r>
          </w:p>
        </w:tc>
        <w:tc>
          <w:tcPr>
            <w:tcW w:w="633" w:type="dxa"/>
            <w:tcBorders/>
            <w:vAlign w:val="center"/>
          </w:tcPr>
          <w:p>
            <w:pPr>
              <w:pStyle w:val="TableContents"/>
              <w:bidi w:val="0"/>
              <w:spacing w:before="0" w:after="283"/>
              <w:jc w:val="left"/>
              <w:rPr/>
            </w:pPr>
            <w:r>
              <w:rPr/>
              <w:t xml:space="preserve">36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36! Richard Nixon </w:t>
            </w:r>
          </w:p>
        </w:tc>
        <w:tc>
          <w:tcPr>
            <w:tcW w:w="1266" w:type="dxa"/>
            <w:tcBorders/>
            <w:vAlign w:val="center"/>
          </w:tcPr>
          <w:p>
            <w:pPr>
              <w:pStyle w:val="TableContents"/>
              <w:bidi w:val="0"/>
              <w:spacing w:before="0" w:after="283"/>
              <w:jc w:val="left"/>
              <w:rPr/>
            </w:pPr>
            <w:r>
              <w:rPr/>
              <w:t xml:space="preserve">15! 22. huhtikuuta 1994 </w:t>
            </w:r>
          </w:p>
        </w:tc>
        <w:tc>
          <w:tcPr>
            <w:tcW w:w="2542" w:type="dxa"/>
            <w:tcBorders/>
            <w:vAlign w:val="center"/>
          </w:tcPr>
          <w:p>
            <w:pPr>
              <w:pStyle w:val="TableContents"/>
              <w:bidi w:val="0"/>
              <w:spacing w:before="0" w:after="283"/>
              <w:jc w:val="left"/>
              <w:rPr/>
            </w:pPr>
            <w:r>
              <w:rPr/>
              <w:t xml:space="preserve">Nixonin presidentin kirjasto </w:t>
            </w:r>
          </w:p>
        </w:tc>
        <w:tc>
          <w:tcPr>
            <w:tcW w:w="1556" w:type="dxa"/>
            <w:tcBorders/>
            <w:vAlign w:val="center"/>
          </w:tcPr>
          <w:p>
            <w:pPr>
              <w:pStyle w:val="TableContents"/>
              <w:bidi w:val="0"/>
              <w:spacing w:before="0" w:after="283"/>
              <w:jc w:val="left"/>
              <w:rPr/>
            </w:pPr>
            <w:r>
              <w:rPr/>
              <w:t xml:space="preserve">Yorba Linda </w:t>
            </w:r>
          </w:p>
        </w:tc>
        <w:tc>
          <w:tcPr>
            <w:tcW w:w="1546" w:type="dxa"/>
            <w:tcBorders/>
            <w:vAlign w:val="center"/>
          </w:tcPr>
          <w:p>
            <w:pPr>
              <w:pStyle w:val="TableContents"/>
              <w:bidi w:val="0"/>
              <w:spacing w:before="0" w:after="283"/>
              <w:jc w:val="left"/>
              <w:rPr/>
            </w:pPr>
            <w:r>
              <w:rPr/>
              <w:t xml:space="preserve">Kalifornia </w:t>
            </w:r>
          </w:p>
        </w:tc>
        <w:tc>
          <w:tcPr>
            <w:tcW w:w="633" w:type="dxa"/>
            <w:tcBorders/>
            <w:vAlign w:val="center"/>
          </w:tcPr>
          <w:p>
            <w:pPr>
              <w:pStyle w:val="TableContents"/>
              <w:bidi w:val="0"/>
              <w:spacing w:before="0" w:after="283"/>
              <w:jc w:val="left"/>
              <w:rPr/>
            </w:pPr>
            <w:r>
              <w:rPr/>
              <w:t xml:space="preserve">37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37! Ronald Reagan </w:t>
            </w:r>
          </w:p>
        </w:tc>
        <w:tc>
          <w:tcPr>
            <w:tcW w:w="1266" w:type="dxa"/>
            <w:tcBorders/>
            <w:vAlign w:val="center"/>
          </w:tcPr>
          <w:p>
            <w:pPr>
              <w:pStyle w:val="TableContents"/>
              <w:bidi w:val="0"/>
              <w:spacing w:before="0" w:after="283"/>
              <w:jc w:val="left"/>
              <w:rPr/>
            </w:pPr>
            <w:r>
              <w:rPr/>
              <w:t xml:space="preserve">17! 5. kesäkuuta 2004 </w:t>
            </w:r>
          </w:p>
        </w:tc>
        <w:tc>
          <w:tcPr>
            <w:tcW w:w="2542" w:type="dxa"/>
            <w:tcBorders/>
            <w:vAlign w:val="center"/>
          </w:tcPr>
          <w:p>
            <w:pPr>
              <w:pStyle w:val="TableContents"/>
              <w:bidi w:val="0"/>
              <w:spacing w:before="0" w:after="283"/>
              <w:jc w:val="left"/>
              <w:rPr/>
            </w:pPr>
            <w:r>
              <w:rPr/>
              <w:t xml:space="preserve">Reaganin presidentin kirjasto </w:t>
            </w:r>
          </w:p>
        </w:tc>
        <w:tc>
          <w:tcPr>
            <w:tcW w:w="1556" w:type="dxa"/>
            <w:tcBorders/>
            <w:vAlign w:val="center"/>
          </w:tcPr>
          <w:p>
            <w:pPr>
              <w:pStyle w:val="TableContents"/>
              <w:bidi w:val="0"/>
              <w:spacing w:before="0" w:after="283"/>
              <w:jc w:val="left"/>
              <w:rPr/>
            </w:pPr>
            <w:r>
              <w:rPr/>
              <w:t xml:space="preserve">Simi Valley </w:t>
            </w:r>
          </w:p>
        </w:tc>
        <w:tc>
          <w:tcPr>
            <w:tcW w:w="1546" w:type="dxa"/>
            <w:tcBorders/>
            <w:vAlign w:val="center"/>
          </w:tcPr>
          <w:p>
            <w:pPr>
              <w:pStyle w:val="TableContents"/>
              <w:bidi w:val="0"/>
              <w:spacing w:before="0" w:after="283"/>
              <w:jc w:val="left"/>
              <w:rPr/>
            </w:pPr>
            <w:r>
              <w:rPr/>
              <w:t xml:space="preserve">Kalifornia </w:t>
            </w:r>
          </w:p>
        </w:tc>
        <w:tc>
          <w:tcPr>
            <w:tcW w:w="633" w:type="dxa"/>
            <w:tcBorders/>
            <w:vAlign w:val="center"/>
          </w:tcPr>
          <w:p>
            <w:pPr>
              <w:pStyle w:val="TableContents"/>
              <w:bidi w:val="0"/>
              <w:spacing w:before="0" w:after="283"/>
              <w:jc w:val="left"/>
              <w:rPr/>
            </w:pPr>
            <w:r>
              <w:rPr/>
              <w:t xml:space="preserve">40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38! Gerald Ford </w:t>
            </w:r>
          </w:p>
        </w:tc>
        <w:tc>
          <w:tcPr>
            <w:tcW w:w="1266" w:type="dxa"/>
            <w:tcBorders/>
            <w:vAlign w:val="center"/>
          </w:tcPr>
          <w:p>
            <w:pPr>
              <w:pStyle w:val="TableContents"/>
              <w:bidi w:val="0"/>
              <w:spacing w:before="0" w:after="283"/>
              <w:jc w:val="left"/>
              <w:rPr/>
            </w:pPr>
            <w:r>
              <w:rPr/>
              <w:t xml:space="preserve">38! 26. joulukuuta 2006 </w:t>
            </w:r>
          </w:p>
        </w:tc>
        <w:tc>
          <w:tcPr>
            <w:tcW w:w="2542" w:type="dxa"/>
            <w:tcBorders/>
            <w:vAlign w:val="center"/>
          </w:tcPr>
          <w:p>
            <w:pPr>
              <w:pStyle w:val="TableContents"/>
              <w:bidi w:val="0"/>
              <w:spacing w:before="0" w:after="283"/>
              <w:jc w:val="left"/>
              <w:rPr/>
            </w:pPr>
            <w:r>
              <w:rPr/>
              <w:t xml:space="preserve">Gerald R. Fordin museo </w:t>
            </w:r>
          </w:p>
        </w:tc>
        <w:tc>
          <w:tcPr>
            <w:tcW w:w="1556" w:type="dxa"/>
            <w:tcBorders/>
            <w:vAlign w:val="center"/>
          </w:tcPr>
          <w:p>
            <w:pPr>
              <w:pStyle w:val="TableContents"/>
              <w:bidi w:val="0"/>
              <w:spacing w:before="0" w:after="283"/>
              <w:jc w:val="left"/>
              <w:rPr/>
            </w:pPr>
            <w:r>
              <w:rPr/>
              <w:t xml:space="preserve">Grand Rapids </w:t>
            </w:r>
          </w:p>
        </w:tc>
        <w:tc>
          <w:tcPr>
            <w:tcW w:w="1546" w:type="dxa"/>
            <w:tcBorders/>
            <w:vAlign w:val="center"/>
          </w:tcPr>
          <w:p>
            <w:pPr>
              <w:pStyle w:val="TableContents"/>
              <w:bidi w:val="0"/>
              <w:spacing w:before="0" w:after="283"/>
              <w:jc w:val="left"/>
              <w:rPr/>
            </w:pPr>
            <w:r>
              <w:rPr/>
              <w:t xml:space="preserve">Michigan </w:t>
            </w:r>
          </w:p>
        </w:tc>
        <w:tc>
          <w:tcPr>
            <w:tcW w:w="633" w:type="dxa"/>
            <w:tcBorders/>
            <w:vAlign w:val="center"/>
          </w:tcPr>
          <w:p>
            <w:pPr>
              <w:pStyle w:val="TableContents"/>
              <w:bidi w:val="0"/>
              <w:spacing w:before="0" w:after="283"/>
              <w:jc w:val="left"/>
              <w:rPr/>
            </w:pPr>
            <w:r>
              <w:rPr/>
              <w:t xml:space="preserve">38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ainoa Washingtoniin haudattu presidentti?</w:t>
      </w:r>
    </w:p>
    <w:p>
      <w:pPr>
        <w:pStyle w:val="TextBody"/>
        <w:bidi w:val="0"/>
        <w:jc w:val="left"/>
        <w:rPr>
          <w:b/>
          <w:u w:val="single"/>
          <w:shd w:val="clear" w:fill="FFFF00"/>
        </w:rPr>
      </w:pPr>
      <w:r>
        <w:rPr>
          <w:b/>
          <w:u w:val="single"/>
          <w:shd w:val="clear" w:fill="FFFF00"/>
        </w:rPr>
        <w:t xml:space="preserve">Asiakirjan numero 26086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Veneen omisti aiemmin Cornelia Marie Devlin (entinen Collins) ja ennen hänen kuolemaansa </w:t>
      </w:r>
      <w:r>
        <w:rPr>
          <w:color w:val="A9A9A9"/>
        </w:rPr>
        <w:t xml:space="preserve">Phil Harris </w:t>
      </w:r>
      <w:r>
        <w:rPr/>
        <w:t xml:space="preserve">(joka toimi kapteenina). Philin poika Josh Harris osti veneen hiljattain ja aloitti kalastuksen sillä Opilio Crab -kaudella 2014. FV Cornelia Marie palasi Discovery Channelin ``Deadliest Catch'' -ohjelmaan kymmenennen kauden kahdeksannessa jaksossa. Sen nykyinen kotisatama on Kodiak, Alaska. Vuoden 2015 alussa Cornelia Marien 50 prosentin osuus myytiin kahdelle uudelle omistajalle, jotka varustivat aluksen uusilla dieseleillä ja korjasivat sen rakenteita.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Cornelia Marie -aluksen kapteeni.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FV Cornelia Marie merellä Historia </w:t>
      </w:r>
    </w:p>
    <w:tbl>
      <w:tblPr>
        <w:tblW w:w="9287" w:type="dxa"/>
        <w:jc w:val="left"/>
        <w:tblInd w:w="0" w:type="dxa"/>
        <w:tblLayout w:type="fixed"/>
        <w:tblCellMar>
          <w:top w:w="28" w:type="dxa"/>
          <w:left w:w="28" w:type="dxa"/>
          <w:bottom w:w="28" w:type="dxa"/>
          <w:right w:w="28" w:type="dxa"/>
        </w:tblCellMar>
      </w:tblPr>
      <w:tblGrid>
        <w:gridCol w:w="1651"/>
        <w:gridCol w:w="7636"/>
      </w:tblGrid>
      <w:tr>
        <w:trPr/>
        <w:tc>
          <w:tcPr>
            <w:tcW w:w="1651" w:type="dxa"/>
            <w:tcBorders/>
            <w:vAlign w:val="center"/>
          </w:tcPr>
          <w:p>
            <w:pPr>
              <w:pStyle w:val="TableContents"/>
              <w:bidi w:val="0"/>
              <w:spacing w:before="0" w:after="283"/>
              <w:jc w:val="left"/>
              <w:rPr/>
            </w:pPr>
            <w:r>
              <w:rPr/>
              <w:t xml:space="preserve">Nimi: </w:t>
            </w:r>
          </w:p>
        </w:tc>
        <w:tc>
          <w:tcPr>
            <w:tcW w:w="7636" w:type="dxa"/>
            <w:tcBorders/>
            <w:vAlign w:val="center"/>
          </w:tcPr>
          <w:p>
            <w:pPr>
              <w:pStyle w:val="TableContents"/>
              <w:bidi w:val="0"/>
              <w:spacing w:before="0" w:after="283"/>
              <w:jc w:val="left"/>
              <w:rPr/>
            </w:pPr>
            <w:r>
              <w:rPr/>
              <w:t xml:space="preserve">Cornelia Marie </w:t>
            </w:r>
          </w:p>
        </w:tc>
      </w:tr>
      <w:tr>
        <w:trPr/>
        <w:tc>
          <w:tcPr>
            <w:tcW w:w="1651" w:type="dxa"/>
            <w:tcBorders/>
            <w:vAlign w:val="center"/>
          </w:tcPr>
          <w:p>
            <w:pPr>
              <w:pStyle w:val="TableContents"/>
              <w:bidi w:val="0"/>
              <w:spacing w:before="0" w:after="283"/>
              <w:jc w:val="left"/>
              <w:rPr/>
            </w:pPr>
            <w:r>
              <w:rPr/>
              <w:t xml:space="preserve">Omistaja: </w:t>
            </w:r>
          </w:p>
        </w:tc>
        <w:tc>
          <w:tcPr>
            <w:tcW w:w="7636" w:type="dxa"/>
            <w:tcBorders/>
            <w:vAlign w:val="center"/>
          </w:tcPr>
          <w:p>
            <w:pPr>
              <w:pStyle w:val="TableContents"/>
              <w:bidi w:val="0"/>
              <w:spacing w:before="0" w:after="283"/>
              <w:jc w:val="left"/>
              <w:rPr/>
            </w:pPr>
            <w:r>
              <w:rPr/>
              <w:t xml:space="preserve">Josh Harris, Roger Thomas, Kari Toivola, Casey McManus. </w:t>
            </w:r>
          </w:p>
        </w:tc>
      </w:tr>
      <w:tr>
        <w:trPr/>
        <w:tc>
          <w:tcPr>
            <w:tcW w:w="1651" w:type="dxa"/>
            <w:tcBorders/>
            <w:vAlign w:val="center"/>
          </w:tcPr>
          <w:p>
            <w:pPr>
              <w:pStyle w:val="TableContents"/>
              <w:bidi w:val="0"/>
              <w:spacing w:before="0" w:after="283"/>
              <w:jc w:val="left"/>
              <w:rPr/>
            </w:pPr>
            <w:r>
              <w:rPr/>
              <w:t xml:space="preserve">Operaattori: </w:t>
            </w:r>
          </w:p>
        </w:tc>
        <w:tc>
          <w:tcPr>
            <w:tcW w:w="7636" w:type="dxa"/>
            <w:tcBorders/>
            <w:vAlign w:val="center"/>
          </w:tcPr>
          <w:p>
            <w:pPr>
              <w:pStyle w:val="TableContents"/>
              <w:bidi w:val="0"/>
              <w:spacing w:before="0" w:after="283"/>
              <w:jc w:val="left"/>
              <w:rPr/>
            </w:pPr>
            <w:r>
              <w:rPr>
                <w:color w:val="A9A9A9"/>
              </w:rPr>
              <w:t xml:space="preserve">Kapteeni Casey McManus </w:t>
            </w:r>
          </w:p>
        </w:tc>
      </w:tr>
      <w:tr>
        <w:trPr/>
        <w:tc>
          <w:tcPr>
            <w:tcW w:w="1651" w:type="dxa"/>
            <w:tcBorders/>
            <w:vAlign w:val="center"/>
          </w:tcPr>
          <w:p>
            <w:pPr>
              <w:pStyle w:val="TableContents"/>
              <w:bidi w:val="0"/>
              <w:spacing w:before="0" w:after="283"/>
              <w:jc w:val="left"/>
              <w:rPr/>
            </w:pPr>
            <w:r>
              <w:rPr/>
              <w:t xml:space="preserve">Rekisteröintisatama: </w:t>
            </w:r>
          </w:p>
        </w:tc>
        <w:tc>
          <w:tcPr>
            <w:tcW w:w="7636" w:type="dxa"/>
            <w:tcBorders/>
            <w:vAlign w:val="center"/>
          </w:tcPr>
          <w:p>
            <w:pPr>
              <w:pStyle w:val="TableContents"/>
              <w:bidi w:val="0"/>
              <w:spacing w:before="0" w:after="283"/>
              <w:jc w:val="left"/>
              <w:rPr/>
            </w:pPr>
            <w:r>
              <w:rPr/>
              <w:t xml:space="preserve">Kodiak, Alaska, Yhdysvallat </w:t>
            </w:r>
          </w:p>
        </w:tc>
      </w:tr>
      <w:tr>
        <w:trPr/>
        <w:tc>
          <w:tcPr>
            <w:tcW w:w="1651" w:type="dxa"/>
            <w:tcBorders/>
            <w:vAlign w:val="center"/>
          </w:tcPr>
          <w:p>
            <w:pPr>
              <w:pStyle w:val="TableContents"/>
              <w:bidi w:val="0"/>
              <w:spacing w:before="0" w:after="283"/>
              <w:jc w:val="left"/>
              <w:rPr/>
            </w:pPr>
            <w:r>
              <w:rPr/>
              <w:t xml:space="preserve">Rakennuttaja: </w:t>
            </w:r>
          </w:p>
        </w:tc>
        <w:tc>
          <w:tcPr>
            <w:tcW w:w="7636" w:type="dxa"/>
            <w:tcBorders/>
            <w:vAlign w:val="center"/>
          </w:tcPr>
          <w:p>
            <w:pPr>
              <w:pStyle w:val="TableContents"/>
              <w:bidi w:val="0"/>
              <w:spacing w:before="0" w:after="283"/>
              <w:jc w:val="left"/>
              <w:rPr/>
            </w:pPr>
            <w:r>
              <w:rPr/>
              <w:t xml:space="preserve">Horton Boats, Bayou La Batre, Alabama </w:t>
            </w:r>
          </w:p>
        </w:tc>
      </w:tr>
      <w:tr>
        <w:trPr/>
        <w:tc>
          <w:tcPr>
            <w:tcW w:w="1651" w:type="dxa"/>
            <w:tcBorders/>
            <w:vAlign w:val="center"/>
          </w:tcPr>
          <w:p>
            <w:pPr>
              <w:pStyle w:val="TableContents"/>
              <w:bidi w:val="0"/>
              <w:spacing w:before="0" w:after="283"/>
              <w:jc w:val="left"/>
              <w:rPr/>
            </w:pPr>
            <w:r>
              <w:rPr/>
              <w:t xml:space="preserve">Pihan numero: </w:t>
            </w:r>
          </w:p>
        </w:tc>
        <w:tc>
          <w:tcPr>
            <w:tcW w:w="7636" w:type="dxa"/>
            <w:tcBorders/>
            <w:vAlign w:val="center"/>
          </w:tcPr>
          <w:p>
            <w:pPr>
              <w:pStyle w:val="TableContents"/>
              <w:bidi w:val="0"/>
              <w:spacing w:before="0" w:after="283"/>
              <w:jc w:val="left"/>
              <w:rPr/>
            </w:pPr>
            <w:r>
              <w:rPr/>
              <w:t xml:space="preserve">255 </w:t>
            </w:r>
          </w:p>
        </w:tc>
      </w:tr>
      <w:tr>
        <w:trPr/>
        <w:tc>
          <w:tcPr>
            <w:tcW w:w="1651" w:type="dxa"/>
            <w:tcBorders/>
            <w:vAlign w:val="center"/>
          </w:tcPr>
          <w:p>
            <w:pPr>
              <w:pStyle w:val="TableContents"/>
              <w:bidi w:val="0"/>
              <w:spacing w:before="0" w:after="283"/>
              <w:jc w:val="left"/>
              <w:rPr/>
            </w:pPr>
            <w:r>
              <w:rPr/>
              <w:t xml:space="preserve">Valmistui: </w:t>
            </w:r>
          </w:p>
        </w:tc>
        <w:tc>
          <w:tcPr>
            <w:tcW w:w="7636" w:type="dxa"/>
            <w:tcBorders/>
            <w:vAlign w:val="center"/>
          </w:tcPr>
          <w:p>
            <w:pPr>
              <w:pStyle w:val="TableContents"/>
              <w:bidi w:val="0"/>
              <w:spacing w:before="0" w:after="283"/>
              <w:jc w:val="left"/>
              <w:rPr/>
            </w:pPr>
            <w:r>
              <w:rPr/>
              <w:t xml:space="preserve">1989 </w:t>
            </w:r>
          </w:p>
        </w:tc>
      </w:tr>
      <w:tr>
        <w:trPr/>
        <w:tc>
          <w:tcPr>
            <w:tcW w:w="1651" w:type="dxa"/>
            <w:tcBorders/>
            <w:vAlign w:val="center"/>
          </w:tcPr>
          <w:p>
            <w:pPr>
              <w:pStyle w:val="TableContents"/>
              <w:bidi w:val="0"/>
              <w:spacing w:before="0" w:after="283"/>
              <w:jc w:val="left"/>
              <w:rPr/>
            </w:pPr>
            <w:r>
              <w:rPr/>
              <w:t xml:space="preserve">Tunnistaminen: </w:t>
            </w:r>
          </w:p>
        </w:tc>
        <w:tc>
          <w:tcPr>
            <w:tcW w:w="7636" w:type="dxa"/>
            <w:tcBorders/>
            <w:vAlign w:val="center"/>
          </w:tcPr>
          <w:p>
            <w:pPr>
              <w:pStyle w:val="TableContents"/>
              <w:bidi w:val="0"/>
              <w:spacing w:before="0" w:after="283"/>
              <w:jc w:val="left"/>
              <w:rPr/>
            </w:pPr>
            <w:r>
              <w:rPr/>
              <w:t xml:space="preserve">IMO: 8852538 </w:t>
            </w:r>
          </w:p>
        </w:tc>
      </w:tr>
      <w:tr>
        <w:trPr/>
        <w:tc>
          <w:tcPr>
            <w:tcW w:w="1651" w:type="dxa"/>
            <w:tcBorders/>
            <w:vAlign w:val="center"/>
          </w:tcPr>
          <w:p>
            <w:pPr>
              <w:pStyle w:val="TableContents"/>
              <w:bidi w:val="0"/>
              <w:spacing w:before="0" w:after="283"/>
              <w:jc w:val="left"/>
              <w:rPr/>
            </w:pPr>
            <w:r>
              <w:rPr/>
              <w:t xml:space="preserve">Tilanne: </w:t>
            </w:r>
          </w:p>
        </w:tc>
        <w:tc>
          <w:tcPr>
            <w:tcW w:w="7636" w:type="dxa"/>
            <w:tcBorders/>
            <w:vAlign w:val="center"/>
          </w:tcPr>
          <w:p>
            <w:pPr>
              <w:pStyle w:val="TableContents"/>
              <w:bidi w:val="0"/>
              <w:spacing w:before="0" w:after="283"/>
              <w:jc w:val="left"/>
              <w:rPr/>
            </w:pPr>
            <w:r>
              <w:rPr/>
              <w:t xml:space="preserve">Käytössä Yleiset ominaisuudet </w:t>
            </w:r>
          </w:p>
        </w:tc>
      </w:tr>
      <w:tr>
        <w:trPr/>
        <w:tc>
          <w:tcPr>
            <w:tcW w:w="1651" w:type="dxa"/>
            <w:tcBorders/>
            <w:vAlign w:val="center"/>
          </w:tcPr>
          <w:p>
            <w:pPr>
              <w:pStyle w:val="TableContents"/>
              <w:bidi w:val="0"/>
              <w:spacing w:before="0" w:after="283"/>
              <w:jc w:val="left"/>
              <w:rPr/>
            </w:pPr>
            <w:r>
              <w:rPr/>
              <w:t xml:space="preserve">Tonnimäärä: </w:t>
            </w:r>
          </w:p>
        </w:tc>
        <w:tc>
          <w:tcPr>
            <w:tcW w:w="7636" w:type="dxa"/>
            <w:tcBorders/>
            <w:vAlign w:val="center"/>
          </w:tcPr>
          <w:p>
            <w:pPr>
              <w:pStyle w:val="TableContents"/>
              <w:numPr>
                <w:ilvl w:val="0"/>
                <w:numId w:val="174"/>
              </w:numPr>
              <w:tabs>
                <w:tab w:val="clear" w:pos="1134"/>
                <w:tab w:val="left" w:leader="none" w:pos="707"/>
              </w:tabs>
              <w:bidi w:val="0"/>
              <w:spacing w:before="0" w:after="0"/>
              <w:ind w:start="707" w:hanging="283"/>
              <w:jc w:val="left"/>
              <w:rPr/>
            </w:pPr>
            <w:r>
              <w:rPr/>
              <w:t xml:space="preserve">198 GT </w:t>
            </w:r>
          </w:p>
          <w:p>
            <w:pPr>
              <w:pStyle w:val="TableContents"/>
              <w:numPr>
                <w:ilvl w:val="0"/>
                <w:numId w:val="174"/>
              </w:numPr>
              <w:tabs>
                <w:tab w:val="clear" w:pos="1134"/>
                <w:tab w:val="left" w:leader="none" w:pos="707"/>
              </w:tabs>
              <w:bidi w:val="0"/>
              <w:spacing w:before="0" w:after="283"/>
              <w:ind w:start="707" w:hanging="283"/>
              <w:jc w:val="left"/>
              <w:rPr/>
            </w:pPr>
            <w:r>
              <w:rPr/>
              <w:t xml:space="preserve">135 NT </w:t>
            </w:r>
          </w:p>
        </w:tc>
      </w:tr>
      <w:tr>
        <w:trPr/>
        <w:tc>
          <w:tcPr>
            <w:tcW w:w="1651" w:type="dxa"/>
            <w:tcBorders/>
            <w:vAlign w:val="center"/>
          </w:tcPr>
          <w:p>
            <w:pPr>
              <w:pStyle w:val="TableContents"/>
              <w:bidi w:val="0"/>
              <w:spacing w:before="0" w:after="283"/>
              <w:jc w:val="left"/>
              <w:rPr/>
            </w:pPr>
            <w:r>
              <w:rPr/>
              <w:t xml:space="preserve">Pituus: </w:t>
            </w:r>
          </w:p>
        </w:tc>
        <w:tc>
          <w:tcPr>
            <w:tcW w:w="7636" w:type="dxa"/>
            <w:tcBorders/>
            <w:vAlign w:val="center"/>
          </w:tcPr>
          <w:p>
            <w:pPr>
              <w:pStyle w:val="TableContents"/>
              <w:bidi w:val="0"/>
              <w:spacing w:before="0" w:after="283"/>
              <w:jc w:val="left"/>
              <w:rPr/>
            </w:pPr>
            <w:r>
              <w:rPr/>
              <w:t xml:space="preserve">128 jalkaa (39 m) </w:t>
            </w:r>
          </w:p>
        </w:tc>
      </w:tr>
      <w:tr>
        <w:trPr/>
        <w:tc>
          <w:tcPr>
            <w:tcW w:w="1651" w:type="dxa"/>
            <w:tcBorders/>
            <w:vAlign w:val="center"/>
          </w:tcPr>
          <w:p>
            <w:pPr>
              <w:pStyle w:val="TableContents"/>
              <w:bidi w:val="0"/>
              <w:spacing w:before="0" w:after="283"/>
              <w:jc w:val="left"/>
              <w:rPr/>
            </w:pPr>
            <w:r>
              <w:rPr/>
              <w:t xml:space="preserve">Palkki: </w:t>
            </w:r>
          </w:p>
        </w:tc>
        <w:tc>
          <w:tcPr>
            <w:tcW w:w="7636" w:type="dxa"/>
            <w:tcBorders/>
            <w:vAlign w:val="center"/>
          </w:tcPr>
          <w:p>
            <w:pPr>
              <w:pStyle w:val="TableContents"/>
              <w:bidi w:val="0"/>
              <w:spacing w:before="0" w:after="283"/>
              <w:jc w:val="left"/>
              <w:rPr/>
            </w:pPr>
            <w:r>
              <w:rPr/>
              <w:t xml:space="preserve">8,5 m (28 ft) </w:t>
            </w:r>
          </w:p>
        </w:tc>
      </w:tr>
      <w:tr>
        <w:trPr/>
        <w:tc>
          <w:tcPr>
            <w:tcW w:w="1651" w:type="dxa"/>
            <w:tcBorders/>
            <w:vAlign w:val="center"/>
          </w:tcPr>
          <w:p>
            <w:pPr>
              <w:pStyle w:val="TableContents"/>
              <w:bidi w:val="0"/>
              <w:spacing w:before="0" w:after="283"/>
              <w:jc w:val="left"/>
              <w:rPr/>
            </w:pPr>
            <w:r>
              <w:rPr/>
              <w:t xml:space="preserve">Luonnos: </w:t>
            </w:r>
          </w:p>
        </w:tc>
        <w:tc>
          <w:tcPr>
            <w:tcW w:w="7636" w:type="dxa"/>
            <w:tcBorders/>
            <w:vAlign w:val="center"/>
          </w:tcPr>
          <w:p>
            <w:pPr>
              <w:pStyle w:val="TableContents"/>
              <w:bidi w:val="0"/>
              <w:spacing w:before="0" w:after="283"/>
              <w:jc w:val="left"/>
              <w:rPr/>
            </w:pPr>
            <w:r>
              <w:rPr/>
              <w:t xml:space="preserve">3,57 m (11,70 ft) </w:t>
            </w:r>
          </w:p>
        </w:tc>
      </w:tr>
      <w:tr>
        <w:trPr/>
        <w:tc>
          <w:tcPr>
            <w:tcW w:w="1651" w:type="dxa"/>
            <w:tcBorders/>
            <w:vAlign w:val="center"/>
          </w:tcPr>
          <w:p>
            <w:pPr>
              <w:pStyle w:val="TableContents"/>
              <w:bidi w:val="0"/>
              <w:spacing w:before="0" w:after="283"/>
              <w:jc w:val="left"/>
              <w:rPr/>
            </w:pPr>
            <w:r>
              <w:rPr/>
              <w:t xml:space="preserve">Käyttövoima: </w:t>
            </w:r>
          </w:p>
        </w:tc>
        <w:tc>
          <w:tcPr>
            <w:tcW w:w="7636" w:type="dxa"/>
            <w:tcBorders/>
            <w:vAlign w:val="center"/>
          </w:tcPr>
          <w:p>
            <w:pPr>
              <w:pStyle w:val="TableContents"/>
              <w:bidi w:val="0"/>
              <w:spacing w:before="0" w:after="283"/>
              <w:jc w:val="left"/>
              <w:rPr/>
            </w:pPr>
            <w:r>
              <w:rPr/>
              <w:t xml:space="preserve">2 × 750 hv Cummins QSK19-M -dieseleitä Twin Disc 4.5:1 -alennusvaihteilla. </w:t>
            </w:r>
          </w:p>
        </w:tc>
      </w:tr>
      <w:tr>
        <w:trPr/>
        <w:tc>
          <w:tcPr>
            <w:tcW w:w="1651" w:type="dxa"/>
            <w:tcBorders/>
            <w:vAlign w:val="center"/>
          </w:tcPr>
          <w:p>
            <w:pPr>
              <w:pStyle w:val="TableContents"/>
              <w:bidi w:val="0"/>
              <w:spacing w:before="0" w:after="283"/>
              <w:jc w:val="left"/>
              <w:rPr/>
            </w:pPr>
            <w:r>
              <w:rPr/>
              <w:t xml:space="preserve">Nopeus: </w:t>
            </w:r>
          </w:p>
        </w:tc>
        <w:tc>
          <w:tcPr>
            <w:tcW w:w="7636" w:type="dxa"/>
            <w:tcBorders/>
            <w:vAlign w:val="center"/>
          </w:tcPr>
          <w:p>
            <w:pPr>
              <w:pStyle w:val="TableContents"/>
              <w:bidi w:val="0"/>
              <w:spacing w:before="0" w:after="283"/>
              <w:jc w:val="left"/>
              <w:rPr/>
            </w:pPr>
            <w:r>
              <w:rPr/>
              <w:t xml:space="preserve">14,50 solmua (26,85 km / h; 16,69 mph).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Cornelia Marie -aluksen kapteeni?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Maaliskuussa 2013 </w:t>
      </w:r>
      <w:r>
        <w:rPr>
          <w:color w:val="A9A9A9"/>
        </w:rPr>
        <w:t xml:space="preserve">kapteeni Hillstrand </w:t>
      </w:r>
      <w:r>
        <w:rPr/>
        <w:t xml:space="preserve">ilmoitti Artie Lange Show'n nauhoituksen aikana, että Josh Harris osti Cornelia Marien. 25. huhtikuuta 2013 Josh Harris vahvisti Rock 105.3 ``The Show'' -kanavan haastattelussa San Diegossa, Kaliforniassa, että hän on ostanut Cornelia Marien.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Cornelia Marien kapteeni nyt?</w:t>
      </w:r>
    </w:p>
    <w:p>
      <w:pPr>
        <w:pStyle w:val="TextBody"/>
        <w:bidi w:val="0"/>
        <w:jc w:val="left"/>
        <w:rPr>
          <w:b/>
          <w:u w:val="single"/>
          <w:shd w:val="clear" w:fill="FFFF00"/>
        </w:rPr>
      </w:pPr>
      <w:r>
        <w:rPr>
          <w:b/>
          <w:u w:val="single"/>
          <w:shd w:val="clear" w:fill="FFFF00"/>
        </w:rPr>
        <w:t xml:space="preserve">Asiakirjan numero 26087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24"/>
        <w:gridCol w:w="1561"/>
        <w:gridCol w:w="4630"/>
        <w:gridCol w:w="2290"/>
      </w:tblGrid>
      <w:tr>
        <w:trPr/>
        <w:tc>
          <w:tcPr>
            <w:tcW w:w="1724" w:type="dxa"/>
            <w:tcBorders/>
            <w:vAlign w:val="center"/>
          </w:tcPr>
          <w:p>
            <w:pPr>
              <w:pStyle w:val="TableHeading"/>
              <w:suppressLineNumbers/>
              <w:bidi w:val="0"/>
              <w:spacing w:before="0" w:after="283"/>
              <w:jc w:val="center"/>
              <w:rPr/>
            </w:pPr>
            <w:r>
              <w:rPr/>
              <w:t xml:space="preserve">Vuodet </w:t>
            </w:r>
          </w:p>
        </w:tc>
        <w:tc>
          <w:tcPr>
            <w:tcW w:w="1561" w:type="dxa"/>
            <w:tcBorders/>
            <w:vAlign w:val="center"/>
          </w:tcPr>
          <w:p>
            <w:pPr>
              <w:pStyle w:val="TableHeading"/>
              <w:suppressLineNumbers/>
              <w:bidi w:val="0"/>
              <w:spacing w:before="0" w:after="283"/>
              <w:jc w:val="center"/>
              <w:rPr/>
            </w:pPr>
            <w:r>
              <w:rPr/>
              <w:t xml:space="preserve">Nimi </w:t>
            </w:r>
          </w:p>
        </w:tc>
        <w:tc>
          <w:tcPr>
            <w:tcW w:w="4630" w:type="dxa"/>
            <w:tcBorders/>
            <w:vAlign w:val="center"/>
          </w:tcPr>
          <w:p>
            <w:pPr>
              <w:pStyle w:val="TableHeading"/>
              <w:suppressLineNumbers/>
              <w:bidi w:val="0"/>
              <w:spacing w:before="0" w:after="283"/>
              <w:jc w:val="center"/>
              <w:rPr/>
            </w:pPr>
            <w:r>
              <w:rPr/>
              <w:t xml:space="preserve">Tila </w:t>
            </w:r>
          </w:p>
        </w:tc>
        <w:tc>
          <w:tcPr>
            <w:tcW w:w="2290" w:type="dxa"/>
            <w:tcBorders/>
            <w:vAlign w:val="center"/>
          </w:tcPr>
          <w:p>
            <w:pPr>
              <w:pStyle w:val="TableHeading"/>
              <w:suppressLineNumbers/>
              <w:bidi w:val="0"/>
              <w:spacing w:before="0" w:after="283"/>
              <w:jc w:val="center"/>
              <w:rPr/>
            </w:pPr>
            <w:r>
              <w:rPr/>
              <w:t xml:space="preserve">Yksityiskohdat </w:t>
            </w:r>
          </w:p>
        </w:tc>
      </w:tr>
      <w:tr>
        <w:trPr/>
        <w:tc>
          <w:tcPr>
            <w:tcW w:w="1724" w:type="dxa"/>
            <w:tcBorders/>
            <w:vAlign w:val="center"/>
          </w:tcPr>
          <w:p>
            <w:pPr>
              <w:pStyle w:val="TableContents"/>
              <w:bidi w:val="0"/>
              <w:spacing w:before="0" w:after="283"/>
              <w:jc w:val="left"/>
              <w:rPr/>
            </w:pPr>
            <w:r>
              <w:rPr/>
              <w:t xml:space="preserve">2014 </w:t>
            </w:r>
          </w:p>
        </w:tc>
        <w:tc>
          <w:tcPr>
            <w:tcW w:w="1561" w:type="dxa"/>
            <w:tcBorders/>
            <w:vAlign w:val="center"/>
          </w:tcPr>
          <w:p>
            <w:pPr>
              <w:pStyle w:val="TableContents"/>
              <w:bidi w:val="0"/>
              <w:spacing w:before="0" w:after="283"/>
              <w:jc w:val="left"/>
              <w:rPr/>
            </w:pPr>
            <w:r>
              <w:rPr/>
              <w:t xml:space="preserve">Vincenzo Nibali </w:t>
            </w:r>
          </w:p>
        </w:tc>
        <w:tc>
          <w:tcPr>
            <w:tcW w:w="4630" w:type="dxa"/>
            <w:tcBorders/>
            <w:vAlign w:val="center"/>
          </w:tcPr>
          <w:p>
            <w:pPr>
              <w:pStyle w:val="TableContents"/>
              <w:bidi w:val="0"/>
              <w:spacing w:before="0" w:after="283"/>
              <w:jc w:val="left"/>
              <w:rPr/>
            </w:pPr>
            <w:r>
              <w:rPr/>
              <w:t xml:space="preserve">Ei ole koskaan testattu positiivisesti </w:t>
            </w:r>
          </w:p>
        </w:tc>
        <w:tc>
          <w:tcPr>
            <w:tcW w:w="2290" w:type="dxa"/>
            <w:tcBorders/>
            <w:vAlign w:val="center"/>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2013 2015 2016 2017 </w:t>
            </w:r>
          </w:p>
        </w:tc>
        <w:tc>
          <w:tcPr>
            <w:tcW w:w="1561" w:type="dxa"/>
            <w:tcBorders/>
            <w:vAlign w:val="center"/>
          </w:tcPr>
          <w:p>
            <w:pPr>
              <w:pStyle w:val="TableContents"/>
              <w:bidi w:val="0"/>
              <w:spacing w:before="0" w:after="283"/>
              <w:jc w:val="left"/>
              <w:rPr/>
            </w:pPr>
            <w:r>
              <w:rPr/>
              <w:t xml:space="preserve">Chris Froome </w:t>
            </w:r>
          </w:p>
        </w:tc>
        <w:tc>
          <w:tcPr>
            <w:tcW w:w="4630" w:type="dxa"/>
            <w:tcBorders/>
            <w:vAlign w:val="center"/>
          </w:tcPr>
          <w:p>
            <w:pPr>
              <w:pStyle w:val="TableContents"/>
              <w:bidi w:val="0"/>
              <w:spacing w:before="0" w:after="283"/>
              <w:jc w:val="left"/>
              <w:rPr/>
            </w:pPr>
            <w:r>
              <w:rPr/>
              <w:t xml:space="preserve">Ei ole koskaan testattu positiivisesti </w:t>
            </w:r>
          </w:p>
        </w:tc>
        <w:tc>
          <w:tcPr>
            <w:tcW w:w="2290" w:type="dxa"/>
            <w:tcBorders/>
            <w:vAlign w:val="center"/>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2012 </w:t>
            </w:r>
          </w:p>
        </w:tc>
        <w:tc>
          <w:tcPr>
            <w:tcW w:w="1561" w:type="dxa"/>
            <w:tcBorders/>
            <w:vAlign w:val="center"/>
          </w:tcPr>
          <w:p>
            <w:pPr>
              <w:pStyle w:val="TableContents"/>
              <w:bidi w:val="0"/>
              <w:spacing w:before="0" w:after="283"/>
              <w:jc w:val="left"/>
              <w:rPr/>
            </w:pPr>
            <w:r>
              <w:rPr/>
              <w:t xml:space="preserve">Bradley Wiggins </w:t>
            </w:r>
          </w:p>
        </w:tc>
        <w:tc>
          <w:tcPr>
            <w:tcW w:w="4630" w:type="dxa"/>
            <w:tcBorders/>
            <w:vAlign w:val="center"/>
          </w:tcPr>
          <w:p>
            <w:pPr>
              <w:pStyle w:val="TableContents"/>
              <w:bidi w:val="0"/>
              <w:spacing w:before="0" w:after="283"/>
              <w:jc w:val="left"/>
              <w:rPr/>
            </w:pPr>
            <w:r>
              <w:rPr/>
              <w:t xml:space="preserve">Ei ole koskaan testattu positiivisesti </w:t>
            </w:r>
          </w:p>
        </w:tc>
        <w:tc>
          <w:tcPr>
            <w:tcW w:w="2290" w:type="dxa"/>
            <w:tcBorders/>
            <w:vAlign w:val="center"/>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2011 </w:t>
            </w:r>
          </w:p>
        </w:tc>
        <w:tc>
          <w:tcPr>
            <w:tcW w:w="1561" w:type="dxa"/>
            <w:tcBorders/>
            <w:vAlign w:val="center"/>
          </w:tcPr>
          <w:p>
            <w:pPr>
              <w:pStyle w:val="TableContents"/>
              <w:bidi w:val="0"/>
              <w:spacing w:before="0" w:after="283"/>
              <w:jc w:val="left"/>
              <w:rPr/>
            </w:pPr>
            <w:r>
              <w:rPr/>
              <w:t xml:space="preserve">Cadel Evans </w:t>
            </w:r>
          </w:p>
        </w:tc>
        <w:tc>
          <w:tcPr>
            <w:tcW w:w="4630" w:type="dxa"/>
            <w:tcBorders/>
            <w:vAlign w:val="center"/>
          </w:tcPr>
          <w:p>
            <w:pPr>
              <w:pStyle w:val="TableContents"/>
              <w:bidi w:val="0"/>
              <w:spacing w:before="0" w:after="283"/>
              <w:jc w:val="left"/>
              <w:rPr/>
            </w:pPr>
            <w:r>
              <w:rPr/>
              <w:t xml:space="preserve">Ei ole koskaan testattu positiivisesti </w:t>
            </w:r>
          </w:p>
        </w:tc>
        <w:tc>
          <w:tcPr>
            <w:tcW w:w="2290" w:type="dxa"/>
            <w:tcBorders/>
            <w:vAlign w:val="center"/>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Andy Schleck </w:t>
            </w:r>
          </w:p>
        </w:tc>
        <w:tc>
          <w:tcPr>
            <w:tcW w:w="4630" w:type="dxa"/>
            <w:tcBorders/>
            <w:vAlign w:val="center"/>
          </w:tcPr>
          <w:p>
            <w:pPr>
              <w:pStyle w:val="TableContents"/>
              <w:bidi w:val="0"/>
              <w:spacing w:before="0" w:after="283"/>
              <w:jc w:val="left"/>
              <w:rPr/>
            </w:pPr>
            <w:r>
              <w:rPr/>
              <w:t xml:space="preserve">Ei ole koskaan testattu positiivisesti </w:t>
            </w:r>
          </w:p>
        </w:tc>
        <w:tc>
          <w:tcPr>
            <w:tcW w:w="2290" w:type="dxa"/>
            <w:tcBorders/>
            <w:vAlign w:val="center"/>
          </w:tcPr>
          <w:p>
            <w:pPr>
              <w:pStyle w:val="TableContents"/>
              <w:bidi w:val="0"/>
              <w:spacing w:before="0" w:after="283"/>
              <w:jc w:val="left"/>
              <w:rPr/>
            </w:pPr>
            <w:r>
              <w:rPr/>
              <w:t xml:space="preserve">Nimettiin voittajaksi Contadorin hylkäämisen jälkeen. </w:t>
            </w:r>
          </w:p>
        </w:tc>
      </w:tr>
      <w:tr>
        <w:trPr/>
        <w:tc>
          <w:tcPr>
            <w:tcW w:w="1724" w:type="dxa"/>
            <w:tcBorders/>
            <w:vAlign w:val="center"/>
          </w:tcPr>
          <w:p>
            <w:pPr>
              <w:pStyle w:val="TableContents"/>
              <w:bidi w:val="0"/>
              <w:spacing w:before="0" w:after="283"/>
              <w:jc w:val="left"/>
              <w:rPr/>
            </w:pPr>
            <w:r>
              <w:rPr/>
              <w:t xml:space="preserve">2007 2009 </w:t>
            </w:r>
          </w:p>
        </w:tc>
        <w:tc>
          <w:tcPr>
            <w:tcW w:w="1561" w:type="dxa"/>
            <w:tcBorders/>
            <w:vAlign w:val="center"/>
          </w:tcPr>
          <w:p>
            <w:pPr>
              <w:pStyle w:val="TableContents"/>
              <w:bidi w:val="0"/>
              <w:spacing w:before="0" w:after="283"/>
              <w:jc w:val="left"/>
              <w:rPr/>
            </w:pPr>
            <w:r>
              <w:rPr/>
              <w:t xml:space="preserve">Alberto Contador </w:t>
            </w:r>
          </w:p>
        </w:tc>
        <w:tc>
          <w:tcPr>
            <w:tcW w:w="4630" w:type="dxa"/>
            <w:tcBorders/>
            <w:vAlign w:val="center"/>
          </w:tcPr>
          <w:p>
            <w:pPr>
              <w:pStyle w:val="TableContents"/>
              <w:bidi w:val="0"/>
              <w:spacing w:before="0" w:after="283"/>
              <w:jc w:val="left"/>
              <w:rPr/>
            </w:pPr>
            <w:r>
              <w:rPr/>
              <w:t xml:space="preserve">Positiivinen testi Kielletty kahden vuoden ajan </w:t>
            </w:r>
          </w:p>
        </w:tc>
        <w:tc>
          <w:tcPr>
            <w:tcW w:w="2290" w:type="dxa"/>
            <w:tcBorders/>
            <w:vAlign w:val="center"/>
          </w:tcPr>
          <w:p>
            <w:pPr>
              <w:pStyle w:val="TableContents"/>
              <w:bidi w:val="0"/>
              <w:spacing w:before="0" w:after="283"/>
              <w:jc w:val="left"/>
              <w:rPr/>
            </w:pPr>
            <w:r>
              <w:rPr/>
              <w:t xml:space="preserve">Nimetty Operación Puerton dopingjutussa, mutta myöhemmin julistettu puhtaaksi. Testitulos oli positiivinen vuoden 2010 Tour de Francen aikana kielletystä stimulantista, klenbuterolista. Keskeytettiin kahdeksi vuodeksi. </w:t>
            </w:r>
          </w:p>
        </w:tc>
      </w:tr>
      <w:tr>
        <w:trPr/>
        <w:tc>
          <w:tcPr>
            <w:tcW w:w="1724" w:type="dxa"/>
            <w:tcBorders/>
            <w:vAlign w:val="center"/>
          </w:tcPr>
          <w:p>
            <w:pPr>
              <w:pStyle w:val="TableContents"/>
              <w:bidi w:val="0"/>
              <w:spacing w:before="0" w:after="283"/>
              <w:jc w:val="left"/>
              <w:rPr/>
            </w:pPr>
            <w:r>
              <w:rPr/>
              <w:t xml:space="preserve">2008 </w:t>
            </w:r>
          </w:p>
        </w:tc>
        <w:tc>
          <w:tcPr>
            <w:tcW w:w="1561" w:type="dxa"/>
            <w:tcBorders/>
            <w:vAlign w:val="center"/>
          </w:tcPr>
          <w:p>
            <w:pPr>
              <w:pStyle w:val="TableContents"/>
              <w:bidi w:val="0"/>
              <w:spacing w:before="0" w:after="283"/>
              <w:jc w:val="left"/>
              <w:rPr/>
            </w:pPr>
            <w:r>
              <w:rPr/>
              <w:t xml:space="preserve">Carlos Sastre </w:t>
            </w:r>
          </w:p>
        </w:tc>
        <w:tc>
          <w:tcPr>
            <w:tcW w:w="4630" w:type="dxa"/>
            <w:tcBorders/>
            <w:vAlign w:val="center"/>
          </w:tcPr>
          <w:p>
            <w:pPr>
              <w:pStyle w:val="TableContents"/>
              <w:bidi w:val="0"/>
              <w:spacing w:before="0" w:after="283"/>
              <w:jc w:val="left"/>
              <w:rPr/>
            </w:pPr>
            <w:r>
              <w:rPr/>
              <w:t xml:space="preserve">Ei ole koskaan testattu positiivisesti </w:t>
            </w:r>
          </w:p>
        </w:tc>
        <w:tc>
          <w:tcPr>
            <w:tcW w:w="2290" w:type="dxa"/>
            <w:tcBorders/>
            <w:vAlign w:val="center"/>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2006 </w:t>
            </w:r>
          </w:p>
        </w:tc>
        <w:tc>
          <w:tcPr>
            <w:tcW w:w="1561" w:type="dxa"/>
            <w:tcBorders/>
            <w:vAlign w:val="center"/>
          </w:tcPr>
          <w:p>
            <w:pPr>
              <w:pStyle w:val="TableContents"/>
              <w:bidi w:val="0"/>
              <w:spacing w:before="0" w:after="283"/>
              <w:jc w:val="left"/>
              <w:rPr/>
            </w:pPr>
            <w:r>
              <w:rPr/>
              <w:t xml:space="preserve">Óscar Pereiro </w:t>
            </w:r>
          </w:p>
        </w:tc>
        <w:tc>
          <w:tcPr>
            <w:tcW w:w="4630" w:type="dxa"/>
            <w:tcBorders/>
            <w:vAlign w:val="center"/>
          </w:tcPr>
          <w:p>
            <w:pPr>
              <w:pStyle w:val="TableContents"/>
              <w:bidi w:val="0"/>
              <w:spacing w:before="0" w:after="283"/>
              <w:jc w:val="left"/>
              <w:rPr/>
            </w:pPr>
            <w:r>
              <w:rPr/>
              <w:t xml:space="preserve">Ei ole koskaan testattu positiivisesti </w:t>
            </w:r>
          </w:p>
        </w:tc>
        <w:tc>
          <w:tcPr>
            <w:tcW w:w="2290" w:type="dxa"/>
            <w:tcBorders/>
            <w:vAlign w:val="center"/>
          </w:tcPr>
          <w:p>
            <w:pPr>
              <w:pStyle w:val="TableContents"/>
              <w:bidi w:val="0"/>
              <w:spacing w:before="0" w:after="283"/>
              <w:jc w:val="left"/>
              <w:rPr/>
            </w:pPr>
            <w:r>
              <w:rPr/>
              <w:t xml:space="preserve">Nimettiin voittajaksi Landisin hylkäämisen jälkeen. Käytti salbutamolia vuonna 2006, mutta hänellä oli TUE-lupa (Therapeutic Use Exemption) aineelle osana astman hoitoa. </w:t>
            </w:r>
          </w:p>
        </w:tc>
      </w:tr>
      <w:tr>
        <w:trPr/>
        <w:tc>
          <w:tcPr>
            <w:tcW w:w="1724" w:type="dxa"/>
            <w:tcBorders/>
            <w:vAlign w:val="center"/>
          </w:tcPr>
          <w:p>
            <w:pPr>
              <w:pStyle w:val="TableContents"/>
              <w:bidi w:val="0"/>
              <w:spacing w:before="0" w:after="283"/>
              <w:jc w:val="left"/>
              <w:rPr/>
            </w:pPr>
            <w:r>
              <w:rPr/>
              <w:t xml:space="preserve">Floyd Landis </w:t>
            </w:r>
          </w:p>
        </w:tc>
        <w:tc>
          <w:tcPr>
            <w:tcW w:w="1561" w:type="dxa"/>
            <w:tcBorders/>
            <w:vAlign w:val="center"/>
          </w:tcPr>
          <w:p>
            <w:pPr>
              <w:pStyle w:val="TableContents"/>
              <w:bidi w:val="0"/>
              <w:spacing w:before="0" w:after="283"/>
              <w:jc w:val="left"/>
              <w:rPr/>
            </w:pPr>
            <w:r>
              <w:rPr/>
              <w:t xml:space="preserve">Positiivinen testi Kielletty kahden vuoden ajan </w:t>
            </w:r>
          </w:p>
        </w:tc>
        <w:tc>
          <w:tcPr>
            <w:tcW w:w="4630" w:type="dxa"/>
            <w:tcBorders/>
            <w:vAlign w:val="center"/>
          </w:tcPr>
          <w:p>
            <w:pPr>
              <w:pStyle w:val="TableContents"/>
              <w:bidi w:val="0"/>
              <w:spacing w:before="0" w:after="283"/>
              <w:jc w:val="left"/>
              <w:rPr/>
            </w:pPr>
            <w:r>
              <w:rPr/>
              <w:t xml:space="preserve">Positiivinen testitulos korkean testosteronin ja epitestosteronin suhteen osalta; </w:t>
            </w:r>
          </w:p>
        </w:tc>
        <w:tc>
          <w:tcPr>
            <w:tcW w:w="2290" w:type="dxa"/>
            <w:tcBorders/>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1999 -- 2005 Ei voittajaa Armstrongin hylkäämisen jälkeen. Kuusi seitsemästä Armstrongin jälkeen kokonaiskilpailussa toiseksi tulleesta (kaikki paitsi Joseba Beloki vuonna 2002) ovat joko myöntäneet dopingin tai heidät on todettu syyllisiksi siihen. </w:t>
            </w:r>
          </w:p>
        </w:tc>
        <w:tc>
          <w:tcPr>
            <w:tcW w:w="8481" w:type="dxa"/>
            <w:gridSpan w:val="3"/>
            <w:tcBorders/>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color w:val="A9A9A9"/>
              </w:rPr>
              <w:t xml:space="preserve">Lance Armstrong </w:t>
            </w:r>
          </w:p>
        </w:tc>
        <w:tc>
          <w:tcPr>
            <w:tcW w:w="1561" w:type="dxa"/>
            <w:tcBorders/>
            <w:vAlign w:val="center"/>
          </w:tcPr>
          <w:p>
            <w:pPr>
              <w:pStyle w:val="TableContents"/>
              <w:bidi w:val="0"/>
              <w:spacing w:before="0" w:after="283"/>
              <w:jc w:val="left"/>
              <w:rPr/>
            </w:pPr>
            <w:r>
              <w:rPr/>
              <w:t xml:space="preserve">Elinkautinen porttikielto. Poistetaan takautuvasti kaikki tittelit elokuusta 1998 lähtien. Tunnustanut dopingin käytön </w:t>
            </w:r>
          </w:p>
        </w:tc>
        <w:tc>
          <w:tcPr>
            <w:tcW w:w="4630" w:type="dxa"/>
            <w:tcBorders/>
            <w:vAlign w:val="center"/>
          </w:tcPr>
          <w:p>
            <w:pPr>
              <w:pStyle w:val="TableContents"/>
              <w:bidi w:val="0"/>
              <w:jc w:val="left"/>
              <w:rPr/>
            </w:pPr>
            <w:r>
              <w:rPr/>
              <w:t xml:space="preserve">Positiivinen glukokortikosteroidihormonitesti ilman etukäteen annettua reseptiä. </w:t>
            </w:r>
          </w:p>
          <w:p>
            <w:pPr>
              <w:pStyle w:val="TableContents"/>
              <w:bidi w:val="0"/>
              <w:jc w:val="left"/>
              <w:rPr/>
            </w:pPr>
            <w:r>
              <w:rPr/>
              <w:t xml:space="preserve">Liittyy Michele Ferrariin, jota epäillään dopingaineiden määräämisestä. Entisen avustajan väitteet androsteniinin käytöstä. Väitetty EPO:n käyttö vuoden 1999 Tour de Francessa. Entisen joukkuetoverin Frankie Andreun oikeudessa antaman lausunnon mukaan Armstrong myönsi dopingin lääkärilleen ollessaan sairaalassa syöpähoidossa. Floyd Landis syytti Armstrongia dopingista vuosina 2002 ja 2003 ja väitti, että U.S. Postal -tiimin johtaja Johan Bruyneel oli lahjonnut UCI:n entisen puheenjohtajan Hein Verbruggenin vaikenemaan Armstrongin positiivisesta testistä vuonna 2002. Landis väittää myös nähneensä Armstrongin saavan useita verensiirtoja ja jakelevan testosteronilaastareita joukkuetovereilleen United States Postal Service -joukkueessa. Entinen joukkuetoveri Tyler Hamilton syytti Armstrongia dopingista liittovaltion suurelle valamiehistölle antamallaan todistuksella Armstrongia koskevan tutkimuksen aikana. Hamilton väitti Armstrongin käyttäneen EPO:ta tv-uutislähetyksessä 60 Minutes. USADA:n vuonna 2012 tekemien havaintojen perusteella Armstrong joutui osalliseksi massiivisesta dopingjärjestelystä. Tämän seurauksena elinikäinen kilpailukielto ja kaikki uran tittelit elokuusta 1998 lähtien. </w:t>
            </w:r>
          </w:p>
          <w:p>
            <w:pPr>
              <w:pStyle w:val="TableContents"/>
              <w:bidi w:val="0"/>
              <w:spacing w:before="0" w:after="283"/>
              <w:jc w:val="left"/>
              <w:rPr/>
            </w:pPr>
            <w:r>
              <w:rPr/>
              <w:t xml:space="preserve">Myönsi dopingin käytön kaikilla seitsemällä voittoisalla kiertueellaan Oprah Winfreyn haastattelussa vuonna 2013. </w:t>
            </w:r>
          </w:p>
        </w:tc>
        <w:tc>
          <w:tcPr>
            <w:tcW w:w="2290" w:type="dxa"/>
            <w:tcBorders/>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1998 </w:t>
            </w:r>
          </w:p>
        </w:tc>
        <w:tc>
          <w:tcPr>
            <w:tcW w:w="1561" w:type="dxa"/>
            <w:tcBorders/>
            <w:vAlign w:val="center"/>
          </w:tcPr>
          <w:p>
            <w:pPr>
              <w:pStyle w:val="TableContents"/>
              <w:bidi w:val="0"/>
              <w:spacing w:before="0" w:after="283"/>
              <w:jc w:val="left"/>
              <w:rPr/>
            </w:pPr>
            <w:r>
              <w:rPr/>
              <w:t xml:space="preserve">Marco Pantani </w:t>
            </w:r>
          </w:p>
        </w:tc>
        <w:tc>
          <w:tcPr>
            <w:tcW w:w="4630" w:type="dxa"/>
            <w:tcBorders/>
            <w:vAlign w:val="center"/>
          </w:tcPr>
          <w:p>
            <w:pPr>
              <w:pStyle w:val="TableContents"/>
              <w:bidi w:val="0"/>
              <w:spacing w:before="0" w:after="283"/>
              <w:jc w:val="left"/>
              <w:rPr/>
            </w:pPr>
            <w:r>
              <w:rPr/>
              <w:t xml:space="preserve">Ei ole koskaan testattu positiivisesti Kielletty kuuden kuukauden ajan </w:t>
            </w:r>
          </w:p>
        </w:tc>
        <w:tc>
          <w:tcPr>
            <w:tcW w:w="2290" w:type="dxa"/>
            <w:tcBorders/>
            <w:vAlign w:val="center"/>
          </w:tcPr>
          <w:p>
            <w:pPr>
              <w:pStyle w:val="TableContents"/>
              <w:bidi w:val="0"/>
              <w:spacing w:before="0" w:after="283"/>
              <w:jc w:val="left"/>
              <w:rPr/>
            </w:pPr>
            <w:r>
              <w:rPr/>
              <w:t xml:space="preserve">Ei läpäissyt verikoetta vuoden 1999 Giro d'Italiassa. Hänen hotellihuoneestaan löytyi insuliinia vuoden 2001 Giro d'Italia -kilpailussa, mutta myöhemmin hän ilmoitti olevansa puhdas "koska ei ole syyllistynyt mihinkään rikkomukseen". Siitä huolimatta UCI vahvisti kilpailukiellon. </w:t>
            </w:r>
          </w:p>
        </w:tc>
      </w:tr>
      <w:tr>
        <w:trPr/>
        <w:tc>
          <w:tcPr>
            <w:tcW w:w="1724" w:type="dxa"/>
            <w:tcBorders/>
            <w:vAlign w:val="center"/>
          </w:tcPr>
          <w:p>
            <w:pPr>
              <w:pStyle w:val="TableContents"/>
              <w:bidi w:val="0"/>
              <w:spacing w:before="0" w:after="283"/>
              <w:jc w:val="left"/>
              <w:rPr/>
            </w:pPr>
            <w:r>
              <w:rPr/>
              <w:t xml:space="preserve">1997 </w:t>
            </w:r>
          </w:p>
        </w:tc>
        <w:tc>
          <w:tcPr>
            <w:tcW w:w="1561" w:type="dxa"/>
            <w:tcBorders/>
            <w:vAlign w:val="center"/>
          </w:tcPr>
          <w:p>
            <w:pPr>
              <w:pStyle w:val="TableContents"/>
              <w:bidi w:val="0"/>
              <w:spacing w:before="0" w:after="283"/>
              <w:jc w:val="left"/>
              <w:rPr/>
            </w:pPr>
            <w:r>
              <w:rPr>
                <w:color w:val="DCDCDC"/>
              </w:rPr>
              <w:t xml:space="preserve">Jan Ullrich </w:t>
            </w:r>
          </w:p>
        </w:tc>
        <w:tc>
          <w:tcPr>
            <w:tcW w:w="4630" w:type="dxa"/>
            <w:tcBorders/>
            <w:vAlign w:val="center"/>
          </w:tcPr>
          <w:p>
            <w:pPr>
              <w:pStyle w:val="TableContents"/>
              <w:bidi w:val="0"/>
              <w:spacing w:before="0" w:after="283"/>
              <w:jc w:val="left"/>
              <w:rPr/>
            </w:pPr>
            <w:r>
              <w:rPr/>
              <w:t xml:space="preserve">Positiivinen testi Kielletty vuoden 2006 kiertueelta Takautuvasti poistettu tittelit 2005 -- 2007. Tunnustanut dopingin käytön </w:t>
            </w:r>
          </w:p>
        </w:tc>
        <w:tc>
          <w:tcPr>
            <w:tcW w:w="2290" w:type="dxa"/>
            <w:tcBorders/>
            <w:vAlign w:val="center"/>
          </w:tcPr>
          <w:p>
            <w:pPr>
              <w:pStyle w:val="TableContents"/>
              <w:bidi w:val="0"/>
              <w:jc w:val="left"/>
              <w:rPr/>
            </w:pPr>
            <w:r>
              <w:rPr/>
              <w:t xml:space="preserve">Positiivinen amfetamiinitesti (kauden ulkopuolella, ei otettu urheilusuorituksen parantamiseksi). </w:t>
            </w:r>
          </w:p>
          <w:p>
            <w:pPr>
              <w:pStyle w:val="TableContents"/>
              <w:bidi w:val="0"/>
              <w:jc w:val="left"/>
              <w:rPr/>
            </w:pPr>
            <w:r>
              <w:rPr/>
              <w:t xml:space="preserve">Osallisena Operacion Puerto -tapauksessa. DNA yhdistettiin myöhemmin Puerto-tutkinnan aikana löydettyyn veripussiin. </w:t>
            </w:r>
          </w:p>
          <w:p>
            <w:pPr>
              <w:pStyle w:val="TableContents"/>
              <w:bidi w:val="0"/>
              <w:spacing w:before="0" w:after="283"/>
              <w:jc w:val="left"/>
              <w:rPr/>
            </w:pPr>
            <w:r>
              <w:rPr/>
              <w:t xml:space="preserve">Myönsi dopingin saksalaisen Focus-lehden haastattelussa vuonna 2013. </w:t>
            </w:r>
          </w:p>
        </w:tc>
      </w:tr>
      <w:tr>
        <w:trPr/>
        <w:tc>
          <w:tcPr>
            <w:tcW w:w="1724"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Bjarne Riis </w:t>
            </w:r>
          </w:p>
        </w:tc>
        <w:tc>
          <w:tcPr>
            <w:tcW w:w="4630" w:type="dxa"/>
            <w:tcBorders/>
            <w:vAlign w:val="center"/>
          </w:tcPr>
          <w:p>
            <w:pPr>
              <w:pStyle w:val="TableContents"/>
              <w:bidi w:val="0"/>
              <w:spacing w:before="0" w:after="283"/>
              <w:jc w:val="left"/>
              <w:rPr/>
            </w:pPr>
            <w:r>
              <w:rPr/>
              <w:t xml:space="preserve">Ei ole koskaan testattu positiivisesti Tunnustanut dopingin käytön </w:t>
            </w:r>
          </w:p>
        </w:tc>
        <w:tc>
          <w:tcPr>
            <w:tcW w:w="2290" w:type="dxa"/>
            <w:tcBorders/>
            <w:vAlign w:val="center"/>
          </w:tcPr>
          <w:p>
            <w:pPr>
              <w:pStyle w:val="TableContents"/>
              <w:bidi w:val="0"/>
              <w:spacing w:before="0" w:after="283"/>
              <w:jc w:val="left"/>
              <w:rPr/>
            </w:pPr>
            <w:r>
              <w:rPr/>
              <w:t xml:space="preserve">Tunnusti käyttäneensä EPO:ta vuonna 1996 </w:t>
            </w:r>
          </w:p>
        </w:tc>
      </w:tr>
      <w:tr>
        <w:trPr/>
        <w:tc>
          <w:tcPr>
            <w:tcW w:w="1724" w:type="dxa"/>
            <w:tcBorders/>
            <w:vAlign w:val="center"/>
          </w:tcPr>
          <w:p>
            <w:pPr>
              <w:pStyle w:val="TableContents"/>
              <w:bidi w:val="0"/>
              <w:spacing w:before="0" w:after="283"/>
              <w:jc w:val="left"/>
              <w:rPr/>
            </w:pPr>
            <w:r>
              <w:rPr/>
              <w:t xml:space="preserve">1991 -- 1995 </w:t>
            </w:r>
          </w:p>
        </w:tc>
        <w:tc>
          <w:tcPr>
            <w:tcW w:w="1561" w:type="dxa"/>
            <w:tcBorders/>
            <w:vAlign w:val="center"/>
          </w:tcPr>
          <w:p>
            <w:pPr>
              <w:pStyle w:val="TableContents"/>
              <w:bidi w:val="0"/>
              <w:spacing w:before="0" w:after="283"/>
              <w:jc w:val="left"/>
              <w:rPr/>
            </w:pPr>
            <w:r>
              <w:rPr/>
              <w:t xml:space="preserve">Miguel Indurain </w:t>
            </w:r>
          </w:p>
        </w:tc>
        <w:tc>
          <w:tcPr>
            <w:tcW w:w="4630" w:type="dxa"/>
            <w:tcBorders/>
            <w:vAlign w:val="center"/>
          </w:tcPr>
          <w:p>
            <w:pPr>
              <w:pStyle w:val="TableContents"/>
              <w:bidi w:val="0"/>
              <w:spacing w:before="0" w:after="283"/>
              <w:jc w:val="left"/>
              <w:rPr/>
            </w:pPr>
            <w:r>
              <w:rPr/>
              <w:t xml:space="preserve">Ei ole koskaan testattu positiivisesti </w:t>
            </w:r>
          </w:p>
        </w:tc>
        <w:tc>
          <w:tcPr>
            <w:tcW w:w="2290" w:type="dxa"/>
            <w:tcBorders/>
            <w:vAlign w:val="center"/>
          </w:tcPr>
          <w:p>
            <w:pPr>
              <w:pStyle w:val="TableContents"/>
              <w:bidi w:val="0"/>
              <w:spacing w:before="0" w:after="283"/>
              <w:jc w:val="left"/>
              <w:rPr/>
            </w:pPr>
            <w:r>
              <w:rPr/>
              <w:t xml:space="preserve">Salbutamoli-testi oli positiivinen vuonna 1994, mutta sekä KOK että UCI sallivat Indurainin ja astmaa sairastavien käyttää salbutomolia tuolloin. </w:t>
            </w:r>
          </w:p>
        </w:tc>
      </w:tr>
      <w:tr>
        <w:trPr/>
        <w:tc>
          <w:tcPr>
            <w:tcW w:w="1724" w:type="dxa"/>
            <w:tcBorders/>
            <w:vAlign w:val="center"/>
          </w:tcPr>
          <w:p>
            <w:pPr>
              <w:pStyle w:val="TableContents"/>
              <w:bidi w:val="0"/>
              <w:spacing w:before="0" w:after="283"/>
              <w:jc w:val="left"/>
              <w:rPr/>
            </w:pPr>
            <w:r>
              <w:rPr/>
              <w:t xml:space="preserve">1986 1989 -- 1990 </w:t>
            </w:r>
          </w:p>
        </w:tc>
        <w:tc>
          <w:tcPr>
            <w:tcW w:w="1561" w:type="dxa"/>
            <w:tcBorders/>
            <w:vAlign w:val="center"/>
          </w:tcPr>
          <w:p>
            <w:pPr>
              <w:pStyle w:val="TableContents"/>
              <w:bidi w:val="0"/>
              <w:spacing w:before="0" w:after="283"/>
              <w:jc w:val="left"/>
              <w:rPr/>
            </w:pPr>
            <w:r>
              <w:rPr/>
              <w:t xml:space="preserve">Greg LeMond </w:t>
            </w:r>
          </w:p>
        </w:tc>
        <w:tc>
          <w:tcPr>
            <w:tcW w:w="4630" w:type="dxa"/>
            <w:tcBorders/>
            <w:vAlign w:val="center"/>
          </w:tcPr>
          <w:p>
            <w:pPr>
              <w:pStyle w:val="TableContents"/>
              <w:bidi w:val="0"/>
              <w:spacing w:before="0" w:after="283"/>
              <w:jc w:val="left"/>
              <w:rPr/>
            </w:pPr>
            <w:r>
              <w:rPr/>
              <w:t xml:space="preserve">Ei ole koskaan testattu positiivisesti </w:t>
            </w:r>
          </w:p>
        </w:tc>
        <w:tc>
          <w:tcPr>
            <w:tcW w:w="2290" w:type="dxa"/>
            <w:tcBorders/>
            <w:vAlign w:val="center"/>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1988 </w:t>
            </w:r>
          </w:p>
        </w:tc>
        <w:tc>
          <w:tcPr>
            <w:tcW w:w="1561" w:type="dxa"/>
            <w:tcBorders/>
            <w:vAlign w:val="center"/>
          </w:tcPr>
          <w:p>
            <w:pPr>
              <w:pStyle w:val="TableContents"/>
              <w:bidi w:val="0"/>
              <w:spacing w:before="0" w:after="283"/>
              <w:jc w:val="left"/>
              <w:rPr/>
            </w:pPr>
            <w:r>
              <w:rPr/>
              <w:t xml:space="preserve">Pedro Delgado </w:t>
            </w:r>
          </w:p>
        </w:tc>
        <w:tc>
          <w:tcPr>
            <w:tcW w:w="4630" w:type="dxa"/>
            <w:tcBorders/>
            <w:vAlign w:val="center"/>
          </w:tcPr>
          <w:p>
            <w:pPr>
              <w:pStyle w:val="TableContents"/>
              <w:bidi w:val="0"/>
              <w:spacing w:before="0" w:after="283"/>
              <w:jc w:val="left"/>
              <w:rPr/>
            </w:pPr>
            <w:r>
              <w:rPr/>
              <w:t xml:space="preserve">Ei ole koskaan testattu positiivisesti </w:t>
            </w:r>
          </w:p>
        </w:tc>
        <w:tc>
          <w:tcPr>
            <w:tcW w:w="2290" w:type="dxa"/>
            <w:tcBorders/>
            <w:vAlign w:val="center"/>
          </w:tcPr>
          <w:p>
            <w:pPr>
              <w:pStyle w:val="TableContents"/>
              <w:bidi w:val="0"/>
              <w:spacing w:before="0" w:after="283"/>
              <w:jc w:val="left"/>
              <w:rPr/>
            </w:pPr>
            <w:r>
              <w:rPr/>
              <w:t xml:space="preserve">Testitulos oli positiivinen probenesidille, joka on anabolisten steroidien naamiointiaine vuoden 1988 Tour de Francessa, mutta vaikka KOK oli kieltänyt sen, se ei ollut tuolloin UCI:n kiellettyjen aineiden luettelossa. </w:t>
            </w:r>
          </w:p>
        </w:tc>
      </w:tr>
      <w:tr>
        <w:trPr/>
        <w:tc>
          <w:tcPr>
            <w:tcW w:w="1724"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Stephen Roche </w:t>
            </w:r>
          </w:p>
        </w:tc>
        <w:tc>
          <w:tcPr>
            <w:tcW w:w="4630" w:type="dxa"/>
            <w:tcBorders/>
            <w:vAlign w:val="center"/>
          </w:tcPr>
          <w:p>
            <w:pPr>
              <w:pStyle w:val="TableContents"/>
              <w:bidi w:val="0"/>
              <w:spacing w:before="0" w:after="283"/>
              <w:jc w:val="left"/>
              <w:rPr/>
            </w:pPr>
            <w:r>
              <w:rPr/>
              <w:t xml:space="preserve">Ei ole koskaan testattu positiivisesti </w:t>
            </w:r>
          </w:p>
        </w:tc>
        <w:tc>
          <w:tcPr>
            <w:tcW w:w="2290" w:type="dxa"/>
            <w:tcBorders/>
            <w:vAlign w:val="center"/>
          </w:tcPr>
          <w:p>
            <w:pPr>
              <w:pStyle w:val="TableContents"/>
              <w:bidi w:val="0"/>
              <w:spacing w:before="0" w:after="283"/>
              <w:jc w:val="left"/>
              <w:rPr/>
            </w:pPr>
            <w:r>
              <w:rPr/>
              <w:t xml:space="preserve">Syytetään EPO:n käytöstä vuonna 1993 osana Francesco Conconin käytäntöjä koskevaa tutkimusta Italiassa. </w:t>
            </w:r>
          </w:p>
        </w:tc>
      </w:tr>
      <w:tr>
        <w:trPr/>
        <w:tc>
          <w:tcPr>
            <w:tcW w:w="1724" w:type="dxa"/>
            <w:tcBorders/>
            <w:vAlign w:val="center"/>
          </w:tcPr>
          <w:p>
            <w:pPr>
              <w:pStyle w:val="TableContents"/>
              <w:bidi w:val="0"/>
              <w:spacing w:before="0" w:after="283"/>
              <w:jc w:val="left"/>
              <w:rPr/>
            </w:pPr>
            <w:r>
              <w:rPr/>
              <w:t xml:space="preserve">1978 -- 1979 1981 -- 1982 1985 </w:t>
            </w:r>
          </w:p>
        </w:tc>
        <w:tc>
          <w:tcPr>
            <w:tcW w:w="1561" w:type="dxa"/>
            <w:tcBorders/>
            <w:vAlign w:val="center"/>
          </w:tcPr>
          <w:p>
            <w:pPr>
              <w:pStyle w:val="TableContents"/>
              <w:bidi w:val="0"/>
              <w:spacing w:before="0" w:after="283"/>
              <w:jc w:val="left"/>
              <w:rPr/>
            </w:pPr>
            <w:r>
              <w:rPr/>
              <w:t xml:space="preserve">Bernard Hinault </w:t>
            </w:r>
          </w:p>
        </w:tc>
        <w:tc>
          <w:tcPr>
            <w:tcW w:w="4630" w:type="dxa"/>
            <w:tcBorders/>
            <w:vAlign w:val="center"/>
          </w:tcPr>
          <w:p>
            <w:pPr>
              <w:pStyle w:val="TableContents"/>
              <w:bidi w:val="0"/>
              <w:spacing w:before="0" w:after="283"/>
              <w:jc w:val="left"/>
              <w:rPr/>
            </w:pPr>
            <w:r>
              <w:rPr/>
              <w:t xml:space="preserve">Ei ole koskaan testattu positiivisesti </w:t>
            </w:r>
          </w:p>
        </w:tc>
        <w:tc>
          <w:tcPr>
            <w:tcW w:w="2290" w:type="dxa"/>
            <w:tcBorders/>
            <w:vAlign w:val="center"/>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1983 -- 1984 </w:t>
            </w:r>
          </w:p>
        </w:tc>
        <w:tc>
          <w:tcPr>
            <w:tcW w:w="1561" w:type="dxa"/>
            <w:tcBorders/>
            <w:vAlign w:val="center"/>
          </w:tcPr>
          <w:p>
            <w:pPr>
              <w:pStyle w:val="TableContents"/>
              <w:bidi w:val="0"/>
              <w:spacing w:before="0" w:after="283"/>
              <w:jc w:val="left"/>
              <w:rPr/>
            </w:pPr>
            <w:r>
              <w:rPr/>
              <w:t xml:space="preserve">Laurent Fignon </w:t>
            </w:r>
          </w:p>
        </w:tc>
        <w:tc>
          <w:tcPr>
            <w:tcW w:w="4630" w:type="dxa"/>
            <w:tcBorders/>
            <w:vAlign w:val="center"/>
          </w:tcPr>
          <w:p>
            <w:pPr>
              <w:pStyle w:val="TableContents"/>
              <w:bidi w:val="0"/>
              <w:spacing w:before="0" w:after="283"/>
              <w:jc w:val="left"/>
              <w:rPr/>
            </w:pPr>
            <w:r>
              <w:rPr/>
              <w:t xml:space="preserve">Positiivinen testi </w:t>
            </w:r>
          </w:p>
        </w:tc>
        <w:tc>
          <w:tcPr>
            <w:tcW w:w="2290" w:type="dxa"/>
            <w:tcBorders/>
            <w:vAlign w:val="center"/>
          </w:tcPr>
          <w:p>
            <w:pPr>
              <w:pStyle w:val="TableContents"/>
              <w:bidi w:val="0"/>
              <w:spacing w:before="0" w:after="283"/>
              <w:jc w:val="left"/>
              <w:rPr/>
            </w:pPr>
            <w:r>
              <w:rPr/>
              <w:t xml:space="preserve">Vuonna 1989 Fignon testattiin positiivisesti sen jälkeen, kun tiimin aika-ajokokeen tulos oli positiivinen amfetamiinille Grand Prix de la Liberation -kilpailussa Eindhovenissa 17. syyskuuta 1989. </w:t>
            </w:r>
          </w:p>
        </w:tc>
      </w:tr>
      <w:tr>
        <w:trPr/>
        <w:tc>
          <w:tcPr>
            <w:tcW w:w="1724" w:type="dxa"/>
            <w:tcBorders/>
            <w:vAlign w:val="center"/>
          </w:tcPr>
          <w:p>
            <w:pPr>
              <w:pStyle w:val="TableContents"/>
              <w:bidi w:val="0"/>
              <w:spacing w:before="0" w:after="283"/>
              <w:jc w:val="left"/>
              <w:rPr/>
            </w:pPr>
            <w:r>
              <w:rPr/>
              <w:t xml:space="preserve">1980 </w:t>
            </w:r>
          </w:p>
        </w:tc>
        <w:tc>
          <w:tcPr>
            <w:tcW w:w="1561" w:type="dxa"/>
            <w:tcBorders/>
            <w:vAlign w:val="center"/>
          </w:tcPr>
          <w:p>
            <w:pPr>
              <w:pStyle w:val="TableContents"/>
              <w:bidi w:val="0"/>
              <w:spacing w:before="0" w:after="283"/>
              <w:jc w:val="left"/>
              <w:rPr/>
            </w:pPr>
            <w:r>
              <w:rPr/>
              <w:t xml:space="preserve">Joop Zoetemelk </w:t>
            </w:r>
          </w:p>
        </w:tc>
        <w:tc>
          <w:tcPr>
            <w:tcW w:w="4630" w:type="dxa"/>
            <w:tcBorders/>
            <w:vAlign w:val="center"/>
          </w:tcPr>
          <w:p>
            <w:pPr>
              <w:pStyle w:val="TableContents"/>
              <w:bidi w:val="0"/>
              <w:spacing w:before="0" w:after="283"/>
              <w:jc w:val="left"/>
              <w:rPr/>
            </w:pPr>
            <w:r>
              <w:rPr/>
              <w:t xml:space="preserve">Positiivinen testi </w:t>
            </w:r>
          </w:p>
        </w:tc>
        <w:tc>
          <w:tcPr>
            <w:tcW w:w="2290" w:type="dxa"/>
            <w:tcBorders/>
            <w:vAlign w:val="center"/>
          </w:tcPr>
          <w:p>
            <w:pPr>
              <w:pStyle w:val="TableContents"/>
              <w:bidi w:val="0"/>
              <w:spacing w:before="0" w:after="283"/>
              <w:jc w:val="left"/>
              <w:rPr/>
            </w:pPr>
            <w:r>
              <w:rPr/>
              <w:t xml:space="preserve">Positiivinen testi vuoden 1977 (pemoliini), 1979 (steroidit) ja 1983 Tour de Francessa (nandroloni, joka tosin peruttiin myöhemmin). Myönsi verensiirron TV-haastatteluissa heti vuoden 1976 Tour de Francen 10. (ja 9.) etapin voittamisen jälkeen, sillä tuohon aikaan sitä pidettiin vain lääkinnällisenä apuna. </w:t>
            </w:r>
          </w:p>
        </w:tc>
      </w:tr>
      <w:tr>
        <w:trPr/>
        <w:tc>
          <w:tcPr>
            <w:tcW w:w="1724" w:type="dxa"/>
            <w:tcBorders/>
            <w:vAlign w:val="center"/>
          </w:tcPr>
          <w:p>
            <w:pPr>
              <w:pStyle w:val="TableContents"/>
              <w:bidi w:val="0"/>
              <w:spacing w:before="0" w:after="283"/>
              <w:jc w:val="left"/>
              <w:rPr/>
            </w:pPr>
            <w:r>
              <w:rPr/>
              <w:t xml:space="preserve">1977 </w:t>
            </w:r>
          </w:p>
        </w:tc>
        <w:tc>
          <w:tcPr>
            <w:tcW w:w="1561" w:type="dxa"/>
            <w:tcBorders/>
            <w:vAlign w:val="center"/>
          </w:tcPr>
          <w:p>
            <w:pPr>
              <w:pStyle w:val="TableContents"/>
              <w:bidi w:val="0"/>
              <w:spacing w:before="0" w:after="283"/>
              <w:jc w:val="left"/>
              <w:rPr/>
            </w:pPr>
            <w:r>
              <w:rPr/>
              <w:t xml:space="preserve">Bernard Thévenet </w:t>
            </w:r>
          </w:p>
        </w:tc>
        <w:tc>
          <w:tcPr>
            <w:tcW w:w="4630" w:type="dxa"/>
            <w:tcBorders/>
            <w:vAlign w:val="center"/>
          </w:tcPr>
          <w:p>
            <w:pPr>
              <w:pStyle w:val="TableContents"/>
              <w:bidi w:val="0"/>
              <w:spacing w:before="0" w:after="283"/>
              <w:jc w:val="left"/>
              <w:rPr/>
            </w:pPr>
            <w:r>
              <w:rPr/>
              <w:t xml:space="preserve">Ei ole koskaan testattu positiivisesti Tunnustanut dopingin käytön </w:t>
            </w:r>
          </w:p>
        </w:tc>
        <w:tc>
          <w:tcPr>
            <w:tcW w:w="2290" w:type="dxa"/>
            <w:tcBorders/>
            <w:vAlign w:val="center"/>
          </w:tcPr>
          <w:p>
            <w:pPr>
              <w:pStyle w:val="TableContents"/>
              <w:bidi w:val="0"/>
              <w:spacing w:before="0" w:after="283"/>
              <w:jc w:val="left"/>
              <w:rPr/>
            </w:pPr>
            <w:r>
              <w:rPr/>
              <w:t xml:space="preserve">Myönsi käyttäneensä steroideja vuosien 1975 ja 1977 kiertueella. </w:t>
            </w:r>
          </w:p>
        </w:tc>
      </w:tr>
      <w:tr>
        <w:trPr/>
        <w:tc>
          <w:tcPr>
            <w:tcW w:w="1724" w:type="dxa"/>
            <w:tcBorders/>
            <w:vAlign w:val="center"/>
          </w:tcPr>
          <w:p>
            <w:pPr>
              <w:pStyle w:val="TableContents"/>
              <w:bidi w:val="0"/>
              <w:spacing w:before="0" w:after="283"/>
              <w:jc w:val="left"/>
              <w:rPr/>
            </w:pPr>
            <w:r>
              <w:rPr/>
              <w:t xml:space="preserve">1976 </w:t>
            </w:r>
          </w:p>
        </w:tc>
        <w:tc>
          <w:tcPr>
            <w:tcW w:w="1561" w:type="dxa"/>
            <w:tcBorders/>
            <w:vAlign w:val="center"/>
          </w:tcPr>
          <w:p>
            <w:pPr>
              <w:pStyle w:val="TableContents"/>
              <w:bidi w:val="0"/>
              <w:spacing w:before="0" w:after="283"/>
              <w:jc w:val="left"/>
              <w:rPr/>
            </w:pPr>
            <w:r>
              <w:rPr/>
              <w:t xml:space="preserve">Lucien Van Impe </w:t>
            </w:r>
          </w:p>
        </w:tc>
        <w:tc>
          <w:tcPr>
            <w:tcW w:w="4630" w:type="dxa"/>
            <w:tcBorders/>
            <w:vAlign w:val="center"/>
          </w:tcPr>
          <w:p>
            <w:pPr>
              <w:pStyle w:val="TableContents"/>
              <w:bidi w:val="0"/>
              <w:spacing w:before="0" w:after="283"/>
              <w:jc w:val="left"/>
              <w:rPr/>
            </w:pPr>
            <w:r>
              <w:rPr/>
              <w:t xml:space="preserve">Ei ole koskaan testattu positiivisesti </w:t>
            </w:r>
          </w:p>
        </w:tc>
        <w:tc>
          <w:tcPr>
            <w:tcW w:w="2290" w:type="dxa"/>
            <w:tcBorders/>
            <w:vAlign w:val="center"/>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1969 -- 1972 </w:t>
            </w:r>
          </w:p>
        </w:tc>
        <w:tc>
          <w:tcPr>
            <w:tcW w:w="1561" w:type="dxa"/>
            <w:tcBorders/>
            <w:vAlign w:val="center"/>
          </w:tcPr>
          <w:p>
            <w:pPr>
              <w:pStyle w:val="TableContents"/>
              <w:bidi w:val="0"/>
              <w:spacing w:before="0" w:after="283"/>
              <w:jc w:val="left"/>
              <w:rPr/>
            </w:pPr>
            <w:r>
              <w:rPr/>
              <w:t xml:space="preserve">Eddy Merckx </w:t>
            </w:r>
          </w:p>
        </w:tc>
        <w:tc>
          <w:tcPr>
            <w:tcW w:w="4630" w:type="dxa"/>
            <w:tcBorders/>
            <w:vAlign w:val="center"/>
          </w:tcPr>
          <w:p>
            <w:pPr>
              <w:pStyle w:val="TableContents"/>
              <w:bidi w:val="0"/>
              <w:spacing w:before="0" w:after="283"/>
              <w:jc w:val="left"/>
              <w:rPr/>
            </w:pPr>
            <w:r>
              <w:rPr/>
              <w:t xml:space="preserve">Positiivinen testi </w:t>
            </w:r>
          </w:p>
        </w:tc>
        <w:tc>
          <w:tcPr>
            <w:tcW w:w="2290" w:type="dxa"/>
            <w:tcBorders/>
            <w:vAlign w:val="center"/>
          </w:tcPr>
          <w:p>
            <w:pPr>
              <w:pStyle w:val="TableContents"/>
              <w:bidi w:val="0"/>
              <w:jc w:val="left"/>
              <w:rPr/>
            </w:pPr>
            <w:r>
              <w:rPr/>
              <w:t xml:space="preserve">Merckx on testattu positiivisesti kolme kertaa, mutta ei koskaan Tour de Francella. Hänet erotettiin Giro d'Italiasta 1969, kun hänen testinsä oli positiivinen Reactivanille. </w:t>
            </w:r>
          </w:p>
          <w:p>
            <w:pPr>
              <w:pStyle w:val="TableContents"/>
              <w:bidi w:val="0"/>
              <w:spacing w:before="0" w:after="283"/>
              <w:jc w:val="left"/>
              <w:rPr/>
            </w:pPr>
            <w:r>
              <w:rPr/>
              <w:t xml:space="preserve">Hän sai positiivisen testituloksen Mucantilista voitettuaan vuoden 1973 Giro di Lombardian. Lääke poistettiin myöhemmin kiellettyjen aineiden listalta. Vuoden 1977 Flèche Wallonne -kilpailussa Merckxin testi oli positiivinen Stimulille (pemoliinille) yhdessä Freddy Maertensin ja Michel Pollentierin kanssa. </w:t>
            </w:r>
          </w:p>
        </w:tc>
      </w:tr>
      <w:tr>
        <w:trPr/>
        <w:tc>
          <w:tcPr>
            <w:tcW w:w="1724" w:type="dxa"/>
            <w:tcBorders/>
            <w:vAlign w:val="center"/>
          </w:tcPr>
          <w:p>
            <w:pPr>
              <w:pStyle w:val="TableContents"/>
              <w:bidi w:val="0"/>
              <w:spacing w:before="0" w:after="283"/>
              <w:jc w:val="left"/>
              <w:rPr/>
            </w:pPr>
            <w:r>
              <w:rPr/>
              <w:t xml:space="preserve">1973 </w:t>
            </w:r>
          </w:p>
        </w:tc>
        <w:tc>
          <w:tcPr>
            <w:tcW w:w="1561" w:type="dxa"/>
            <w:tcBorders/>
            <w:vAlign w:val="center"/>
          </w:tcPr>
          <w:p>
            <w:pPr>
              <w:pStyle w:val="TableContents"/>
              <w:bidi w:val="0"/>
              <w:spacing w:before="0" w:after="283"/>
              <w:jc w:val="left"/>
              <w:rPr/>
            </w:pPr>
            <w:r>
              <w:rPr/>
              <w:t xml:space="preserve">Luis Ocaña </w:t>
            </w:r>
          </w:p>
        </w:tc>
        <w:tc>
          <w:tcPr>
            <w:tcW w:w="4630" w:type="dxa"/>
            <w:tcBorders/>
            <w:vAlign w:val="center"/>
          </w:tcPr>
          <w:p>
            <w:pPr>
              <w:pStyle w:val="TableContents"/>
              <w:bidi w:val="0"/>
              <w:spacing w:before="0" w:after="283"/>
              <w:jc w:val="left"/>
              <w:rPr/>
            </w:pPr>
            <w:r>
              <w:rPr/>
              <w:t xml:space="preserve">Positiivinen testi </w:t>
            </w:r>
          </w:p>
        </w:tc>
        <w:tc>
          <w:tcPr>
            <w:tcW w:w="2290" w:type="dxa"/>
            <w:tcBorders/>
            <w:vAlign w:val="center"/>
          </w:tcPr>
          <w:p>
            <w:pPr>
              <w:pStyle w:val="TableContents"/>
              <w:bidi w:val="0"/>
              <w:spacing w:before="0" w:after="283"/>
              <w:jc w:val="left"/>
              <w:rPr/>
            </w:pPr>
            <w:r>
              <w:rPr/>
              <w:t xml:space="preserve">Positiivinen testi vuoden 1977 Tour de Francessa (pemoliini) 18. etapilla. </w:t>
            </w:r>
          </w:p>
        </w:tc>
      </w:tr>
      <w:tr>
        <w:trPr/>
        <w:tc>
          <w:tcPr>
            <w:tcW w:w="1724" w:type="dxa"/>
            <w:tcBorders/>
            <w:vAlign w:val="center"/>
          </w:tcPr>
          <w:p>
            <w:pPr>
              <w:pStyle w:val="TableContents"/>
              <w:bidi w:val="0"/>
              <w:spacing w:before="0" w:after="283"/>
              <w:jc w:val="left"/>
              <w:rPr/>
            </w:pPr>
            <w:r>
              <w:rPr/>
              <w:t xml:space="preserve">1968 </w:t>
            </w:r>
          </w:p>
        </w:tc>
        <w:tc>
          <w:tcPr>
            <w:tcW w:w="1561" w:type="dxa"/>
            <w:tcBorders/>
            <w:vAlign w:val="center"/>
          </w:tcPr>
          <w:p>
            <w:pPr>
              <w:pStyle w:val="TableContents"/>
              <w:bidi w:val="0"/>
              <w:spacing w:before="0" w:after="283"/>
              <w:jc w:val="left"/>
              <w:rPr/>
            </w:pPr>
            <w:r>
              <w:rPr/>
              <w:t xml:space="preserve">Jan Janssen </w:t>
            </w:r>
          </w:p>
        </w:tc>
        <w:tc>
          <w:tcPr>
            <w:tcW w:w="4630" w:type="dxa"/>
            <w:tcBorders/>
            <w:vAlign w:val="center"/>
          </w:tcPr>
          <w:p>
            <w:pPr>
              <w:pStyle w:val="TableContents"/>
              <w:bidi w:val="0"/>
              <w:spacing w:before="0" w:after="283"/>
              <w:jc w:val="left"/>
              <w:rPr/>
            </w:pPr>
            <w:r>
              <w:rPr/>
              <w:t xml:space="preserve">Ei ole koskaan testattu positiivisesti </w:t>
            </w:r>
          </w:p>
        </w:tc>
        <w:tc>
          <w:tcPr>
            <w:tcW w:w="2290" w:type="dxa"/>
            <w:tcBorders/>
            <w:vAlign w:val="center"/>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1967 </w:t>
            </w:r>
          </w:p>
        </w:tc>
        <w:tc>
          <w:tcPr>
            <w:tcW w:w="1561" w:type="dxa"/>
            <w:tcBorders/>
            <w:vAlign w:val="center"/>
          </w:tcPr>
          <w:p>
            <w:pPr>
              <w:pStyle w:val="TableContents"/>
              <w:bidi w:val="0"/>
              <w:spacing w:before="0" w:after="283"/>
              <w:jc w:val="left"/>
              <w:rPr/>
            </w:pPr>
            <w:r>
              <w:rPr/>
              <w:t xml:space="preserve">Roger Pingeon </w:t>
            </w:r>
          </w:p>
        </w:tc>
        <w:tc>
          <w:tcPr>
            <w:tcW w:w="4630" w:type="dxa"/>
            <w:tcBorders/>
            <w:vAlign w:val="center"/>
          </w:tcPr>
          <w:p>
            <w:pPr>
              <w:pStyle w:val="TableContents"/>
              <w:bidi w:val="0"/>
              <w:spacing w:before="0" w:after="283"/>
              <w:jc w:val="left"/>
              <w:rPr/>
            </w:pPr>
            <w:r>
              <w:rPr/>
              <w:t xml:space="preserve">Ei ole koskaan testattu positiivisesti </w:t>
            </w:r>
          </w:p>
        </w:tc>
        <w:tc>
          <w:tcPr>
            <w:tcW w:w="2290" w:type="dxa"/>
            <w:tcBorders/>
            <w:vAlign w:val="center"/>
          </w:tcPr>
          <w:p>
            <w:pPr>
              <w:pStyle w:val="TableContents"/>
              <w:bidi w:val="0"/>
              <w:spacing w:before="0" w:after="283"/>
              <w:jc w:val="left"/>
              <w:rPr>
                <w:sz w:val="4"/>
                <w:szCs w:val="4"/>
              </w:rPr>
            </w:pPr>
            <w:r>
              <w:rPr>
                <w:sz w:val="4"/>
                <w:szCs w:val="4"/>
              </w:rPr>
            </w:r>
          </w:p>
        </w:tc>
      </w:tr>
      <w:tr>
        <w:trPr/>
        <w:tc>
          <w:tcPr>
            <w:tcW w:w="1724" w:type="dxa"/>
            <w:tcBorders/>
            <w:vAlign w:val="center"/>
          </w:tcPr>
          <w:p>
            <w:pPr>
              <w:pStyle w:val="TableContents"/>
              <w:bidi w:val="0"/>
              <w:spacing w:before="0" w:after="283"/>
              <w:jc w:val="left"/>
              <w:rPr/>
            </w:pPr>
            <w:r>
              <w:rPr/>
              <w:t xml:space="preserve">1966 </w:t>
            </w:r>
          </w:p>
        </w:tc>
        <w:tc>
          <w:tcPr>
            <w:tcW w:w="1561" w:type="dxa"/>
            <w:tcBorders/>
            <w:vAlign w:val="center"/>
          </w:tcPr>
          <w:p>
            <w:pPr>
              <w:pStyle w:val="TableContents"/>
              <w:bidi w:val="0"/>
              <w:spacing w:before="0" w:after="283"/>
              <w:jc w:val="left"/>
              <w:rPr/>
            </w:pPr>
            <w:r>
              <w:rPr/>
              <w:t xml:space="preserve">Lucien Aimar </w:t>
            </w:r>
          </w:p>
        </w:tc>
        <w:tc>
          <w:tcPr>
            <w:tcW w:w="4630" w:type="dxa"/>
            <w:tcBorders/>
            <w:vAlign w:val="center"/>
          </w:tcPr>
          <w:p>
            <w:pPr>
              <w:pStyle w:val="TableContents"/>
              <w:bidi w:val="0"/>
              <w:spacing w:before="0" w:after="283"/>
              <w:jc w:val="left"/>
              <w:rPr/>
            </w:pPr>
            <w:r>
              <w:rPr/>
              <w:t xml:space="preserve">Positiivinen testi Kielletty yhden kuukauden ajan </w:t>
            </w:r>
          </w:p>
        </w:tc>
        <w:tc>
          <w:tcPr>
            <w:tcW w:w="2290" w:type="dxa"/>
            <w:tcBorders/>
            <w:vAlign w:val="center"/>
          </w:tcPr>
          <w:p>
            <w:pPr>
              <w:pStyle w:val="TableContents"/>
              <w:bidi w:val="0"/>
              <w:spacing w:before="0" w:after="283"/>
              <w:jc w:val="left"/>
              <w:rPr/>
            </w:pPr>
            <w:r>
              <w:rPr/>
              <w:t xml:space="preserve">Jäi vuoden 1969 Vuelta a España -kilpailusta pois kuukauden dopingkiellon vuoksi. </w:t>
            </w:r>
          </w:p>
        </w:tc>
      </w:tr>
      <w:tr>
        <w:trPr/>
        <w:tc>
          <w:tcPr>
            <w:tcW w:w="1724" w:type="dxa"/>
            <w:tcBorders/>
            <w:vAlign w:val="center"/>
          </w:tcPr>
          <w:p>
            <w:pPr>
              <w:pStyle w:val="TableContents"/>
              <w:bidi w:val="0"/>
              <w:spacing w:before="0" w:after="283"/>
              <w:jc w:val="left"/>
              <w:rPr/>
            </w:pPr>
            <w:r>
              <w:rPr/>
              <w:t xml:space="preserve">1965 </w:t>
            </w:r>
          </w:p>
        </w:tc>
        <w:tc>
          <w:tcPr>
            <w:tcW w:w="1561" w:type="dxa"/>
            <w:tcBorders/>
            <w:vAlign w:val="center"/>
          </w:tcPr>
          <w:p>
            <w:pPr>
              <w:pStyle w:val="TableContents"/>
              <w:bidi w:val="0"/>
              <w:spacing w:before="0" w:after="283"/>
              <w:jc w:val="left"/>
              <w:rPr/>
            </w:pPr>
            <w:r>
              <w:rPr/>
              <w:t xml:space="preserve">Felice Gimondi </w:t>
            </w:r>
          </w:p>
        </w:tc>
        <w:tc>
          <w:tcPr>
            <w:tcW w:w="4630" w:type="dxa"/>
            <w:tcBorders/>
            <w:vAlign w:val="center"/>
          </w:tcPr>
          <w:p>
            <w:pPr>
              <w:pStyle w:val="TableContents"/>
              <w:bidi w:val="0"/>
              <w:spacing w:before="0" w:after="283"/>
              <w:jc w:val="left"/>
              <w:rPr/>
            </w:pPr>
            <w:r>
              <w:rPr/>
              <w:t xml:space="preserve">Positiivinen testi </w:t>
            </w:r>
          </w:p>
        </w:tc>
        <w:tc>
          <w:tcPr>
            <w:tcW w:w="2290" w:type="dxa"/>
            <w:tcBorders/>
            <w:vAlign w:val="center"/>
          </w:tcPr>
          <w:p>
            <w:pPr>
              <w:pStyle w:val="TableContents"/>
              <w:bidi w:val="0"/>
              <w:spacing w:before="0" w:after="283"/>
              <w:jc w:val="left"/>
              <w:rPr/>
            </w:pPr>
            <w:r>
              <w:rPr/>
              <w:t xml:space="preserve">Positiivinen testi vuoden 1968 Girossa ja vuoden 1975 Tourilla. </w:t>
            </w:r>
          </w:p>
        </w:tc>
      </w:tr>
      <w:tr>
        <w:trPr/>
        <w:tc>
          <w:tcPr>
            <w:tcW w:w="1724" w:type="dxa"/>
            <w:tcBorders/>
            <w:vAlign w:val="center"/>
          </w:tcPr>
          <w:p>
            <w:pPr>
              <w:pStyle w:val="TableContents"/>
              <w:bidi w:val="0"/>
              <w:spacing w:before="0" w:after="283"/>
              <w:jc w:val="left"/>
              <w:rPr/>
            </w:pPr>
            <w:r>
              <w:rPr/>
              <w:t xml:space="preserve">1957 1961 -- 1964 </w:t>
            </w:r>
          </w:p>
        </w:tc>
        <w:tc>
          <w:tcPr>
            <w:tcW w:w="1561" w:type="dxa"/>
            <w:tcBorders/>
            <w:vAlign w:val="center"/>
          </w:tcPr>
          <w:p>
            <w:pPr>
              <w:pStyle w:val="TableContents"/>
              <w:bidi w:val="0"/>
              <w:spacing w:before="0" w:after="283"/>
              <w:jc w:val="left"/>
              <w:rPr/>
            </w:pPr>
            <w:r>
              <w:rPr/>
              <w:t xml:space="preserve">Jacques Anquetil </w:t>
            </w:r>
          </w:p>
        </w:tc>
        <w:tc>
          <w:tcPr>
            <w:tcW w:w="4630" w:type="dxa"/>
            <w:tcBorders/>
            <w:vAlign w:val="center"/>
          </w:tcPr>
          <w:p>
            <w:pPr>
              <w:pStyle w:val="TableContents"/>
              <w:bidi w:val="0"/>
              <w:spacing w:before="0" w:after="283"/>
              <w:jc w:val="left"/>
              <w:rPr/>
            </w:pPr>
            <w:r>
              <w:rPr/>
              <w:t xml:space="preserve">Tunnustettu dopingin käyttö </w:t>
            </w:r>
          </w:p>
        </w:tc>
        <w:tc>
          <w:tcPr>
            <w:tcW w:w="2290" w:type="dxa"/>
            <w:tcBorders/>
            <w:vAlign w:val="center"/>
          </w:tcPr>
          <w:p>
            <w:pPr>
              <w:pStyle w:val="TableContents"/>
              <w:bidi w:val="0"/>
              <w:spacing w:before="0" w:after="283"/>
              <w:jc w:val="left"/>
              <w:rPr/>
            </w:pPr>
            <w:r>
              <w:rPr/>
              <w:t xml:space="preserve">Väitteli Ranskan hallituksen ministerin kanssa televisiossa ja sanoi: "Antakaa minun olla rauhassa, kaikki käyttävät huumeita. Voitettuaan Liège -- Bastogne -- Liège -kilpailun vuonna 1966 hänet hylättiin väliaikaisesti, kun hän kieltäytyi huumetestistä sanomalla, että hän oli jo käynyt vessassa. Myöhemmin hänet otettiin takaisin kilpailuun, kun hän oli palkannut asianajajan, koska tapausta ei koskaan käsitelty.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Tour de Francen voittajista, joilta on riistetty titteli</w:t>
      </w:r>
    </w:p>
    <w:p>
      <w:pPr>
        <w:pStyle w:val="TextBody"/>
        <w:bidi w:val="0"/>
        <w:jc w:val="left"/>
        <w:rPr>
          <w:b/>
          <w:u w:val="single"/>
          <w:shd w:val="clear" w:fill="FFFF00"/>
        </w:rPr>
      </w:pPr>
      <w:r>
        <w:rPr>
          <w:b/>
          <w:u w:val="single"/>
          <w:shd w:val="clear" w:fill="FFFF00"/>
        </w:rPr>
        <w:t xml:space="preserve">Asiakirjan numero 26088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58"/>
        <w:gridCol w:w="1467"/>
        <w:gridCol w:w="1784"/>
        <w:gridCol w:w="5896"/>
      </w:tblGrid>
      <w:tr>
        <w:trPr/>
        <w:tc>
          <w:tcPr>
            <w:tcW w:w="1058" w:type="dxa"/>
            <w:tcBorders/>
            <w:vAlign w:val="center"/>
          </w:tcPr>
          <w:p>
            <w:pPr>
              <w:pStyle w:val="TableHeading"/>
              <w:suppressLineNumbers/>
              <w:bidi w:val="0"/>
              <w:spacing w:before="0" w:after="283"/>
              <w:jc w:val="center"/>
              <w:rPr/>
            </w:pPr>
            <w:r>
              <w:rPr/>
              <w:t xml:space="preserve">Aseman nimi </w:t>
            </w:r>
          </w:p>
        </w:tc>
        <w:tc>
          <w:tcPr>
            <w:tcW w:w="1467" w:type="dxa"/>
            <w:tcBorders/>
            <w:vAlign w:val="center"/>
          </w:tcPr>
          <w:p>
            <w:pPr>
              <w:pStyle w:val="TableHeading"/>
              <w:suppressLineNumbers/>
              <w:bidi w:val="0"/>
              <w:spacing w:before="0" w:after="283"/>
              <w:jc w:val="center"/>
              <w:rPr/>
            </w:pPr>
            <w:r>
              <w:rPr/>
              <w:t xml:space="preserve">Lyhenne </w:t>
            </w:r>
          </w:p>
        </w:tc>
        <w:tc>
          <w:tcPr>
            <w:tcW w:w="1784" w:type="dxa"/>
            <w:tcBorders/>
            <w:vAlign w:val="center"/>
          </w:tcPr>
          <w:p>
            <w:pPr>
              <w:pStyle w:val="TableHeading"/>
              <w:suppressLineNumbers/>
              <w:bidi w:val="0"/>
              <w:spacing w:before="0" w:after="283"/>
              <w:jc w:val="center"/>
              <w:rPr/>
            </w:pPr>
            <w:r>
              <w:rPr/>
              <w:t xml:space="preserve">Sallittu </w:t>
            </w:r>
          </w:p>
        </w:tc>
        <w:tc>
          <w:tcPr>
            <w:tcW w:w="5896" w:type="dxa"/>
            <w:tcBorders/>
            <w:vAlign w:val="center"/>
          </w:tcPr>
          <w:p>
            <w:pPr>
              <w:pStyle w:val="TableHeading"/>
              <w:suppressLineNumbers/>
              <w:bidi w:val="0"/>
              <w:spacing w:before="0" w:after="283"/>
              <w:jc w:val="center"/>
              <w:rPr/>
            </w:pPr>
            <w:r>
              <w:rPr/>
              <w:t xml:space="preserve">Huomautukset </w:t>
            </w:r>
          </w:p>
        </w:tc>
      </w:tr>
      <w:tr>
        <w:trPr/>
        <w:tc>
          <w:tcPr>
            <w:tcW w:w="1058" w:type="dxa"/>
            <w:tcBorders/>
            <w:vAlign w:val="center"/>
          </w:tcPr>
          <w:p>
            <w:pPr>
              <w:pStyle w:val="TableContents"/>
              <w:bidi w:val="0"/>
              <w:spacing w:before="0" w:after="283"/>
              <w:jc w:val="left"/>
              <w:rPr/>
            </w:pPr>
            <w:r>
              <w:rPr/>
              <w:t xml:space="preserve">Maali ampuja </w:t>
            </w:r>
          </w:p>
        </w:tc>
        <w:tc>
          <w:tcPr>
            <w:tcW w:w="1467" w:type="dxa"/>
            <w:tcBorders/>
            <w:vAlign w:val="center"/>
          </w:tcPr>
          <w:p>
            <w:pPr>
              <w:pStyle w:val="TableContents"/>
              <w:bidi w:val="0"/>
              <w:spacing w:before="0" w:after="283"/>
              <w:jc w:val="left"/>
              <w:rPr/>
            </w:pPr>
            <w:r>
              <w:rPr/>
              <w:t xml:space="preserve">GS </w:t>
            </w:r>
          </w:p>
        </w:tc>
        <w:tc>
          <w:tcPr>
            <w:tcW w:w="1784" w:type="dxa"/>
            <w:tcBorders/>
            <w:vAlign w:val="center"/>
          </w:tcPr>
          <w:p>
            <w:pPr>
              <w:pStyle w:val="TableContents"/>
              <w:bidi w:val="0"/>
              <w:spacing w:before="0" w:after="283"/>
              <w:jc w:val="left"/>
              <w:rPr/>
            </w:pPr>
            <w:r>
              <w:rPr/>
              <w:t xml:space="preserve">Hyökkäävä kolmasosa inc maalikehä </w:t>
            </w:r>
          </w:p>
        </w:tc>
        <w:tc>
          <w:tcPr>
            <w:tcW w:w="5896" w:type="dxa"/>
            <w:tcBorders/>
            <w:vAlign w:val="center"/>
          </w:tcPr>
          <w:p>
            <w:pPr>
              <w:pStyle w:val="TableContents"/>
              <w:bidi w:val="0"/>
              <w:spacing w:before="0" w:after="283"/>
              <w:jc w:val="left"/>
              <w:rPr/>
            </w:pPr>
            <w:r>
              <w:rPr/>
              <w:t xml:space="preserve">Usein, mutta ei aina, vastustajan maalivahti puolustaa. Tärkein tehtävä on ampua maaleja tekemällä tiivistä yhteistyötä maalivahtihyökkääjän kanssa, jotta saavutetaan laukaisukehällä paikkoja, joissa voidaan vastaanottaa syöttöjä syöttäviltä keskikenttäpelaajilta. </w:t>
            </w:r>
          </w:p>
        </w:tc>
      </w:tr>
      <w:tr>
        <w:trPr/>
        <w:tc>
          <w:tcPr>
            <w:tcW w:w="1058" w:type="dxa"/>
            <w:tcBorders/>
            <w:vAlign w:val="center"/>
          </w:tcPr>
          <w:p>
            <w:pPr>
              <w:pStyle w:val="TableContents"/>
              <w:bidi w:val="0"/>
              <w:spacing w:before="0" w:after="283"/>
              <w:jc w:val="left"/>
              <w:rPr/>
            </w:pPr>
            <w:r>
              <w:rPr/>
              <w:t xml:space="preserve">Maali Hyökkäys </w:t>
            </w:r>
          </w:p>
        </w:tc>
        <w:tc>
          <w:tcPr>
            <w:tcW w:w="1467" w:type="dxa"/>
            <w:tcBorders/>
            <w:vAlign w:val="center"/>
          </w:tcPr>
          <w:p>
            <w:pPr>
              <w:pStyle w:val="TableContents"/>
              <w:bidi w:val="0"/>
              <w:spacing w:before="0" w:after="283"/>
              <w:jc w:val="left"/>
              <w:rPr/>
            </w:pPr>
            <w:r>
              <w:rPr/>
              <w:t xml:space="preserve">GA </w:t>
            </w:r>
          </w:p>
        </w:tc>
        <w:tc>
          <w:tcPr>
            <w:tcW w:w="1784" w:type="dxa"/>
            <w:tcBorders/>
            <w:vAlign w:val="center"/>
          </w:tcPr>
          <w:p>
            <w:pPr>
              <w:pStyle w:val="TableContents"/>
              <w:bidi w:val="0"/>
              <w:spacing w:before="0" w:after="283"/>
              <w:jc w:val="left"/>
              <w:rPr/>
            </w:pPr>
            <w:r>
              <w:rPr>
                <w:color w:val="A9A9A9"/>
              </w:rPr>
              <w:t xml:space="preserve">Keskusta ja hyökkäävä kolmannes, </w:t>
            </w:r>
            <w:r>
              <w:rPr/>
              <w:t xml:space="preserve">maalipallo</w:t>
            </w:r>
            <w:r>
              <w:rPr>
                <w:color w:val="A9A9A9"/>
              </w:rPr>
              <w:t xml:space="preserve"> mukaan lukien </w:t>
            </w:r>
          </w:p>
        </w:tc>
        <w:tc>
          <w:tcPr>
            <w:tcW w:w="5896" w:type="dxa"/>
            <w:tcBorders/>
            <w:vAlign w:val="center"/>
          </w:tcPr>
          <w:p>
            <w:pPr>
              <w:pStyle w:val="TableContents"/>
              <w:bidi w:val="0"/>
              <w:spacing w:before="0" w:after="283"/>
              <w:jc w:val="left"/>
              <w:rPr/>
            </w:pPr>
            <w:r>
              <w:rPr/>
              <w:t xml:space="preserve">Usein vastustajan maalin puolustus puolustaa. Sen lisäksi, että maalihyökkääjä jakaa maalin ampujan roolin, maalihyökkääjä on vastuussa hyökkäyspelien perustamisen avustamisesta. </w:t>
            </w:r>
          </w:p>
        </w:tc>
      </w:tr>
      <w:tr>
        <w:trPr/>
        <w:tc>
          <w:tcPr>
            <w:tcW w:w="1058" w:type="dxa"/>
            <w:tcBorders/>
            <w:vAlign w:val="center"/>
          </w:tcPr>
          <w:p>
            <w:pPr>
              <w:pStyle w:val="TableContents"/>
              <w:bidi w:val="0"/>
              <w:spacing w:before="0" w:after="283"/>
              <w:jc w:val="left"/>
              <w:rPr/>
            </w:pPr>
            <w:r>
              <w:rPr/>
              <w:t xml:space="preserve">Siipihyökkäys </w:t>
            </w:r>
          </w:p>
        </w:tc>
        <w:tc>
          <w:tcPr>
            <w:tcW w:w="1467" w:type="dxa"/>
            <w:tcBorders/>
            <w:vAlign w:val="center"/>
          </w:tcPr>
          <w:p>
            <w:pPr>
              <w:pStyle w:val="TableContents"/>
              <w:bidi w:val="0"/>
              <w:spacing w:before="0" w:after="283"/>
              <w:jc w:val="left"/>
              <w:rPr/>
            </w:pPr>
            <w:r>
              <w:rPr/>
              <w:t xml:space="preserve">WA </w:t>
            </w:r>
          </w:p>
        </w:tc>
        <w:tc>
          <w:tcPr>
            <w:tcW w:w="1784" w:type="dxa"/>
            <w:tcBorders/>
            <w:vAlign w:val="center"/>
          </w:tcPr>
          <w:p>
            <w:pPr>
              <w:pStyle w:val="TableContents"/>
              <w:bidi w:val="0"/>
              <w:spacing w:before="0" w:after="283"/>
              <w:jc w:val="left"/>
              <w:rPr/>
            </w:pPr>
            <w:r>
              <w:rPr/>
              <w:t xml:space="preserve">Keskusta ja hyökkäävä kolmannes lukuun ottamatta maalialuetta </w:t>
            </w:r>
          </w:p>
        </w:tc>
        <w:tc>
          <w:tcPr>
            <w:tcW w:w="5896" w:type="dxa"/>
            <w:tcBorders/>
            <w:vAlign w:val="center"/>
          </w:tcPr>
          <w:p>
            <w:pPr>
              <w:pStyle w:val="TableContents"/>
              <w:bidi w:val="0"/>
              <w:spacing w:before="0" w:after="283"/>
              <w:jc w:val="left"/>
              <w:rPr/>
            </w:pPr>
            <w:r>
              <w:rPr/>
              <w:t xml:space="preserve">Puolustaa usein vastustajan laitapuolustus. Tärkein tehtävä on siirtää pallo keskikentältä hyökkäysasemaan. Tarkka syöttö, jossa käytetään erilaisia syöttötyylejä, kuten pomppusyöttöä, pudotussyöttöä ja harhautussyöttöä, on tärkeää tällä pelipaikalla. </w:t>
            </w:r>
          </w:p>
        </w:tc>
      </w:tr>
      <w:tr>
        <w:trPr/>
        <w:tc>
          <w:tcPr>
            <w:tcW w:w="1058" w:type="dxa"/>
            <w:tcBorders/>
            <w:vAlign w:val="center"/>
          </w:tcPr>
          <w:p>
            <w:pPr>
              <w:pStyle w:val="TableContents"/>
              <w:bidi w:val="0"/>
              <w:spacing w:before="0" w:after="283"/>
              <w:jc w:val="left"/>
              <w:rPr/>
            </w:pPr>
            <w:r>
              <w:rPr/>
              <w:t xml:space="preserve">Keskus </w:t>
            </w:r>
          </w:p>
        </w:tc>
        <w:tc>
          <w:tcPr>
            <w:tcW w:w="1467" w:type="dxa"/>
            <w:tcBorders/>
            <w:vAlign w:val="center"/>
          </w:tcPr>
          <w:p>
            <w:pPr>
              <w:pStyle w:val="TableContents"/>
              <w:bidi w:val="0"/>
              <w:spacing w:before="0" w:after="283"/>
              <w:jc w:val="left"/>
              <w:rPr>
                <w:sz w:val="4"/>
                <w:szCs w:val="4"/>
              </w:rPr>
            </w:pPr>
            <w:r>
              <w:rPr>
                <w:sz w:val="4"/>
                <w:szCs w:val="4"/>
              </w:rPr>
            </w:r>
          </w:p>
        </w:tc>
        <w:tc>
          <w:tcPr>
            <w:tcW w:w="1784" w:type="dxa"/>
            <w:tcBorders/>
            <w:vAlign w:val="center"/>
          </w:tcPr>
          <w:p>
            <w:pPr>
              <w:pStyle w:val="TableContents"/>
              <w:bidi w:val="0"/>
              <w:spacing w:before="0" w:after="283"/>
              <w:jc w:val="left"/>
              <w:rPr/>
            </w:pPr>
            <w:r>
              <w:rPr/>
              <w:t xml:space="preserve">Missä tahansa muualla paitsi maalialueilla </w:t>
            </w:r>
          </w:p>
        </w:tc>
        <w:tc>
          <w:tcPr>
            <w:tcW w:w="5896" w:type="dxa"/>
            <w:tcBorders/>
            <w:vAlign w:val="center"/>
          </w:tcPr>
          <w:p>
            <w:pPr>
              <w:pStyle w:val="TableContents"/>
              <w:bidi w:val="0"/>
              <w:spacing w:before="0" w:after="283"/>
              <w:jc w:val="left"/>
              <w:rPr/>
            </w:pPr>
            <w:r>
              <w:rPr/>
              <w:t xml:space="preserve">Osallistuu puolustus- ja hyökkäyspelaamiseen ja vastaa pelin uudelleen käynnistämisestä maalin jälkeen. Tämän paikan pelaajilta vaaditaan hyvää kuntoa. </w:t>
            </w:r>
          </w:p>
        </w:tc>
      </w:tr>
      <w:tr>
        <w:trPr/>
        <w:tc>
          <w:tcPr>
            <w:tcW w:w="1058" w:type="dxa"/>
            <w:tcBorders/>
            <w:vAlign w:val="center"/>
          </w:tcPr>
          <w:p>
            <w:pPr>
              <w:pStyle w:val="TableContents"/>
              <w:bidi w:val="0"/>
              <w:spacing w:before="0" w:after="283"/>
              <w:jc w:val="left"/>
              <w:rPr/>
            </w:pPr>
            <w:r>
              <w:rPr/>
              <w:t xml:space="preserve">Siipipuolustus </w:t>
            </w:r>
          </w:p>
        </w:tc>
        <w:tc>
          <w:tcPr>
            <w:tcW w:w="1467" w:type="dxa"/>
            <w:tcBorders/>
            <w:vAlign w:val="center"/>
          </w:tcPr>
          <w:p>
            <w:pPr>
              <w:pStyle w:val="TableContents"/>
              <w:bidi w:val="0"/>
              <w:spacing w:before="0" w:after="283"/>
              <w:jc w:val="left"/>
              <w:rPr/>
            </w:pPr>
            <w:r>
              <w:rPr/>
              <w:t xml:space="preserve">WD </w:t>
            </w:r>
          </w:p>
        </w:tc>
        <w:tc>
          <w:tcPr>
            <w:tcW w:w="1784" w:type="dxa"/>
            <w:tcBorders/>
            <w:vAlign w:val="center"/>
          </w:tcPr>
          <w:p>
            <w:pPr>
              <w:pStyle w:val="TableContents"/>
              <w:bidi w:val="0"/>
              <w:spacing w:before="0" w:after="283"/>
              <w:jc w:val="left"/>
              <w:rPr/>
            </w:pPr>
            <w:r>
              <w:rPr/>
              <w:t xml:space="preserve">Keskusta ja puolustuskolmannes maalialuetta lukuun ottamatta </w:t>
            </w:r>
          </w:p>
        </w:tc>
        <w:tc>
          <w:tcPr>
            <w:tcW w:w="5896" w:type="dxa"/>
            <w:tcBorders/>
            <w:vAlign w:val="center"/>
          </w:tcPr>
          <w:p>
            <w:pPr>
              <w:pStyle w:val="TableContents"/>
              <w:bidi w:val="0"/>
              <w:spacing w:before="0" w:after="283"/>
              <w:jc w:val="left"/>
              <w:rPr/>
            </w:pPr>
            <w:r>
              <w:rPr/>
              <w:t xml:space="preserve">Puolustaa yleensä Wing Attackia vastaan. Osallistuu usein vastustajan hyökkäyspelien estämiseen, ja häntä saatetaan pyytää myös suojaamaan maalihyökkääjää tai maalintekijää estämällä heitä pääsemästä maalialueelle. </w:t>
            </w:r>
          </w:p>
        </w:tc>
      </w:tr>
      <w:tr>
        <w:trPr/>
        <w:tc>
          <w:tcPr>
            <w:tcW w:w="1058" w:type="dxa"/>
            <w:tcBorders/>
            <w:vAlign w:val="center"/>
          </w:tcPr>
          <w:p>
            <w:pPr>
              <w:pStyle w:val="TableContents"/>
              <w:bidi w:val="0"/>
              <w:spacing w:before="0" w:after="283"/>
              <w:jc w:val="left"/>
              <w:rPr/>
            </w:pPr>
            <w:r>
              <w:rPr/>
              <w:t xml:space="preserve">Maali Puolustus </w:t>
            </w:r>
          </w:p>
        </w:tc>
        <w:tc>
          <w:tcPr>
            <w:tcW w:w="1467" w:type="dxa"/>
            <w:tcBorders/>
            <w:vAlign w:val="center"/>
          </w:tcPr>
          <w:p>
            <w:pPr>
              <w:pStyle w:val="TableContents"/>
              <w:bidi w:val="0"/>
              <w:spacing w:before="0" w:after="283"/>
              <w:jc w:val="left"/>
              <w:rPr/>
            </w:pPr>
            <w:r>
              <w:rPr/>
              <w:t xml:space="preserve">GD </w:t>
            </w:r>
          </w:p>
        </w:tc>
        <w:tc>
          <w:tcPr>
            <w:tcW w:w="1784" w:type="dxa"/>
            <w:tcBorders/>
            <w:vAlign w:val="center"/>
          </w:tcPr>
          <w:p>
            <w:pPr>
              <w:pStyle w:val="TableContents"/>
              <w:bidi w:val="0"/>
              <w:spacing w:before="0" w:after="283"/>
              <w:jc w:val="left"/>
              <w:rPr/>
            </w:pPr>
            <w:r>
              <w:rPr/>
              <w:t xml:space="preserve">Keskikenttä ja puolustava kolmannes, maalipallo mukaan lukien </w:t>
            </w:r>
          </w:p>
        </w:tc>
        <w:tc>
          <w:tcPr>
            <w:tcW w:w="5896" w:type="dxa"/>
            <w:tcBorders/>
            <w:vAlign w:val="center"/>
          </w:tcPr>
          <w:p>
            <w:pPr>
              <w:pStyle w:val="TableContents"/>
              <w:bidi w:val="0"/>
              <w:spacing w:before="0" w:after="283"/>
              <w:jc w:val="left"/>
              <w:rPr/>
            </w:pPr>
            <w:r>
              <w:rPr/>
              <w:t xml:space="preserve">Puolustaa yleensä maalihyökkäystä vastaan. Tärkein tehtävä on avustaa maalivahtia maalin puolustamisessa vastustajan ampujia vastaan. </w:t>
            </w:r>
          </w:p>
        </w:tc>
      </w:tr>
      <w:tr>
        <w:trPr/>
        <w:tc>
          <w:tcPr>
            <w:tcW w:w="1058" w:type="dxa"/>
            <w:tcBorders/>
            <w:vAlign w:val="center"/>
          </w:tcPr>
          <w:p>
            <w:pPr>
              <w:pStyle w:val="TableContents"/>
              <w:bidi w:val="0"/>
              <w:spacing w:before="0" w:after="283"/>
              <w:jc w:val="left"/>
              <w:rPr/>
            </w:pPr>
            <w:r>
              <w:rPr/>
              <w:t xml:space="preserve">Maalivahti </w:t>
            </w:r>
          </w:p>
        </w:tc>
        <w:tc>
          <w:tcPr>
            <w:tcW w:w="1467" w:type="dxa"/>
            <w:tcBorders/>
            <w:vAlign w:val="center"/>
          </w:tcPr>
          <w:p>
            <w:pPr>
              <w:pStyle w:val="TableContents"/>
              <w:bidi w:val="0"/>
              <w:spacing w:before="0" w:after="283"/>
              <w:jc w:val="left"/>
              <w:rPr/>
            </w:pPr>
            <w:r>
              <w:rPr/>
              <w:t xml:space="preserve">GK </w:t>
            </w:r>
          </w:p>
        </w:tc>
        <w:tc>
          <w:tcPr>
            <w:tcW w:w="1784" w:type="dxa"/>
            <w:tcBorders/>
            <w:vAlign w:val="center"/>
          </w:tcPr>
          <w:p>
            <w:pPr>
              <w:pStyle w:val="TableContents"/>
              <w:bidi w:val="0"/>
              <w:spacing w:before="0" w:after="283"/>
              <w:jc w:val="left"/>
              <w:rPr/>
            </w:pPr>
            <w:r>
              <w:rPr/>
              <w:t xml:space="preserve">Puolustuskolmannes, maalipallo mukaan lukien </w:t>
            </w:r>
          </w:p>
        </w:tc>
        <w:tc>
          <w:tcPr>
            <w:tcW w:w="5896" w:type="dxa"/>
            <w:tcBorders/>
            <w:vAlign w:val="center"/>
          </w:tcPr>
          <w:p>
            <w:pPr>
              <w:pStyle w:val="TableContents"/>
              <w:bidi w:val="0"/>
              <w:spacing w:before="0" w:after="283"/>
              <w:jc w:val="left"/>
              <w:rPr/>
            </w:pPr>
            <w:r>
              <w:rPr/>
              <w:t xml:space="preserve">Erikoistunut puolustusasema. Usein viimeinen henkilö, joka voi estää vastustajan ampujia tekemästä maaleja. Vastaa myös sisäänheittojen ottamisesta kentän puolustusalueella. Syöttötarkkuus ja pallon määrän ennustaminen ovat avainasemassa, kun pelaa tätä paikkaa hyvin.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sallittu maalihyökkäys verkkopallossa</w:t>
      </w:r>
    </w:p>
    <w:p>
      <w:pPr>
        <w:pStyle w:val="TextBody"/>
        <w:bidi w:val="0"/>
        <w:jc w:val="left"/>
        <w:rPr>
          <w:b/>
          <w:u w:val="single"/>
          <w:shd w:val="clear" w:fill="FFFF00"/>
        </w:rPr>
      </w:pPr>
      <w:r>
        <w:rPr>
          <w:b/>
          <w:u w:val="single"/>
          <w:shd w:val="clear" w:fill="FFFF00"/>
        </w:rPr>
        <w:t xml:space="preserve">Asiakirjan numero 26089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"Uskon, että me voitamme!" on yleisesti urheilutapahtumissa esitetty laulusäe. Se on </w:t>
      </w:r>
      <w:r>
        <w:rPr/>
        <w:t xml:space="preserve">peräisin </w:t>
      </w:r>
      <w:r>
        <w:rPr>
          <w:color w:val="A9A9A9"/>
        </w:rPr>
        <w:t xml:space="preserve">Naval Academy Preparatory Schoolista</w:t>
      </w:r>
      <w:r>
        <w:rPr/>
        <w:t xml:space="preserve">, ja siitä tuli perinne Yhdysvaltain merivoimien akatemian fanien ja opiskelijoiden keskuudessa. Vuonna 2014 laulu sai kansallista tunnustusta Yhdysvaltain miesten jalkapallomaajoukkueen (USMNT) fanien keskuudessa vuoden 2014 jalkapallon maailmanmestaruuskilpailuja varten, ja siitä tuli joukkueen epävirallinen tunnuslause.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laulun "Uskon, että me voitamme".</w:t>
      </w:r>
    </w:p>
    <w:p>
      <w:pPr>
        <w:pStyle w:val="TextBody"/>
        <w:bidi w:val="0"/>
        <w:jc w:val="left"/>
        <w:rPr>
          <w:b/>
          <w:u w:val="single"/>
          <w:shd w:val="clear" w:fill="FFFF00"/>
        </w:rPr>
      </w:pPr>
      <w:r>
        <w:rPr>
          <w:b/>
          <w:u w:val="single"/>
          <w:shd w:val="clear" w:fill="FFFF00"/>
        </w:rPr>
        <w:t xml:space="preserve">Asiakirjan numero 26090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``Everything's Gonna Be Alright'' on yhdysvaltalaisen countrymusiikin artistien </w:t>
      </w:r>
      <w:r>
        <w:rPr>
          <w:color w:val="A9A9A9"/>
        </w:rPr>
        <w:t xml:space="preserve">David Lee Murphyn </w:t>
      </w:r>
      <w:r>
        <w:rPr/>
        <w:t xml:space="preserve">ja </w:t>
      </w:r>
      <w:r>
        <w:rPr>
          <w:color w:val="DCDCDC"/>
        </w:rPr>
        <w:t xml:space="preserve">Kenny Chesneyn </w:t>
      </w:r>
      <w:r>
        <w:rPr/>
        <w:t xml:space="preserve">kappale</w:t>
      </w:r>
      <w:r>
        <w:rPr/>
        <w:t xml:space="preserve">. Se julkaistiin marraskuussa 2017 Murphyn viidennen studioalbumin No Zip Code pääsingleksi. Kappale nousi Yhdysvaltain Billboard Country Airplay -listan ykköseksi. Murphy kirjoitti kappaleen yhdessä Jimmy Yearyn ja Chris Stevensin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country-laulua Everythings gonna be alright...</w:t>
      </w:r>
    </w:p>
    <w:p>
      <w:pPr>
        <w:pStyle w:val="TextBody"/>
        <w:bidi w:val="0"/>
        <w:jc w:val="left"/>
        <w:rPr>
          <w:b/>
          <w:u w:val="single"/>
          <w:shd w:val="clear" w:fill="FFFF00"/>
        </w:rPr>
      </w:pPr>
      <w:r>
        <w:rPr>
          <w:b/>
          <w:u w:val="single"/>
          <w:shd w:val="clear" w:fill="FFFF00"/>
        </w:rPr>
        <w:t xml:space="preserve">Asiakirjan numero 26091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Kaksikymmentä vuotta Steve Millerin alkuperäisen version jälkeen </w:t>
      </w:r>
      <w:r>
        <w:rPr>
          <w:color w:val="A9A9A9"/>
        </w:rPr>
        <w:t xml:space="preserve">brittiläinen artisti Seal </w:t>
      </w:r>
      <w:r>
        <w:rPr/>
        <w:t xml:space="preserve">coveroi kappaleen ``Fly Like an Eagle'' Space Jam -soundtrackille ja jopa näytti Millerin alkuperäiset ``Space Intro'' -osuudet kappaleen kertosäkeessä. Tämä versio oli korkeimmillaan Billboard Hot 100 -listan sijalla 10, Yhdistyneen kuningaskunnan singlelistalla sijalla 13 ja Kanadan RPM 100 -listalla sijalla kaksi. Single oli hänen ensimmäinen top ten -kappaleensa sitten vuoden 1995 ``Kiss from a Rose''.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fly like an eagle in space jam</w:t>
      </w:r>
    </w:p>
    <w:p>
      <w:pPr>
        <w:pStyle w:val="TextBody"/>
        <w:bidi w:val="0"/>
        <w:jc w:val="left"/>
        <w:rPr>
          <w:b/>
          <w:shd w:val="clear" w:fill="FFFF00"/>
        </w:rPr>
      </w:pPr>
      <w:r>
        <w:rPr>
          <w:b/>
          <w:shd w:val="clear" w:fill="FFFF00"/>
        </w:rPr>
        <w:t xml:space="preserve">Teksti numero 1</w:t>
      </w:r>
    </w:p>
    <w:p>
      <w:pPr>
        <w:pStyle w:val="TextBody"/>
        <w:numPr>
          <w:ilvl w:val="0"/>
          <w:numId w:val="175"/>
        </w:numPr>
        <w:tabs>
          <w:tab w:val="clear" w:pos="1134"/>
          <w:tab w:val="left" w:leader="none" w:pos="707"/>
        </w:tabs>
        <w:bidi w:val="0"/>
        <w:ind w:start="707" w:hanging="283"/>
        <w:jc w:val="left"/>
        <w:rPr/>
      </w:pPr>
      <w:r>
        <w:rPr>
          <w:color w:val="A9A9A9"/>
        </w:rPr>
        <w:t xml:space="preserve">Joachim Young </w:t>
      </w:r>
      <w:r>
        <w:rPr/>
        <w:t xml:space="preserve">-- B3-urut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urkuja fly like an eagle</w:t>
      </w:r>
    </w:p>
    <w:p>
      <w:pPr>
        <w:pStyle w:val="TextBody"/>
        <w:bidi w:val="0"/>
        <w:jc w:val="left"/>
        <w:rPr>
          <w:b/>
          <w:u w:val="single"/>
          <w:shd w:val="clear" w:fill="FFFF00"/>
        </w:rPr>
      </w:pPr>
      <w:r>
        <w:rPr>
          <w:b/>
          <w:u w:val="single"/>
          <w:shd w:val="clear" w:fill="FFFF00"/>
        </w:rPr>
        <w:t xml:space="preserve">Asiakirjan numero 26092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Battle Cat on </w:t>
      </w:r>
      <w:r>
        <w:rPr/>
        <w:t xml:space="preserve">fiktiivinen hahmo Masters of the Universe -sarjassa. Se on suuri kissa, jolla on vihreä turkki ja keltaisia raitoja tiikerin tapaan, ja se toimii pääasiassa He-Manin taisteluratsuna.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miehen kissan nimi? Mikä on hänen kissansa nimi?</w:t>
      </w:r>
    </w:p>
    <w:p>
      <w:pPr>
        <w:pStyle w:val="TextBody"/>
        <w:bidi w:val="0"/>
        <w:jc w:val="left"/>
        <w:rPr>
          <w:b/>
          <w:u w:val="single"/>
          <w:shd w:val="clear" w:fill="FFFF00"/>
        </w:rPr>
      </w:pPr>
      <w:r>
        <w:rPr>
          <w:b/>
          <w:u w:val="single"/>
          <w:shd w:val="clear" w:fill="FFFF00"/>
        </w:rPr>
        <w:t xml:space="preserve">Asiakirjan numero 26093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Zulut olivat alun perin merkittävä klaani nykyisen Pohjois-KwaZulu-Natalin alueella, jonka perusti noin vuonna 1709 Zulu kaMalandela. Nguni-kielillä iZulu tarkoittaa taivasta tai säätä. Tuohon aikaan alueella asui monia suuria nguniyhteisöjä ja klaaneja (myös isizwe = kansakunta, kansa tai isibongo = klaani tai sukunimi). Nguni-yhteisöt olivat muuttaneet Afrikan itärannikkoa pitkin vuosisatojen ajan, ja ne olivat osa bantumuuttoa, joka saapui nykyisen Etelä-Afrikan alueelle luultavasti noin </w:t>
      </w:r>
      <w:r>
        <w:rPr>
          <w:color w:val="A9A9A9"/>
        </w:rPr>
        <w:t xml:space="preserve">900-luvulla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zulut saapuivat Etelä-Afrikkaan?</w:t>
      </w:r>
    </w:p>
    <w:p>
      <w:pPr>
        <w:pStyle w:val="TextBody"/>
        <w:bidi w:val="0"/>
        <w:jc w:val="left"/>
        <w:rPr>
          <w:b/>
          <w:u w:val="single"/>
          <w:shd w:val="clear" w:fill="FFFF00"/>
        </w:rPr>
      </w:pPr>
      <w:r>
        <w:rPr>
          <w:b/>
          <w:u w:val="single"/>
          <w:shd w:val="clear" w:fill="FFFF00"/>
        </w:rPr>
        <w:t xml:space="preserve">Asiakirjan numero 26094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Beatrix Kiddo eli Morsian (</w:t>
      </w:r>
      <w:r>
        <w:rPr>
          <w:color w:val="A9A9A9"/>
        </w:rPr>
        <w:t xml:space="preserve">Uma Thurman) on </w:t>
      </w:r>
      <w:r>
        <w:rPr/>
        <w:t xml:space="preserve">elokuvan päähenkilö. Hän luopuu elämästään Deadly Viper Assassination Squadin (DVAS) palkattuna salamurhaajana, kun hän huomaa olevansa raskaana Billin lapselle, ja kieltää mieheltä isyysoikeuden säilyttääkseen syntymättömän lapsensa tulevaisuuden. Tämä teko saa aikaan häntä ja hänen läheisiään vastaan tehdyt hyökkäykset ja niistä seuraavan koston, joka on koko elokuvan perusta. Hänen koodinimensä DVAS:lle työskennellessään oli Black Mamba.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mustaa mambaa Kill Billissä...</w:t>
      </w:r>
    </w:p>
    <w:p>
      <w:pPr>
        <w:pStyle w:val="TextBody"/>
        <w:bidi w:val="0"/>
        <w:jc w:val="left"/>
        <w:rPr>
          <w:b/>
          <w:u w:val="single"/>
          <w:shd w:val="clear" w:fill="FFFF00"/>
        </w:rPr>
      </w:pPr>
      <w:r>
        <w:rPr>
          <w:b/>
          <w:u w:val="single"/>
          <w:shd w:val="clear" w:fill="FFFF00"/>
        </w:rPr>
        <w:t xml:space="preserve">Asiakirjan numero 26095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Greenbackit </w:t>
      </w:r>
      <w:r>
        <w:rPr/>
        <w:t xml:space="preserve">olivat Yhdysvaltojen Yhdysvaltain sisällissodan aikana liikkeeseen laskemia paperivaluuttoja (joiden kääntöpuolelle oli painettu vihreä väri). Niitä oli kahta eri muotoa: Demand Notes, jotka laskettiin liikkeeseen vuosina 1861-1862, ja United States Notes, jotka laskettiin liikkeeseen vuosina 1862-1865. Ne olivat lain mukaan laillisia maksuvälineitä, mutta niiden vakuutena ei ollut kultaa tai hopeaa, vaan ainoastaan Yhdysvaltain hallituksen uskottavuus.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Unionin sisällissodan aikana painattama laillinen maksuväline, jonka vakuutena ei ollut kultaa tai hopeaa.</w:t>
      </w:r>
    </w:p>
    <w:p>
      <w:pPr>
        <w:pStyle w:val="TextBody"/>
        <w:bidi w:val="0"/>
        <w:jc w:val="left"/>
        <w:rPr>
          <w:b/>
          <w:u w:val="single"/>
          <w:shd w:val="clear" w:fill="FFFF00"/>
        </w:rPr>
      </w:pPr>
      <w:r>
        <w:rPr>
          <w:b/>
          <w:u w:val="single"/>
          <w:shd w:val="clear" w:fill="FFFF00"/>
        </w:rPr>
        <w:t xml:space="preserve">Asiakirjan numero 26096</w:t>
      </w:r>
    </w:p>
    <w:p>
      <w:pPr>
        <w:pStyle w:val="TextBody"/>
        <w:bidi w:val="0"/>
        <w:jc w:val="left"/>
        <w:rPr>
          <w:b/>
          <w:shd w:val="clear" w:fill="FFFF00"/>
        </w:rPr>
      </w:pPr>
      <w:r>
        <w:rPr>
          <w:b/>
          <w:shd w:val="clear" w:fill="FFFF00"/>
        </w:rPr>
        <w:t xml:space="preserve">Tekstin numero 0</w:t>
      </w:r>
    </w:p>
    <w:p>
      <w:pPr>
        <w:pStyle w:val="TextBody"/>
        <w:numPr>
          <w:ilvl w:val="0"/>
          <w:numId w:val="176"/>
        </w:numPr>
        <w:tabs>
          <w:tab w:val="clear" w:pos="1134"/>
          <w:tab w:val="left" w:leader="none" w:pos="720"/>
        </w:tabs>
        <w:bidi w:val="0"/>
        <w:ind w:start="720" w:hanging="283"/>
        <w:jc w:val="left"/>
        <w:rPr/>
      </w:pPr>
      <w:r>
        <w:rPr>
          <w:color w:val="A9A9A9"/>
        </w:rPr>
        <w:t xml:space="preserve">Nick Nolte </w:t>
      </w:r>
      <w:r>
        <w:rPr/>
        <w:t xml:space="preserve">näyttelee tohtori David ``Dave'' Banneria / Isää: Bruce Bannerin henkisesti epävakaa biologinen isä, joka oli myös genetiikan tutkija ja joka oli ollut lukkojen takana 30 vuotta sen jälkeen, kun hän oli aiheuttanut räjähdyksen gammareaktorissa ja tappanut vahingossa vaimonsa Edithin. Altistuttuaan gammasäteilylle hän saa kyvyn yhdistyä kaikkien fyysisten esineiden olemukseen, mikä muistuttaa sarjakuvahahmoa Absorbing Man, joka oli yksi elokuvan varhaisissa käsikirjoituksissa ensi kertaa esiintyneistä hahmoista. Eräässä vaiheessa hänestä tulee myös sähköstä koostuva valtava olento, joka muistuttaa Zzzaxia, yhtä Hulkin vihollisista sarjakuvasarjassa. Nolte suostui osallistumaan elokuvaan, kun Ang Lee kuvaili projektia ``kreikkalaiseksi tragediaksi''.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Hulksin isää elokuvassa...</w:t>
      </w:r>
    </w:p>
    <w:p>
      <w:pPr>
        <w:pStyle w:val="TextBody"/>
        <w:bidi w:val="0"/>
        <w:jc w:val="left"/>
        <w:rPr>
          <w:b/>
          <w:u w:val="single"/>
          <w:shd w:val="clear" w:fill="FFFF00"/>
        </w:rPr>
      </w:pPr>
      <w:r>
        <w:rPr>
          <w:b/>
          <w:u w:val="single"/>
          <w:shd w:val="clear" w:fill="FFFF00"/>
        </w:rPr>
        <w:t xml:space="preserve">Asiakirjan numero 26097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laji on kotoisin </w:t>
      </w:r>
      <w:r>
        <w:rPr>
          <w:color w:val="A9A9A9"/>
        </w:rPr>
        <w:t xml:space="preserve">Mekongin altaasta Laosista, Kambodžasta, Vietnamista ja Thaimaasta</w:t>
      </w:r>
      <w:r>
        <w:rPr/>
        <w:t xml:space="preserve">. Kalaa tavataan kanavien, riisipeltojen ja tulva-alueiden seisovissa vesissä. IUCN on luokitellut sen haavoittuvaksi (Vulnerable).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siamilaiset taistelukalat elävät luonnossa?</w:t>
      </w:r>
    </w:p>
    <w:p>
      <w:pPr>
        <w:pStyle w:val="TextBody"/>
        <w:bidi w:val="0"/>
        <w:jc w:val="left"/>
        <w:rPr>
          <w:b/>
          <w:u w:val="single"/>
          <w:shd w:val="clear" w:fill="FFFF00"/>
        </w:rPr>
      </w:pPr>
      <w:r>
        <w:rPr>
          <w:b/>
          <w:u w:val="single"/>
          <w:shd w:val="clear" w:fill="FFFF00"/>
        </w:rPr>
        <w:t xml:space="preserve">Asiakirjan numero 26098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Boyzone on irlantilainen poikabändi. Heidän tunnetuimpaan kokoonpanoonsa kuuluivat Keith Duffy, Stephen Gately, Mikey Graham, Ronan Keating ja Shane Lynch. Boyzonella on ollut 21 singleä Britannian top 40 -listalla ja 22 singleä Irlannin listoilla. Yhtyeellä on ollut </w:t>
      </w:r>
      <w:r>
        <w:rPr>
          <w:color w:val="A9A9A9"/>
        </w:rPr>
        <w:t xml:space="preserve">kuusi </w:t>
      </w:r>
      <w:r>
        <w:rPr/>
        <w:t xml:space="preserve">Britannian listaykkössingleä ja yhdeksän listaykkössingleä Irlannissa. 24:stä Britanniassa julkaistusta singlestä 12 on ollut Britannian top 2:ssa.</w:t>
      </w:r>
      <w:r>
        <w:rPr/>
        <w:t xml:space="preserve"> Boyzone on yksi Irlannin ja Yhdistyneen kuningaskunnan menestyneimmistä yhtyeistä. Yhteensä Boyzonella oli 19 top 5 -singleä Irlannin singlelistalla, 18 top 10 -hittiä Ison-Britannian singlelistalla, yhdeksän Irlannin listaykköseksi noussutta ja kuusi Ison-Britannian listaykköseksi noussutta hittisingleä sekä viisi listaykköseksi noussutta albumia, ja vuoteen 2013 mennessä Boyzone on myynyt maailmanlaajuisesti 25 miljoonaa levyä.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ykkössijaa boyzone on ollut Yhdistyneessä kuningaskunnassa</w:t>
      </w:r>
    </w:p>
    <w:p>
      <w:pPr>
        <w:pStyle w:val="TextBody"/>
        <w:bidi w:val="0"/>
        <w:jc w:val="left"/>
        <w:rPr>
          <w:b/>
          <w:u w:val="single"/>
          <w:shd w:val="clear" w:fill="FFFF00"/>
        </w:rPr>
      </w:pPr>
      <w:r>
        <w:rPr>
          <w:b/>
          <w:u w:val="single"/>
          <w:shd w:val="clear" w:fill="FFFF00"/>
        </w:rPr>
        <w:t xml:space="preserve">Asiakirjan numero 26099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Winter Park High School Osoite 2100 Summerfield Road Winter Park, Florida 32792 Yhdysvallat </w:t>
      </w:r>
    </w:p>
    <w:tbl>
      <w:tblPr>
        <w:tblW w:w="10205" w:type="dxa"/>
        <w:jc w:val="left"/>
        <w:tblInd w:w="0" w:type="dxa"/>
        <w:tblLayout w:type="fixed"/>
        <w:tblCellMar>
          <w:top w:w="28" w:type="dxa"/>
          <w:left w:w="28" w:type="dxa"/>
          <w:bottom w:w="28" w:type="dxa"/>
          <w:right w:w="28" w:type="dxa"/>
        </w:tblCellMar>
      </w:tblPr>
      <w:tblGrid>
        <w:gridCol w:w="1719"/>
        <w:gridCol w:w="8486"/>
      </w:tblGrid>
      <w:tr>
        <w:trPr/>
        <w:tc>
          <w:tcPr>
            <w:tcW w:w="1719" w:type="dxa"/>
            <w:tcBorders/>
            <w:vAlign w:val="center"/>
          </w:tcPr>
          <w:p>
            <w:pPr>
              <w:pStyle w:val="TableHeading"/>
              <w:suppressLineNumbers/>
              <w:bidi w:val="0"/>
              <w:spacing w:before="0" w:after="283"/>
              <w:jc w:val="center"/>
              <w:rPr/>
            </w:pPr>
            <w:r>
              <w:rPr/>
              <w:t xml:space="preserve">Koordinaatit </w:t>
            </w:r>
          </w:p>
        </w:tc>
        <w:tc>
          <w:tcPr>
            <w:tcW w:w="8486" w:type="dxa"/>
            <w:tcBorders/>
            <w:vAlign w:val="center"/>
          </w:tcPr>
          <w:p>
            <w:pPr>
              <w:pStyle w:val="TableContents"/>
              <w:bidi w:val="0"/>
              <w:spacing w:before="0" w:after="283"/>
              <w:jc w:val="left"/>
              <w:rPr/>
            </w:pPr>
            <w:r>
              <w:rPr/>
              <w:t xml:space="preserve">28 ° 35 ′ 06''' N 81 ° 19 ′ 23''' W </w:t>
            </w:r>
            <w:r>
              <w:rPr/>
              <w:t xml:space="preserve">/ </w:t>
            </w:r>
            <w:r>
              <w:rPr/>
              <w:t xml:space="preserve">28.5851 ° N 81.32293 ° W </w:t>
            </w:r>
            <w:r>
              <w:rPr/>
              <w:t xml:space="preserve">/ 28.5851;-81.32293 Koordinaatit: 28 ° 35 ′ 06'' N 81 ° 19 ′ 23'' W </w:t>
            </w:r>
            <w:r>
              <w:rPr/>
              <w:t xml:space="preserve">/ </w:t>
            </w:r>
            <w:r>
              <w:rPr/>
              <w:t xml:space="preserve">28.5851 ° N 81.32293 ° W </w:t>
            </w:r>
            <w:r>
              <w:rPr/>
              <w:t xml:space="preserve">/ 28.5851;-81.32293 Tiedot </w:t>
            </w:r>
          </w:p>
        </w:tc>
      </w:tr>
      <w:tr>
        <w:trPr/>
        <w:tc>
          <w:tcPr>
            <w:tcW w:w="1719" w:type="dxa"/>
            <w:tcBorders/>
            <w:vAlign w:val="center"/>
          </w:tcPr>
          <w:p>
            <w:pPr>
              <w:pStyle w:val="TableHeading"/>
              <w:suppressLineNumbers/>
              <w:bidi w:val="0"/>
              <w:spacing w:before="0" w:after="283"/>
              <w:jc w:val="center"/>
              <w:rPr/>
            </w:pPr>
            <w:r>
              <w:rPr/>
              <w:t xml:space="preserve">Tyyppi </w:t>
            </w:r>
          </w:p>
        </w:tc>
        <w:tc>
          <w:tcPr>
            <w:tcW w:w="8486" w:type="dxa"/>
            <w:tcBorders/>
            <w:vAlign w:val="center"/>
          </w:tcPr>
          <w:p>
            <w:pPr>
              <w:pStyle w:val="TableContents"/>
              <w:bidi w:val="0"/>
              <w:spacing w:before="0" w:after="283"/>
              <w:jc w:val="left"/>
              <w:rPr/>
            </w:pPr>
            <w:r>
              <w:rPr/>
              <w:t xml:space="preserve">Julkinen </w:t>
            </w:r>
          </w:p>
        </w:tc>
      </w:tr>
      <w:tr>
        <w:trPr/>
        <w:tc>
          <w:tcPr>
            <w:tcW w:w="1719" w:type="dxa"/>
            <w:tcBorders/>
            <w:vAlign w:val="center"/>
          </w:tcPr>
          <w:p>
            <w:pPr>
              <w:pStyle w:val="TableHeading"/>
              <w:suppressLineNumbers/>
              <w:bidi w:val="0"/>
              <w:spacing w:before="0" w:after="283"/>
              <w:jc w:val="center"/>
              <w:rPr/>
            </w:pPr>
            <w:r>
              <w:rPr/>
              <w:t xml:space="preserve">Perustettu </w:t>
            </w:r>
          </w:p>
        </w:tc>
        <w:tc>
          <w:tcPr>
            <w:tcW w:w="8486" w:type="dxa"/>
            <w:tcBorders/>
            <w:vAlign w:val="center"/>
          </w:tcPr>
          <w:p>
            <w:pPr>
              <w:pStyle w:val="TableContents"/>
              <w:bidi w:val="0"/>
              <w:spacing w:before="0" w:after="283"/>
              <w:jc w:val="left"/>
              <w:rPr/>
            </w:pPr>
            <w:r>
              <w:rPr/>
              <w:t xml:space="preserve">1927 </w:t>
            </w:r>
          </w:p>
        </w:tc>
      </w:tr>
      <w:tr>
        <w:trPr/>
        <w:tc>
          <w:tcPr>
            <w:tcW w:w="1719" w:type="dxa"/>
            <w:tcBorders/>
            <w:vAlign w:val="center"/>
          </w:tcPr>
          <w:p>
            <w:pPr>
              <w:pStyle w:val="TableHeading"/>
              <w:suppressLineNumbers/>
              <w:bidi w:val="0"/>
              <w:spacing w:before="0" w:after="283"/>
              <w:jc w:val="center"/>
              <w:rPr/>
            </w:pPr>
            <w:r>
              <w:rPr/>
              <w:t xml:space="preserve">Koulupiiri </w:t>
            </w:r>
          </w:p>
        </w:tc>
        <w:tc>
          <w:tcPr>
            <w:tcW w:w="8486" w:type="dxa"/>
            <w:tcBorders/>
            <w:vAlign w:val="center"/>
          </w:tcPr>
          <w:p>
            <w:pPr>
              <w:pStyle w:val="TableContents"/>
              <w:bidi w:val="0"/>
              <w:spacing w:before="0" w:after="283"/>
              <w:jc w:val="left"/>
              <w:rPr/>
            </w:pPr>
            <w:r>
              <w:rPr/>
              <w:t xml:space="preserve">Orangen piirikunnan julkiset koulut </w:t>
            </w:r>
          </w:p>
        </w:tc>
      </w:tr>
      <w:tr>
        <w:trPr/>
        <w:tc>
          <w:tcPr>
            <w:tcW w:w="1719" w:type="dxa"/>
            <w:tcBorders/>
            <w:vAlign w:val="center"/>
          </w:tcPr>
          <w:p>
            <w:pPr>
              <w:pStyle w:val="TableHeading"/>
              <w:suppressLineNumbers/>
              <w:bidi w:val="0"/>
              <w:spacing w:before="0" w:after="283"/>
              <w:jc w:val="center"/>
              <w:rPr/>
            </w:pPr>
            <w:r>
              <w:rPr/>
              <w:t xml:space="preserve">Ylitarkastaja </w:t>
            </w:r>
          </w:p>
        </w:tc>
        <w:tc>
          <w:tcPr>
            <w:tcW w:w="8486" w:type="dxa"/>
            <w:tcBorders/>
            <w:vAlign w:val="center"/>
          </w:tcPr>
          <w:p>
            <w:pPr>
              <w:pStyle w:val="TableContents"/>
              <w:bidi w:val="0"/>
              <w:spacing w:before="0" w:after="283"/>
              <w:jc w:val="left"/>
              <w:rPr/>
            </w:pPr>
            <w:r>
              <w:rPr/>
              <w:t xml:space="preserve">Ronald Blocker </w:t>
            </w:r>
          </w:p>
        </w:tc>
      </w:tr>
      <w:tr>
        <w:trPr/>
        <w:tc>
          <w:tcPr>
            <w:tcW w:w="1719" w:type="dxa"/>
            <w:tcBorders/>
            <w:vAlign w:val="center"/>
          </w:tcPr>
          <w:p>
            <w:pPr>
              <w:pStyle w:val="TableHeading"/>
              <w:suppressLineNumbers/>
              <w:bidi w:val="0"/>
              <w:spacing w:before="0" w:after="283"/>
              <w:jc w:val="center"/>
              <w:rPr/>
            </w:pPr>
            <w:r>
              <w:rPr/>
              <w:t xml:space="preserve">Pääjohtaja </w:t>
            </w:r>
          </w:p>
        </w:tc>
        <w:tc>
          <w:tcPr>
            <w:tcW w:w="8486" w:type="dxa"/>
            <w:tcBorders/>
            <w:vAlign w:val="center"/>
          </w:tcPr>
          <w:p>
            <w:pPr>
              <w:pStyle w:val="TableContents"/>
              <w:bidi w:val="0"/>
              <w:spacing w:before="0" w:after="283"/>
              <w:jc w:val="left"/>
              <w:rPr/>
            </w:pPr>
            <w:r>
              <w:rPr/>
              <w:t xml:space="preserve">Timothy A. Smith </w:t>
            </w:r>
          </w:p>
        </w:tc>
      </w:tr>
      <w:tr>
        <w:trPr/>
        <w:tc>
          <w:tcPr>
            <w:tcW w:w="1719" w:type="dxa"/>
            <w:tcBorders/>
            <w:vAlign w:val="center"/>
          </w:tcPr>
          <w:p>
            <w:pPr>
              <w:pStyle w:val="TableHeading"/>
              <w:suppressLineNumbers/>
              <w:bidi w:val="0"/>
              <w:spacing w:before="0" w:after="283"/>
              <w:jc w:val="center"/>
              <w:rPr/>
            </w:pPr>
            <w:r>
              <w:rPr/>
              <w:t xml:space="preserve">Tiedekunta </w:t>
            </w:r>
          </w:p>
        </w:tc>
        <w:tc>
          <w:tcPr>
            <w:tcW w:w="8486" w:type="dxa"/>
            <w:tcBorders/>
            <w:vAlign w:val="center"/>
          </w:tcPr>
          <w:p>
            <w:pPr>
              <w:pStyle w:val="TableContents"/>
              <w:bidi w:val="0"/>
              <w:spacing w:before="0" w:after="283"/>
              <w:jc w:val="left"/>
              <w:rPr/>
            </w:pPr>
            <w:r>
              <w:rPr/>
              <w:t xml:space="preserve">169 </w:t>
            </w:r>
          </w:p>
        </w:tc>
      </w:tr>
      <w:tr>
        <w:trPr/>
        <w:tc>
          <w:tcPr>
            <w:tcW w:w="1719" w:type="dxa"/>
            <w:tcBorders/>
            <w:vAlign w:val="center"/>
          </w:tcPr>
          <w:p>
            <w:pPr>
              <w:pStyle w:val="TableHeading"/>
              <w:suppressLineNumbers/>
              <w:bidi w:val="0"/>
              <w:spacing w:before="0" w:after="283"/>
              <w:jc w:val="center"/>
              <w:rPr/>
            </w:pPr>
            <w:r>
              <w:rPr/>
              <w:t xml:space="preserve">Palkkaluokat </w:t>
            </w:r>
          </w:p>
        </w:tc>
        <w:tc>
          <w:tcPr>
            <w:tcW w:w="8486" w:type="dxa"/>
            <w:tcBorders/>
            <w:vAlign w:val="center"/>
          </w:tcPr>
          <w:p>
            <w:pPr>
              <w:pStyle w:val="TableContents"/>
              <w:bidi w:val="0"/>
              <w:spacing w:before="0" w:after="283"/>
              <w:jc w:val="left"/>
              <w:rPr/>
            </w:pPr>
            <w:r>
              <w:rPr/>
              <w:t xml:space="preserve">9-12 </w:t>
            </w:r>
          </w:p>
        </w:tc>
      </w:tr>
      <w:tr>
        <w:trPr/>
        <w:tc>
          <w:tcPr>
            <w:tcW w:w="1719" w:type="dxa"/>
            <w:tcBorders/>
            <w:vAlign w:val="center"/>
          </w:tcPr>
          <w:p>
            <w:pPr>
              <w:pStyle w:val="TableHeading"/>
              <w:suppressLineNumbers/>
              <w:bidi w:val="0"/>
              <w:spacing w:before="0" w:after="283"/>
              <w:jc w:val="center"/>
              <w:rPr/>
            </w:pPr>
            <w:r>
              <w:rPr/>
              <w:t xml:space="preserve">Ilmoittautuminen </w:t>
            </w:r>
          </w:p>
        </w:tc>
        <w:tc>
          <w:tcPr>
            <w:tcW w:w="8486" w:type="dxa"/>
            <w:tcBorders/>
            <w:vAlign w:val="center"/>
          </w:tcPr>
          <w:p>
            <w:pPr>
              <w:pStyle w:val="TableContents"/>
              <w:bidi w:val="0"/>
              <w:spacing w:before="0" w:after="283"/>
              <w:jc w:val="left"/>
              <w:rPr/>
            </w:pPr>
            <w:r>
              <w:rPr>
                <w:color w:val="A9A9A9"/>
              </w:rPr>
              <w:t xml:space="preserve">3177 </w:t>
            </w:r>
          </w:p>
        </w:tc>
      </w:tr>
      <w:tr>
        <w:trPr/>
        <w:tc>
          <w:tcPr>
            <w:tcW w:w="1719" w:type="dxa"/>
            <w:tcBorders/>
            <w:vAlign w:val="center"/>
          </w:tcPr>
          <w:p>
            <w:pPr>
              <w:pStyle w:val="TableHeading"/>
              <w:suppressLineNumbers/>
              <w:bidi w:val="0"/>
              <w:spacing w:before="0" w:after="283"/>
              <w:jc w:val="center"/>
              <w:rPr/>
            </w:pPr>
            <w:r>
              <w:rPr/>
              <w:t xml:space="preserve">Väri (s) </w:t>
            </w:r>
          </w:p>
        </w:tc>
        <w:tc>
          <w:tcPr>
            <w:tcW w:w="8486" w:type="dxa"/>
            <w:tcBorders/>
            <w:vAlign w:val="center"/>
          </w:tcPr>
          <w:p>
            <w:pPr>
              <w:pStyle w:val="TableContents"/>
              <w:bidi w:val="0"/>
              <w:spacing w:before="0" w:after="283"/>
              <w:jc w:val="left"/>
              <w:rPr/>
            </w:pPr>
            <w:r>
              <w:rPr/>
              <w:t xml:space="preserve">Oranssi ja musta </w:t>
            </w:r>
          </w:p>
        </w:tc>
      </w:tr>
      <w:tr>
        <w:trPr/>
        <w:tc>
          <w:tcPr>
            <w:tcW w:w="1719" w:type="dxa"/>
            <w:tcBorders/>
            <w:vAlign w:val="center"/>
          </w:tcPr>
          <w:p>
            <w:pPr>
              <w:pStyle w:val="TableHeading"/>
              <w:suppressLineNumbers/>
              <w:bidi w:val="0"/>
              <w:spacing w:before="0" w:after="283"/>
              <w:jc w:val="center"/>
              <w:rPr/>
            </w:pPr>
            <w:r>
              <w:rPr/>
              <w:t xml:space="preserve">Maskotti </w:t>
            </w:r>
          </w:p>
        </w:tc>
        <w:tc>
          <w:tcPr>
            <w:tcW w:w="8486" w:type="dxa"/>
            <w:tcBorders/>
            <w:vAlign w:val="center"/>
          </w:tcPr>
          <w:p>
            <w:pPr>
              <w:pStyle w:val="TableContents"/>
              <w:bidi w:val="0"/>
              <w:spacing w:before="0" w:after="283"/>
              <w:jc w:val="left"/>
              <w:rPr/>
            </w:pPr>
            <w:r>
              <w:rPr/>
              <w:t xml:space="preserve">Willie the Wildcat </w:t>
            </w:r>
          </w:p>
        </w:tc>
      </w:tr>
      <w:tr>
        <w:trPr/>
        <w:tc>
          <w:tcPr>
            <w:tcW w:w="1719" w:type="dxa"/>
            <w:tcBorders/>
            <w:vAlign w:val="center"/>
          </w:tcPr>
          <w:p>
            <w:pPr>
              <w:pStyle w:val="TableHeading"/>
              <w:suppressLineNumbers/>
              <w:bidi w:val="0"/>
              <w:spacing w:before="0" w:after="283"/>
              <w:jc w:val="center"/>
              <w:rPr/>
            </w:pPr>
            <w:r>
              <w:rPr/>
              <w:t xml:space="preserve">Lempinimi </w:t>
            </w:r>
          </w:p>
        </w:tc>
        <w:tc>
          <w:tcPr>
            <w:tcW w:w="8486" w:type="dxa"/>
            <w:tcBorders/>
            <w:vAlign w:val="center"/>
          </w:tcPr>
          <w:p>
            <w:pPr>
              <w:pStyle w:val="TableContents"/>
              <w:bidi w:val="0"/>
              <w:spacing w:before="0" w:after="283"/>
              <w:jc w:val="left"/>
              <w:rPr/>
            </w:pPr>
            <w:r>
              <w:rPr/>
              <w:t xml:space="preserve">Wildcats </w:t>
            </w:r>
          </w:p>
        </w:tc>
      </w:tr>
      <w:tr>
        <w:trPr/>
        <w:tc>
          <w:tcPr>
            <w:tcW w:w="1719" w:type="dxa"/>
            <w:tcBorders/>
            <w:vAlign w:val="center"/>
          </w:tcPr>
          <w:p>
            <w:pPr>
              <w:pStyle w:val="TableHeading"/>
              <w:suppressLineNumbers/>
              <w:bidi w:val="0"/>
              <w:spacing w:before="0" w:after="283"/>
              <w:jc w:val="center"/>
              <w:rPr/>
            </w:pPr>
            <w:r>
              <w:rPr/>
              <w:t xml:space="preserve">Verkkosivusto </w:t>
            </w:r>
          </w:p>
        </w:tc>
        <w:tc>
          <w:tcPr>
            <w:tcW w:w="8486" w:type="dxa"/>
            <w:tcBorders/>
            <w:vAlign w:val="center"/>
          </w:tcPr>
          <w:p>
            <w:pPr>
              <w:pStyle w:val="TableContents"/>
              <w:bidi w:val="0"/>
              <w:spacing w:before="0" w:after="283"/>
              <w:jc w:val="left"/>
              <w:rPr/>
            </w:pPr>
            <w:r>
              <w:rPr/>
              <w:t xml:space="preserve">www.wphs.ocps.net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opiskelijaa käy Winter Parkin lukiossa</w:t>
      </w:r>
    </w:p>
    <w:p>
      <w:pPr>
        <w:pStyle w:val="TextBody"/>
        <w:bidi w:val="0"/>
        <w:jc w:val="left"/>
        <w:rPr>
          <w:b/>
          <w:u w:val="single"/>
          <w:shd w:val="clear" w:fill="FFFF00"/>
        </w:rPr>
      </w:pPr>
      <w:r>
        <w:rPr>
          <w:b/>
          <w:u w:val="single"/>
          <w:shd w:val="clear" w:fill="FFFF00"/>
        </w:rPr>
        <w:t xml:space="preserve">Asiakirjan numero 26100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Ashleigh ja Pudsey on brittiläinen koiratemppu, jonka muodostavat kouluttaja Ashleigh Jade Butler (s. 7. helmikuuta 1995) ja Pudsey. Pudsey (28. joulukuuta 2005 - 20. heinäkuuta 2017) oli </w:t>
      </w:r>
      <w:r>
        <w:rPr/>
        <w:t xml:space="preserve">bordercollie-uros, </w:t>
      </w:r>
      <w:r>
        <w:rPr>
          <w:color w:val="DCDCDC"/>
        </w:rPr>
        <w:t xml:space="preserve">bichon frise </w:t>
      </w:r>
      <w:r>
        <w:rPr/>
        <w:t xml:space="preserve">ja </w:t>
      </w:r>
      <w:r>
        <w:rPr>
          <w:color w:val="2F4F4F"/>
        </w:rPr>
        <w:t xml:space="preserve">kiinanharjakoira-puuteripuff-risteytys</w:t>
      </w:r>
      <w:r>
        <w:rPr/>
        <w:t xml:space="preserve">. </w:t>
      </w:r>
      <w:r>
        <w:rPr/>
        <w:t xml:space="preserve">Ne tulivat tunnetuksi ensimmäisen kerran kilpailijoina television kykyjenetsintäohjelman Britain's Got Talent kuudennessa sarjassa, jonka ne voittivat </w:t>
      </w:r>
      <w:r>
        <w:rPr>
          <w:color w:val="556B2F"/>
        </w:rPr>
        <w:t xml:space="preserve">12. toukokuuta 2012, jolloin </w:t>
      </w:r>
      <w:r>
        <w:rPr/>
        <w:t xml:space="preserve">niistä tuli ensimmäinen koiratemppuesitys, joka voitti kilpailun.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koira pudsey oli bgt:ssä?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Pudsey-koira voitti Britannian Talenttisarjan?</w:t>
      </w:r>
    </w:p>
    <w:p>
      <w:pPr>
        <w:pStyle w:val="TextBody"/>
        <w:bidi w:val="0"/>
        <w:jc w:val="left"/>
        <w:rPr>
          <w:b/>
          <w:u w:val="single"/>
          <w:shd w:val="clear" w:fill="FFFF00"/>
        </w:rPr>
      </w:pPr>
      <w:r>
        <w:rPr>
          <w:b/>
          <w:u w:val="single"/>
          <w:shd w:val="clear" w:fill="FFFF00"/>
        </w:rPr>
        <w:t xml:space="preserve">Asiakirjan numero 26101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Mary Mae Wardin roolin esitti vuonna 1994 </w:t>
      </w:r>
      <w:r>
        <w:rPr>
          <w:color w:val="A9A9A9"/>
        </w:rPr>
        <w:t xml:space="preserve">Rosalind Cash </w:t>
      </w:r>
      <w:r>
        <w:rPr/>
        <w:t xml:space="preserve">(1938 -- 1995), joka esitti häntä ylpeänä matriarkkana, joka oli voittanut rasismin ja tragedian. Kun Cash kuoli syöpään vuonna 1995, Mary Mae Wardin hahmo poistettiin sarjasta selityksellä, että hän oli kuollut luonnollisista syistä. Vuonna 1996 Cash oli postuumisti ehdolla Emmy-palkinnon saajaksi erinomaisesta naissivuosasta draamasarjassa.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Mary Mae Wardia General Hospitalissa...</w:t>
      </w:r>
    </w:p>
    <w:p>
      <w:pPr>
        <w:pStyle w:val="TextBody"/>
        <w:bidi w:val="0"/>
        <w:jc w:val="left"/>
        <w:rPr>
          <w:b/>
          <w:u w:val="single"/>
          <w:shd w:val="clear" w:fill="FFFF00"/>
        </w:rPr>
      </w:pPr>
      <w:r>
        <w:rPr>
          <w:b/>
          <w:u w:val="single"/>
          <w:shd w:val="clear" w:fill="FFFF00"/>
        </w:rPr>
        <w:t xml:space="preserve">Asiakirjan numero 26102</w:t>
      </w:r>
    </w:p>
    <w:p>
      <w:pPr>
        <w:pStyle w:val="TextBody"/>
        <w:bidi w:val="0"/>
        <w:jc w:val="left"/>
        <w:rPr>
          <w:b/>
          <w:shd w:val="clear" w:fill="FFFF00"/>
        </w:rPr>
      </w:pPr>
      <w:r>
        <w:rPr>
          <w:b/>
          <w:shd w:val="clear" w:fill="FFFF00"/>
        </w:rPr>
        <w:t xml:space="preserve">Tekstin numero 0</w:t>
      </w:r>
    </w:p>
    <w:p>
      <w:pPr>
        <w:pStyle w:val="TextBody"/>
        <w:numPr>
          <w:ilvl w:val="0"/>
          <w:numId w:val="177"/>
        </w:numPr>
        <w:tabs>
          <w:tab w:val="clear" w:pos="1134"/>
          <w:tab w:val="left" w:leader="none" w:pos="707"/>
        </w:tabs>
        <w:bidi w:val="0"/>
        <w:spacing w:before="0" w:after="0"/>
        <w:ind w:start="707" w:hanging="283"/>
        <w:jc w:val="left"/>
        <w:rPr/>
      </w:pPr>
      <w:r>
        <w:rPr>
          <w:color w:val="A9A9A9"/>
        </w:rPr>
        <w:t xml:space="preserve">sydän- ja verisuonijärjestelmän rakenteet, mukaan lukien sydän ja suuret verisuonet, joihin kuuluvat rinta-aortta, keuhkovaltimo ja kaikki sen haarat, ylempi ja alempi laskimolaskimo, keuhkolaskimot ja </w:t>
      </w:r>
      <w:r>
        <w:rPr/>
        <w:t xml:space="preserve">suoni</w:t>
      </w:r>
      <w:r>
        <w:rPr>
          <w:color w:val="A9A9A9"/>
        </w:rPr>
        <w:t xml:space="preserve"> azygosin </w:t>
      </w:r>
      <w:r>
        <w:rPr/>
        <w:t xml:space="preserve">suoni </w:t>
      </w:r>
    </w:p>
    <w:p>
      <w:pPr>
        <w:pStyle w:val="TextBody"/>
        <w:numPr>
          <w:ilvl w:val="0"/>
          <w:numId w:val="177"/>
        </w:numPr>
        <w:tabs>
          <w:tab w:val="clear" w:pos="1134"/>
          <w:tab w:val="left" w:leader="none" w:pos="707"/>
        </w:tabs>
        <w:bidi w:val="0"/>
        <w:spacing w:before="0" w:after="0"/>
        <w:ind w:start="707" w:hanging="283"/>
        <w:jc w:val="left"/>
        <w:rPr/>
      </w:pPr>
      <w:r>
        <w:rPr>
          <w:color w:val="DCDCDC"/>
        </w:rPr>
        <w:t xml:space="preserve">hengityselinten rakenteet, mukaan lukien pallea, henkitorvi, keuhkoputket ja keuhkot. </w:t>
      </w:r>
    </w:p>
    <w:p>
      <w:pPr>
        <w:pStyle w:val="TextBody"/>
        <w:numPr>
          <w:ilvl w:val="0"/>
          <w:numId w:val="177"/>
        </w:numPr>
        <w:tabs>
          <w:tab w:val="clear" w:pos="1134"/>
          <w:tab w:val="left" w:leader="none" w:pos="707"/>
        </w:tabs>
        <w:bidi w:val="0"/>
        <w:spacing w:before="0" w:after="0"/>
        <w:ind w:start="707" w:hanging="283"/>
        <w:jc w:val="left"/>
        <w:rPr/>
      </w:pPr>
      <w:r>
        <w:rPr>
          <w:color w:val="2F4F4F"/>
        </w:rPr>
        <w:t xml:space="preserve">ruoansulatuskanavan rakenteet, ruokatorvi mukaan lukien, </w:t>
      </w:r>
    </w:p>
    <w:p>
      <w:pPr>
        <w:pStyle w:val="TextBody"/>
        <w:numPr>
          <w:ilvl w:val="0"/>
          <w:numId w:val="177"/>
        </w:numPr>
        <w:tabs>
          <w:tab w:val="clear" w:pos="1134"/>
          <w:tab w:val="left" w:leader="none" w:pos="707"/>
        </w:tabs>
        <w:bidi w:val="0"/>
        <w:spacing w:before="0" w:after="0"/>
        <w:ind w:start="707" w:hanging="283"/>
        <w:jc w:val="left"/>
        <w:rPr/>
      </w:pPr>
      <w:r>
        <w:rPr>
          <w:color w:val="556B2F"/>
        </w:rPr>
        <w:t xml:space="preserve">sisäeritysrauhaset, mukaan lukien kateenkorvan rauhanen, </w:t>
      </w:r>
    </w:p>
    <w:p>
      <w:pPr>
        <w:pStyle w:val="TextBody"/>
        <w:numPr>
          <w:ilvl w:val="0"/>
          <w:numId w:val="177"/>
        </w:numPr>
        <w:tabs>
          <w:tab w:val="clear" w:pos="1134"/>
          <w:tab w:val="left" w:leader="none" w:pos="707"/>
        </w:tabs>
        <w:bidi w:val="0"/>
        <w:spacing w:before="0" w:after="0"/>
        <w:ind w:start="707" w:hanging="283"/>
        <w:jc w:val="left"/>
        <w:rPr/>
      </w:pPr>
      <w:r>
        <w:rPr>
          <w:color w:val="6B8E23"/>
        </w:rPr>
        <w:t xml:space="preserve">hermoston rakenteet, mukaan lukien parittaiset vagushermot ja parittaiset sympaattiset ketjut, </w:t>
      </w:r>
    </w:p>
    <w:p>
      <w:pPr>
        <w:pStyle w:val="TextBody"/>
        <w:numPr>
          <w:ilvl w:val="0"/>
          <w:numId w:val="177"/>
        </w:numPr>
        <w:tabs>
          <w:tab w:val="clear" w:pos="1134"/>
          <w:tab w:val="left" w:leader="none" w:pos="707"/>
        </w:tabs>
        <w:bidi w:val="0"/>
        <w:ind w:start="707" w:hanging="283"/>
        <w:jc w:val="left"/>
        <w:rPr/>
      </w:pPr>
      <w:r>
        <w:rPr>
          <w:color w:val="A0522D"/>
        </w:rPr>
        <w:t xml:space="preserve">imusuonisto, mukaan lukien rintakanava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rintaontelon kaksi hallitsevaa järjestelmää?</w:t>
      </w:r>
    </w:p>
    <w:p>
      <w:pPr>
        <w:pStyle w:val="TextBody"/>
        <w:bidi w:val="0"/>
        <w:jc w:val="left"/>
        <w:rPr>
          <w:b/>
          <w:u w:val="single"/>
          <w:shd w:val="clear" w:fill="FFFF00"/>
        </w:rPr>
      </w:pPr>
      <w:r>
        <w:rPr>
          <w:b/>
          <w:u w:val="single"/>
          <w:shd w:val="clear" w:fill="FFFF00"/>
        </w:rPr>
        <w:t xml:space="preserve">Asiakirjan numero 26103</w:t>
      </w:r>
    </w:p>
    <w:p>
      <w:pPr>
        <w:pStyle w:val="TextBody"/>
        <w:bidi w:val="0"/>
        <w:jc w:val="left"/>
        <w:rPr>
          <w:b/>
          <w:shd w:val="clear" w:fill="FFFF00"/>
        </w:rPr>
      </w:pPr>
      <w:r>
        <w:rPr>
          <w:b/>
          <w:shd w:val="clear" w:fill="FFFF00"/>
        </w:rPr>
        <w:t xml:space="preserve">Tekstin numero 0</w:t>
      </w:r>
    </w:p>
    <w:tbl>
      <w:tblPr>
        <w:tblW w:w="6422" w:type="dxa"/>
        <w:jc w:val="left"/>
        <w:tblInd w:w="0" w:type="dxa"/>
        <w:tblLayout w:type="fixed"/>
        <w:tblCellMar>
          <w:top w:w="28" w:type="dxa"/>
          <w:left w:w="28" w:type="dxa"/>
          <w:bottom w:w="28" w:type="dxa"/>
          <w:right w:w="28" w:type="dxa"/>
        </w:tblCellMar>
      </w:tblPr>
      <w:tblGrid>
        <w:gridCol w:w="2116"/>
        <w:gridCol w:w="4306"/>
      </w:tblGrid>
      <w:tr>
        <w:trPr/>
        <w:tc>
          <w:tcPr>
            <w:tcW w:w="2116" w:type="dxa"/>
            <w:tcBorders/>
            <w:vAlign w:val="center"/>
          </w:tcPr>
          <w:p>
            <w:pPr>
              <w:pStyle w:val="TableHeading"/>
              <w:suppressLineNumbers/>
              <w:bidi w:val="0"/>
              <w:spacing w:before="0" w:after="283"/>
              <w:jc w:val="center"/>
              <w:rPr/>
            </w:pPr>
            <w:r>
              <w:rPr/>
              <w:t xml:space="preserve">SSN Alueen numero </w:t>
            </w:r>
          </w:p>
        </w:tc>
        <w:tc>
          <w:tcPr>
            <w:tcW w:w="4306" w:type="dxa"/>
            <w:tcBorders/>
            <w:vAlign w:val="center"/>
          </w:tcPr>
          <w:p>
            <w:pPr>
              <w:pStyle w:val="TableHeading"/>
              <w:suppressLineNumbers/>
              <w:bidi w:val="0"/>
              <w:spacing w:before="0" w:after="283"/>
              <w:jc w:val="center"/>
              <w:rPr/>
            </w:pPr>
            <w:r>
              <w:rPr/>
              <w:t xml:space="preserve">Sijainti </w:t>
            </w:r>
          </w:p>
        </w:tc>
      </w:tr>
      <w:tr>
        <w:trPr/>
        <w:tc>
          <w:tcPr>
            <w:tcW w:w="2116" w:type="dxa"/>
            <w:tcBorders/>
            <w:vAlign w:val="center"/>
          </w:tcPr>
          <w:p>
            <w:pPr>
              <w:pStyle w:val="TableContents"/>
              <w:bidi w:val="0"/>
              <w:spacing w:before="0" w:after="283"/>
              <w:jc w:val="left"/>
              <w:rPr/>
            </w:pPr>
            <w:r>
              <w:rPr/>
              <w:t xml:space="preserve">001 -- 003 </w:t>
            </w:r>
          </w:p>
        </w:tc>
        <w:tc>
          <w:tcPr>
            <w:tcW w:w="4306" w:type="dxa"/>
            <w:tcBorders/>
            <w:vAlign w:val="center"/>
          </w:tcPr>
          <w:p>
            <w:pPr>
              <w:pStyle w:val="TableContents"/>
              <w:bidi w:val="0"/>
              <w:spacing w:before="0" w:after="283"/>
              <w:jc w:val="left"/>
              <w:rPr/>
            </w:pPr>
            <w:r>
              <w:rPr/>
              <w:t xml:space="preserve">New Hampshire </w:t>
            </w:r>
          </w:p>
        </w:tc>
      </w:tr>
      <w:tr>
        <w:trPr/>
        <w:tc>
          <w:tcPr>
            <w:tcW w:w="2116" w:type="dxa"/>
            <w:tcBorders/>
            <w:vAlign w:val="center"/>
          </w:tcPr>
          <w:p>
            <w:pPr>
              <w:pStyle w:val="TableContents"/>
              <w:bidi w:val="0"/>
              <w:spacing w:before="0" w:after="283"/>
              <w:jc w:val="left"/>
              <w:rPr/>
            </w:pPr>
            <w:r>
              <w:rPr/>
              <w:t xml:space="preserve">004 -- 007 </w:t>
            </w:r>
          </w:p>
        </w:tc>
        <w:tc>
          <w:tcPr>
            <w:tcW w:w="4306" w:type="dxa"/>
            <w:tcBorders/>
            <w:vAlign w:val="center"/>
          </w:tcPr>
          <w:p>
            <w:pPr>
              <w:pStyle w:val="TableContents"/>
              <w:bidi w:val="0"/>
              <w:spacing w:before="0" w:after="283"/>
              <w:jc w:val="left"/>
              <w:rPr/>
            </w:pPr>
            <w:r>
              <w:rPr/>
              <w:t xml:space="preserve">Maine </w:t>
            </w:r>
          </w:p>
        </w:tc>
      </w:tr>
      <w:tr>
        <w:trPr/>
        <w:tc>
          <w:tcPr>
            <w:tcW w:w="2116" w:type="dxa"/>
            <w:tcBorders/>
            <w:vAlign w:val="center"/>
          </w:tcPr>
          <w:p>
            <w:pPr>
              <w:pStyle w:val="TableContents"/>
              <w:bidi w:val="0"/>
              <w:spacing w:before="0" w:after="283"/>
              <w:jc w:val="left"/>
              <w:rPr/>
            </w:pPr>
            <w:r>
              <w:rPr/>
              <w:t xml:space="preserve">008 -- 009 </w:t>
            </w:r>
          </w:p>
        </w:tc>
        <w:tc>
          <w:tcPr>
            <w:tcW w:w="4306" w:type="dxa"/>
            <w:tcBorders/>
            <w:vAlign w:val="center"/>
          </w:tcPr>
          <w:p>
            <w:pPr>
              <w:pStyle w:val="TableContents"/>
              <w:bidi w:val="0"/>
              <w:spacing w:before="0" w:after="283"/>
              <w:jc w:val="left"/>
              <w:rPr/>
            </w:pPr>
            <w:r>
              <w:rPr/>
              <w:t xml:space="preserve">Vermont </w:t>
            </w:r>
          </w:p>
        </w:tc>
      </w:tr>
      <w:tr>
        <w:trPr/>
        <w:tc>
          <w:tcPr>
            <w:tcW w:w="2116" w:type="dxa"/>
            <w:tcBorders/>
            <w:vAlign w:val="center"/>
          </w:tcPr>
          <w:p>
            <w:pPr>
              <w:pStyle w:val="TableContents"/>
              <w:bidi w:val="0"/>
              <w:spacing w:before="0" w:after="283"/>
              <w:jc w:val="left"/>
              <w:rPr/>
            </w:pPr>
            <w:r>
              <w:rPr/>
              <w:t xml:space="preserve">010 -- 034 </w:t>
            </w:r>
          </w:p>
        </w:tc>
        <w:tc>
          <w:tcPr>
            <w:tcW w:w="4306" w:type="dxa"/>
            <w:tcBorders/>
            <w:vAlign w:val="center"/>
          </w:tcPr>
          <w:p>
            <w:pPr>
              <w:pStyle w:val="TableContents"/>
              <w:bidi w:val="0"/>
              <w:spacing w:before="0" w:after="283"/>
              <w:jc w:val="left"/>
              <w:rPr/>
            </w:pPr>
            <w:r>
              <w:rPr/>
              <w:t xml:space="preserve">Massachusetts </w:t>
            </w:r>
          </w:p>
        </w:tc>
      </w:tr>
      <w:tr>
        <w:trPr/>
        <w:tc>
          <w:tcPr>
            <w:tcW w:w="2116" w:type="dxa"/>
            <w:tcBorders/>
            <w:vAlign w:val="center"/>
          </w:tcPr>
          <w:p>
            <w:pPr>
              <w:pStyle w:val="TableContents"/>
              <w:bidi w:val="0"/>
              <w:spacing w:before="0" w:after="283"/>
              <w:jc w:val="left"/>
              <w:rPr/>
            </w:pPr>
            <w:r>
              <w:rPr/>
              <w:t xml:space="preserve">035 -- 039 </w:t>
            </w:r>
          </w:p>
        </w:tc>
        <w:tc>
          <w:tcPr>
            <w:tcW w:w="4306" w:type="dxa"/>
            <w:tcBorders/>
            <w:vAlign w:val="center"/>
          </w:tcPr>
          <w:p>
            <w:pPr>
              <w:pStyle w:val="TableContents"/>
              <w:bidi w:val="0"/>
              <w:spacing w:before="0" w:after="283"/>
              <w:jc w:val="left"/>
              <w:rPr/>
            </w:pPr>
            <w:r>
              <w:rPr/>
              <w:t xml:space="preserve">Rhode Island </w:t>
            </w:r>
          </w:p>
        </w:tc>
      </w:tr>
      <w:tr>
        <w:trPr/>
        <w:tc>
          <w:tcPr>
            <w:tcW w:w="2116" w:type="dxa"/>
            <w:tcBorders/>
            <w:vAlign w:val="center"/>
          </w:tcPr>
          <w:p>
            <w:pPr>
              <w:pStyle w:val="TableContents"/>
              <w:bidi w:val="0"/>
              <w:spacing w:before="0" w:after="283"/>
              <w:jc w:val="left"/>
              <w:rPr/>
            </w:pPr>
            <w:r>
              <w:rPr/>
              <w:t xml:space="preserve">040 -- 049 </w:t>
            </w:r>
          </w:p>
        </w:tc>
        <w:tc>
          <w:tcPr>
            <w:tcW w:w="4306" w:type="dxa"/>
            <w:tcBorders/>
            <w:vAlign w:val="center"/>
          </w:tcPr>
          <w:p>
            <w:pPr>
              <w:pStyle w:val="TableContents"/>
              <w:bidi w:val="0"/>
              <w:spacing w:before="0" w:after="283"/>
              <w:jc w:val="left"/>
              <w:rPr/>
            </w:pPr>
            <w:r>
              <w:rPr/>
              <w:t xml:space="preserve">Connecticut </w:t>
            </w:r>
          </w:p>
        </w:tc>
      </w:tr>
      <w:tr>
        <w:trPr/>
        <w:tc>
          <w:tcPr>
            <w:tcW w:w="2116" w:type="dxa"/>
            <w:tcBorders/>
            <w:vAlign w:val="center"/>
          </w:tcPr>
          <w:p>
            <w:pPr>
              <w:pStyle w:val="TableContents"/>
              <w:bidi w:val="0"/>
              <w:spacing w:before="0" w:after="283"/>
              <w:jc w:val="left"/>
              <w:rPr/>
            </w:pPr>
            <w:r>
              <w:rPr/>
              <w:t xml:space="preserve">050 -- 134 </w:t>
            </w:r>
          </w:p>
        </w:tc>
        <w:tc>
          <w:tcPr>
            <w:tcW w:w="4306" w:type="dxa"/>
            <w:tcBorders/>
            <w:vAlign w:val="center"/>
          </w:tcPr>
          <w:p>
            <w:pPr>
              <w:pStyle w:val="TableContents"/>
              <w:bidi w:val="0"/>
              <w:spacing w:before="0" w:after="283"/>
              <w:jc w:val="left"/>
              <w:rPr/>
            </w:pPr>
            <w:r>
              <w:rPr/>
              <w:t xml:space="preserve">New York </w:t>
            </w:r>
          </w:p>
        </w:tc>
      </w:tr>
      <w:tr>
        <w:trPr/>
        <w:tc>
          <w:tcPr>
            <w:tcW w:w="2116" w:type="dxa"/>
            <w:tcBorders/>
            <w:vAlign w:val="center"/>
          </w:tcPr>
          <w:p>
            <w:pPr>
              <w:pStyle w:val="TableContents"/>
              <w:bidi w:val="0"/>
              <w:spacing w:before="0" w:after="283"/>
              <w:jc w:val="left"/>
              <w:rPr/>
            </w:pPr>
            <w:r>
              <w:rPr/>
              <w:t xml:space="preserve">135 -- 158 </w:t>
            </w:r>
          </w:p>
        </w:tc>
        <w:tc>
          <w:tcPr>
            <w:tcW w:w="4306" w:type="dxa"/>
            <w:tcBorders/>
            <w:vAlign w:val="center"/>
          </w:tcPr>
          <w:p>
            <w:pPr>
              <w:pStyle w:val="TableContents"/>
              <w:bidi w:val="0"/>
              <w:spacing w:before="0" w:after="283"/>
              <w:jc w:val="left"/>
              <w:rPr/>
            </w:pPr>
            <w:r>
              <w:rPr/>
              <w:t xml:space="preserve">New Jersey </w:t>
            </w:r>
          </w:p>
        </w:tc>
      </w:tr>
      <w:tr>
        <w:trPr/>
        <w:tc>
          <w:tcPr>
            <w:tcW w:w="2116" w:type="dxa"/>
            <w:tcBorders/>
            <w:vAlign w:val="center"/>
          </w:tcPr>
          <w:p>
            <w:pPr>
              <w:pStyle w:val="TableContents"/>
              <w:bidi w:val="0"/>
              <w:spacing w:before="0" w:after="283"/>
              <w:jc w:val="left"/>
              <w:rPr/>
            </w:pPr>
            <w:r>
              <w:rPr/>
              <w:t xml:space="preserve">159 -- 211 </w:t>
            </w:r>
          </w:p>
        </w:tc>
        <w:tc>
          <w:tcPr>
            <w:tcW w:w="4306" w:type="dxa"/>
            <w:tcBorders/>
            <w:vAlign w:val="center"/>
          </w:tcPr>
          <w:p>
            <w:pPr>
              <w:pStyle w:val="TableContents"/>
              <w:bidi w:val="0"/>
              <w:spacing w:before="0" w:after="283"/>
              <w:jc w:val="left"/>
              <w:rPr/>
            </w:pPr>
            <w:r>
              <w:rPr/>
              <w:t xml:space="preserve">Pennsylvania </w:t>
            </w:r>
          </w:p>
        </w:tc>
      </w:tr>
      <w:tr>
        <w:trPr/>
        <w:tc>
          <w:tcPr>
            <w:tcW w:w="2116" w:type="dxa"/>
            <w:tcBorders/>
            <w:vAlign w:val="center"/>
          </w:tcPr>
          <w:p>
            <w:pPr>
              <w:pStyle w:val="TableContents"/>
              <w:bidi w:val="0"/>
              <w:spacing w:before="0" w:after="283"/>
              <w:jc w:val="left"/>
              <w:rPr/>
            </w:pPr>
            <w:r>
              <w:rPr/>
              <w:t xml:space="preserve">212 -- 220 </w:t>
            </w:r>
          </w:p>
        </w:tc>
        <w:tc>
          <w:tcPr>
            <w:tcW w:w="4306" w:type="dxa"/>
            <w:tcBorders/>
            <w:vAlign w:val="center"/>
          </w:tcPr>
          <w:p>
            <w:pPr>
              <w:pStyle w:val="TableContents"/>
              <w:bidi w:val="0"/>
              <w:spacing w:before="0" w:after="283"/>
              <w:jc w:val="left"/>
              <w:rPr/>
            </w:pPr>
            <w:r>
              <w:rPr/>
              <w:t xml:space="preserve">Maryland </w:t>
            </w:r>
          </w:p>
        </w:tc>
      </w:tr>
      <w:tr>
        <w:trPr/>
        <w:tc>
          <w:tcPr>
            <w:tcW w:w="2116" w:type="dxa"/>
            <w:tcBorders/>
            <w:vAlign w:val="center"/>
          </w:tcPr>
          <w:p>
            <w:pPr>
              <w:pStyle w:val="TableContents"/>
              <w:bidi w:val="0"/>
              <w:spacing w:before="0" w:after="283"/>
              <w:jc w:val="left"/>
              <w:rPr/>
            </w:pPr>
            <w:r>
              <w:rPr/>
              <w:t xml:space="preserve">221 -- 222 </w:t>
            </w:r>
          </w:p>
        </w:tc>
        <w:tc>
          <w:tcPr>
            <w:tcW w:w="4306" w:type="dxa"/>
            <w:tcBorders/>
            <w:vAlign w:val="center"/>
          </w:tcPr>
          <w:p>
            <w:pPr>
              <w:pStyle w:val="TableContents"/>
              <w:bidi w:val="0"/>
              <w:spacing w:before="0" w:after="283"/>
              <w:jc w:val="left"/>
              <w:rPr/>
            </w:pPr>
            <w:r>
              <w:rPr/>
              <w:t xml:space="preserve">Delaware </w:t>
            </w:r>
          </w:p>
        </w:tc>
      </w:tr>
      <w:tr>
        <w:trPr/>
        <w:tc>
          <w:tcPr>
            <w:tcW w:w="2116" w:type="dxa"/>
            <w:tcBorders/>
            <w:vAlign w:val="center"/>
          </w:tcPr>
          <w:p>
            <w:pPr>
              <w:pStyle w:val="TableContents"/>
              <w:bidi w:val="0"/>
              <w:spacing w:before="0" w:after="283"/>
              <w:jc w:val="left"/>
              <w:rPr/>
            </w:pPr>
            <w:r>
              <w:rPr/>
              <w:t xml:space="preserve">223 -- 231 </w:t>
            </w:r>
          </w:p>
        </w:tc>
        <w:tc>
          <w:tcPr>
            <w:tcW w:w="4306" w:type="dxa"/>
            <w:tcBorders/>
            <w:vAlign w:val="center"/>
          </w:tcPr>
          <w:p>
            <w:pPr>
              <w:pStyle w:val="TableContents"/>
              <w:bidi w:val="0"/>
              <w:spacing w:before="0" w:after="283"/>
              <w:jc w:val="left"/>
              <w:rPr/>
            </w:pPr>
            <w:r>
              <w:rPr/>
              <w:t xml:space="preserve">Virginia </w:t>
            </w:r>
          </w:p>
        </w:tc>
      </w:tr>
      <w:tr>
        <w:trPr/>
        <w:tc>
          <w:tcPr>
            <w:tcW w:w="2116" w:type="dxa"/>
            <w:tcBorders/>
            <w:vAlign w:val="center"/>
          </w:tcPr>
          <w:p>
            <w:pPr>
              <w:pStyle w:val="TableContents"/>
              <w:bidi w:val="0"/>
              <w:spacing w:before="0" w:after="283"/>
              <w:jc w:val="left"/>
              <w:rPr/>
            </w:pPr>
            <w:r>
              <w:rPr/>
              <w:t xml:space="preserve">232 -- 236 </w:t>
            </w:r>
          </w:p>
        </w:tc>
        <w:tc>
          <w:tcPr>
            <w:tcW w:w="4306" w:type="dxa"/>
            <w:tcBorders/>
            <w:vAlign w:val="center"/>
          </w:tcPr>
          <w:p>
            <w:pPr>
              <w:pStyle w:val="TableContents"/>
              <w:bidi w:val="0"/>
              <w:spacing w:before="0" w:after="283"/>
              <w:jc w:val="left"/>
              <w:rPr/>
            </w:pPr>
            <w:r>
              <w:rPr/>
              <w:t xml:space="preserve">Länsi-Virginia </w:t>
            </w:r>
          </w:p>
        </w:tc>
      </w:tr>
      <w:tr>
        <w:trPr/>
        <w:tc>
          <w:tcPr>
            <w:tcW w:w="2116" w:type="dxa"/>
            <w:tcBorders/>
            <w:vAlign w:val="center"/>
          </w:tcPr>
          <w:p>
            <w:pPr>
              <w:pStyle w:val="TableContents"/>
              <w:bidi w:val="0"/>
              <w:spacing w:before="0" w:after="283"/>
              <w:jc w:val="left"/>
              <w:rPr/>
            </w:pPr>
            <w:r>
              <w:rPr/>
              <w:t xml:space="preserve">232 </w:t>
            </w:r>
          </w:p>
        </w:tc>
        <w:tc>
          <w:tcPr>
            <w:tcW w:w="4306" w:type="dxa"/>
            <w:tcBorders/>
            <w:vAlign w:val="center"/>
          </w:tcPr>
          <w:p>
            <w:pPr>
              <w:pStyle w:val="TableContents"/>
              <w:bidi w:val="0"/>
              <w:spacing w:before="0" w:after="283"/>
              <w:jc w:val="left"/>
              <w:rPr/>
            </w:pPr>
            <w:r>
              <w:rPr/>
              <w:t xml:space="preserve">Pohjois-Carolina </w:t>
            </w:r>
          </w:p>
        </w:tc>
      </w:tr>
      <w:tr>
        <w:trPr/>
        <w:tc>
          <w:tcPr>
            <w:tcW w:w="2116" w:type="dxa"/>
            <w:tcBorders/>
            <w:vAlign w:val="center"/>
          </w:tcPr>
          <w:p>
            <w:pPr>
              <w:pStyle w:val="TableContents"/>
              <w:bidi w:val="0"/>
              <w:spacing w:before="0" w:after="283"/>
              <w:jc w:val="left"/>
              <w:rPr/>
            </w:pPr>
            <w:r>
              <w:rPr/>
              <w:t xml:space="preserve">237 -- 246 </w:t>
            </w:r>
          </w:p>
        </w:tc>
        <w:tc>
          <w:tcPr>
            <w:tcW w:w="4306" w:type="dxa"/>
            <w:tcBorders/>
            <w:vAlign w:val="center"/>
          </w:tcPr>
          <w:p>
            <w:pPr>
              <w:pStyle w:val="TableContents"/>
              <w:bidi w:val="0"/>
              <w:spacing w:before="0" w:after="283"/>
              <w:jc w:val="left"/>
              <w:rPr/>
            </w:pPr>
            <w:r>
              <w:rPr/>
              <w:t xml:space="preserve">Ei annettu </w:t>
            </w:r>
          </w:p>
        </w:tc>
      </w:tr>
      <w:tr>
        <w:trPr/>
        <w:tc>
          <w:tcPr>
            <w:tcW w:w="2116" w:type="dxa"/>
            <w:tcBorders/>
            <w:vAlign w:val="center"/>
          </w:tcPr>
          <w:p>
            <w:pPr>
              <w:pStyle w:val="TableContents"/>
              <w:bidi w:val="0"/>
              <w:spacing w:before="0" w:after="283"/>
              <w:jc w:val="left"/>
              <w:rPr/>
            </w:pPr>
            <w:r>
              <w:rPr/>
              <w:t xml:space="preserve">247 -- 251 </w:t>
            </w:r>
          </w:p>
        </w:tc>
        <w:tc>
          <w:tcPr>
            <w:tcW w:w="4306" w:type="dxa"/>
            <w:tcBorders/>
            <w:vAlign w:val="center"/>
          </w:tcPr>
          <w:p>
            <w:pPr>
              <w:pStyle w:val="TableContents"/>
              <w:bidi w:val="0"/>
              <w:spacing w:before="0" w:after="283"/>
              <w:jc w:val="left"/>
              <w:rPr/>
            </w:pPr>
            <w:r>
              <w:rPr/>
              <w:t xml:space="preserve">Etelä-Carolina </w:t>
            </w:r>
          </w:p>
        </w:tc>
      </w:tr>
      <w:tr>
        <w:trPr/>
        <w:tc>
          <w:tcPr>
            <w:tcW w:w="2116" w:type="dxa"/>
            <w:tcBorders/>
            <w:vAlign w:val="center"/>
          </w:tcPr>
          <w:p>
            <w:pPr>
              <w:pStyle w:val="TableContents"/>
              <w:bidi w:val="0"/>
              <w:spacing w:before="0" w:after="283"/>
              <w:jc w:val="left"/>
              <w:rPr/>
            </w:pPr>
            <w:r>
              <w:rPr/>
              <w:t xml:space="preserve">252 -- 260 </w:t>
            </w:r>
          </w:p>
        </w:tc>
        <w:tc>
          <w:tcPr>
            <w:tcW w:w="4306" w:type="dxa"/>
            <w:tcBorders/>
            <w:vAlign w:val="center"/>
          </w:tcPr>
          <w:p>
            <w:pPr>
              <w:pStyle w:val="TableContents"/>
              <w:bidi w:val="0"/>
              <w:spacing w:before="0" w:after="283"/>
              <w:jc w:val="left"/>
              <w:rPr/>
            </w:pPr>
            <w:r>
              <w:rPr/>
              <w:t xml:space="preserve">Georgia </w:t>
            </w:r>
          </w:p>
        </w:tc>
      </w:tr>
      <w:tr>
        <w:trPr/>
        <w:tc>
          <w:tcPr>
            <w:tcW w:w="2116" w:type="dxa"/>
            <w:tcBorders/>
            <w:vAlign w:val="center"/>
          </w:tcPr>
          <w:p>
            <w:pPr>
              <w:pStyle w:val="TableContents"/>
              <w:bidi w:val="0"/>
              <w:spacing w:before="0" w:after="283"/>
              <w:jc w:val="left"/>
              <w:rPr/>
            </w:pPr>
            <w:r>
              <w:rPr/>
              <w:t xml:space="preserve">261 -- 267 </w:t>
            </w:r>
          </w:p>
        </w:tc>
        <w:tc>
          <w:tcPr>
            <w:tcW w:w="4306" w:type="dxa"/>
            <w:tcBorders/>
            <w:vAlign w:val="center"/>
          </w:tcPr>
          <w:p>
            <w:pPr>
              <w:pStyle w:val="TableContents"/>
              <w:bidi w:val="0"/>
              <w:spacing w:before="0" w:after="283"/>
              <w:jc w:val="left"/>
              <w:rPr/>
            </w:pPr>
            <w:r>
              <w:rPr/>
              <w:t xml:space="preserve">Florida </w:t>
            </w:r>
          </w:p>
        </w:tc>
      </w:tr>
      <w:tr>
        <w:trPr/>
        <w:tc>
          <w:tcPr>
            <w:tcW w:w="2116" w:type="dxa"/>
            <w:tcBorders/>
            <w:vAlign w:val="center"/>
          </w:tcPr>
          <w:p>
            <w:pPr>
              <w:pStyle w:val="TableContents"/>
              <w:bidi w:val="0"/>
              <w:spacing w:before="0" w:after="283"/>
              <w:jc w:val="left"/>
              <w:rPr/>
            </w:pPr>
            <w:r>
              <w:rPr/>
              <w:t xml:space="preserve">268 -- 302 </w:t>
            </w:r>
          </w:p>
        </w:tc>
        <w:tc>
          <w:tcPr>
            <w:tcW w:w="4306" w:type="dxa"/>
            <w:tcBorders/>
            <w:vAlign w:val="center"/>
          </w:tcPr>
          <w:p>
            <w:pPr>
              <w:pStyle w:val="TableContents"/>
              <w:bidi w:val="0"/>
              <w:spacing w:before="0" w:after="283"/>
              <w:jc w:val="left"/>
              <w:rPr/>
            </w:pPr>
            <w:r>
              <w:rPr/>
              <w:t xml:space="preserve">Ohio </w:t>
            </w:r>
          </w:p>
        </w:tc>
      </w:tr>
      <w:tr>
        <w:trPr/>
        <w:tc>
          <w:tcPr>
            <w:tcW w:w="2116" w:type="dxa"/>
            <w:tcBorders/>
            <w:vAlign w:val="center"/>
          </w:tcPr>
          <w:p>
            <w:pPr>
              <w:pStyle w:val="TableContents"/>
              <w:bidi w:val="0"/>
              <w:spacing w:before="0" w:after="283"/>
              <w:jc w:val="left"/>
              <w:rPr/>
            </w:pPr>
            <w:r>
              <w:rPr/>
              <w:t xml:space="preserve">303 -- 317 </w:t>
            </w:r>
          </w:p>
        </w:tc>
        <w:tc>
          <w:tcPr>
            <w:tcW w:w="4306" w:type="dxa"/>
            <w:tcBorders/>
            <w:vAlign w:val="center"/>
          </w:tcPr>
          <w:p>
            <w:pPr>
              <w:pStyle w:val="TableContents"/>
              <w:bidi w:val="0"/>
              <w:spacing w:before="0" w:after="283"/>
              <w:jc w:val="left"/>
              <w:rPr/>
            </w:pPr>
            <w:r>
              <w:rPr/>
              <w:t xml:space="preserve">Indiana </w:t>
            </w:r>
          </w:p>
        </w:tc>
      </w:tr>
      <w:tr>
        <w:trPr/>
        <w:tc>
          <w:tcPr>
            <w:tcW w:w="2116" w:type="dxa"/>
            <w:tcBorders/>
            <w:vAlign w:val="center"/>
          </w:tcPr>
          <w:p>
            <w:pPr>
              <w:pStyle w:val="TableContents"/>
              <w:bidi w:val="0"/>
              <w:spacing w:before="0" w:after="283"/>
              <w:jc w:val="left"/>
              <w:rPr/>
            </w:pPr>
            <w:r>
              <w:rPr/>
              <w:t xml:space="preserve">318 -- 361 </w:t>
            </w:r>
          </w:p>
        </w:tc>
        <w:tc>
          <w:tcPr>
            <w:tcW w:w="4306" w:type="dxa"/>
            <w:tcBorders/>
            <w:vAlign w:val="center"/>
          </w:tcPr>
          <w:p>
            <w:pPr>
              <w:pStyle w:val="TableContents"/>
              <w:bidi w:val="0"/>
              <w:spacing w:before="0" w:after="283"/>
              <w:jc w:val="left"/>
              <w:rPr/>
            </w:pPr>
            <w:r>
              <w:rPr/>
              <w:t xml:space="preserve">Illinois </w:t>
            </w:r>
          </w:p>
        </w:tc>
      </w:tr>
      <w:tr>
        <w:trPr/>
        <w:tc>
          <w:tcPr>
            <w:tcW w:w="2116" w:type="dxa"/>
            <w:tcBorders/>
            <w:vAlign w:val="center"/>
          </w:tcPr>
          <w:p>
            <w:pPr>
              <w:pStyle w:val="TableContents"/>
              <w:bidi w:val="0"/>
              <w:spacing w:before="0" w:after="283"/>
              <w:jc w:val="left"/>
              <w:rPr/>
            </w:pPr>
            <w:r>
              <w:rPr/>
              <w:t xml:space="preserve">362 -- 386 </w:t>
            </w:r>
          </w:p>
        </w:tc>
        <w:tc>
          <w:tcPr>
            <w:tcW w:w="4306" w:type="dxa"/>
            <w:tcBorders/>
            <w:vAlign w:val="center"/>
          </w:tcPr>
          <w:p>
            <w:pPr>
              <w:pStyle w:val="TableContents"/>
              <w:bidi w:val="0"/>
              <w:spacing w:before="0" w:after="283"/>
              <w:jc w:val="left"/>
              <w:rPr/>
            </w:pPr>
            <w:r>
              <w:rPr/>
              <w:t xml:space="preserve">Michigan </w:t>
            </w:r>
          </w:p>
        </w:tc>
      </w:tr>
      <w:tr>
        <w:trPr/>
        <w:tc>
          <w:tcPr>
            <w:tcW w:w="2116" w:type="dxa"/>
            <w:tcBorders/>
            <w:vAlign w:val="center"/>
          </w:tcPr>
          <w:p>
            <w:pPr>
              <w:pStyle w:val="TableContents"/>
              <w:bidi w:val="0"/>
              <w:spacing w:before="0" w:after="283"/>
              <w:jc w:val="left"/>
              <w:rPr/>
            </w:pPr>
            <w:r>
              <w:rPr/>
              <w:t xml:space="preserve">387 -- 399 </w:t>
            </w:r>
          </w:p>
        </w:tc>
        <w:tc>
          <w:tcPr>
            <w:tcW w:w="4306" w:type="dxa"/>
            <w:tcBorders/>
            <w:vAlign w:val="center"/>
          </w:tcPr>
          <w:p>
            <w:pPr>
              <w:pStyle w:val="TableContents"/>
              <w:bidi w:val="0"/>
              <w:spacing w:before="0" w:after="283"/>
              <w:jc w:val="left"/>
              <w:rPr/>
            </w:pPr>
            <w:r>
              <w:rPr/>
              <w:t xml:space="preserve">Wisconsin </w:t>
            </w:r>
          </w:p>
        </w:tc>
      </w:tr>
      <w:tr>
        <w:trPr/>
        <w:tc>
          <w:tcPr>
            <w:tcW w:w="2116" w:type="dxa"/>
            <w:tcBorders/>
            <w:vAlign w:val="center"/>
          </w:tcPr>
          <w:p>
            <w:pPr>
              <w:pStyle w:val="TableContents"/>
              <w:bidi w:val="0"/>
              <w:spacing w:before="0" w:after="283"/>
              <w:jc w:val="left"/>
              <w:rPr/>
            </w:pPr>
            <w:r>
              <w:rPr/>
              <w:t xml:space="preserve">400 -- 407 </w:t>
            </w:r>
          </w:p>
        </w:tc>
        <w:tc>
          <w:tcPr>
            <w:tcW w:w="4306" w:type="dxa"/>
            <w:tcBorders/>
            <w:vAlign w:val="center"/>
          </w:tcPr>
          <w:p>
            <w:pPr>
              <w:pStyle w:val="TableContents"/>
              <w:bidi w:val="0"/>
              <w:spacing w:before="0" w:after="283"/>
              <w:jc w:val="left"/>
              <w:rPr/>
            </w:pPr>
            <w:r>
              <w:rPr/>
              <w:t xml:space="preserve">Kentucky </w:t>
            </w:r>
          </w:p>
        </w:tc>
      </w:tr>
      <w:tr>
        <w:trPr/>
        <w:tc>
          <w:tcPr>
            <w:tcW w:w="2116" w:type="dxa"/>
            <w:tcBorders/>
            <w:vAlign w:val="center"/>
          </w:tcPr>
          <w:p>
            <w:pPr>
              <w:pStyle w:val="TableContents"/>
              <w:bidi w:val="0"/>
              <w:spacing w:before="0" w:after="283"/>
              <w:jc w:val="left"/>
              <w:rPr/>
            </w:pPr>
            <w:r>
              <w:rPr/>
              <w:t xml:space="preserve">408 -- 415 </w:t>
            </w:r>
          </w:p>
        </w:tc>
        <w:tc>
          <w:tcPr>
            <w:tcW w:w="4306" w:type="dxa"/>
            <w:tcBorders/>
            <w:vAlign w:val="center"/>
          </w:tcPr>
          <w:p>
            <w:pPr>
              <w:pStyle w:val="TableContents"/>
              <w:bidi w:val="0"/>
              <w:spacing w:before="0" w:after="283"/>
              <w:jc w:val="left"/>
              <w:rPr/>
            </w:pPr>
            <w:r>
              <w:rPr/>
              <w:t xml:space="preserve">Tennessee </w:t>
            </w:r>
          </w:p>
        </w:tc>
      </w:tr>
      <w:tr>
        <w:trPr/>
        <w:tc>
          <w:tcPr>
            <w:tcW w:w="2116" w:type="dxa"/>
            <w:tcBorders/>
            <w:vAlign w:val="center"/>
          </w:tcPr>
          <w:p>
            <w:pPr>
              <w:pStyle w:val="TableContents"/>
              <w:bidi w:val="0"/>
              <w:spacing w:before="0" w:after="283"/>
              <w:jc w:val="left"/>
              <w:rPr/>
            </w:pPr>
            <w:r>
              <w:rPr/>
              <w:t xml:space="preserve">416 -- 424 </w:t>
            </w:r>
          </w:p>
        </w:tc>
        <w:tc>
          <w:tcPr>
            <w:tcW w:w="4306" w:type="dxa"/>
            <w:tcBorders/>
            <w:vAlign w:val="center"/>
          </w:tcPr>
          <w:p>
            <w:pPr>
              <w:pStyle w:val="TableContents"/>
              <w:bidi w:val="0"/>
              <w:spacing w:before="0" w:after="283"/>
              <w:jc w:val="left"/>
              <w:rPr/>
            </w:pPr>
            <w:r>
              <w:rPr/>
              <w:t xml:space="preserve">Alabama </w:t>
            </w:r>
          </w:p>
        </w:tc>
      </w:tr>
      <w:tr>
        <w:trPr/>
        <w:tc>
          <w:tcPr>
            <w:tcW w:w="2116" w:type="dxa"/>
            <w:tcBorders/>
            <w:vAlign w:val="center"/>
          </w:tcPr>
          <w:p>
            <w:pPr>
              <w:pStyle w:val="TableContents"/>
              <w:bidi w:val="0"/>
              <w:spacing w:before="0" w:after="283"/>
              <w:jc w:val="left"/>
              <w:rPr/>
            </w:pPr>
            <w:r>
              <w:rPr/>
              <w:t xml:space="preserve">425 -- 428 </w:t>
            </w:r>
          </w:p>
        </w:tc>
        <w:tc>
          <w:tcPr>
            <w:tcW w:w="4306" w:type="dxa"/>
            <w:tcBorders/>
            <w:vAlign w:val="center"/>
          </w:tcPr>
          <w:p>
            <w:pPr>
              <w:pStyle w:val="TableContents"/>
              <w:bidi w:val="0"/>
              <w:spacing w:before="0" w:after="283"/>
              <w:jc w:val="left"/>
              <w:rPr/>
            </w:pPr>
            <w:r>
              <w:rPr/>
              <w:t xml:space="preserve">Mississippi </w:t>
            </w:r>
          </w:p>
        </w:tc>
      </w:tr>
      <w:tr>
        <w:trPr/>
        <w:tc>
          <w:tcPr>
            <w:tcW w:w="2116" w:type="dxa"/>
            <w:tcBorders/>
            <w:vAlign w:val="center"/>
          </w:tcPr>
          <w:p>
            <w:pPr>
              <w:pStyle w:val="TableContents"/>
              <w:bidi w:val="0"/>
              <w:spacing w:before="0" w:after="283"/>
              <w:jc w:val="left"/>
              <w:rPr/>
            </w:pPr>
            <w:r>
              <w:rPr/>
              <w:t xml:space="preserve">429 -- 432 </w:t>
            </w:r>
          </w:p>
        </w:tc>
        <w:tc>
          <w:tcPr>
            <w:tcW w:w="4306" w:type="dxa"/>
            <w:tcBorders/>
            <w:vAlign w:val="center"/>
          </w:tcPr>
          <w:p>
            <w:pPr>
              <w:pStyle w:val="TableContents"/>
              <w:bidi w:val="0"/>
              <w:spacing w:before="0" w:after="283"/>
              <w:jc w:val="left"/>
              <w:rPr/>
            </w:pPr>
            <w:r>
              <w:rPr/>
              <w:t xml:space="preserve">Arkansas </w:t>
            </w:r>
          </w:p>
        </w:tc>
      </w:tr>
      <w:tr>
        <w:trPr/>
        <w:tc>
          <w:tcPr>
            <w:tcW w:w="2116" w:type="dxa"/>
            <w:tcBorders/>
            <w:vAlign w:val="center"/>
          </w:tcPr>
          <w:p>
            <w:pPr>
              <w:pStyle w:val="TableContents"/>
              <w:bidi w:val="0"/>
              <w:spacing w:before="0" w:after="283"/>
              <w:jc w:val="left"/>
              <w:rPr/>
            </w:pPr>
            <w:r>
              <w:rPr/>
              <w:t xml:space="preserve">433 -- 439 </w:t>
            </w:r>
          </w:p>
        </w:tc>
        <w:tc>
          <w:tcPr>
            <w:tcW w:w="4306" w:type="dxa"/>
            <w:tcBorders/>
            <w:vAlign w:val="center"/>
          </w:tcPr>
          <w:p>
            <w:pPr>
              <w:pStyle w:val="TableContents"/>
              <w:bidi w:val="0"/>
              <w:spacing w:before="0" w:after="283"/>
              <w:jc w:val="left"/>
              <w:rPr/>
            </w:pPr>
            <w:r>
              <w:rPr/>
              <w:t xml:space="preserve">Louisiana </w:t>
            </w:r>
          </w:p>
        </w:tc>
      </w:tr>
      <w:tr>
        <w:trPr/>
        <w:tc>
          <w:tcPr>
            <w:tcW w:w="2116" w:type="dxa"/>
            <w:tcBorders/>
            <w:vAlign w:val="center"/>
          </w:tcPr>
          <w:p>
            <w:pPr>
              <w:pStyle w:val="TableContents"/>
              <w:bidi w:val="0"/>
              <w:spacing w:before="0" w:after="283"/>
              <w:jc w:val="left"/>
              <w:rPr/>
            </w:pPr>
            <w:r>
              <w:rPr/>
              <w:t xml:space="preserve">440 -- 448 </w:t>
            </w:r>
          </w:p>
        </w:tc>
        <w:tc>
          <w:tcPr>
            <w:tcW w:w="4306" w:type="dxa"/>
            <w:tcBorders/>
            <w:vAlign w:val="center"/>
          </w:tcPr>
          <w:p>
            <w:pPr>
              <w:pStyle w:val="TableContents"/>
              <w:bidi w:val="0"/>
              <w:spacing w:before="0" w:after="283"/>
              <w:jc w:val="left"/>
              <w:rPr/>
            </w:pPr>
            <w:r>
              <w:rPr/>
              <w:t xml:space="preserve">Oklahoma </w:t>
            </w:r>
          </w:p>
        </w:tc>
      </w:tr>
      <w:tr>
        <w:trPr/>
        <w:tc>
          <w:tcPr>
            <w:tcW w:w="2116" w:type="dxa"/>
            <w:tcBorders/>
            <w:vAlign w:val="center"/>
          </w:tcPr>
          <w:p>
            <w:pPr>
              <w:pStyle w:val="TableContents"/>
              <w:bidi w:val="0"/>
              <w:spacing w:before="0" w:after="283"/>
              <w:jc w:val="left"/>
              <w:rPr/>
            </w:pPr>
            <w:r>
              <w:rPr/>
              <w:t xml:space="preserve">449 -- 467 </w:t>
            </w:r>
          </w:p>
        </w:tc>
        <w:tc>
          <w:tcPr>
            <w:tcW w:w="4306" w:type="dxa"/>
            <w:tcBorders/>
            <w:vAlign w:val="center"/>
          </w:tcPr>
          <w:p>
            <w:pPr>
              <w:pStyle w:val="TableContents"/>
              <w:bidi w:val="0"/>
              <w:spacing w:before="0" w:after="283"/>
              <w:jc w:val="left"/>
              <w:rPr/>
            </w:pPr>
            <w:r>
              <w:rPr/>
              <w:t xml:space="preserve">Texas </w:t>
            </w:r>
          </w:p>
        </w:tc>
      </w:tr>
      <w:tr>
        <w:trPr/>
        <w:tc>
          <w:tcPr>
            <w:tcW w:w="2116" w:type="dxa"/>
            <w:tcBorders/>
            <w:vAlign w:val="center"/>
          </w:tcPr>
          <w:p>
            <w:pPr>
              <w:pStyle w:val="TableContents"/>
              <w:bidi w:val="0"/>
              <w:spacing w:before="0" w:after="283"/>
              <w:jc w:val="left"/>
              <w:rPr/>
            </w:pPr>
            <w:r>
              <w:rPr/>
              <w:t xml:space="preserve">468 -- 477 </w:t>
            </w:r>
          </w:p>
        </w:tc>
        <w:tc>
          <w:tcPr>
            <w:tcW w:w="4306" w:type="dxa"/>
            <w:tcBorders/>
            <w:vAlign w:val="center"/>
          </w:tcPr>
          <w:p>
            <w:pPr>
              <w:pStyle w:val="TableContents"/>
              <w:bidi w:val="0"/>
              <w:spacing w:before="0" w:after="283"/>
              <w:jc w:val="left"/>
              <w:rPr/>
            </w:pPr>
            <w:r>
              <w:rPr/>
              <w:t xml:space="preserve">Minnesota </w:t>
            </w:r>
          </w:p>
        </w:tc>
      </w:tr>
      <w:tr>
        <w:trPr/>
        <w:tc>
          <w:tcPr>
            <w:tcW w:w="2116" w:type="dxa"/>
            <w:tcBorders/>
            <w:vAlign w:val="center"/>
          </w:tcPr>
          <w:p>
            <w:pPr>
              <w:pStyle w:val="TableContents"/>
              <w:bidi w:val="0"/>
              <w:spacing w:before="0" w:after="283"/>
              <w:jc w:val="left"/>
              <w:rPr/>
            </w:pPr>
            <w:r>
              <w:rPr/>
              <w:t xml:space="preserve">478 -- 485 </w:t>
            </w:r>
          </w:p>
        </w:tc>
        <w:tc>
          <w:tcPr>
            <w:tcW w:w="4306" w:type="dxa"/>
            <w:tcBorders/>
            <w:vAlign w:val="center"/>
          </w:tcPr>
          <w:p>
            <w:pPr>
              <w:pStyle w:val="TableContents"/>
              <w:bidi w:val="0"/>
              <w:spacing w:before="0" w:after="283"/>
              <w:jc w:val="left"/>
              <w:rPr/>
            </w:pPr>
            <w:r>
              <w:rPr/>
              <w:t xml:space="preserve">Iowa </w:t>
            </w:r>
          </w:p>
        </w:tc>
      </w:tr>
      <w:tr>
        <w:trPr/>
        <w:tc>
          <w:tcPr>
            <w:tcW w:w="2116" w:type="dxa"/>
            <w:tcBorders/>
            <w:vAlign w:val="center"/>
          </w:tcPr>
          <w:p>
            <w:pPr>
              <w:pStyle w:val="TableContents"/>
              <w:bidi w:val="0"/>
              <w:spacing w:before="0" w:after="283"/>
              <w:jc w:val="left"/>
              <w:rPr/>
            </w:pPr>
            <w:r>
              <w:rPr/>
              <w:t xml:space="preserve">486 -- 500 </w:t>
            </w:r>
          </w:p>
        </w:tc>
        <w:tc>
          <w:tcPr>
            <w:tcW w:w="4306" w:type="dxa"/>
            <w:tcBorders/>
            <w:vAlign w:val="center"/>
          </w:tcPr>
          <w:p>
            <w:pPr>
              <w:pStyle w:val="TableContents"/>
              <w:bidi w:val="0"/>
              <w:spacing w:before="0" w:after="283"/>
              <w:jc w:val="left"/>
              <w:rPr/>
            </w:pPr>
            <w:r>
              <w:rPr/>
              <w:t xml:space="preserve">Missouri </w:t>
            </w:r>
          </w:p>
        </w:tc>
      </w:tr>
      <w:tr>
        <w:trPr/>
        <w:tc>
          <w:tcPr>
            <w:tcW w:w="2116" w:type="dxa"/>
            <w:tcBorders/>
            <w:vAlign w:val="center"/>
          </w:tcPr>
          <w:p>
            <w:pPr>
              <w:pStyle w:val="TableContents"/>
              <w:bidi w:val="0"/>
              <w:spacing w:before="0" w:after="283"/>
              <w:jc w:val="left"/>
              <w:rPr/>
            </w:pPr>
            <w:r>
              <w:rPr/>
              <w:t xml:space="preserve">501 -- 502 </w:t>
            </w:r>
          </w:p>
        </w:tc>
        <w:tc>
          <w:tcPr>
            <w:tcW w:w="4306" w:type="dxa"/>
            <w:tcBorders/>
            <w:vAlign w:val="center"/>
          </w:tcPr>
          <w:p>
            <w:pPr>
              <w:pStyle w:val="TableContents"/>
              <w:bidi w:val="0"/>
              <w:spacing w:before="0" w:after="283"/>
              <w:jc w:val="left"/>
              <w:rPr/>
            </w:pPr>
            <w:r>
              <w:rPr/>
              <w:t xml:space="preserve">Pohjois-Dakota </w:t>
            </w:r>
          </w:p>
        </w:tc>
      </w:tr>
      <w:tr>
        <w:trPr/>
        <w:tc>
          <w:tcPr>
            <w:tcW w:w="2116" w:type="dxa"/>
            <w:tcBorders/>
            <w:vAlign w:val="center"/>
          </w:tcPr>
          <w:p>
            <w:pPr>
              <w:pStyle w:val="TableContents"/>
              <w:bidi w:val="0"/>
              <w:spacing w:before="0" w:after="283"/>
              <w:jc w:val="left"/>
              <w:rPr/>
            </w:pPr>
            <w:r>
              <w:rPr/>
              <w:t xml:space="preserve">503 -- 504 </w:t>
            </w:r>
          </w:p>
        </w:tc>
        <w:tc>
          <w:tcPr>
            <w:tcW w:w="4306" w:type="dxa"/>
            <w:tcBorders/>
            <w:vAlign w:val="center"/>
          </w:tcPr>
          <w:p>
            <w:pPr>
              <w:pStyle w:val="TableContents"/>
              <w:bidi w:val="0"/>
              <w:spacing w:before="0" w:after="283"/>
              <w:jc w:val="left"/>
              <w:rPr/>
            </w:pPr>
            <w:r>
              <w:rPr/>
              <w:t xml:space="preserve">Etelä-Dakota </w:t>
            </w:r>
          </w:p>
        </w:tc>
      </w:tr>
      <w:tr>
        <w:trPr/>
        <w:tc>
          <w:tcPr>
            <w:tcW w:w="2116" w:type="dxa"/>
            <w:tcBorders/>
            <w:vAlign w:val="center"/>
          </w:tcPr>
          <w:p>
            <w:pPr>
              <w:pStyle w:val="TableContents"/>
              <w:bidi w:val="0"/>
              <w:spacing w:before="0" w:after="283"/>
              <w:jc w:val="left"/>
              <w:rPr/>
            </w:pPr>
            <w:r>
              <w:rPr/>
              <w:t xml:space="preserve">505 -- 508 </w:t>
            </w:r>
          </w:p>
        </w:tc>
        <w:tc>
          <w:tcPr>
            <w:tcW w:w="4306" w:type="dxa"/>
            <w:tcBorders/>
            <w:vAlign w:val="center"/>
          </w:tcPr>
          <w:p>
            <w:pPr>
              <w:pStyle w:val="TableContents"/>
              <w:bidi w:val="0"/>
              <w:spacing w:before="0" w:after="283"/>
              <w:jc w:val="left"/>
              <w:rPr/>
            </w:pPr>
            <w:r>
              <w:rPr/>
              <w:t xml:space="preserve">Nebraska </w:t>
            </w:r>
          </w:p>
        </w:tc>
      </w:tr>
      <w:tr>
        <w:trPr/>
        <w:tc>
          <w:tcPr>
            <w:tcW w:w="2116" w:type="dxa"/>
            <w:tcBorders/>
            <w:vAlign w:val="center"/>
          </w:tcPr>
          <w:p>
            <w:pPr>
              <w:pStyle w:val="TableContents"/>
              <w:bidi w:val="0"/>
              <w:spacing w:before="0" w:after="283"/>
              <w:jc w:val="left"/>
              <w:rPr/>
            </w:pPr>
            <w:r>
              <w:rPr/>
              <w:t xml:space="preserve">509 -- 515 </w:t>
            </w:r>
          </w:p>
        </w:tc>
        <w:tc>
          <w:tcPr>
            <w:tcW w:w="4306" w:type="dxa"/>
            <w:tcBorders/>
            <w:vAlign w:val="center"/>
          </w:tcPr>
          <w:p>
            <w:pPr>
              <w:pStyle w:val="TableContents"/>
              <w:bidi w:val="0"/>
              <w:spacing w:before="0" w:after="283"/>
              <w:jc w:val="left"/>
              <w:rPr/>
            </w:pPr>
            <w:r>
              <w:rPr/>
              <w:t xml:space="preserve">Kansas </w:t>
            </w:r>
          </w:p>
        </w:tc>
      </w:tr>
      <w:tr>
        <w:trPr/>
        <w:tc>
          <w:tcPr>
            <w:tcW w:w="2116" w:type="dxa"/>
            <w:tcBorders/>
            <w:vAlign w:val="center"/>
          </w:tcPr>
          <w:p>
            <w:pPr>
              <w:pStyle w:val="TableContents"/>
              <w:bidi w:val="0"/>
              <w:spacing w:before="0" w:after="283"/>
              <w:jc w:val="left"/>
              <w:rPr/>
            </w:pPr>
            <w:r>
              <w:rPr/>
              <w:t xml:space="preserve">516 -- 517 </w:t>
            </w:r>
          </w:p>
        </w:tc>
        <w:tc>
          <w:tcPr>
            <w:tcW w:w="4306" w:type="dxa"/>
            <w:tcBorders/>
            <w:vAlign w:val="center"/>
          </w:tcPr>
          <w:p>
            <w:pPr>
              <w:pStyle w:val="TableContents"/>
              <w:bidi w:val="0"/>
              <w:spacing w:before="0" w:after="283"/>
              <w:jc w:val="left"/>
              <w:rPr/>
            </w:pPr>
            <w:r>
              <w:rPr/>
              <w:t xml:space="preserve">Montana </w:t>
            </w:r>
          </w:p>
        </w:tc>
      </w:tr>
      <w:tr>
        <w:trPr/>
        <w:tc>
          <w:tcPr>
            <w:tcW w:w="2116" w:type="dxa"/>
            <w:tcBorders/>
            <w:vAlign w:val="center"/>
          </w:tcPr>
          <w:p>
            <w:pPr>
              <w:pStyle w:val="TableContents"/>
              <w:bidi w:val="0"/>
              <w:spacing w:before="0" w:after="283"/>
              <w:jc w:val="left"/>
              <w:rPr/>
            </w:pPr>
            <w:r>
              <w:rPr/>
              <w:t xml:space="preserve">518 -- 519 </w:t>
            </w:r>
          </w:p>
        </w:tc>
        <w:tc>
          <w:tcPr>
            <w:tcW w:w="4306" w:type="dxa"/>
            <w:tcBorders/>
            <w:vAlign w:val="center"/>
          </w:tcPr>
          <w:p>
            <w:pPr>
              <w:pStyle w:val="TableContents"/>
              <w:bidi w:val="0"/>
              <w:spacing w:before="0" w:after="283"/>
              <w:jc w:val="left"/>
              <w:rPr/>
            </w:pPr>
            <w:r>
              <w:rPr/>
              <w:t xml:space="preserve">Idaho </w:t>
            </w:r>
          </w:p>
        </w:tc>
      </w:tr>
      <w:tr>
        <w:trPr/>
        <w:tc>
          <w:tcPr>
            <w:tcW w:w="2116" w:type="dxa"/>
            <w:tcBorders/>
            <w:vAlign w:val="center"/>
          </w:tcPr>
          <w:p>
            <w:pPr>
              <w:pStyle w:val="TableContents"/>
              <w:bidi w:val="0"/>
              <w:spacing w:before="0" w:after="283"/>
              <w:jc w:val="left"/>
              <w:rPr/>
            </w:pPr>
            <w:r>
              <w:rPr/>
              <w:t xml:space="preserve">520 </w:t>
            </w:r>
          </w:p>
        </w:tc>
        <w:tc>
          <w:tcPr>
            <w:tcW w:w="4306" w:type="dxa"/>
            <w:tcBorders/>
            <w:vAlign w:val="center"/>
          </w:tcPr>
          <w:p>
            <w:pPr>
              <w:pStyle w:val="TableContents"/>
              <w:bidi w:val="0"/>
              <w:spacing w:before="0" w:after="283"/>
              <w:jc w:val="left"/>
              <w:rPr/>
            </w:pPr>
            <w:r>
              <w:rPr/>
              <w:t xml:space="preserve">Wyoming </w:t>
            </w:r>
          </w:p>
        </w:tc>
      </w:tr>
      <w:tr>
        <w:trPr/>
        <w:tc>
          <w:tcPr>
            <w:tcW w:w="2116" w:type="dxa"/>
            <w:tcBorders/>
            <w:vAlign w:val="center"/>
          </w:tcPr>
          <w:p>
            <w:pPr>
              <w:pStyle w:val="TableContents"/>
              <w:bidi w:val="0"/>
              <w:spacing w:before="0" w:after="283"/>
              <w:jc w:val="left"/>
              <w:rPr/>
            </w:pPr>
            <w:r>
              <w:rPr/>
              <w:t xml:space="preserve">521 -- 524 </w:t>
            </w:r>
          </w:p>
        </w:tc>
        <w:tc>
          <w:tcPr>
            <w:tcW w:w="4306" w:type="dxa"/>
            <w:tcBorders/>
            <w:vAlign w:val="center"/>
          </w:tcPr>
          <w:p>
            <w:pPr>
              <w:pStyle w:val="TableContents"/>
              <w:bidi w:val="0"/>
              <w:spacing w:before="0" w:after="283"/>
              <w:jc w:val="left"/>
              <w:rPr/>
            </w:pPr>
            <w:r>
              <w:rPr/>
              <w:t xml:space="preserve">Colorado </w:t>
            </w:r>
          </w:p>
        </w:tc>
      </w:tr>
      <w:tr>
        <w:trPr/>
        <w:tc>
          <w:tcPr>
            <w:tcW w:w="2116" w:type="dxa"/>
            <w:tcBorders/>
            <w:vAlign w:val="center"/>
          </w:tcPr>
          <w:p>
            <w:pPr>
              <w:pStyle w:val="TableContents"/>
              <w:bidi w:val="0"/>
              <w:spacing w:before="0" w:after="283"/>
              <w:jc w:val="left"/>
              <w:rPr/>
            </w:pPr>
            <w:r>
              <w:rPr/>
              <w:t xml:space="preserve">525,585 </w:t>
            </w:r>
          </w:p>
        </w:tc>
        <w:tc>
          <w:tcPr>
            <w:tcW w:w="4306" w:type="dxa"/>
            <w:tcBorders/>
            <w:vAlign w:val="center"/>
          </w:tcPr>
          <w:p>
            <w:pPr>
              <w:pStyle w:val="TableContents"/>
              <w:bidi w:val="0"/>
              <w:spacing w:before="0" w:after="283"/>
              <w:jc w:val="left"/>
              <w:rPr/>
            </w:pPr>
            <w:r>
              <w:rPr/>
              <w:t xml:space="preserve">New Mexico </w:t>
            </w:r>
          </w:p>
        </w:tc>
      </w:tr>
      <w:tr>
        <w:trPr/>
        <w:tc>
          <w:tcPr>
            <w:tcW w:w="2116" w:type="dxa"/>
            <w:tcBorders/>
            <w:vAlign w:val="center"/>
          </w:tcPr>
          <w:p>
            <w:pPr>
              <w:pStyle w:val="TableContents"/>
              <w:bidi w:val="0"/>
              <w:spacing w:before="0" w:after="283"/>
              <w:jc w:val="left"/>
              <w:rPr/>
            </w:pPr>
            <w:r>
              <w:rPr/>
              <w:t xml:space="preserve">526 -- 527 </w:t>
            </w:r>
          </w:p>
        </w:tc>
        <w:tc>
          <w:tcPr>
            <w:tcW w:w="4306" w:type="dxa"/>
            <w:tcBorders/>
            <w:vAlign w:val="center"/>
          </w:tcPr>
          <w:p>
            <w:pPr>
              <w:pStyle w:val="TableContents"/>
              <w:bidi w:val="0"/>
              <w:spacing w:before="0" w:after="283"/>
              <w:jc w:val="left"/>
              <w:rPr/>
            </w:pPr>
            <w:r>
              <w:rPr/>
              <w:t xml:space="preserve">Arizona </w:t>
            </w:r>
          </w:p>
        </w:tc>
      </w:tr>
      <w:tr>
        <w:trPr/>
        <w:tc>
          <w:tcPr>
            <w:tcW w:w="2116" w:type="dxa"/>
            <w:tcBorders/>
            <w:vAlign w:val="center"/>
          </w:tcPr>
          <w:p>
            <w:pPr>
              <w:pStyle w:val="TableContents"/>
              <w:bidi w:val="0"/>
              <w:spacing w:before="0" w:after="283"/>
              <w:jc w:val="left"/>
              <w:rPr/>
            </w:pPr>
            <w:r>
              <w:rPr/>
              <w:t xml:space="preserve">528 -- 529 </w:t>
            </w:r>
          </w:p>
        </w:tc>
        <w:tc>
          <w:tcPr>
            <w:tcW w:w="4306" w:type="dxa"/>
            <w:tcBorders/>
            <w:vAlign w:val="center"/>
          </w:tcPr>
          <w:p>
            <w:pPr>
              <w:pStyle w:val="TableContents"/>
              <w:bidi w:val="0"/>
              <w:spacing w:before="0" w:after="283"/>
              <w:jc w:val="left"/>
              <w:rPr/>
            </w:pPr>
            <w:r>
              <w:rPr/>
              <w:t xml:space="preserve">Utah </w:t>
            </w:r>
          </w:p>
        </w:tc>
      </w:tr>
      <w:tr>
        <w:trPr/>
        <w:tc>
          <w:tcPr>
            <w:tcW w:w="2116" w:type="dxa"/>
            <w:tcBorders/>
            <w:vAlign w:val="center"/>
          </w:tcPr>
          <w:p>
            <w:pPr>
              <w:pStyle w:val="TableContents"/>
              <w:bidi w:val="0"/>
              <w:spacing w:before="0" w:after="283"/>
              <w:jc w:val="left"/>
              <w:rPr/>
            </w:pPr>
            <w:r>
              <w:rPr/>
              <w:t xml:space="preserve">530,680 </w:t>
            </w:r>
          </w:p>
        </w:tc>
        <w:tc>
          <w:tcPr>
            <w:tcW w:w="4306" w:type="dxa"/>
            <w:tcBorders/>
            <w:vAlign w:val="center"/>
          </w:tcPr>
          <w:p>
            <w:pPr>
              <w:pStyle w:val="TableContents"/>
              <w:bidi w:val="0"/>
              <w:spacing w:before="0" w:after="283"/>
              <w:jc w:val="left"/>
              <w:rPr/>
            </w:pPr>
            <w:r>
              <w:rPr/>
              <w:t xml:space="preserve">Nevada </w:t>
            </w:r>
          </w:p>
        </w:tc>
      </w:tr>
      <w:tr>
        <w:trPr/>
        <w:tc>
          <w:tcPr>
            <w:tcW w:w="2116" w:type="dxa"/>
            <w:tcBorders/>
            <w:vAlign w:val="center"/>
          </w:tcPr>
          <w:p>
            <w:pPr>
              <w:pStyle w:val="TableContents"/>
              <w:bidi w:val="0"/>
              <w:spacing w:before="0" w:after="283"/>
              <w:jc w:val="left"/>
              <w:rPr/>
            </w:pPr>
            <w:r>
              <w:rPr/>
              <w:t xml:space="preserve">531 -- 539 </w:t>
            </w:r>
          </w:p>
        </w:tc>
        <w:tc>
          <w:tcPr>
            <w:tcW w:w="4306" w:type="dxa"/>
            <w:tcBorders/>
            <w:vAlign w:val="center"/>
          </w:tcPr>
          <w:p>
            <w:pPr>
              <w:pStyle w:val="TableContents"/>
              <w:bidi w:val="0"/>
              <w:spacing w:before="0" w:after="283"/>
              <w:jc w:val="left"/>
              <w:rPr/>
            </w:pPr>
            <w:r>
              <w:rPr/>
              <w:t xml:space="preserve">Washington </w:t>
            </w:r>
          </w:p>
        </w:tc>
      </w:tr>
      <w:tr>
        <w:trPr/>
        <w:tc>
          <w:tcPr>
            <w:tcW w:w="2116" w:type="dxa"/>
            <w:tcBorders/>
            <w:vAlign w:val="center"/>
          </w:tcPr>
          <w:p>
            <w:pPr>
              <w:pStyle w:val="TableContents"/>
              <w:bidi w:val="0"/>
              <w:spacing w:before="0" w:after="283"/>
              <w:jc w:val="left"/>
              <w:rPr/>
            </w:pPr>
            <w:r>
              <w:rPr/>
              <w:t xml:space="preserve">540 -- 544 </w:t>
            </w:r>
          </w:p>
        </w:tc>
        <w:tc>
          <w:tcPr>
            <w:tcW w:w="4306" w:type="dxa"/>
            <w:tcBorders/>
            <w:vAlign w:val="center"/>
          </w:tcPr>
          <w:p>
            <w:pPr>
              <w:pStyle w:val="TableContents"/>
              <w:bidi w:val="0"/>
              <w:spacing w:before="0" w:after="283"/>
              <w:jc w:val="left"/>
              <w:rPr/>
            </w:pPr>
            <w:r>
              <w:rPr/>
              <w:t xml:space="preserve">Oregon </w:t>
            </w:r>
          </w:p>
        </w:tc>
      </w:tr>
      <w:tr>
        <w:trPr/>
        <w:tc>
          <w:tcPr>
            <w:tcW w:w="2116" w:type="dxa"/>
            <w:tcBorders/>
            <w:vAlign w:val="center"/>
          </w:tcPr>
          <w:p>
            <w:pPr>
              <w:pStyle w:val="TableContents"/>
              <w:bidi w:val="0"/>
              <w:spacing w:before="0" w:after="283"/>
              <w:jc w:val="left"/>
              <w:rPr/>
            </w:pPr>
            <w:r>
              <w:rPr>
                <w:color w:val="A9A9A9"/>
              </w:rPr>
              <w:t xml:space="preserve">545 -- 573 </w:t>
            </w:r>
          </w:p>
        </w:tc>
        <w:tc>
          <w:tcPr>
            <w:tcW w:w="4306" w:type="dxa"/>
            <w:tcBorders/>
            <w:vAlign w:val="center"/>
          </w:tcPr>
          <w:p>
            <w:pPr>
              <w:pStyle w:val="TableContents"/>
              <w:bidi w:val="0"/>
              <w:spacing w:before="0" w:after="283"/>
              <w:jc w:val="left"/>
              <w:rPr/>
            </w:pPr>
            <w:r>
              <w:rPr/>
              <w:t xml:space="preserve">Kalifornia </w:t>
            </w:r>
          </w:p>
        </w:tc>
      </w:tr>
      <w:tr>
        <w:trPr/>
        <w:tc>
          <w:tcPr>
            <w:tcW w:w="2116" w:type="dxa"/>
            <w:tcBorders/>
            <w:vAlign w:val="center"/>
          </w:tcPr>
          <w:p>
            <w:pPr>
              <w:pStyle w:val="TableContents"/>
              <w:bidi w:val="0"/>
              <w:spacing w:before="0" w:after="283"/>
              <w:jc w:val="left"/>
              <w:rPr/>
            </w:pPr>
            <w:r>
              <w:rPr/>
              <w:t xml:space="preserve">574 </w:t>
            </w:r>
          </w:p>
        </w:tc>
        <w:tc>
          <w:tcPr>
            <w:tcW w:w="4306" w:type="dxa"/>
            <w:tcBorders/>
            <w:vAlign w:val="center"/>
          </w:tcPr>
          <w:p>
            <w:pPr>
              <w:pStyle w:val="TableContents"/>
              <w:bidi w:val="0"/>
              <w:spacing w:before="0" w:after="283"/>
              <w:jc w:val="left"/>
              <w:rPr/>
            </w:pPr>
            <w:r>
              <w:rPr/>
              <w:t xml:space="preserve">Alaska </w:t>
            </w:r>
          </w:p>
        </w:tc>
      </w:tr>
      <w:tr>
        <w:trPr/>
        <w:tc>
          <w:tcPr>
            <w:tcW w:w="2116" w:type="dxa"/>
            <w:tcBorders/>
            <w:vAlign w:val="center"/>
          </w:tcPr>
          <w:p>
            <w:pPr>
              <w:pStyle w:val="TableContents"/>
              <w:bidi w:val="0"/>
              <w:spacing w:before="0" w:after="283"/>
              <w:jc w:val="left"/>
              <w:rPr/>
            </w:pPr>
            <w:r>
              <w:rPr/>
              <w:t xml:space="preserve">575 -- 576 </w:t>
            </w:r>
          </w:p>
        </w:tc>
        <w:tc>
          <w:tcPr>
            <w:tcW w:w="4306" w:type="dxa"/>
            <w:tcBorders/>
            <w:vAlign w:val="center"/>
          </w:tcPr>
          <w:p>
            <w:pPr>
              <w:pStyle w:val="TableContents"/>
              <w:bidi w:val="0"/>
              <w:spacing w:before="0" w:after="283"/>
              <w:jc w:val="left"/>
              <w:rPr/>
            </w:pPr>
            <w:r>
              <w:rPr/>
              <w:t xml:space="preserve">Havaiji </w:t>
            </w:r>
          </w:p>
        </w:tc>
      </w:tr>
      <w:tr>
        <w:trPr/>
        <w:tc>
          <w:tcPr>
            <w:tcW w:w="2116" w:type="dxa"/>
            <w:tcBorders/>
            <w:vAlign w:val="center"/>
          </w:tcPr>
          <w:p>
            <w:pPr>
              <w:pStyle w:val="TableContents"/>
              <w:bidi w:val="0"/>
              <w:spacing w:before="0" w:after="283"/>
              <w:jc w:val="left"/>
              <w:rPr/>
            </w:pPr>
            <w:r>
              <w:rPr/>
              <w:t xml:space="preserve">577 -- 579 </w:t>
            </w:r>
          </w:p>
        </w:tc>
        <w:tc>
          <w:tcPr>
            <w:tcW w:w="4306" w:type="dxa"/>
            <w:tcBorders/>
            <w:vAlign w:val="center"/>
          </w:tcPr>
          <w:p>
            <w:pPr>
              <w:pStyle w:val="TableContents"/>
              <w:bidi w:val="0"/>
              <w:spacing w:before="0" w:after="283"/>
              <w:jc w:val="left"/>
              <w:rPr/>
            </w:pPr>
            <w:r>
              <w:rPr/>
              <w:t xml:space="preserve">District of Columbia </w:t>
            </w:r>
          </w:p>
        </w:tc>
      </w:tr>
      <w:tr>
        <w:trPr/>
        <w:tc>
          <w:tcPr>
            <w:tcW w:w="2116" w:type="dxa"/>
            <w:tcBorders/>
            <w:vAlign w:val="center"/>
          </w:tcPr>
          <w:p>
            <w:pPr>
              <w:pStyle w:val="TableContents"/>
              <w:bidi w:val="0"/>
              <w:spacing w:before="0" w:after="283"/>
              <w:jc w:val="left"/>
              <w:rPr/>
            </w:pPr>
            <w:r>
              <w:rPr/>
              <w:t xml:space="preserve">580 </w:t>
            </w:r>
          </w:p>
        </w:tc>
        <w:tc>
          <w:tcPr>
            <w:tcW w:w="4306" w:type="dxa"/>
            <w:tcBorders/>
            <w:vAlign w:val="center"/>
          </w:tcPr>
          <w:p>
            <w:pPr>
              <w:pStyle w:val="TableContents"/>
              <w:bidi w:val="0"/>
              <w:spacing w:before="0" w:after="283"/>
              <w:jc w:val="left"/>
              <w:rPr/>
            </w:pPr>
            <w:r>
              <w:rPr/>
              <w:t xml:space="preserve">Neitsytsaaret </w:t>
            </w:r>
          </w:p>
        </w:tc>
      </w:tr>
      <w:tr>
        <w:trPr/>
        <w:tc>
          <w:tcPr>
            <w:tcW w:w="2116" w:type="dxa"/>
            <w:tcBorders/>
            <w:vAlign w:val="center"/>
          </w:tcPr>
          <w:p>
            <w:pPr>
              <w:pStyle w:val="TableContents"/>
              <w:bidi w:val="0"/>
              <w:spacing w:before="0" w:after="283"/>
              <w:jc w:val="left"/>
              <w:rPr/>
            </w:pPr>
            <w:r>
              <w:rPr/>
              <w:t xml:space="preserve">580 -- 584 </w:t>
            </w:r>
          </w:p>
        </w:tc>
        <w:tc>
          <w:tcPr>
            <w:tcW w:w="4306" w:type="dxa"/>
            <w:tcBorders/>
            <w:vAlign w:val="center"/>
          </w:tcPr>
          <w:p>
            <w:pPr>
              <w:pStyle w:val="TableContents"/>
              <w:bidi w:val="0"/>
              <w:spacing w:before="0" w:after="283"/>
              <w:jc w:val="left"/>
              <w:rPr/>
            </w:pPr>
            <w:r>
              <w:rPr/>
              <w:t xml:space="preserve">Puerto Rico </w:t>
            </w:r>
          </w:p>
        </w:tc>
      </w:tr>
      <w:tr>
        <w:trPr/>
        <w:tc>
          <w:tcPr>
            <w:tcW w:w="2116" w:type="dxa"/>
            <w:tcBorders/>
            <w:vAlign w:val="center"/>
          </w:tcPr>
          <w:p>
            <w:pPr>
              <w:pStyle w:val="TableContents"/>
              <w:bidi w:val="0"/>
              <w:spacing w:before="0" w:after="283"/>
              <w:jc w:val="left"/>
              <w:rPr/>
            </w:pPr>
            <w:r>
              <w:rPr/>
              <w:t xml:space="preserve">586 </w:t>
            </w:r>
          </w:p>
        </w:tc>
        <w:tc>
          <w:tcPr>
            <w:tcW w:w="4306" w:type="dxa"/>
            <w:tcBorders/>
            <w:vAlign w:val="center"/>
          </w:tcPr>
          <w:p>
            <w:pPr>
              <w:pStyle w:val="TableContents"/>
              <w:bidi w:val="0"/>
              <w:jc w:val="left"/>
              <w:rPr/>
            </w:pPr>
            <w:r>
              <w:rPr/>
              <w:t xml:space="preserve">Tyynenmeren saaret </w:t>
            </w:r>
          </w:p>
          <w:p>
            <w:pPr>
              <w:pStyle w:val="TableContents"/>
              <w:numPr>
                <w:ilvl w:val="0"/>
                <w:numId w:val="178"/>
              </w:numPr>
              <w:tabs>
                <w:tab w:val="clear" w:pos="1134"/>
                <w:tab w:val="left" w:leader="none" w:pos="707"/>
              </w:tabs>
              <w:bidi w:val="0"/>
              <w:spacing w:before="0" w:after="0"/>
              <w:ind w:start="707" w:hanging="283"/>
              <w:jc w:val="left"/>
              <w:rPr/>
            </w:pPr>
            <w:r>
              <w:rPr/>
              <w:t xml:space="preserve">Guam </w:t>
            </w:r>
          </w:p>
          <w:p>
            <w:pPr>
              <w:pStyle w:val="TableContents"/>
              <w:numPr>
                <w:ilvl w:val="0"/>
                <w:numId w:val="178"/>
              </w:numPr>
              <w:tabs>
                <w:tab w:val="clear" w:pos="1134"/>
                <w:tab w:val="left" w:leader="none" w:pos="707"/>
              </w:tabs>
              <w:bidi w:val="0"/>
              <w:spacing w:before="0" w:after="0"/>
              <w:ind w:start="707" w:hanging="283"/>
              <w:jc w:val="left"/>
              <w:rPr/>
            </w:pPr>
            <w:r>
              <w:rPr/>
              <w:t xml:space="preserve">Amerikan Samoa </w:t>
            </w:r>
          </w:p>
          <w:p>
            <w:pPr>
              <w:pStyle w:val="TableContents"/>
              <w:numPr>
                <w:ilvl w:val="0"/>
                <w:numId w:val="178"/>
              </w:numPr>
              <w:tabs>
                <w:tab w:val="clear" w:pos="1134"/>
                <w:tab w:val="left" w:leader="none" w:pos="707"/>
              </w:tabs>
              <w:bidi w:val="0"/>
              <w:spacing w:before="0" w:after="0"/>
              <w:ind w:start="707" w:hanging="283"/>
              <w:jc w:val="left"/>
              <w:rPr/>
            </w:pPr>
            <w:r>
              <w:rPr/>
              <w:t xml:space="preserve">Filippiinien saaret </w:t>
            </w:r>
          </w:p>
          <w:p>
            <w:pPr>
              <w:pStyle w:val="TableContents"/>
              <w:numPr>
                <w:ilvl w:val="0"/>
                <w:numId w:val="178"/>
              </w:numPr>
              <w:tabs>
                <w:tab w:val="clear" w:pos="1134"/>
                <w:tab w:val="left" w:leader="none" w:pos="707"/>
              </w:tabs>
              <w:bidi w:val="0"/>
              <w:spacing w:before="0" w:after="283"/>
              <w:ind w:start="707" w:hanging="283"/>
              <w:jc w:val="left"/>
              <w:rPr/>
            </w:pPr>
            <w:r>
              <w:rPr/>
              <w:t xml:space="preserve">Pohjois-Mariaanit </w:t>
            </w:r>
          </w:p>
        </w:tc>
      </w:tr>
      <w:tr>
        <w:trPr/>
        <w:tc>
          <w:tcPr>
            <w:tcW w:w="2116" w:type="dxa"/>
            <w:tcBorders/>
            <w:vAlign w:val="center"/>
          </w:tcPr>
          <w:p>
            <w:pPr>
              <w:pStyle w:val="TableContents"/>
              <w:bidi w:val="0"/>
              <w:spacing w:before="0" w:after="283"/>
              <w:jc w:val="left"/>
              <w:rPr/>
            </w:pPr>
            <w:r>
              <w:rPr/>
              <w:t xml:space="preserve">587 -- 665 </w:t>
            </w:r>
          </w:p>
        </w:tc>
        <w:tc>
          <w:tcPr>
            <w:tcW w:w="4306" w:type="dxa"/>
            <w:tcBorders/>
            <w:vAlign w:val="center"/>
          </w:tcPr>
          <w:p>
            <w:pPr>
              <w:pStyle w:val="TableContents"/>
              <w:bidi w:val="0"/>
              <w:spacing w:before="0" w:after="283"/>
              <w:jc w:val="left"/>
              <w:rPr/>
            </w:pPr>
            <w:r>
              <w:rPr/>
              <w:t xml:space="preserve">Ei annettu </w:t>
            </w:r>
          </w:p>
        </w:tc>
      </w:tr>
      <w:tr>
        <w:trPr/>
        <w:tc>
          <w:tcPr>
            <w:tcW w:w="2116" w:type="dxa"/>
            <w:tcBorders/>
            <w:vAlign w:val="center"/>
          </w:tcPr>
          <w:p>
            <w:pPr>
              <w:pStyle w:val="TableContents"/>
              <w:bidi w:val="0"/>
              <w:spacing w:before="0" w:after="283"/>
              <w:jc w:val="left"/>
              <w:rPr/>
            </w:pPr>
            <w:r>
              <w:rPr/>
              <w:t xml:space="preserve">667 -- 679 </w:t>
            </w:r>
          </w:p>
        </w:tc>
        <w:tc>
          <w:tcPr>
            <w:tcW w:w="4306" w:type="dxa"/>
            <w:tcBorders/>
            <w:vAlign w:val="center"/>
          </w:tcPr>
          <w:p>
            <w:pPr>
              <w:pStyle w:val="TableContents"/>
              <w:bidi w:val="0"/>
              <w:spacing w:before="0" w:after="283"/>
              <w:jc w:val="left"/>
              <w:rPr/>
            </w:pPr>
            <w:r>
              <w:rPr/>
              <w:t xml:space="preserve">Ei annettu </w:t>
            </w:r>
          </w:p>
        </w:tc>
      </w:tr>
      <w:tr>
        <w:trPr/>
        <w:tc>
          <w:tcPr>
            <w:tcW w:w="2116" w:type="dxa"/>
            <w:tcBorders/>
            <w:vAlign w:val="center"/>
          </w:tcPr>
          <w:p>
            <w:pPr>
              <w:pStyle w:val="TableContents"/>
              <w:bidi w:val="0"/>
              <w:spacing w:before="0" w:after="283"/>
              <w:jc w:val="left"/>
              <w:rPr/>
            </w:pPr>
            <w:r>
              <w:rPr/>
              <w:t xml:space="preserve">681 -- 699 </w:t>
            </w:r>
          </w:p>
        </w:tc>
        <w:tc>
          <w:tcPr>
            <w:tcW w:w="4306" w:type="dxa"/>
            <w:tcBorders/>
            <w:vAlign w:val="center"/>
          </w:tcPr>
          <w:p>
            <w:pPr>
              <w:pStyle w:val="TableContents"/>
              <w:bidi w:val="0"/>
              <w:spacing w:before="0" w:after="283"/>
              <w:jc w:val="left"/>
              <w:rPr/>
            </w:pPr>
            <w:r>
              <w:rPr/>
              <w:t xml:space="preserve">Ei annettu </w:t>
            </w:r>
          </w:p>
        </w:tc>
      </w:tr>
      <w:tr>
        <w:trPr/>
        <w:tc>
          <w:tcPr>
            <w:tcW w:w="2116" w:type="dxa"/>
            <w:tcBorders/>
            <w:vAlign w:val="center"/>
          </w:tcPr>
          <w:p>
            <w:pPr>
              <w:pStyle w:val="TableContents"/>
              <w:bidi w:val="0"/>
              <w:spacing w:before="0" w:after="283"/>
              <w:jc w:val="left"/>
              <w:rPr/>
            </w:pPr>
            <w:r>
              <w:rPr/>
              <w:t xml:space="preserve">700 -- 728 </w:t>
            </w:r>
          </w:p>
        </w:tc>
        <w:tc>
          <w:tcPr>
            <w:tcW w:w="4306" w:type="dxa"/>
            <w:tcBorders/>
            <w:vAlign w:val="center"/>
          </w:tcPr>
          <w:p>
            <w:pPr>
              <w:pStyle w:val="TableContents"/>
              <w:bidi w:val="0"/>
              <w:spacing w:before="0" w:after="283"/>
              <w:jc w:val="left"/>
              <w:rPr/>
            </w:pPr>
            <w:r>
              <w:rPr/>
              <w:t xml:space="preserve">Rautatielautakunta (lakkautettu 1. heinäkuuta 1963). </w:t>
            </w:r>
          </w:p>
        </w:tc>
      </w:tr>
      <w:tr>
        <w:trPr/>
        <w:tc>
          <w:tcPr>
            <w:tcW w:w="2116" w:type="dxa"/>
            <w:tcBorders/>
            <w:vAlign w:val="center"/>
          </w:tcPr>
          <w:p>
            <w:pPr>
              <w:pStyle w:val="TableContents"/>
              <w:bidi w:val="0"/>
              <w:spacing w:before="0" w:after="283"/>
              <w:jc w:val="left"/>
              <w:rPr/>
            </w:pPr>
            <w:r>
              <w:rPr/>
              <w:t xml:space="preserve">729 -- 730 </w:t>
            </w:r>
          </w:p>
        </w:tc>
        <w:tc>
          <w:tcPr>
            <w:tcW w:w="4306" w:type="dxa"/>
            <w:tcBorders/>
            <w:vAlign w:val="center"/>
          </w:tcPr>
          <w:p>
            <w:pPr>
              <w:pStyle w:val="TableContents"/>
              <w:bidi w:val="0"/>
              <w:spacing w:before="0" w:after="283"/>
              <w:jc w:val="left"/>
              <w:rPr/>
            </w:pPr>
            <w:r>
              <w:rPr/>
              <w:t xml:space="preserve">Luettelo maahantulon yhteydessä </w:t>
            </w:r>
          </w:p>
        </w:tc>
      </w:tr>
      <w:tr>
        <w:trPr/>
        <w:tc>
          <w:tcPr>
            <w:tcW w:w="2116" w:type="dxa"/>
            <w:tcBorders/>
            <w:vAlign w:val="center"/>
          </w:tcPr>
          <w:p>
            <w:pPr>
              <w:pStyle w:val="TableContents"/>
              <w:bidi w:val="0"/>
              <w:spacing w:before="0" w:after="283"/>
              <w:jc w:val="left"/>
              <w:rPr/>
            </w:pPr>
            <w:r>
              <w:rPr/>
              <w:t xml:space="preserve">750 -- 772 </w:t>
            </w:r>
          </w:p>
        </w:tc>
        <w:tc>
          <w:tcPr>
            <w:tcW w:w="4306" w:type="dxa"/>
            <w:tcBorders/>
            <w:vAlign w:val="center"/>
          </w:tcPr>
          <w:p>
            <w:pPr>
              <w:pStyle w:val="TableContents"/>
              <w:bidi w:val="0"/>
              <w:spacing w:before="0" w:after="283"/>
              <w:jc w:val="left"/>
              <w:rPr/>
            </w:pPr>
            <w:r>
              <w:rPr/>
              <w:t xml:space="preserve">Ei annettu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Kalifornian sosiaaliturvatunnus?</w:t>
      </w:r>
    </w:p>
    <w:p>
      <w:pPr>
        <w:pStyle w:val="TextBody"/>
        <w:bidi w:val="0"/>
        <w:jc w:val="left"/>
        <w:rPr>
          <w:b/>
          <w:u w:val="single"/>
          <w:shd w:val="clear" w:fill="FFFF00"/>
        </w:rPr>
      </w:pPr>
      <w:r>
        <w:rPr>
          <w:b/>
          <w:u w:val="single"/>
          <w:shd w:val="clear" w:fill="FFFF00"/>
        </w:rPr>
        <w:t xml:space="preserve">Asiakirjan numero 26104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ensimmäinen varapääministeri oli </w:t>
      </w:r>
      <w:r>
        <w:rPr>
          <w:color w:val="A9A9A9"/>
        </w:rPr>
        <w:t xml:space="preserve">Sardar Vallabhbhai Patel, </w:t>
      </w:r>
      <w:r>
        <w:rPr/>
        <w:t xml:space="preserve">joka toimi myös Jawaharlal Nehrun kabinetin sisäministerinä. Virka on sittemmin ollut vain ajoittain täytettynä. Seitsemäs ja viimeinen varapääministeri oli L. K. Advani, joka hoiti tehtävää sisäministerin tehtäviensä ohella vuosina 2002-2004 Atal Bihari Vajpayeen hallituksessa. Nykyisellä hallituksella ei ole varapääministeriä.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itsenäisen Intian ensimmäinen varapääministeri.</w:t>
      </w:r>
    </w:p>
    <w:p>
      <w:pPr>
        <w:pStyle w:val="TextBody"/>
        <w:bidi w:val="0"/>
        <w:jc w:val="left"/>
        <w:rPr>
          <w:b/>
          <w:u w:val="single"/>
          <w:shd w:val="clear" w:fill="FFFF00"/>
        </w:rPr>
      </w:pPr>
      <w:r>
        <w:rPr>
          <w:b/>
          <w:u w:val="single"/>
          <w:shd w:val="clear" w:fill="FFFF00"/>
        </w:rPr>
        <w:t xml:space="preserve">Asiakirjan numero 26105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Ranskalaiset </w:t>
      </w:r>
      <w:r>
        <w:rPr/>
        <w:t xml:space="preserve">perustivat New Orleansin keväällä </w:t>
      </w:r>
      <w:r>
        <w:rPr>
          <w:color w:val="A9A9A9"/>
        </w:rPr>
        <w:t xml:space="preserve">1718 </w:t>
      </w:r>
      <w:r>
        <w:rPr/>
        <w:t xml:space="preserve">nimellä Nouvelle-Orléans Jean-Baptiste Le Moyne de Bienvillen johdolla. Harkittuaan useita vaihtoehtoja Bienville valitsi paikan useista strategisista ja käytännön syistä, kuten seuraavista: se oli suhteellisen korkealla, tulva-alttiin Mississippi-joen jyrkän mutkan varrella, mikä loi luonnollisen padon (joka oli aiemmin valittu hylätyn Quinipissa-kylän sijaintipaikaksi); se sijaitsi Mississippi-joen ja Pontchartrain-järven välisen kauppareitin ja satamayhteyden vieressä Bayou St. Louis'n ja St. Louis'n lahden kautta. Johnin kautta, mikä mahdollisti pääsyn Meksikonlahden satamaan Biloxiin ilman, että olisi pitänyt mennä 100 mailia alavirtaan, ja se tarjosi koko Mississippi-joen laakson hallinnan turvallisen välimatkan päässä espanjalaisista ja englantilaisista siirtomaa-asutuksista. Ranskalaiset suunnittelivat sen perustamisesta lähtien, että siitä tulisi tärkeä siirtomaakaupunki. Kaupunki nimettiin Ranskan silloisen regentin, Orléansin herttuan Filip II:n kunniaksi. Pappi-kronikoitsija Pierre François Xavier de Charlevoix kuvaili sitä vuonna 1721 sadan kurjan hökkelin paikaksi, joka sijaitsi pajujen ja kääpiöpalmettojen pahoinvointisessa märässä tiheikössä, jossa oli käärmeitä ja alligaattoreita; hän näyttää kuitenkin olleen ensimmäinen, joka ennusti kaupungille keisarillista tulevaisuutta. Vuonna 1722 Nouvelle-Orléansista tehtiin Ranskan Louisianan pääkaupunki, joka korvasi Biloxin.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ranskalaiset asettuivat New Orleansiin?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Pinckneyn </w:t>
      </w:r>
      <w:r>
        <w:rPr/>
        <w:t xml:space="preserve">27. lokakuuta 1795 allekirjoittamalla </w:t>
      </w:r>
      <w:r>
        <w:rPr>
          <w:color w:val="A9A9A9"/>
        </w:rPr>
        <w:t xml:space="preserve">sopimuksella </w:t>
      </w:r>
      <w:r>
        <w:rPr/>
        <w:t xml:space="preserve">Espanja myönsi Yhdysvalloille "talletusoikeuden" New Orleansissa, jolloin amerikkalaiset saivat käyttää kaupungin satamapalveluja.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sopimuksella Yhdysvallat sai pääsyn Mississippi-joelle ja New Orleansiin kauppaa varten?</w:t>
      </w:r>
    </w:p>
    <w:p>
      <w:pPr>
        <w:pStyle w:val="TextBody"/>
        <w:bidi w:val="0"/>
        <w:jc w:val="left"/>
        <w:rPr>
          <w:b/>
          <w:u w:val="single"/>
          <w:shd w:val="clear" w:fill="FFFF00"/>
        </w:rPr>
      </w:pPr>
      <w:r>
        <w:rPr>
          <w:b/>
          <w:u w:val="single"/>
          <w:shd w:val="clear" w:fill="FFFF00"/>
        </w:rPr>
        <w:t xml:space="preserve">Asiakirjan numero 26106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Mad Max on </w:t>
      </w:r>
      <w:r>
        <w:rPr/>
        <w:t xml:space="preserve">George Millerin ohjaama ja Byron Kennedyn tuottama australialainen dystooppinen toimintaelokuva </w:t>
      </w:r>
      <w:r>
        <w:rPr>
          <w:color w:val="A9A9A9"/>
        </w:rPr>
        <w:t xml:space="preserve">vuodelta 1979, jonka </w:t>
      </w:r>
      <w:r>
        <w:rPr/>
        <w:t xml:space="preserve">pääosissa nähdään Mel Gibson ``Mad'' Max Rockatansky, Joanne Samuel, Hugh Keays-Byrne, Steve Bisley, Tim Burns ja Roger Ward.</w:t>
      </w:r>
      <w:r>
        <w:rPr/>
        <w:t xml:space="preserve"> James McCausland ja Miller kirjoittivat käsikirjoituksen Millerin ja Kennedyn tarinan pohjalta. Elokuva esittää tulevaisuuden Australiaan sijoittuvan tarinan yhteiskunnan romahduksesta, murhasta ja kostosta, jossa kostonhimoinen poliisi joutuu riitaan ilkeän moottoripyöräjengin kanssa. Pääkuvaukset tehtiin Melbournessa, Australiassa ja sen ympäristössä, ja ne kestivät kuusi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Mad Max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Kuvaukset tapahtuivat </w:t>
      </w:r>
      <w:r>
        <w:rPr>
          <w:color w:val="A9A9A9"/>
        </w:rPr>
        <w:t xml:space="preserve">Melbournessa ja sen ympäristössä</w:t>
      </w:r>
      <w:r>
        <w:rPr/>
        <w:t xml:space="preserve">. Monet Mad Maxin takaa-ajokohtauksista kuvattiin Little Riverin kaupungin lähellä Geelongin koillispuolella. Varpaanleikkaajajengin ensimmäiset kaupunkikohtaukset kuvattiin Clunesin pääkadulla Ballaratin pohjoispuolella. Suuri osa katukuvasta on säilynyt ennallaan. Joitakin kohtauksia kuvattiin Stockton Beachin Tin Cityssä. Kohtaus "mannekiinin teloitus" kuvattiin Seaford Beachilla Seafordissa, Victoriassa.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ensimmäinen Mad Max -elokuva kuvattiin</w:t>
      </w:r>
    </w:p>
    <w:p>
      <w:pPr>
        <w:pStyle w:val="TextBody"/>
        <w:bidi w:val="0"/>
        <w:jc w:val="left"/>
        <w:rPr>
          <w:b/>
          <w:u w:val="single"/>
          <w:shd w:val="clear" w:fill="FFFF00"/>
        </w:rPr>
      </w:pPr>
      <w:r>
        <w:rPr>
          <w:b/>
          <w:u w:val="single"/>
          <w:shd w:val="clear" w:fill="FFFF00"/>
        </w:rPr>
        <w:t xml:space="preserve">Asiakirjan numero 26107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Silver Line -linjan ensimmäisen vaiheen liikennöinti avattiin 26. heinäkuuta 2014 Wiehle -- Reston Eastin ja Largo Town Centerin välillä, ja East Falls Churchin länsipuolella olevaan verkostoon lisättiin viisi uutta asemaa. Koko linja Ashburniin, mukaan lukien asema Dullesin kansainvälisellä lentoasemalla, valmistunee vuonna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Silver Line Dullesiin valmistuu?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Hopealinjan 18,8 kilometrin (11,7 mailia) osuus oranssista linjasta ja Wiehle -- Reston East -aseman välisestä osasta sijaitsee Fairfaxin piirikunnassa, Virginiassa, ja se rakennettiin Dulles Corridor Metrorail Project -hankkeen ensimmäisen vaiheen osana. Vaihe 2 laajentaa linjaa 18,5 kilometrin (11,5 mailin) matkalla Loudounin piirikuntaan Washington Dullesin kansainvälisen lentokentän kautta ja lisää linjalle kuusi asemaa. Vaiheen 2 alustavat rakennustyöt aloitettiin vuonna 2014, ja se on tarkoitus avata </w:t>
      </w:r>
      <w:r>
        <w:rPr>
          <w:color w:val="A9A9A9"/>
        </w:rPr>
        <w:t xml:space="preserve">joskus vuonna 2020</w:t>
      </w:r>
      <w:r>
        <w:rPr/>
        <w:t xml:space="preserve">. 6,8 miljardin dollarin hanke on suurin laajennus reitin pituuden perusteella sitten Metron perustamisen vuonna 1976.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Dullesin metrolinja valmistuu?</w:t>
      </w:r>
    </w:p>
    <w:p>
      <w:pPr>
        <w:pStyle w:val="TextBody"/>
        <w:bidi w:val="0"/>
        <w:jc w:val="left"/>
        <w:rPr>
          <w:b/>
          <w:u w:val="single"/>
          <w:shd w:val="clear" w:fill="FFFF00"/>
        </w:rPr>
      </w:pPr>
      <w:r>
        <w:rPr>
          <w:b/>
          <w:u w:val="single"/>
          <w:shd w:val="clear" w:fill="FFFF00"/>
        </w:rPr>
        <w:t xml:space="preserve">Asiakirjan numero 26108</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Aasiassa näyttää olleen käytössä vasta suhteellisen hiljattain "puristimia". Euroopassa on saatettu käyttää yksinkertaisia painotettuja puristimia, mutta siitä ei ole luotettavia todisteita. Myöhemmin (</w:t>
      </w:r>
      <w:r>
        <w:rPr>
          <w:color w:val="A9A9A9"/>
        </w:rPr>
        <w:t xml:space="preserve">noin </w:t>
      </w:r>
      <w:r>
        <w:rPr/>
        <w:t xml:space="preserve">vuodesta </w:t>
      </w:r>
      <w:r>
        <w:rPr>
          <w:color w:val="A9A9A9"/>
        </w:rPr>
        <w:t xml:space="preserve">1480 </w:t>
      </w:r>
      <w:r>
        <w:rPr/>
        <w:t xml:space="preserve">alkaen) käytettiin kirjapainopuristimia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puupainokone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Puupainanta on </w:t>
      </w:r>
      <w:r>
        <w:rPr/>
        <w:t xml:space="preserve">tekstin, kuvien tai kuvioiden painatustekniikka, jota käytetään laajalti kaikkialla Itä-Aasiassa ja joka on peräisin Kiinasta antiikin ajoilta tekstiileille ja myöhemmin paperille painamisen menetelmänä. Varhaisimmat Kiinasta säilyneet esimerkit kankaalle painamisesta ovat peräisin ajalta ennen vuotta 220 jKr. Puupainanta oli käytössä Tang-Kiinassa 7. vuosisadalla jKr., ja se oli yleisin Itä-Aasian kirjojen ja muiden tekstien sekä kuvien painomenetelmä 1800-luvulle asti. Ukiyo-e on tunnetuin japanilainen puupiirros. Useimmat eurooppalaiset käyttökohteet, joissa kuvia on painettu paperille, on käsitelty termillä puupiirros, lukuun ottamatta pääasiassa 1400-luvulla Intiassa tuotettuja painokirjoja.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 on tekniikka, jolla painetaan tekstikuvia tai kuvioita, joita käytetään laajalti Itä-Aasiassa.</w:t>
      </w:r>
    </w:p>
    <w:p>
      <w:pPr>
        <w:pStyle w:val="TextBody"/>
        <w:bidi w:val="0"/>
        <w:jc w:val="left"/>
        <w:rPr>
          <w:b/>
          <w:u w:val="single"/>
          <w:shd w:val="clear" w:fill="FFFF00"/>
        </w:rPr>
      </w:pPr>
      <w:r>
        <w:rPr>
          <w:b/>
          <w:u w:val="single"/>
          <w:shd w:val="clear" w:fill="FFFF00"/>
        </w:rPr>
        <w:t xml:space="preserve">Asiakirjan numero 26109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Rooseveltin silta on St. Lucie-joen ylittävä valtatien segmenttisilta Stuartissa, Floridassa. Se korvaa vanhan Rooseveltin sillan, jossa oli kaksi rinnakkaista vetosiltaa, joista toinen oli tarkoitettu pohjoiseen suuntautuvalle liikenteelle (avattu vuonna 1934, 27 ° 12 ′ 12'' N 80 ° 15 ′ 35'' W </w:t>
      </w:r>
      <w:r>
        <w:rPr/>
        <w:t xml:space="preserve">/ </w:t>
      </w:r>
      <w:r>
        <w:rPr/>
        <w:t xml:space="preserve">27.203228° N 80,259612° W </w:t>
      </w:r>
      <w:r>
        <w:rPr/>
        <w:t xml:space="preserve">/ 27.203228;-80.259612) ja toinen etelään menevälle liikenteelle (avattu vuonna 1964, 27° 12 ′ 09'' N 80° 15 ′ 35'' W </w:t>
      </w:r>
      <w:r>
        <w:rPr/>
        <w:t xml:space="preserve">/ </w:t>
      </w:r>
      <w:r>
        <w:rPr/>
        <w:t xml:space="preserve">27.202475° N 80.259762° W </w:t>
      </w:r>
      <w:r>
        <w:rPr/>
        <w:t xml:space="preserve">/ 27.202475;-80.259762). Vuonna 1996 valmistunut uusi silta on korotettu ja paljon pidempi kuin vanhat kaksoispiirrossillat. Vanhan sillan etelään johtava jänneväli on edelleen toiminnassa tie- ja veneliikenteelle, ja se kuljettaa nyt kaksisuuntaista liikennettä Dixie Highwayn, County Road 707:n, kautta. Uusi korkeatasoinen Rooseveltin silta on </w:t>
      </w:r>
      <w:r>
        <w:rPr>
          <w:color w:val="A9A9A9"/>
        </w:rPr>
        <w:t xml:space="preserve">noin kilometrin </w:t>
      </w:r>
      <w:r>
        <w:rPr/>
        <w:t xml:space="preserve">pituinen, ja se koostuu kahdesta rinnakkain kulkevasta kolmikaistaisesta osasta. Pohjoiseen suuntautuva silta valmistui ensin, ja sillä oli kaksi kaistaa sekä pohjoiseen että etelään suuntautuvalle liikenteelle, kunnes toinen silta valmistui.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roosevelt silta stuart fl:ssä</w:t>
      </w:r>
    </w:p>
    <w:p>
      <w:pPr>
        <w:pStyle w:val="TextBody"/>
        <w:bidi w:val="0"/>
        <w:jc w:val="left"/>
        <w:rPr>
          <w:b/>
          <w:u w:val="single"/>
          <w:shd w:val="clear" w:fill="FFFF00"/>
        </w:rPr>
      </w:pPr>
      <w:r>
        <w:rPr>
          <w:b/>
          <w:u w:val="single"/>
          <w:shd w:val="clear" w:fill="FFFF00"/>
        </w:rPr>
        <w:t xml:space="preserve">Asiakirjan numero 26110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Afganistanin islamilaisen tasavallan ulkoasiainministeri Virallinen tunnus Virkaa tekevä </w:t>
      </w:r>
      <w:r>
        <w:rPr>
          <w:color w:val="A9A9A9"/>
        </w:rPr>
        <w:t xml:space="preserve">Salahuddin Rabbani </w:t>
      </w:r>
      <w:r>
        <w:rPr/>
        <w:t xml:space="preserve">1. helmikuuta 2015 alkaen. </w:t>
      </w:r>
    </w:p>
    <w:tbl>
      <w:tblPr>
        <w:tblW w:w="6302" w:type="dxa"/>
        <w:jc w:val="left"/>
        <w:tblInd w:w="0" w:type="dxa"/>
        <w:tblLayout w:type="fixed"/>
        <w:tblCellMar>
          <w:top w:w="28" w:type="dxa"/>
          <w:left w:w="28" w:type="dxa"/>
          <w:bottom w:w="28" w:type="dxa"/>
          <w:right w:w="28" w:type="dxa"/>
        </w:tblCellMar>
      </w:tblPr>
      <w:tblGrid>
        <w:gridCol w:w="1921"/>
        <w:gridCol w:w="4381"/>
      </w:tblGrid>
      <w:tr>
        <w:trPr/>
        <w:tc>
          <w:tcPr>
            <w:tcW w:w="1921" w:type="dxa"/>
            <w:tcBorders/>
            <w:vAlign w:val="center"/>
          </w:tcPr>
          <w:p>
            <w:pPr>
              <w:pStyle w:val="TableHeading"/>
              <w:suppressLineNumbers/>
              <w:bidi w:val="0"/>
              <w:spacing w:before="0" w:after="283"/>
              <w:jc w:val="center"/>
              <w:rPr/>
            </w:pPr>
            <w:r>
              <w:rPr/>
              <w:t xml:space="preserve">Nimittäjä </w:t>
            </w:r>
          </w:p>
        </w:tc>
        <w:tc>
          <w:tcPr>
            <w:tcW w:w="4381" w:type="dxa"/>
            <w:tcBorders/>
            <w:vAlign w:val="center"/>
          </w:tcPr>
          <w:p>
            <w:pPr>
              <w:pStyle w:val="TableContents"/>
              <w:bidi w:val="0"/>
              <w:spacing w:before="0" w:after="283"/>
              <w:jc w:val="left"/>
              <w:rPr/>
            </w:pPr>
            <w:r>
              <w:rPr/>
              <w:t xml:space="preserve">Afganistanin presidentti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4381" w:type="dxa"/>
            <w:tcBorders/>
            <w:vAlign w:val="center"/>
          </w:tcPr>
          <w:p>
            <w:pPr>
              <w:pStyle w:val="TableContents"/>
              <w:bidi w:val="0"/>
              <w:spacing w:before="0" w:after="283"/>
              <w:jc w:val="left"/>
              <w:rPr/>
            </w:pPr>
            <w:r>
              <w:rPr/>
              <w:t xml:space="preserve">Viisi vuotta, uusittavissa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4381" w:type="dxa"/>
            <w:tcBorders/>
            <w:vAlign w:val="center"/>
          </w:tcPr>
          <w:p>
            <w:pPr>
              <w:pStyle w:val="TableContents"/>
              <w:bidi w:val="0"/>
              <w:spacing w:before="0" w:after="283"/>
              <w:jc w:val="left"/>
              <w:rPr/>
            </w:pPr>
            <w:r>
              <w:rPr/>
              <w:t xml:space="preserve">Mirza Ghulam Mohammad Mir Munsi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4381" w:type="dxa"/>
            <w:tcBorders/>
            <w:vAlign w:val="center"/>
          </w:tcPr>
          <w:p>
            <w:pPr>
              <w:pStyle w:val="TableContents"/>
              <w:bidi w:val="0"/>
              <w:spacing w:before="0" w:after="283"/>
              <w:jc w:val="left"/>
              <w:rPr/>
            </w:pPr>
            <w:r>
              <w:rPr/>
              <w:t xml:space="preserve">Virallinen verkkosivusto Ulkoasiainministeriö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Afganistanin ulkoministeri?</w:t>
      </w:r>
    </w:p>
    <w:p>
      <w:pPr>
        <w:pStyle w:val="TextBody"/>
        <w:bidi w:val="0"/>
        <w:jc w:val="left"/>
        <w:rPr>
          <w:b/>
          <w:u w:val="single"/>
          <w:shd w:val="clear" w:fill="FFFF00"/>
        </w:rPr>
      </w:pPr>
      <w:r>
        <w:rPr>
          <w:b/>
          <w:u w:val="single"/>
          <w:shd w:val="clear" w:fill="FFFF00"/>
        </w:rPr>
        <w:t xml:space="preserve">Asiakirjan numero 26111</w:t>
      </w:r>
    </w:p>
    <w:p>
      <w:pPr>
        <w:pStyle w:val="TextBody"/>
        <w:bidi w:val="0"/>
        <w:jc w:val="left"/>
        <w:rPr>
          <w:b/>
          <w:shd w:val="clear" w:fill="FFFF00"/>
        </w:rPr>
      </w:pPr>
      <w:r>
        <w:rPr>
          <w:b/>
          <w:shd w:val="clear" w:fill="FFFF00"/>
        </w:rPr>
        <w:t xml:space="preserve">Tekstin numero 0</w:t>
      </w:r>
    </w:p>
    <w:p>
      <w:pPr>
        <w:pStyle w:val="TextBody"/>
        <w:numPr>
          <w:ilvl w:val="0"/>
          <w:numId w:val="179"/>
        </w:numPr>
        <w:tabs>
          <w:tab w:val="clear" w:pos="1134"/>
          <w:tab w:val="left" w:leader="none" w:pos="720"/>
        </w:tabs>
        <w:bidi w:val="0"/>
        <w:ind w:start="720" w:hanging="283"/>
        <w:jc w:val="left"/>
        <w:rPr/>
      </w:pPr>
      <w:r>
        <w:rPr>
          <w:color w:val="A9A9A9"/>
        </w:rPr>
        <w:t xml:space="preserve">Cornel Wilde </w:t>
      </w:r>
      <w:r>
        <w:rPr/>
        <w:t xml:space="preserve">suurena Sebastianina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Sebastiania maailman suurimmassa show'ssa...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Greatest Show on Earth on Cecil B. DeMillen tuottama ja ohjaama yhdysvaltalainen draamaelokuva vuodelta 1952, joka on kuvattu Technicolor-formaatissa ja jonka on julkaissut Paramount Pictures. Ringling Bros. and Barnum &amp; Bailey -sirkukseen sijoittuvan elokuvan pääosissa nähdään </w:t>
      </w:r>
      <w:r>
        <w:rPr>
          <w:color w:val="A9A9A9"/>
        </w:rPr>
        <w:t xml:space="preserve">Betty Hutton </w:t>
      </w:r>
      <w:r>
        <w:rPr/>
        <w:t xml:space="preserve">ja </w:t>
      </w:r>
      <w:r>
        <w:rPr>
          <w:color w:val="DCDCDC"/>
        </w:rPr>
        <w:t xml:space="preserve">Cornel Wilde </w:t>
      </w:r>
      <w:r>
        <w:rPr/>
        <w:t xml:space="preserve">trapetsitaiteilijoina, jotka kilpailevat keskikehästä, sekä </w:t>
      </w:r>
      <w:r>
        <w:rPr>
          <w:color w:val="2F4F4F"/>
        </w:rPr>
        <w:t xml:space="preserve">Charlton Heston </w:t>
      </w:r>
      <w:r>
        <w:rPr/>
        <w:t xml:space="preserve">sirkuksen johtajana. </w:t>
      </w:r>
      <w:r>
        <w:rPr>
          <w:color w:val="556B2F"/>
        </w:rPr>
        <w:t xml:space="preserve">James Stewart näyttelee </w:t>
      </w:r>
      <w:r>
        <w:rPr/>
        <w:t xml:space="preserve">sivuroolissa salaperäistä klovnia, joka ei koskaan poista meikkiään edes esitysten välillä, ja Dorothy Lamour ja Gloria Grahame näyttelevät myös sivurooleissa.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maailman suurimmassa show'ssa</w:t>
      </w:r>
    </w:p>
    <w:p>
      <w:pPr>
        <w:pStyle w:val="TextBody"/>
        <w:bidi w:val="0"/>
        <w:jc w:val="left"/>
        <w:rPr>
          <w:b/>
          <w:u w:val="single"/>
          <w:shd w:val="clear" w:fill="FFFF00"/>
        </w:rPr>
      </w:pPr>
      <w:r>
        <w:rPr>
          <w:b/>
          <w:u w:val="single"/>
          <w:shd w:val="clear" w:fill="FFFF00"/>
        </w:rPr>
        <w:t xml:space="preserve">Asiakirjan numero 26112</w:t>
      </w:r>
    </w:p>
    <w:p>
      <w:pPr>
        <w:pStyle w:val="TextBody"/>
        <w:bidi w:val="0"/>
        <w:jc w:val="left"/>
        <w:rPr>
          <w:b/>
          <w:shd w:val="clear" w:fill="FFFF00"/>
        </w:rPr>
      </w:pPr>
      <w:r>
        <w:rPr>
          <w:b/>
          <w:shd w:val="clear" w:fill="FFFF00"/>
        </w:rPr>
        <w:t xml:space="preserve">Tekstin numero 0</w:t>
      </w:r>
    </w:p>
    <w:p>
      <w:pPr>
        <w:pStyle w:val="TextBody"/>
        <w:numPr>
          <w:ilvl w:val="0"/>
          <w:numId w:val="180"/>
        </w:numPr>
        <w:tabs>
          <w:tab w:val="clear" w:pos="1134"/>
          <w:tab w:val="left" w:leader="none" w:pos="707"/>
        </w:tabs>
        <w:bidi w:val="0"/>
        <w:spacing w:before="0" w:after="0"/>
        <w:ind w:start="707" w:hanging="283"/>
        <w:jc w:val="left"/>
        <w:rPr/>
      </w:pPr>
      <w:r>
        <w:rPr/>
        <w:t xml:space="preserve">"The Washington Post" - säveltänyt John Philip Sousa </w:t>
      </w:r>
    </w:p>
    <w:p>
      <w:pPr>
        <w:pStyle w:val="TextBody"/>
        <w:numPr>
          <w:ilvl w:val="0"/>
          <w:numId w:val="180"/>
        </w:numPr>
        <w:tabs>
          <w:tab w:val="clear" w:pos="1134"/>
          <w:tab w:val="left" w:leader="none" w:pos="707"/>
        </w:tabs>
        <w:bidi w:val="0"/>
        <w:spacing w:before="0" w:after="0"/>
        <w:ind w:start="707" w:hanging="283"/>
        <w:jc w:val="left"/>
        <w:rPr/>
      </w:pPr>
      <w:r>
        <w:rPr/>
        <w:t xml:space="preserve">"Mr. Sandman" - </w:t>
      </w:r>
      <w:r>
        <w:rPr>
          <w:color w:val="A9A9A9"/>
        </w:rPr>
        <w:t xml:space="preserve">The Four Acesin </w:t>
      </w:r>
      <w:r>
        <w:rPr/>
        <w:t xml:space="preserve">esittämänä. </w:t>
      </w:r>
    </w:p>
    <w:p>
      <w:pPr>
        <w:pStyle w:val="TextBody"/>
        <w:numPr>
          <w:ilvl w:val="0"/>
          <w:numId w:val="180"/>
        </w:numPr>
        <w:tabs>
          <w:tab w:val="clear" w:pos="1134"/>
          <w:tab w:val="left" w:leader="none" w:pos="707"/>
        </w:tabs>
        <w:bidi w:val="0"/>
        <w:spacing w:before="0" w:after="0"/>
        <w:ind w:start="707" w:hanging="283"/>
        <w:jc w:val="left"/>
        <w:rPr/>
      </w:pPr>
      <w:r>
        <w:rPr/>
        <w:t xml:space="preserve">``The Ballad of Davy Crockett''-esittäjä Fess Parker </w:t>
      </w:r>
    </w:p>
    <w:p>
      <w:pPr>
        <w:pStyle w:val="TextBody"/>
        <w:numPr>
          <w:ilvl w:val="0"/>
          <w:numId w:val="180"/>
        </w:numPr>
        <w:tabs>
          <w:tab w:val="clear" w:pos="1134"/>
          <w:tab w:val="left" w:leader="none" w:pos="707"/>
        </w:tabs>
        <w:bidi w:val="0"/>
        <w:spacing w:before="0" w:after="0"/>
        <w:ind w:start="707" w:hanging="283"/>
        <w:jc w:val="left"/>
        <w:rPr/>
      </w:pPr>
      <w:r>
        <w:rPr/>
        <w:t xml:space="preserve">``Pledging My Love''-Suoritti Johnny Ace </w:t>
      </w:r>
    </w:p>
    <w:p>
      <w:pPr>
        <w:pStyle w:val="TextBody"/>
        <w:numPr>
          <w:ilvl w:val="0"/>
          <w:numId w:val="180"/>
        </w:numPr>
        <w:tabs>
          <w:tab w:val="clear" w:pos="1134"/>
          <w:tab w:val="left" w:leader="none" w:pos="707"/>
        </w:tabs>
        <w:bidi w:val="0"/>
        <w:ind w:start="707" w:hanging="283"/>
        <w:jc w:val="left"/>
        <w:rPr/>
      </w:pPr>
      <w:r>
        <w:rPr/>
        <w:t xml:space="preserve">``Out the Window''-Suoritti Edward Van Halen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herra Sandmanin elokuvassa Takaisin tulevaisuuteen?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Takaisin tulevaisuuteen: Music from the Motion Picture Soundtrack on soundtrack-albumi samannimiseen elokuvaan. Se julkaistiin 8. heinäkuuta 1985 MCA Recordsin toimesta. Albumi sisälsi kaksi kappaletta, jotka oli poimittu Alan Silvestrin elokuvaan tekemistä sävellyksistä, kaksi kappaletta Huey Lewis and the Newsilta, kaksi kappaletta fiktiivisen yhtyeen </w:t>
      </w:r>
      <w:r>
        <w:rPr>
          <w:color w:val="A9A9A9"/>
        </w:rPr>
        <w:t xml:space="preserve">Marvin Berry and The Starlightersin </w:t>
      </w:r>
      <w:r>
        <w:rPr/>
        <w:t xml:space="preserve">soittamaa kappaletta</w:t>
      </w:r>
      <w:r>
        <w:rPr/>
        <w:t xml:space="preserve">, yhden kappaleen, jonka soitti Marty McFly and The Starlighters, sekä kaksi pop-kappaletta, jotka kuullaan vain hyvin lyhyesti elokuvan taustalla.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bändi elokuvassa Takaisin tulevaisuuteen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Elokuvan musiikin on säveltänyt ja johtanut </w:t>
      </w:r>
      <w:r>
        <w:rPr>
          <w:color w:val="A9A9A9"/>
        </w:rPr>
        <w:t xml:space="preserve">Alan Silvestri</w:t>
      </w:r>
      <w:r>
        <w:rPr/>
        <w:t xml:space="preserve">, joka myöhemmin kirjoitti musiikin elokuviin Kuka kehystää Roger Rabbitin, Forrest Gump ja lukuisiin muihin elokuviin, joista monet on ohjannut Robert Zemeckis. Hänen ``Takaisin tulevaisuuteen-ouvertuurinsa'' ikimuistoisia teemoja on sittemmin kuultu elokuvan jatko-osissa (myös Silvestrin säveltämiä), elokuvassa Takaisin tulevaisuuteen: The Ride -elokuvassa ja Universal Studiosin huvipuistojen ambient-musiikkina. Pääteeman remix kuultiin MCA-Universal Home Videon avausjaksossa vuosina 1990-1997. </w:t>
      </w:r>
      <w:r>
        <w:rPr/>
        <w:t xml:space="preserve">Elokuvan suosioon vaikutti myös </w:t>
      </w:r>
      <w:r>
        <w:rPr/>
        <w:t xml:space="preserve">pirteä soundtrack, jossa oli kaksi uutta </w:t>
      </w:r>
      <w:r>
        <w:rPr>
          <w:color w:val="DCDCDC"/>
        </w:rPr>
        <w:t xml:space="preserve">Huey Lewis and the Newsin</w:t>
      </w:r>
      <w:r>
        <w:rPr/>
        <w:t xml:space="preserve"> kappaletta.</w:t>
      </w:r>
      <w:r>
        <w:rPr/>
        <w:t xml:space="preserve"> ``The Power of Love'' oli bändin ensimmäinen kappale, joka nousi Billboard Hot 100 -listan ykköseksi, ja se oli Oscar-ehdokkaana. Huey Lewis esitti lukion bändikokeen tuomaria, joka hylkää Marty McFlyn bändin, Pinheadsin, kun he esittävät lyhyen instrumentaalisen hard-rock-version kappaleesta ``The Power of Love''.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takaisin tulevaisuuteen -teemakappaleen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takaisin tulevaisuuteen -teemakappaleen</w:t>
      </w:r>
    </w:p>
    <w:p>
      <w:pPr>
        <w:pStyle w:val="TextBody"/>
        <w:bidi w:val="0"/>
        <w:jc w:val="left"/>
        <w:rPr>
          <w:b/>
          <w:u w:val="single"/>
          <w:shd w:val="clear" w:fill="FFFF00"/>
        </w:rPr>
      </w:pPr>
      <w:r>
        <w:rPr>
          <w:b/>
          <w:u w:val="single"/>
          <w:shd w:val="clear" w:fill="FFFF00"/>
        </w:rPr>
        <w:t xml:space="preserve">Asiakirjan numero 26113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w:t>
      </w:r>
      <w:r>
        <w:rPr>
          <w:color w:val="A9A9A9"/>
        </w:rPr>
        <w:t xml:space="preserve">1535 </w:t>
      </w:r>
      <w:r>
        <w:rPr/>
        <w:t xml:space="preserve">aina 1690-luvulle asti ranskankielinen sana Canadien oli viitannut ensimmäisiin kansoihin, jotka ranskalaiset olivat kohdanneet St. Lawrence-joen laaksossa Stadaconassa ja Hochelagassa. 1600-luvun lopulla Canadienista tuli etnonyymi, joka erotti Kanadan asukkaat Ranskan asukkaista. Ensimmäisen maailmansodan jälkeen englantilais-kanadalaiset omaksuivat termin "kanadalainen", ja ranskalais-kanadalaiset identifioituivat sen sijaan Québécoisiksi.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ranskalaiset tulivat Kanadaan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Ensimmäiset pysyvät eurooppalaiset asutukset Kanadassa olivat Port Royalissa vuonna 1605 ja Quebec Cityssä vuonna </w:t>
      </w:r>
      <w:r>
        <w:rPr>
          <w:color w:val="A9A9A9"/>
        </w:rPr>
        <w:t xml:space="preserve">1608 </w:t>
      </w:r>
      <w:r>
        <w:rPr/>
        <w:t xml:space="preserve">turkiskauppapaikkoina. Uuden Ranskan alueita olivat Kanada, Acadia (myöhemmin nimetty uudelleen Nova Scotia) ja Louisiana. Kanadan asukkaat kutsuivat itseään kanadalaisiksi, ja he tulivat enimmäkseen Luoteis-Ranskasta. Akadian ensimmäiset asukkaat eli Acadiens tulivat enimmäkseen, mutta eivät yksinomaan, Ranskan lounaisosista. Kanadan tutkimusmatkailijat ja turkistarhaajat tunnettiin myöhemmin nimellä coureurs des bois, kun taas Kanadan maatiloille asettuneet tunnettiin myöhemmin nimellä habitants. Monet kanadanranskalaiset ovat tämän aikakauden kuninkaan tyttärien jälkeläisiä. Monet ovat myös ranskalaisten ja algonkinien seka-avioliittojen jälkeläisiä.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ranskalaiset uudisasukkaat tulivat Kanadaan?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Ranskalais-kanadalaiset (kutsutaan myös ranskalais-kanadalaisiksi tai kanadalaisiksi; ransk: Canadien (ne) s français (es)) ovat etninen ryhmä, joka jäljittää syntyperänsä ranskalaisiin siirtolaisiin, jotka asettuivat Kanadaan </w:t>
      </w:r>
      <w:r>
        <w:rPr>
          <w:color w:val="A9A9A9"/>
        </w:rPr>
        <w:t xml:space="preserve">1600-luvulta lähtien</w:t>
      </w:r>
      <w:r>
        <w:rPr/>
        <w:t xml:space="preserve">. Nykyään ranskankanadalaiset muodostavat Kanadan ranskankielisen pääväestön, joka on noin 22 prosenttia maan kokonaisväestöstä. Suurin osa ranskankanadalaisista asuu Quebecissä, jossa he muodostavat enemmistön provinssin väestöstä, vaikka ranskankanadalaisia ja ranskankielisiä vähemmistöyhteisöjä on myös kaikissa muissa Kanadan provinsseissa ja territorioissa.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ranskalaiset maahanmuuttajat tulivat Kanadaan?</w:t>
      </w:r>
    </w:p>
    <w:p>
      <w:pPr>
        <w:pStyle w:val="TextBody"/>
        <w:bidi w:val="0"/>
        <w:jc w:val="left"/>
        <w:rPr>
          <w:b/>
          <w:u w:val="single"/>
          <w:shd w:val="clear" w:fill="FFFF00"/>
        </w:rPr>
      </w:pPr>
      <w:r>
        <w:rPr>
          <w:b/>
          <w:u w:val="single"/>
          <w:shd w:val="clear" w:fill="FFFF00"/>
        </w:rPr>
        <w:t xml:space="preserve">Asiakirjan numero 26114</w:t>
      </w:r>
    </w:p>
    <w:p>
      <w:pPr>
        <w:pStyle w:val="TextBody"/>
        <w:bidi w:val="0"/>
        <w:jc w:val="left"/>
        <w:rPr>
          <w:b/>
          <w:shd w:val="clear" w:fill="FFFF00"/>
        </w:rPr>
      </w:pPr>
      <w:r>
        <w:rPr>
          <w:b/>
          <w:shd w:val="clear" w:fill="FFFF00"/>
        </w:rPr>
        <w:t xml:space="preserve">Tekstin numero 0</w:t>
      </w:r>
    </w:p>
    <w:p>
      <w:pPr>
        <w:pStyle w:val="TextBody"/>
        <w:numPr>
          <w:ilvl w:val="0"/>
          <w:numId w:val="181"/>
        </w:numPr>
        <w:tabs>
          <w:tab w:val="clear" w:pos="1134"/>
          <w:tab w:val="left" w:leader="none" w:pos="720"/>
        </w:tabs>
        <w:bidi w:val="0"/>
        <w:ind w:start="720" w:hanging="283"/>
        <w:jc w:val="left"/>
        <w:rPr/>
      </w:pPr>
      <w:r>
        <w:rPr>
          <w:color w:val="A9A9A9"/>
        </w:rPr>
        <w:t xml:space="preserve">Bonnie Aarons </w:t>
      </w:r>
      <w:r>
        <w:rPr/>
        <w:t xml:space="preserve">kuin </w:t>
      </w:r>
      <w:r>
        <w:rPr>
          <w:color w:val="DCDCDC"/>
        </w:rPr>
        <w:t xml:space="preserve">Valak </w:t>
      </w:r>
      <w:r>
        <w:rPr/>
        <w:t xml:space="preserve">(demoninunna)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nunnan nimi elokuvassa Conjuring 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nunnaa kahdessa taikurielokuvassa.</w:t>
      </w:r>
    </w:p>
    <w:p>
      <w:pPr>
        <w:pStyle w:val="TextBody"/>
        <w:bidi w:val="0"/>
        <w:jc w:val="left"/>
        <w:rPr>
          <w:b/>
          <w:shd w:val="clear" w:fill="FFFF00"/>
        </w:rPr>
      </w:pPr>
      <w:r>
        <w:rPr>
          <w:b/>
          <w:shd w:val="clear" w:fill="FFFF00"/>
        </w:rPr>
        <w:t xml:space="preserve">Teksti numero 1</w:t>
      </w:r>
    </w:p>
    <w:p>
      <w:pPr>
        <w:pStyle w:val="TextBody"/>
        <w:numPr>
          <w:ilvl w:val="0"/>
          <w:numId w:val="182"/>
        </w:numPr>
        <w:tabs>
          <w:tab w:val="clear" w:pos="1134"/>
          <w:tab w:val="left" w:leader="none" w:pos="720"/>
        </w:tabs>
        <w:bidi w:val="0"/>
        <w:ind w:start="720" w:hanging="283"/>
        <w:jc w:val="left"/>
        <w:rPr/>
      </w:pPr>
      <w:r>
        <w:rPr>
          <w:color w:val="A9A9A9"/>
        </w:rPr>
        <w:t xml:space="preserve">Javier Botet </w:t>
      </w:r>
      <w:r>
        <w:rPr/>
        <w:t xml:space="preserve">kuin kiero 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kieroa miestä The Conjuring 2:ssa.</w:t>
      </w:r>
    </w:p>
    <w:p>
      <w:pPr>
        <w:pStyle w:val="TextBody"/>
        <w:bidi w:val="0"/>
        <w:jc w:val="left"/>
        <w:rPr>
          <w:b/>
          <w:u w:val="single"/>
          <w:shd w:val="clear" w:fill="FFFF00"/>
        </w:rPr>
      </w:pPr>
      <w:r>
        <w:rPr>
          <w:b/>
          <w:u w:val="single"/>
          <w:shd w:val="clear" w:fill="FFFF00"/>
        </w:rPr>
        <w:t xml:space="preserve">Asiakirjan numero 26115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Plantation complexes in the Southern United States viittaa rakennettuun ympäristöön (tai rakennuskompleksiin), joka oli yleinen Amerikan eteläisen maanviljelyksen plantaaseilla 1600-luvulta 1900-luvulle. Kompleksiin kuului kaikkea päärakennuksesta aina karjakarsinoihin asti. Alun perin plantaasilla tarkoitettiin asutusta, johon siirtolaisia "istutettiin" siirtokuntaperustan luomiseksi. Etelän plantaasit olivat yleensä omavaraisia siirtokuntia, jotka nojasivat </w:t>
      </w:r>
      <w:r>
        <w:rPr>
          <w:color w:val="A9A9A9"/>
        </w:rPr>
        <w:t xml:space="preserve">orjien pakkotyöhön, samaan tapaan kuin </w:t>
      </w:r>
      <w:r>
        <w:rPr/>
        <w:t xml:space="preserve">keskiaikainen kartano nojautui maaorjien pakkotyöhön.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tekivät paljon työtä pelloilla ja maatiloilla Jamestownissa.</w:t>
      </w:r>
    </w:p>
    <w:p>
      <w:pPr>
        <w:pStyle w:val="TextBody"/>
        <w:bidi w:val="0"/>
        <w:jc w:val="left"/>
        <w:rPr>
          <w:b/>
          <w:u w:val="single"/>
          <w:shd w:val="clear" w:fill="FFFF00"/>
        </w:rPr>
      </w:pPr>
      <w:r>
        <w:rPr>
          <w:b/>
          <w:u w:val="single"/>
          <w:shd w:val="clear" w:fill="FFFF00"/>
        </w:rPr>
        <w:t xml:space="preserve">Asiakirjan numero 26116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kausi, joka koostui </w:t>
      </w:r>
      <w:r>
        <w:rPr>
          <w:color w:val="A9A9A9"/>
        </w:rPr>
        <w:t xml:space="preserve">12 </w:t>
      </w:r>
      <w:r>
        <w:rPr/>
        <w:t xml:space="preserve">jaksosta, tuli saataville Netflixiin 5. kesäkuuta 2015, ja se sai yleisesti ottaen myönteisen vastaanoton kriitikoilta. Se sai kiitosta LGBTQ-hahmojen ja -teemojen esittämisestä, ja se voitti GLAAD Media Awardin erinomaisesta draamasarjasta. Se sai myös Location Managers Guild -palkinnon, koska se käytti kuvauspaikkoja olennaisena osana tarinaa, ja Primetime Emmy Award -ehdokkuuden erinomaisesta alkuperäisestä pääotsikon teemamusiikista.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sense 8 kausi 1</w:t>
      </w:r>
    </w:p>
    <w:p>
      <w:pPr>
        <w:pStyle w:val="TextBody"/>
        <w:bidi w:val="0"/>
        <w:jc w:val="left"/>
        <w:rPr>
          <w:b/>
          <w:u w:val="single"/>
          <w:shd w:val="clear" w:fill="FFFF00"/>
        </w:rPr>
      </w:pPr>
      <w:r>
        <w:rPr>
          <w:b/>
          <w:u w:val="single"/>
          <w:shd w:val="clear" w:fill="FFFF00"/>
        </w:rPr>
        <w:t xml:space="preserve">Asiakirjan numero 26117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Me Do'' on englantilaisen rock-yhtyeen Beatlesin debyyttisingle, jonka taustalla on ``P.S. I Love You''. Kun single alun perin julkaistiin Yhdistyneessä kuningaskunnassa </w:t>
      </w:r>
      <w:r>
        <w:rPr>
          <w:color w:val="A9A9A9"/>
        </w:rPr>
        <w:t xml:space="preserve">5. lokakuuta 1962</w:t>
      </w:r>
      <w:r>
        <w:rPr/>
        <w:t xml:space="preserve">, se oli korkeimmillaan sijalla 17. Vuonna 1982 sitä mainostettiin uudelleen (sitä ei julkaistu uudelleen, vaan se säilytti saman luettelonumeron) ja se nousi sijalle 4. Yhdysvalloissa single oli listaykkönen vuonna 1964. Vuonna 2013 kappaleen vuonna 1962 julkaistut äänitteet tulivat Euroopassa julkisiksi.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Beatles julkaisi ensimmäisen kappaleensa</w:t>
      </w:r>
    </w:p>
    <w:p>
      <w:pPr>
        <w:pStyle w:val="TextBody"/>
        <w:bidi w:val="0"/>
        <w:jc w:val="left"/>
        <w:rPr>
          <w:b/>
          <w:u w:val="single"/>
          <w:shd w:val="clear" w:fill="FFFF00"/>
        </w:rPr>
      </w:pPr>
      <w:r>
        <w:rPr>
          <w:b/>
          <w:u w:val="single"/>
          <w:shd w:val="clear" w:fill="FFFF00"/>
        </w:rPr>
        <w:t xml:space="preserve">Asiakirjan numero 26118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Man Who Saved the World (Mies, joka pelasti maailman) on Peter Anthonyn vuonna 2014 valmistunut tanskalainen pitkä dokumenttielokuva </w:t>
      </w:r>
      <w:r>
        <w:rPr>
          <w:color w:val="A9A9A9"/>
        </w:rPr>
        <w:t xml:space="preserve">Stanislav Petrovista</w:t>
      </w:r>
      <w:r>
        <w:rPr/>
        <w:t xml:space="preserve">, Neuvostoliiton ilmapuolustusvoimien entisestä everstiluutnantista, ja hänen roolistaan estää Neuvostoliiton vuonna 1983 tekemä väärä ydinvoimahälytys, joka ei johtanut ydinholokaustiin.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mies, joka pelasti maailman</w:t>
      </w:r>
    </w:p>
    <w:p>
      <w:pPr>
        <w:pStyle w:val="TextBody"/>
        <w:bidi w:val="0"/>
        <w:jc w:val="left"/>
        <w:rPr>
          <w:b/>
          <w:u w:val="single"/>
          <w:shd w:val="clear" w:fill="FFFF00"/>
        </w:rPr>
      </w:pPr>
      <w:r>
        <w:rPr>
          <w:b/>
          <w:u w:val="single"/>
          <w:shd w:val="clear" w:fill="FFFF00"/>
        </w:rPr>
        <w:t xml:space="preserve">Asiakirjan numero 26119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Karate Kid on </w:t>
      </w:r>
      <w:r>
        <w:rPr/>
        <w:t xml:space="preserve">yhdysvaltalainen kamppailulajidraamaelokuva </w:t>
      </w:r>
      <w:r>
        <w:rPr>
          <w:color w:val="A9A9A9"/>
        </w:rPr>
        <w:t xml:space="preserve">vuodelta 1984, jonka </w:t>
      </w:r>
      <w:r>
        <w:rPr/>
        <w:t xml:space="preserve">on tuottanut Jerry Weintraub, ohjannut John G. Avildsen, käsikirjoittanut Robert Mark Kamen ja jonka pääosissa nähdään Ralph Macchio, Pat Morita ja Elisabeth Shue. Se on altavastaajan tarina edellisen menestyselokuvan Rocky (1976) muottiin, jonka Avildsen myös ohjasi. Elokuvassa käytetään Gōjū-ryū, Gōjū Kai -tyylistä karatea. Karate Kid oli ilmestyessään kaupallinen menestys ja keräsi kriitikoiden suosiota, minkä ansiosta Morita sai ehdokkuuden parhaan miessivuosan Oscar-palkinnon saajaksi.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Karate Kid ilmestyi?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Karate Kid Teatterilevityksen julisteet </w:t>
      </w:r>
    </w:p>
    <w:tbl>
      <w:tblPr>
        <w:tblW w:w="7322" w:type="dxa"/>
        <w:jc w:val="left"/>
        <w:tblInd w:w="0" w:type="dxa"/>
        <w:tblLayout w:type="fixed"/>
        <w:tblCellMar>
          <w:top w:w="28" w:type="dxa"/>
          <w:left w:w="28" w:type="dxa"/>
          <w:bottom w:w="28" w:type="dxa"/>
          <w:right w:w="28" w:type="dxa"/>
        </w:tblCellMar>
      </w:tblPr>
      <w:tblGrid>
        <w:gridCol w:w="2311"/>
        <w:gridCol w:w="5011"/>
      </w:tblGrid>
      <w:tr>
        <w:trPr/>
        <w:tc>
          <w:tcPr>
            <w:tcW w:w="2311" w:type="dxa"/>
            <w:tcBorders/>
            <w:vAlign w:val="center"/>
          </w:tcPr>
          <w:p>
            <w:pPr>
              <w:pStyle w:val="TableHeading"/>
              <w:suppressLineNumbers/>
              <w:bidi w:val="0"/>
              <w:spacing w:before="0" w:after="283"/>
              <w:jc w:val="center"/>
              <w:rPr/>
            </w:pPr>
            <w:r>
              <w:rPr/>
              <w:t xml:space="preserve">Ohjaaja </w:t>
            </w:r>
          </w:p>
        </w:tc>
        <w:tc>
          <w:tcPr>
            <w:tcW w:w="5011" w:type="dxa"/>
            <w:tcBorders/>
            <w:vAlign w:val="center"/>
          </w:tcPr>
          <w:p>
            <w:pPr>
              <w:pStyle w:val="TableContents"/>
              <w:bidi w:val="0"/>
              <w:spacing w:before="0" w:after="283"/>
              <w:jc w:val="left"/>
              <w:rPr/>
            </w:pPr>
            <w:r>
              <w:rPr/>
              <w:t xml:space="preserve">John G. Avildsen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011" w:type="dxa"/>
            <w:tcBorders/>
            <w:vAlign w:val="center"/>
          </w:tcPr>
          <w:p>
            <w:pPr>
              <w:pStyle w:val="TableContents"/>
              <w:bidi w:val="0"/>
              <w:spacing w:before="0" w:after="283"/>
              <w:jc w:val="left"/>
              <w:rPr/>
            </w:pPr>
            <w:r>
              <w:rPr/>
              <w:t xml:space="preserve">Jerry Weintraub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011" w:type="dxa"/>
            <w:tcBorders/>
            <w:vAlign w:val="center"/>
          </w:tcPr>
          <w:p>
            <w:pPr>
              <w:pStyle w:val="TableContents"/>
              <w:bidi w:val="0"/>
              <w:spacing w:before="0" w:after="283"/>
              <w:jc w:val="left"/>
              <w:rPr/>
            </w:pPr>
            <w:r>
              <w:rPr/>
              <w:t xml:space="preserve">Robert Mark Kamen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011" w:type="dxa"/>
            <w:tcBorders/>
            <w:vAlign w:val="center"/>
          </w:tcPr>
          <w:p>
            <w:pPr>
              <w:pStyle w:val="TableContents"/>
              <w:numPr>
                <w:ilvl w:val="0"/>
                <w:numId w:val="183"/>
              </w:numPr>
              <w:tabs>
                <w:tab w:val="clear" w:pos="1134"/>
                <w:tab w:val="left" w:leader="none" w:pos="707"/>
              </w:tabs>
              <w:bidi w:val="0"/>
              <w:spacing w:before="0" w:after="0"/>
              <w:ind w:start="707" w:hanging="283"/>
              <w:jc w:val="left"/>
              <w:rPr/>
            </w:pPr>
            <w:r>
              <w:rPr/>
              <w:t xml:space="preserve">Ralph Macchio </w:t>
            </w:r>
          </w:p>
          <w:p>
            <w:pPr>
              <w:pStyle w:val="TableContents"/>
              <w:numPr>
                <w:ilvl w:val="0"/>
                <w:numId w:val="183"/>
              </w:numPr>
              <w:tabs>
                <w:tab w:val="clear" w:pos="1134"/>
                <w:tab w:val="left" w:leader="none" w:pos="707"/>
              </w:tabs>
              <w:bidi w:val="0"/>
              <w:spacing w:before="0" w:after="0"/>
              <w:ind w:start="707" w:hanging="283"/>
              <w:jc w:val="left"/>
              <w:rPr/>
            </w:pPr>
            <w:r>
              <w:rPr/>
              <w:t xml:space="preserve">Noriyuki ``Pat'' Morita </w:t>
            </w:r>
          </w:p>
          <w:p>
            <w:pPr>
              <w:pStyle w:val="TableContents"/>
              <w:numPr>
                <w:ilvl w:val="0"/>
                <w:numId w:val="183"/>
              </w:numPr>
              <w:tabs>
                <w:tab w:val="clear" w:pos="1134"/>
                <w:tab w:val="left" w:leader="none" w:pos="707"/>
              </w:tabs>
              <w:bidi w:val="0"/>
              <w:spacing w:before="0" w:after="283"/>
              <w:ind w:start="707" w:hanging="283"/>
              <w:jc w:val="left"/>
              <w:rPr/>
            </w:pPr>
            <w:r>
              <w:rPr/>
              <w:t xml:space="preserve">Elisabeth Shue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011" w:type="dxa"/>
            <w:tcBorders/>
            <w:vAlign w:val="center"/>
          </w:tcPr>
          <w:p>
            <w:pPr>
              <w:pStyle w:val="TableContents"/>
              <w:bidi w:val="0"/>
              <w:spacing w:before="0" w:after="283"/>
              <w:jc w:val="left"/>
              <w:rPr/>
            </w:pPr>
            <w:r>
              <w:rPr/>
              <w:t xml:space="preserve">Bill Conti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011" w:type="dxa"/>
            <w:tcBorders/>
            <w:vAlign w:val="center"/>
          </w:tcPr>
          <w:p>
            <w:pPr>
              <w:pStyle w:val="TableContents"/>
              <w:bidi w:val="0"/>
              <w:spacing w:before="0" w:after="283"/>
              <w:jc w:val="left"/>
              <w:rPr/>
            </w:pPr>
            <w:r>
              <w:rPr/>
              <w:t xml:space="preserve">James Crabe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011" w:type="dxa"/>
            <w:tcBorders/>
            <w:vAlign w:val="center"/>
          </w:tcPr>
          <w:p>
            <w:pPr>
              <w:pStyle w:val="TableContents"/>
              <w:numPr>
                <w:ilvl w:val="0"/>
                <w:numId w:val="184"/>
              </w:numPr>
              <w:tabs>
                <w:tab w:val="clear" w:pos="1134"/>
                <w:tab w:val="left" w:leader="none" w:pos="707"/>
              </w:tabs>
              <w:bidi w:val="0"/>
              <w:spacing w:before="0" w:after="0"/>
              <w:ind w:start="707" w:hanging="283"/>
              <w:jc w:val="left"/>
              <w:rPr/>
            </w:pPr>
            <w:r>
              <w:rPr/>
              <w:t xml:space="preserve">John G. Avildsen </w:t>
            </w:r>
          </w:p>
          <w:p>
            <w:pPr>
              <w:pStyle w:val="TableContents"/>
              <w:numPr>
                <w:ilvl w:val="0"/>
                <w:numId w:val="184"/>
              </w:numPr>
              <w:tabs>
                <w:tab w:val="clear" w:pos="1134"/>
                <w:tab w:val="left" w:leader="none" w:pos="707"/>
              </w:tabs>
              <w:bidi w:val="0"/>
              <w:spacing w:before="0" w:after="0"/>
              <w:ind w:start="707" w:hanging="283"/>
              <w:jc w:val="left"/>
              <w:rPr/>
            </w:pPr>
            <w:r>
              <w:rPr/>
              <w:t xml:space="preserve">Walt Mulconery </w:t>
            </w:r>
          </w:p>
          <w:p>
            <w:pPr>
              <w:pStyle w:val="TableContents"/>
              <w:numPr>
                <w:ilvl w:val="0"/>
                <w:numId w:val="184"/>
              </w:numPr>
              <w:tabs>
                <w:tab w:val="clear" w:pos="1134"/>
                <w:tab w:val="left" w:leader="none" w:pos="707"/>
              </w:tabs>
              <w:bidi w:val="0"/>
              <w:spacing w:before="0" w:after="283"/>
              <w:ind w:start="707" w:hanging="283"/>
              <w:jc w:val="left"/>
              <w:rPr/>
            </w:pPr>
            <w:r>
              <w:rPr/>
              <w:t xml:space="preserve">Bud S. Smith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011" w:type="dxa"/>
            <w:tcBorders/>
            <w:vAlign w:val="center"/>
          </w:tcPr>
          <w:p>
            <w:pPr>
              <w:pStyle w:val="TableContents"/>
              <w:bidi w:val="0"/>
              <w:spacing w:before="0" w:after="283"/>
              <w:jc w:val="left"/>
              <w:rPr/>
            </w:pPr>
            <w:r>
              <w:rPr/>
              <w:t xml:space="preserve">Delphi II Productions Jerry Weintraub Productions (Jerry Weintraub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011" w:type="dxa"/>
            <w:tcBorders/>
            <w:vAlign w:val="center"/>
          </w:tcPr>
          <w:p>
            <w:pPr>
              <w:pStyle w:val="TableContents"/>
              <w:bidi w:val="0"/>
              <w:spacing w:before="0" w:after="283"/>
              <w:jc w:val="left"/>
              <w:rPr/>
            </w:pPr>
            <w:r>
              <w:rPr/>
              <w:t xml:space="preserve">Columbia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011" w:type="dxa"/>
            <w:tcBorders/>
            <w:vAlign w:val="center"/>
          </w:tcPr>
          <w:p>
            <w:pPr>
              <w:pStyle w:val="TableContents"/>
              <w:numPr>
                <w:ilvl w:val="0"/>
                <w:numId w:val="185"/>
              </w:numPr>
              <w:tabs>
                <w:tab w:val="clear" w:pos="1134"/>
                <w:tab w:val="left" w:leader="none" w:pos="707"/>
              </w:tabs>
              <w:bidi w:val="0"/>
              <w:spacing w:before="0" w:after="0"/>
              <w:ind w:start="707" w:hanging="283"/>
              <w:jc w:val="left"/>
              <w:rPr/>
            </w:pPr>
            <w:r>
              <w:rPr>
                <w:color w:val="A9A9A9"/>
              </w:rPr>
              <w:t xml:space="preserve">22. kesäkuuta 1984 </w:t>
            </w:r>
            <w:r>
              <w:rPr/>
              <w:t xml:space="preserve">(1984-06-22) </w:t>
            </w:r>
          </w:p>
          <w:p>
            <w:pPr>
              <w:pStyle w:val="TableContents"/>
              <w:numPr>
                <w:ilvl w:val="0"/>
                <w:numId w:val="185"/>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011" w:type="dxa"/>
            <w:tcBorders/>
            <w:vAlign w:val="center"/>
          </w:tcPr>
          <w:p>
            <w:pPr>
              <w:pStyle w:val="TableContents"/>
              <w:bidi w:val="0"/>
              <w:spacing w:before="0" w:after="283"/>
              <w:jc w:val="left"/>
              <w:rPr/>
            </w:pPr>
            <w:r>
              <w:rPr/>
              <w:t xml:space="preserve">127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011"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011"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011" w:type="dxa"/>
            <w:tcBorders/>
            <w:vAlign w:val="center"/>
          </w:tcPr>
          <w:p>
            <w:pPr>
              <w:pStyle w:val="TableContents"/>
              <w:bidi w:val="0"/>
              <w:spacing w:before="0" w:after="283"/>
              <w:jc w:val="left"/>
              <w:rPr/>
            </w:pPr>
            <w:r>
              <w:rPr/>
              <w:t xml:space="preserve">8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011" w:type="dxa"/>
            <w:tcBorders/>
            <w:vAlign w:val="center"/>
          </w:tcPr>
          <w:p>
            <w:pPr>
              <w:pStyle w:val="TableContents"/>
              <w:bidi w:val="0"/>
              <w:spacing w:before="0" w:after="283"/>
              <w:jc w:val="left"/>
              <w:rPr/>
            </w:pPr>
            <w:r>
              <w:rPr/>
              <w:t xml:space="preserve">90,8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karate kid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Lukiolainen Daniel LaRusso ja hänen äitinsä muuttavat Newarkista, New Jerseystä </w:t>
      </w:r>
      <w:r>
        <w:rPr>
          <w:color w:val="A9A9A9"/>
        </w:rPr>
        <w:t xml:space="preserve">Resedaan, Los Angelesiin, Kaliforniaan.</w:t>
      </w:r>
      <w:r>
        <w:rPr/>
        <w:t xml:space="preserve"> Heidän huoltomiehensä on eksentrinen, ystävällinen ja nöyrä okinawalainen maahanmuuttaja nimeltä Kesuke Miyagi.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alkuperäinen karate kid tapahtuu</w:t>
      </w:r>
    </w:p>
    <w:p>
      <w:pPr>
        <w:pStyle w:val="TextBody"/>
        <w:bidi w:val="0"/>
        <w:jc w:val="left"/>
        <w:rPr>
          <w:b/>
          <w:shd w:val="clear" w:fill="FFFF00"/>
        </w:rPr>
      </w:pPr>
      <w:r>
        <w:rPr>
          <w:b/>
          <w:shd w:val="clear" w:fill="FFFF00"/>
        </w:rPr>
        <w:t xml:space="preserve">Teksti numero 3</w:t>
      </w:r>
    </w:p>
    <w:p>
      <w:pPr>
        <w:pStyle w:val="TextBody"/>
        <w:numPr>
          <w:ilvl w:val="0"/>
          <w:numId w:val="186"/>
        </w:numPr>
        <w:tabs>
          <w:tab w:val="clear" w:pos="1134"/>
          <w:tab w:val="left" w:leader="none" w:pos="720"/>
        </w:tabs>
        <w:bidi w:val="0"/>
        <w:ind w:start="720" w:hanging="283"/>
        <w:jc w:val="left"/>
        <w:rPr/>
      </w:pPr>
      <w:r>
        <w:rPr/>
        <w:t xml:space="preserve">The Karate Kid: </w:t>
      </w:r>
      <w:r>
        <w:rPr>
          <w:color w:val="A9A9A9"/>
        </w:rPr>
        <w:t xml:space="preserve">Vuoden 2010 </w:t>
      </w:r>
      <w:r>
        <w:rPr/>
        <w:t xml:space="preserve">uusintaversio, jonka pääosissa ovat Jackie Chan ja Jaden Smith.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Karate Kid ilmestyi</w:t>
      </w:r>
    </w:p>
    <w:p>
      <w:pPr>
        <w:pStyle w:val="TextBody"/>
        <w:bidi w:val="0"/>
        <w:jc w:val="left"/>
        <w:rPr>
          <w:b/>
          <w:u w:val="single"/>
          <w:shd w:val="clear" w:fill="FFFF00"/>
        </w:rPr>
      </w:pPr>
      <w:r>
        <w:rPr>
          <w:b/>
          <w:u w:val="single"/>
          <w:shd w:val="clear" w:fill="FFFF00"/>
        </w:rPr>
        <w:t xml:space="preserve">Asiakirjan numero 26120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Merrickiä esitettiin kahdessa jaksossa vuonna 2013 (toinen sarja) BBC:n historiallisessa rikosdraamassa Ripper Street, jota näytteli näyttelijä </w:t>
      </w:r>
      <w:r>
        <w:rPr>
          <w:color w:val="A9A9A9"/>
        </w:rPr>
        <w:t xml:space="preserve">Joseph Drake</w:t>
      </w:r>
      <w:r>
        <w:rPr/>
        <w:t xml:space="preserve">. Vuonna 2017 Melbournen Malthouse-teatteri tilasi näytelmäkirjailija Tom Wrightilta näytelmän Merrickin elämästä. The Real and Imagined History of the Elephant Man -näytelmän ensi-ilta oli 4. elokuuta, ja sen nimiroolissa näytteli Daniel Monks. Näyttelijäkaartiin kuuluivat myös Paula Arundell, Julie Forsyth, Emma J Hawkins ja Sophie Ross.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norsumiestä Ripper Streetissä...</w:t>
      </w:r>
    </w:p>
    <w:p>
      <w:pPr>
        <w:pStyle w:val="TextBody"/>
        <w:bidi w:val="0"/>
        <w:jc w:val="left"/>
        <w:rPr>
          <w:b/>
          <w:u w:val="single"/>
          <w:shd w:val="clear" w:fill="FFFF00"/>
        </w:rPr>
      </w:pPr>
      <w:r>
        <w:rPr>
          <w:b/>
          <w:u w:val="single"/>
          <w:shd w:val="clear" w:fill="FFFF00"/>
        </w:rPr>
        <w:t xml:space="preserve">Asiakirjan numero 26121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Mikrobilääke </w:t>
      </w:r>
      <w:r>
        <w:rPr/>
        <w:t xml:space="preserve">on aine, joka tappaa mikro-organismeja tai pysäyttää niiden kasvun. Mikrobilääkkeet voidaan ryhmitellä sen mukaan, mitä mikro-organismeja vastaan ne ensisijaisesti toimivat. Esimerkiksi antibiootteja käytetään bakteereja vastaan ja sienilääkkeitä sieniä vastaan. Ne voidaan luokitella myös niiden toiminnan mukaan. Mikrobeja tappavia aineita kutsutaan mikrobisidisiksi, kun taas aineita, jotka vain estävät niiden kasvua, kutsutaan biostaattisiksi. Mikrobilääkkeiden käyttöä infektion hoitoon kutsutaan mikrobilääkekemoterapiaksi, kun taas mikrobilääkkeiden käyttöä infektion ehkäisyyn kutsutaan mikrobilääkeprofylaksiaksi.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mikro-organismien tappamiseen tai kasvun pysäyttämiseen käytettäviä lääkkeitä kutsutaan nimellä</w:t>
      </w:r>
    </w:p>
    <w:p>
      <w:pPr>
        <w:pStyle w:val="TextBody"/>
        <w:bidi w:val="0"/>
        <w:jc w:val="left"/>
        <w:rPr>
          <w:b/>
          <w:u w:val="single"/>
          <w:shd w:val="clear" w:fill="FFFF00"/>
        </w:rPr>
      </w:pPr>
      <w:r>
        <w:rPr>
          <w:b/>
          <w:u w:val="single"/>
          <w:shd w:val="clear" w:fill="FFFF00"/>
        </w:rPr>
        <w:t xml:space="preserve">Asiakirjan numero 26122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Saarna on pisin yhtäjaksoinen jakso, jossa </w:t>
      </w:r>
      <w:r>
        <w:rPr>
          <w:color w:val="A9A9A9"/>
        </w:rPr>
        <w:t xml:space="preserve">Jeesus </w:t>
      </w:r>
      <w:r>
        <w:rPr/>
        <w:t xml:space="preserve">puhuu Uudessa testamentissa, ja se on yksi kanonisten evankeliumien laajimmin siteeratuista osista. Se sisältää joitakin Jeesuksen tunnetuimmista opetuksista, kuten autuaaksijulistukset ja laajalti lausutun Isä meidän -rukouksen. Vuorisaarnan katsotaan yleisesti sisältävän kristillisen opetuslapseuden keskeiset periaatteet.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puhuu vuorisaarnassa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Vuorisaarna (Matteuksen Vulgatan latinankielisestä osastonimestä: Sermo in monte) on kokoelma Jeesuksen sanontoja ja opetuksia, jotka korostavat hänen </w:t>
      </w:r>
      <w:r>
        <w:rPr>
          <w:color w:val="A9A9A9"/>
        </w:rPr>
        <w:t xml:space="preserve">moraalista opetustaan </w:t>
      </w:r>
      <w:r>
        <w:rPr>
          <w:color w:val="2F4F4F"/>
        </w:rPr>
        <w:t xml:space="preserve">Matteuksen evankeliumissa (luvut 5, 6 ja 7</w:t>
      </w:r>
      <w:r>
        <w:rPr/>
        <w:t xml:space="preserve">)</w:t>
      </w:r>
      <w:r>
        <w:rPr/>
        <w:t xml:space="preserve">. Se on ensimmäinen Matteuksen viidestä puheesta, ja se tapahtuu suhteellisen varhaisessa vaiheessa Jeesuksen palvelutyötä sen jälkeen, kun Johannes Kastaja on kastanut hänet ja hän on saarnannut Galileassa.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vuorisaarna opetettiin?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löydän vuorisaarnan Raamatusta?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löydät vuorisaarnan Raamatusta?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Ennen tätä episodia Jeesus oli ollut ``kaikki Galileassa'' saarnaamassa, kuten Matt. 4:23:ssa kerrotaan, ja ``suuret väkijoukot seurasivat häntä'' kaikkialta alueelta. Saarnan tapahtumapaikka kerrotaan Matteuksen evankeliumin luvussa 5:1-2. Jeesus näkee väkijoukot, nousee </w:t>
      </w:r>
      <w:r>
        <w:rPr>
          <w:color w:val="A9A9A9"/>
        </w:rPr>
        <w:t xml:space="preserve">vuorelle</w:t>
      </w:r>
      <w:r>
        <w:rPr/>
        <w:t xml:space="preserve">, opetuslapset seuraavat häntä ja hän alkaa saarnata. Saarnan päättää Matteuksen evankeliumi 8: 1, jossa kerrotaan, että Jeesus ``laskeutui alas vuorelta ja häntä seurasi suuri joukko''.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vuorisaarna pidettiin?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Saarnan tapahtumat sijoittuvat </w:t>
      </w:r>
      <w:r>
        <w:rPr>
          <w:color w:val="A9A9A9"/>
        </w:rPr>
        <w:t xml:space="preserve">Jeesuksen palvelutyön alkuvaiheeseen sen jälkeen, kun Johannes Kastaja on kastanut hänet Matteuksen evankeliumin kolmannessa luvussa ja kun hän on koonnut ensimmäiset opetuslapsensa neljännessä luvussa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vuorisaarna pidettiin?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Vuorisaarna (Matteuksen Vulgatan latinankielisestä osastonimestä: Sermo in monte) on kokoelma Jeesuksen sanontoja ja opetuksia, jotka korostavat hänen moraalista opetustaan </w:t>
      </w:r>
      <w:r>
        <w:rPr>
          <w:color w:val="A9A9A9"/>
        </w:rPr>
        <w:t xml:space="preserve">Matteuksen evankeliumissa (luvut 5, 6 ja 7)</w:t>
      </w:r>
      <w:r>
        <w:rPr/>
        <w:t xml:space="preserve">. Se on ensimmäinen Matteuksen viidestä puheesta, ja se tapahtuu suhteellisen varhaisessa vaiheessa Jeesuksen palvelutyötä sen jälkeen, kun Johannes Kastaja oli kastanut hänet, hän oli paastonnut ja mietiskellyt erämaassa ja alkanut saarnata Galileassa.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vuorisaarna Raamatussa?</w:t>
      </w:r>
    </w:p>
    <w:p>
      <w:pPr>
        <w:pStyle w:val="TextBody"/>
        <w:bidi w:val="0"/>
        <w:jc w:val="left"/>
        <w:rPr>
          <w:b/>
          <w:u w:val="single"/>
          <w:shd w:val="clear" w:fill="FFFF00"/>
        </w:rPr>
      </w:pPr>
      <w:r>
        <w:rPr>
          <w:b/>
          <w:u w:val="single"/>
          <w:shd w:val="clear" w:fill="FFFF00"/>
        </w:rPr>
        <w:t xml:space="preserve">Asiakirjan numero 26123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Aloittaessaan toimintansa vuonna 1964 Top of the Pops -ohjelman esitti vuorotellen levyjokkien ryhmä: Alan Freeman, David Jacobs, Pete Murray ja </w:t>
      </w:r>
      <w:r>
        <w:rPr>
          <w:color w:val="A9A9A9"/>
        </w:rPr>
        <w:t xml:space="preserve">Jimmy Savile, </w:t>
      </w:r>
      <w:r>
        <w:rPr/>
        <w:t xml:space="preserve">joka juonsi ensimmäisen jakson Manchesterista 1. tammikuuta 1964 ja joka oli ohjelman pitkäaikaisin juontaja, kunnes hän juonsi viimeisen ohjelmansa 30. elokuuta 1984. Samantha Juste esiintyi levytyttönä useiden jaksojen ajan vuoteen 1967 asti. Jacobsin korvasi Simon Dee vuonna 1966.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esitteli ensimmäisen popin huipun</w:t>
      </w:r>
    </w:p>
    <w:p>
      <w:pPr>
        <w:pStyle w:val="TextBody"/>
        <w:bidi w:val="0"/>
        <w:jc w:val="left"/>
        <w:rPr>
          <w:b/>
          <w:u w:val="single"/>
          <w:shd w:val="clear" w:fill="FFFF00"/>
        </w:rPr>
      </w:pPr>
      <w:r>
        <w:rPr>
          <w:b/>
          <w:u w:val="single"/>
          <w:shd w:val="clear" w:fill="FFFF00"/>
        </w:rPr>
        <w:t xml:space="preserve">Asiakirjan numero 26124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April Michelle Bowlby </w:t>
      </w:r>
      <w:r>
        <w:rPr/>
        <w:t xml:space="preserve">(s. 30. heinäkuuta 1980) on yhdysvaltalainen näyttelijä. Hänet tunnetaan Candin roolista CBS:n komediasarjassa Two and a Half Men (2006 -- 2015) ja Stacy Barrettin roolista sarjassa Drop Dead Diva (2009 -- 2014).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karkkia sarjassa "Kaksi ja puoli miestä"...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karkkia kaksi ja puoli miestä -ohjelmassa -</w:t>
      </w:r>
    </w:p>
    <w:p>
      <w:pPr>
        <w:pStyle w:val="TextBody"/>
        <w:bidi w:val="0"/>
        <w:jc w:val="left"/>
        <w:rPr>
          <w:b/>
          <w:u w:val="single"/>
          <w:shd w:val="clear" w:fill="FFFF00"/>
        </w:rPr>
      </w:pPr>
      <w:r>
        <w:rPr>
          <w:b/>
          <w:u w:val="single"/>
          <w:shd w:val="clear" w:fill="FFFF00"/>
        </w:rPr>
        <w:t xml:space="preserve">Asiakirjan numero 26125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1985 Mexico Cityn maanjäristys iski aikaisin aamulla 19. syyskuuta kello 07:17:50 (CST), ja sen voimakkuus oli </w:t>
      </w:r>
      <w:r>
        <w:rPr>
          <w:color w:val="A9A9A9"/>
        </w:rPr>
        <w:t xml:space="preserve">8,0 </w:t>
      </w:r>
      <w:r>
        <w:rPr/>
        <w:t xml:space="preserve">ja Mercalli-luokituksen mukaan IX (voimakas). Tapahtuma aiheutti vakavia vahinkoja Suur-Meksiko Cityn alueella ja ainakin 5 000 ihmisen kuoleman. Tapahtumaketjuun kuuluivat edellisenä toukokuussa tapahtunut 5,2 magnitudin ennakkojäristys, 19. syyskuuta tapahtunut pääjäristys ja kaksi suurta jälkijäristystä. Ensimmäinen niistä tapahtui 20. syyskuuta ja oli voimakkuudeltaan 7,5, ja toinen tapahtui seitsemän kuukautta myöhemmin 30. huhtikuuta 1986 ja oli voimakkuudeltaan 7,0. Ne sijaitsivat rannikon edustalla Keski-Amerikan juoksuhautaa pitkin, yli 350 kilometrin päässä, mutta kaupunki kärsi suuria vahinkoja suuren magnitudin ja Meksikon kaupungin muinaisen järvenpohjan vuoksi. Tapahtuma aiheutti 3-4 miljardin Yhdysvaltain dollarin vahingot, kun 412 rakennusta romahti ja 3 124 muuta rakennusta vaurioitui vakavasti kaupungissa.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vuonna 1985 Meksikossa sattuneen maanjäristyksen voimakkuus?</w:t>
      </w:r>
    </w:p>
    <w:p>
      <w:pPr>
        <w:pStyle w:val="TextBody"/>
        <w:bidi w:val="0"/>
        <w:jc w:val="left"/>
        <w:rPr>
          <w:b/>
          <w:u w:val="single"/>
          <w:shd w:val="clear" w:fill="FFFF00"/>
        </w:rPr>
      </w:pPr>
      <w:r>
        <w:rPr>
          <w:b/>
          <w:u w:val="single"/>
          <w:shd w:val="clear" w:fill="FFFF00"/>
        </w:rPr>
        <w:t xml:space="preserve">Asiakirjan numero 26126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Kilpailu alkaa, kun JJ ja Victor ovat pukeutuneet Yhdysvaltain armeijan kenraaliksi ja hänen kuljettajakseen, joka on sotamies. He herättävät </w:t>
      </w:r>
      <w:r>
        <w:rPr/>
        <w:t xml:space="preserve">musikaalia varten nunniksi pukeutuneiden </w:t>
      </w:r>
      <w:r>
        <w:rPr/>
        <w:t xml:space="preserve">Bettyn (</w:t>
      </w:r>
      <w:r>
        <w:rPr>
          <w:color w:val="A9A9A9"/>
        </w:rPr>
        <w:t xml:space="preserve">Marilu Henner) </w:t>
      </w:r>
      <w:r>
        <w:rPr/>
        <w:t xml:space="preserve">ja Veronican (</w:t>
      </w:r>
      <w:r>
        <w:rPr>
          <w:color w:val="DCDCDC"/>
        </w:rPr>
        <w:t xml:space="preserve">Shirley MacLaine) </w:t>
      </w:r>
      <w:r>
        <w:rPr/>
        <w:t xml:space="preserve">huomion, </w:t>
      </w:r>
      <w:r>
        <w:rPr/>
        <w:t xml:space="preserve">mutta he pysyttelevät hahmossaan ja liftaavat JJ:n ja Victorin kyytiin, kun he luulevat, että heistä voi tulla yhdessä yössä miljonäärejä. He menettävät tapansa vasta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nunnia Cannonball Run 2:ssa...</w:t>
      </w:r>
    </w:p>
    <w:p>
      <w:pPr>
        <w:pStyle w:val="TextBody"/>
        <w:bidi w:val="0"/>
        <w:jc w:val="left"/>
        <w:rPr>
          <w:b/>
          <w:u w:val="single"/>
          <w:shd w:val="clear" w:fill="FFFF00"/>
        </w:rPr>
      </w:pPr>
      <w:r>
        <w:rPr>
          <w:b/>
          <w:u w:val="single"/>
          <w:shd w:val="clear" w:fill="FFFF00"/>
        </w:rPr>
        <w:t xml:space="preserve">Asiakirjan numero 26127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Karma on </w:t>
      </w:r>
      <w:r>
        <w:rPr/>
        <w:t xml:space="preserve">peräisin </w:t>
      </w:r>
      <w:r>
        <w:rPr>
          <w:color w:val="A9A9A9"/>
        </w:rPr>
        <w:t xml:space="preserve">muinaisesta Intiasta</w:t>
      </w:r>
      <w:r>
        <w:rPr/>
        <w:t xml:space="preserve">, ja se on keskeinen käsite </w:t>
      </w:r>
      <w:r>
        <w:rPr>
          <w:color w:val="DCDCDC"/>
        </w:rPr>
        <w:t xml:space="preserve">hindulaisuudessa</w:t>
      </w:r>
      <w:r>
        <w:rPr/>
        <w:t xml:space="preserve">, </w:t>
      </w:r>
      <w:r>
        <w:rPr>
          <w:color w:val="2F4F4F"/>
        </w:rPr>
        <w:t xml:space="preserve">buddhalaisuudessa</w:t>
      </w:r>
      <w:r>
        <w:rPr/>
        <w:t xml:space="preserve">, </w:t>
      </w:r>
      <w:r>
        <w:rPr>
          <w:color w:val="556B2F"/>
        </w:rPr>
        <w:t xml:space="preserve">jainismissa</w:t>
      </w:r>
      <w:r>
        <w:rPr/>
        <w:t xml:space="preserve">, </w:t>
      </w:r>
      <w:r>
        <w:rPr>
          <w:color w:val="6B8E23"/>
        </w:rPr>
        <w:t xml:space="preserve">sikhismissä </w:t>
      </w:r>
      <w:r>
        <w:rPr/>
        <w:t xml:space="preserve">ja </w:t>
      </w:r>
      <w:r>
        <w:rPr>
          <w:color w:val="A0522D"/>
        </w:rPr>
        <w:t xml:space="preserve">taolaisuudessa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karman käsite tulee</w:t>
      </w:r>
    </w:p>
    <w:p>
      <w:pPr>
        <w:pStyle w:val="TextBody"/>
        <w:bidi w:val="0"/>
        <w:jc w:val="left"/>
        <w:rPr>
          <w:b/>
          <w:u w:val="single"/>
          <w:shd w:val="clear" w:fill="FFFF00"/>
        </w:rPr>
      </w:pPr>
      <w:r>
        <w:rPr>
          <w:b/>
          <w:u w:val="single"/>
          <w:shd w:val="clear" w:fill="FFFF00"/>
        </w:rPr>
        <w:t xml:space="preserve">Asiakirjan numero 26128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Kairo (/ ˈkaɪroʊ / KYE-roh; arabia: القاهرة </w:t>
      </w:r>
      <w:r>
        <w:rPr/>
        <w:t xml:space="preserve">Al-Qāhirah, ääntäminen (ohjearvotieto), koptiksi: ⲕⲁϩⲓⲣⲏ Kahire) on Egyptin pääkaupunki ja suurin kaupunki. Kaupungin metropolialue on Lähi-idän ja arabimaailman suurin ja maailman 15. suurin, ja se yhdistetään muinaiseen Egyptiin, sillä </w:t>
      </w:r>
      <w:r>
        <w:rPr/>
        <w:t xml:space="preserve">sen maantieteellisellä alueella sijaitsevat </w:t>
      </w:r>
      <w:r>
        <w:rPr/>
        <w:t xml:space="preserve">kuuluisa Gizan pyramidikompleksi ja </w:t>
      </w:r>
      <w:r>
        <w:rPr>
          <w:color w:val="A9A9A9"/>
        </w:rPr>
        <w:t xml:space="preserve">Memphisin </w:t>
      </w:r>
      <w:r>
        <w:rPr/>
        <w:t xml:space="preserve">muinainen kaupunki.</w:t>
      </w:r>
      <w:r>
        <w:rPr/>
        <w:t xml:space="preserve"> Lähellä Niilin suistoa sijaitseva nyky-Kairo perustettiin vuonna 969 jKr. Fatimidien dynastian toimesta, mutta nykyistä kaupunkia ympäröivällä alueella oli muinaisia kansallisia pääkaupunkeja, joiden jäänteet ovat edelleen nähtävissä osissa vanhaa Kairoa. Kairo on pitkään ollut alueen poliittisen ja kulttuurielämän keskus, ja sitä kutsutaan "tuhannen minareetin kaupungiksi", koska siellä on paljon islamilaista arkkitehtuuria. Kairoa pidetään GaWC:n mukaan maailmankaupunkina, jonka luokitus on ``Beta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Kairo, Egyptin nykyinen pääkaupunki, sijaitsee lähimpänä mitä antiikin kaupunkia?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Kairo (/ ˈkaɪroʊ / KYE-roh; arabia: القاهرة </w:t>
      </w:r>
      <w:r>
        <w:rPr/>
        <w:t xml:space="preserve">al-Qāhirah, ääntäminen (ohjearvotieto), koptiksi: ⲕⲁϩⲓⲣⲏ Kahire) on Egyptin pääkaupunki ja suurin kaupunki. Kaupungin metropolialue on Lähi-idän ja arabimaailman suurin ja maailman 15. suurin, ja se yhdistetään muinaiseen Egyptiin, sillä sen maantieteellisellä alueella sijaitsevat kuuluisa Gizan pyramidikompleksi ja Memphisin muinainen kaupunki</w:t>
      </w:r>
      <w:r>
        <w:rPr>
          <w:color w:val="A9A9A9"/>
        </w:rPr>
        <w:t xml:space="preserve">. </w:t>
      </w:r>
      <w:r>
        <w:rPr/>
        <w:t xml:space="preserve">Lähellä Niilin suistoa sija</w:t>
      </w:r>
      <w:r>
        <w:rPr>
          <w:color w:val="A9A9A9"/>
        </w:rPr>
        <w:t xml:space="preserve">itseva </w:t>
      </w:r>
      <w:r>
        <w:rPr/>
        <w:t xml:space="preserve">nyky-Kairo perustettiin vuonna 969 jKr. Fatimidien dynastian toimesta, mutta nykyistä kaupunkia ympäröivällä alueella oli muinaisia kansallisia pääkaupunkeja, joiden jäänteet ovat edelleen nähtävissä osissa vanhaa Kairoa. Kairo on pitkään ollut alueen poliittisen ja kulttuurielämän keskus, ja sitä kutsutaan "tuhannen minareetin kaupungiksi", koska siellä on paljon islamilaista arkkitehtuuria. Kairoa pidetään GaWC:n mukaan maailmankaupunkina, jonka luokitus on ``Beta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joen rannalla Kairo sijaitsee?</w:t>
      </w:r>
    </w:p>
    <w:p>
      <w:pPr>
        <w:pStyle w:val="TextBody"/>
        <w:bidi w:val="0"/>
        <w:jc w:val="left"/>
        <w:rPr>
          <w:b/>
          <w:u w:val="single"/>
          <w:shd w:val="clear" w:fill="FFFF00"/>
        </w:rPr>
      </w:pPr>
      <w:r>
        <w:rPr>
          <w:b/>
          <w:u w:val="single"/>
          <w:shd w:val="clear" w:fill="FFFF00"/>
        </w:rPr>
        <w:t xml:space="preserve">Asiakirjan numero 26129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2010 CBS ja Warner Bros. Television tekivät sarjasta monivuotisen lähetyssopimuksen, jolla se uusittiin ainakin kaudeksi 2011-12. Helmikuussa 2011 CBS ja Warner Bros. päättivät kuitenkin lopettaa sarjan tuotannon loppuosan kahdeksannelta kaudelta sen jälkeen, kun Sheen oli aloittanut huumekuntoutuksen ja esittänyt "halventavia kommentteja" sarjan luojasta ja tuottajasta Chuck Lorresta. Sheenin sopimus irtisanottiin seuraavassa kuussa, ja hänen ei vahvistettu palaavan sarjaan. Ashton Kutcher palkattiin hänen tilalleen seuraavalle kaudelle </w:t>
      </w:r>
      <w:r>
        <w:rPr>
          <w:color w:val="A9A9A9"/>
        </w:rPr>
        <w:t xml:space="preserve">Walden Schmidtiksi</w:t>
      </w:r>
      <w:r>
        <w:rPr/>
        <w:t xml:space="preserve">, </w:t>
      </w:r>
      <w:r>
        <w:rPr>
          <w:color w:val="DCDCDC"/>
        </w:rPr>
        <w:t xml:space="preserve">miljardööriksi, joka ostaa Charlien talon tämän kuoleman jälkeen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Ashton Kutcher näyttelee avoinna olevassa elokuvassa Open Season</w:t>
      </w:r>
    </w:p>
    <w:p>
      <w:pPr>
        <w:pStyle w:val="TextBody"/>
        <w:bidi w:val="0"/>
        <w:jc w:val="left"/>
        <w:rPr>
          <w:b/>
          <w:u w:val="single"/>
          <w:shd w:val="clear" w:fill="FFFF00"/>
        </w:rPr>
      </w:pPr>
      <w:r>
        <w:rPr>
          <w:b/>
          <w:u w:val="single"/>
          <w:shd w:val="clear" w:fill="FFFF00"/>
        </w:rPr>
        <w:t xml:space="preserve">Asiakirjan numero 26130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Tänä aikana Petersen ystävystyy nuoren alkuasukaspojan Ham Chuckin (</w:t>
      </w:r>
      <w:r>
        <w:rPr>
          <w:color w:val="A9A9A9"/>
        </w:rPr>
        <w:t xml:space="preserve">Craig Jue) kanssa, joka on </w:t>
      </w:r>
      <w:r>
        <w:rPr/>
        <w:t xml:space="preserve">sotaorpo ja jolla ei ole muuta perhettä kuin lemmikkikoira ja tukikohdan sotilaat. Esittelyssä on myös Vietnamin tasavallan armeijan (ARVN) perusleirin iskujoukkojen johtaja, kapteeni Nim (George Takei), joka oli Việt Minh -upseeri Hanoista edellisen Ranskan siirtomaista vapautussodan aikana ja taistelee nyt kommunismin vastaisen Vietnamin tasavallan / Etelä-Vietnamin hallituksen puolesta. Hänellä on pakkomielle siitä, että hänen on ``tappaa kaikki haisevat Vietkongit'' voittaakseen tämän sodan. Hän väittää myös, että leirin ja ARVN:n iskujoukkojen sisällä on vakoiluverkosto.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pientä poikaa elokuvassa Vihreät baretit...</w:t>
      </w:r>
    </w:p>
    <w:p>
      <w:pPr>
        <w:pStyle w:val="TextBody"/>
        <w:bidi w:val="0"/>
        <w:jc w:val="left"/>
        <w:rPr>
          <w:b/>
          <w:u w:val="single"/>
          <w:shd w:val="clear" w:fill="FFFF00"/>
        </w:rPr>
      </w:pPr>
      <w:r>
        <w:rPr>
          <w:b/>
          <w:u w:val="single"/>
          <w:shd w:val="clear" w:fill="FFFF00"/>
        </w:rPr>
        <w:t xml:space="preserve">Asiakirjan numero 26131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Oppositionaalinen uhmakkuushäiriö määriteltiin ensimmäisen kerran DSM-III:ssa (</w:t>
      </w:r>
      <w:r>
        <w:rPr>
          <w:color w:val="A9A9A9"/>
        </w:rPr>
        <w:t xml:space="preserve">1980)</w:t>
      </w:r>
      <w:r>
        <w:rPr/>
        <w:t xml:space="preserve">. Sen jälkeen, kun ODD otettiin käyttöön itsenäisenä häiriönä, kenttäkokeissa, joiden perusteella tämän häiriön määritelmä on laadittu, on ollut pääasiassa miespuolisia koehenkilöitä. Jotkin kliinikot ovat kiistelleet siitä, ovatko edellä esitetyt diagnostiset kriteerit kliinisesti relevantteja käytettäväksi naisilla. Lisäksi jotkut ovat kyseenalaistaneet sen, pitäisikö siihen sisällyttää sukupuolisidonnaisia kriteerejä ja raja-arvoja. Lisäksi jotkut kliinikot ovat kyseenalaistaneet ODD:n poissulkemisen, kun käytöshäiriö esiintyy. Dicksteinin mukaan DSM-5:ssä pyritään: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oppositiohäiriöstä tuli diagnoosi?</w:t>
      </w:r>
    </w:p>
    <w:p>
      <w:pPr>
        <w:pStyle w:val="TextBody"/>
        <w:bidi w:val="0"/>
        <w:jc w:val="left"/>
        <w:rPr>
          <w:b/>
          <w:u w:val="single"/>
          <w:shd w:val="clear" w:fill="FFFF00"/>
        </w:rPr>
      </w:pPr>
      <w:r>
        <w:rPr>
          <w:b/>
          <w:u w:val="single"/>
          <w:shd w:val="clear" w:fill="FFFF00"/>
        </w:rPr>
        <w:t xml:space="preserve">Asiakirjan numero 26132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Casual Corner sulki loput 525 myymälänsä </w:t>
      </w:r>
      <w:r>
        <w:rPr>
          <w:color w:val="A9A9A9"/>
        </w:rPr>
        <w:t xml:space="preserve">vuoden 2005 lopulla </w:t>
      </w:r>
      <w:r>
        <w:rPr/>
        <w:t xml:space="preserve">myytyään ne selvitysmiehelle. Myymälät suljettiin lisääntyneen kilpailun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petite sophisticate lopetti toimintansa?</w:t>
      </w:r>
    </w:p>
    <w:p>
      <w:pPr>
        <w:pStyle w:val="TextBody"/>
        <w:bidi w:val="0"/>
        <w:jc w:val="left"/>
        <w:rPr>
          <w:b/>
          <w:u w:val="single"/>
          <w:shd w:val="clear" w:fill="FFFF00"/>
        </w:rPr>
      </w:pPr>
      <w:r>
        <w:rPr>
          <w:b/>
          <w:u w:val="single"/>
          <w:shd w:val="clear" w:fill="FFFF00"/>
        </w:rPr>
        <w:t xml:space="preserve">Asiakirjan numero 26133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Merlin Santana </w:t>
      </w:r>
      <w:r>
        <w:rPr/>
        <w:t xml:space="preserve">(14. maaliskuuta 1976 - 9. marraskuuta 2002) oli yhdysvaltalainen näyttelijä. Santana tunnettiin parhaiten rooleistaan Rudy Huxtablen poikaystävä Stanleynä The Cosby Show'ssa, Marcus Dixonina sarjassa Getting By, Marcus Henrynä sarjassa Under One Roof ja lukiolainen Romeo Santana WB:n komediasarjassa The Steve Harvey Show.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Romeota Steve Harvey Show'ssa...</w:t>
      </w:r>
    </w:p>
    <w:p>
      <w:pPr>
        <w:pStyle w:val="TextBody"/>
        <w:bidi w:val="0"/>
        <w:jc w:val="left"/>
        <w:rPr>
          <w:b/>
          <w:u w:val="single"/>
          <w:shd w:val="clear" w:fill="FFFF00"/>
        </w:rPr>
      </w:pPr>
      <w:r>
        <w:rPr>
          <w:b/>
          <w:u w:val="single"/>
          <w:shd w:val="clear" w:fill="FFFF00"/>
        </w:rPr>
        <w:t xml:space="preserve">Asiakirjan numero 26134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``Feed the Birds'' on Shermanin veljesten (Richard M. Sherman ja Robert B. Sherman) kirjoittama laulu, joka esitettiin vuonna 1964 elokuvassa Mary Poppins. Laulussa kerrotaan vanhasta kerjäläisnaisesta (lintunaisesta), joka istuu </w:t>
      </w:r>
      <w:r>
        <w:rPr>
          <w:color w:val="A9A9A9"/>
        </w:rPr>
        <w:t xml:space="preserve">St Paulin katedraalin portailla </w:t>
      </w:r>
      <w:r>
        <w:rPr/>
        <w:t xml:space="preserve">ja myy ohikulkijoille pussillisen leivänmuruja kahden pennin pussikohtaisella hinnalla, jotta nämä voivat ruokkia vanhaa naista ympäröiviä kyyhkysiä. Kohtaus muistuttaa Trafalgar Squaren todellisia siemenmyyjiä, jotka alkoivat myydä linnunsiemeniä ohikulkijoille pian sen jälkeen, kun aukio avattiin vuonna 1844.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ruokkivat lintuja Mary Poppinsissa?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Kirjassa Mary Poppins on lasten mukana matkalla teelle isänsä kanssa, jotta he voisivat antaa rahaa lintunaiselle lintujen ruokkimista varten. Elokuvassa matkalla pankkiin isä lannistaa lapsia ruokkimasta lintuja, kun </w:t>
      </w:r>
      <w:r>
        <w:rPr>
          <w:color w:val="A9A9A9"/>
        </w:rPr>
        <w:t xml:space="preserve">Mary Poppins</w:t>
      </w:r>
      <w:r>
        <w:rPr/>
        <w:t xml:space="preserve">, joka oli laulanut laulun lapsille edellisenä iltana, oli vapaapäivällään. Oscar-voittaja Jane Darwell näytteli lintunaisen roolia, joka oli hänen viimeinen esiintymisensä valkokankaalla.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ruokkii lintuja Mary Poppinsin elokuvassa</w:t>
      </w:r>
    </w:p>
    <w:p>
      <w:pPr>
        <w:pStyle w:val="TextBody"/>
        <w:bidi w:val="0"/>
        <w:jc w:val="left"/>
        <w:rPr>
          <w:b/>
          <w:u w:val="single"/>
          <w:shd w:val="clear" w:fill="FFFF00"/>
        </w:rPr>
      </w:pPr>
      <w:r>
        <w:rPr>
          <w:b/>
          <w:u w:val="single"/>
          <w:shd w:val="clear" w:fill="FFFF00"/>
        </w:rPr>
        <w:t xml:space="preserve">Asiakirjan numero 26135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Albuquerque City Balloon Fiesta, Albuquerquen keskusta Alvarado Center, Sandia Peak Tramway San Felipe de Neri Church, Rio Granden kosteikot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New Mexicon osavaltiossa Albuquerque Sijainti yhtenäisten Yhdysvaltojen alueella Albuquerque Albuquerque Albuquerque (Yhdysvallat) Näytä kartta kohteesta New Mexico Näytä kartta kohteesta Yhdysvallat Näytä kaikki Koordinaatit: 35 ° 06 ′ 39''' N 106 ° 36 ′ 36''' W </w:t>
      </w:r>
      <w:r>
        <w:rPr/>
        <w:t xml:space="preserve">/ </w:t>
      </w:r>
      <w:r>
        <w:rPr/>
        <w:t xml:space="preserve">35.11083 ° N 106.61000 ° W </w:t>
      </w:r>
      <w:r>
        <w:rPr/>
        <w:t xml:space="preserve">/ 35.11083;-106.61000 Koordinaatit: </w:t>
      </w:r>
      <w:r>
        <w:rPr/>
        <w:t xml:space="preserve">35 ° 06 ′ 39'' N 106 ° 36 ′ 36'' W </w:t>
      </w:r>
      <w:r>
        <w:rPr/>
        <w:t xml:space="preserve">/ </w:t>
      </w:r>
      <w:r>
        <w:rPr/>
        <w:t xml:space="preserve">35.11083 ° N 106.61000 ° W </w:t>
      </w:r>
      <w:r>
        <w:rPr/>
        <w:t xml:space="preserve">/ 35.11083;-106.61000 Koordinaatit: </w:t>
      </w:r>
      <w:r>
        <w:rPr/>
        <w:t xml:space="preserve">35 ° 06 ′ 39'' N 106 ° 36 ′ 36'' W: </w:t>
      </w:r>
      <w:r>
        <w:rPr/>
        <w:t xml:space="preserve">35 ° 06 ′ 39'' N 106 ° 36 ′ 36'' W </w:t>
      </w:r>
      <w:r>
        <w:rPr/>
        <w:t xml:space="preserve">/ </w:t>
      </w:r>
      <w:r>
        <w:rPr/>
        <w:t xml:space="preserve">35.11083 ° N 106.61000 ° W </w:t>
      </w:r>
      <w:r>
        <w:rPr/>
        <w:t xml:space="preserve">/ 35.11083;-106.61000 Valtio Yhdysvallat Valtio New Mexico Maakunta Bernalillo County Perustettu 1706 (Alburquerque) Perustettu 1891 (Albuquerque) Nimetty Francisco Fernández de la Cuevan, Duke of Alburquerque mukaan Hallitus Hallitustyyppi Pormestari-neuvostohallitus Pormestari Tim Keller (D) Kaupunginhallitus Valtuutetut (näytä) </w:t>
      </w:r>
    </w:p>
    <w:p>
      <w:pPr>
        <w:pStyle w:val="TextBody"/>
        <w:numPr>
          <w:ilvl w:val="0"/>
          <w:numId w:val="187"/>
        </w:numPr>
        <w:tabs>
          <w:tab w:val="clear" w:pos="1134"/>
          <w:tab w:val="left" w:leader="none" w:pos="707"/>
        </w:tabs>
        <w:bidi w:val="0"/>
        <w:spacing w:before="0" w:after="0"/>
        <w:ind w:start="707" w:hanging="283"/>
        <w:jc w:val="left"/>
        <w:rPr/>
      </w:pPr>
      <w:r>
        <w:rPr/>
        <w:t xml:space="preserve">5 demokraattia, 4 republikaania </w:t>
      </w:r>
    </w:p>
    <w:p>
      <w:pPr>
        <w:pStyle w:val="TextBody"/>
        <w:numPr>
          <w:ilvl w:val="0"/>
          <w:numId w:val="187"/>
        </w:numPr>
        <w:tabs>
          <w:tab w:val="clear" w:pos="1134"/>
          <w:tab w:val="left" w:leader="none" w:pos="707"/>
        </w:tabs>
        <w:bidi w:val="0"/>
        <w:spacing w:before="0" w:after="0"/>
        <w:ind w:start="707" w:hanging="283"/>
        <w:jc w:val="left"/>
        <w:rPr/>
      </w:pPr>
      <w:r>
        <w:rPr/>
        <w:t xml:space="preserve">Ken Sanchez (D) </w:t>
      </w:r>
    </w:p>
    <w:p>
      <w:pPr>
        <w:pStyle w:val="TextBody"/>
        <w:numPr>
          <w:ilvl w:val="0"/>
          <w:numId w:val="187"/>
        </w:numPr>
        <w:tabs>
          <w:tab w:val="clear" w:pos="1134"/>
          <w:tab w:val="left" w:leader="none" w:pos="707"/>
        </w:tabs>
        <w:bidi w:val="0"/>
        <w:spacing w:before="0" w:after="0"/>
        <w:ind w:start="707" w:hanging="283"/>
        <w:jc w:val="left"/>
        <w:rPr/>
      </w:pPr>
      <w:r>
        <w:rPr/>
        <w:t xml:space="preserve">Diane G. Gibson (D) </w:t>
      </w:r>
    </w:p>
    <w:p>
      <w:pPr>
        <w:pStyle w:val="TextBody"/>
        <w:numPr>
          <w:ilvl w:val="0"/>
          <w:numId w:val="187"/>
        </w:numPr>
        <w:tabs>
          <w:tab w:val="clear" w:pos="1134"/>
          <w:tab w:val="left" w:leader="none" w:pos="707"/>
        </w:tabs>
        <w:bidi w:val="0"/>
        <w:spacing w:before="0" w:after="0"/>
        <w:ind w:start="707" w:hanging="283"/>
        <w:jc w:val="left"/>
        <w:rPr/>
      </w:pPr>
      <w:r>
        <w:rPr/>
        <w:t xml:space="preserve">Isaac Benton (D) </w:t>
      </w:r>
    </w:p>
    <w:p>
      <w:pPr>
        <w:pStyle w:val="TextBody"/>
        <w:numPr>
          <w:ilvl w:val="0"/>
          <w:numId w:val="187"/>
        </w:numPr>
        <w:tabs>
          <w:tab w:val="clear" w:pos="1134"/>
          <w:tab w:val="left" w:leader="none" w:pos="707"/>
        </w:tabs>
        <w:bidi w:val="0"/>
        <w:spacing w:before="0" w:after="0"/>
        <w:ind w:start="707" w:hanging="283"/>
        <w:jc w:val="left"/>
        <w:rPr/>
      </w:pPr>
      <w:r>
        <w:rPr/>
        <w:t xml:space="preserve">Cynthia Borrego (I) </w:t>
      </w:r>
    </w:p>
    <w:p>
      <w:pPr>
        <w:pStyle w:val="TextBody"/>
        <w:numPr>
          <w:ilvl w:val="0"/>
          <w:numId w:val="187"/>
        </w:numPr>
        <w:tabs>
          <w:tab w:val="clear" w:pos="1134"/>
          <w:tab w:val="left" w:leader="none" w:pos="707"/>
        </w:tabs>
        <w:bidi w:val="0"/>
        <w:spacing w:before="0" w:after="0"/>
        <w:ind w:start="707" w:hanging="283"/>
        <w:jc w:val="left"/>
        <w:rPr/>
      </w:pPr>
      <w:r>
        <w:rPr/>
        <w:t xml:space="preserve">Bradley Winter (R) </w:t>
      </w:r>
    </w:p>
    <w:p>
      <w:pPr>
        <w:pStyle w:val="TextBody"/>
        <w:numPr>
          <w:ilvl w:val="0"/>
          <w:numId w:val="187"/>
        </w:numPr>
        <w:tabs>
          <w:tab w:val="clear" w:pos="1134"/>
          <w:tab w:val="left" w:leader="none" w:pos="707"/>
        </w:tabs>
        <w:bidi w:val="0"/>
        <w:spacing w:before="0" w:after="0"/>
        <w:ind w:start="707" w:hanging="283"/>
        <w:jc w:val="left"/>
        <w:rPr/>
      </w:pPr>
      <w:r>
        <w:rPr/>
        <w:t xml:space="preserve">Patrick Davis (D) </w:t>
      </w:r>
    </w:p>
    <w:p>
      <w:pPr>
        <w:pStyle w:val="TextBody"/>
        <w:numPr>
          <w:ilvl w:val="0"/>
          <w:numId w:val="187"/>
        </w:numPr>
        <w:tabs>
          <w:tab w:val="clear" w:pos="1134"/>
          <w:tab w:val="left" w:leader="none" w:pos="707"/>
        </w:tabs>
        <w:bidi w:val="0"/>
        <w:spacing w:before="0" w:after="0"/>
        <w:ind w:start="707" w:hanging="283"/>
        <w:jc w:val="left"/>
        <w:rPr/>
      </w:pPr>
      <w:r>
        <w:rPr/>
        <w:t xml:space="preserve">Klarissa J. Peña (D) </w:t>
      </w:r>
    </w:p>
    <w:p>
      <w:pPr>
        <w:pStyle w:val="TextBody"/>
        <w:numPr>
          <w:ilvl w:val="0"/>
          <w:numId w:val="187"/>
        </w:numPr>
        <w:tabs>
          <w:tab w:val="clear" w:pos="1134"/>
          <w:tab w:val="left" w:leader="none" w:pos="707"/>
        </w:tabs>
        <w:bidi w:val="0"/>
        <w:spacing w:before="0" w:after="0"/>
        <w:ind w:start="707" w:hanging="283"/>
        <w:jc w:val="left"/>
        <w:rPr/>
      </w:pPr>
      <w:r>
        <w:rPr/>
        <w:t xml:space="preserve">Trudy Jones (R) </w:t>
      </w:r>
    </w:p>
    <w:p>
      <w:pPr>
        <w:pStyle w:val="TextBody"/>
        <w:numPr>
          <w:ilvl w:val="0"/>
          <w:numId w:val="187"/>
        </w:numPr>
        <w:tabs>
          <w:tab w:val="clear" w:pos="1134"/>
          <w:tab w:val="left" w:leader="none" w:pos="707"/>
        </w:tabs>
        <w:bidi w:val="0"/>
        <w:ind w:start="707" w:hanging="283"/>
        <w:jc w:val="left"/>
        <w:rPr/>
      </w:pPr>
      <w:r>
        <w:rPr/>
        <w:t xml:space="preserve">Don Harris (R) </w:t>
      </w:r>
    </w:p>
    <w:p>
      <w:pPr>
        <w:pStyle w:val="TextBody"/>
        <w:bidi w:val="0"/>
        <w:spacing w:before="0" w:after="283"/>
        <w:jc w:val="left"/>
        <w:rPr/>
      </w:pPr>
      <w:r>
        <w:rPr/>
        <w:t xml:space="preserve">Osavaltion edustajainhuoneen edustajat (näytä) </w:t>
      </w:r>
    </w:p>
    <w:p>
      <w:pPr>
        <w:pStyle w:val="TextBody"/>
        <w:numPr>
          <w:ilvl w:val="0"/>
          <w:numId w:val="188"/>
        </w:numPr>
        <w:tabs>
          <w:tab w:val="clear" w:pos="1134"/>
          <w:tab w:val="left" w:leader="none" w:pos="707"/>
        </w:tabs>
        <w:bidi w:val="0"/>
        <w:spacing w:before="0" w:after="0"/>
        <w:ind w:start="707" w:hanging="283"/>
        <w:jc w:val="left"/>
        <w:rPr/>
      </w:pPr>
      <w:r>
        <w:rPr/>
        <w:t xml:space="preserve">13 demokraattia, 11 republikaania </w:t>
      </w:r>
    </w:p>
    <w:p>
      <w:pPr>
        <w:pStyle w:val="TextBody"/>
        <w:numPr>
          <w:ilvl w:val="0"/>
          <w:numId w:val="188"/>
        </w:numPr>
        <w:tabs>
          <w:tab w:val="clear" w:pos="1134"/>
          <w:tab w:val="left" w:leader="none" w:pos="707"/>
        </w:tabs>
        <w:bidi w:val="0"/>
        <w:spacing w:before="0" w:after="0"/>
        <w:ind w:start="707" w:hanging="283"/>
        <w:jc w:val="left"/>
        <w:rPr/>
      </w:pPr>
      <w:r>
        <w:rPr/>
        <w:t xml:space="preserve">G. Andres Romero (D) </w:t>
      </w:r>
    </w:p>
    <w:p>
      <w:pPr>
        <w:pStyle w:val="TextBody"/>
        <w:numPr>
          <w:ilvl w:val="0"/>
          <w:numId w:val="188"/>
        </w:numPr>
        <w:tabs>
          <w:tab w:val="clear" w:pos="1134"/>
          <w:tab w:val="left" w:leader="none" w:pos="707"/>
        </w:tabs>
        <w:bidi w:val="0"/>
        <w:spacing w:before="0" w:after="0"/>
        <w:ind w:start="707" w:hanging="283"/>
        <w:jc w:val="left"/>
        <w:rPr/>
      </w:pPr>
      <w:r>
        <w:rPr/>
        <w:t xml:space="preserve">Javier Martínez (D) </w:t>
      </w:r>
    </w:p>
    <w:p>
      <w:pPr>
        <w:pStyle w:val="TextBody"/>
        <w:numPr>
          <w:ilvl w:val="0"/>
          <w:numId w:val="188"/>
        </w:numPr>
        <w:tabs>
          <w:tab w:val="clear" w:pos="1134"/>
          <w:tab w:val="left" w:leader="none" w:pos="707"/>
        </w:tabs>
        <w:bidi w:val="0"/>
        <w:spacing w:before="0" w:after="0"/>
        <w:ind w:start="707" w:hanging="283"/>
        <w:jc w:val="left"/>
        <w:rPr/>
      </w:pPr>
      <w:r>
        <w:rPr/>
        <w:t xml:space="preserve">Patricio Ruiloba (D) </w:t>
      </w:r>
    </w:p>
    <w:p>
      <w:pPr>
        <w:pStyle w:val="TextBody"/>
        <w:numPr>
          <w:ilvl w:val="0"/>
          <w:numId w:val="188"/>
        </w:numPr>
        <w:tabs>
          <w:tab w:val="clear" w:pos="1134"/>
          <w:tab w:val="left" w:leader="none" w:pos="707"/>
        </w:tabs>
        <w:bidi w:val="0"/>
        <w:spacing w:before="0" w:after="0"/>
        <w:ind w:start="707" w:hanging="283"/>
        <w:jc w:val="left"/>
        <w:rPr/>
      </w:pPr>
      <w:r>
        <w:rPr/>
        <w:t xml:space="preserve">Eleanor Chavez (D) </w:t>
      </w:r>
    </w:p>
    <w:p>
      <w:pPr>
        <w:pStyle w:val="TextBody"/>
        <w:numPr>
          <w:ilvl w:val="0"/>
          <w:numId w:val="188"/>
        </w:numPr>
        <w:tabs>
          <w:tab w:val="clear" w:pos="1134"/>
          <w:tab w:val="left" w:leader="none" w:pos="707"/>
        </w:tabs>
        <w:bidi w:val="0"/>
        <w:spacing w:before="0" w:after="0"/>
        <w:ind w:start="707" w:hanging="283"/>
        <w:jc w:val="left"/>
        <w:rPr/>
      </w:pPr>
      <w:r>
        <w:rPr/>
        <w:t xml:space="preserve">Patricia Roybal Caballero (D) </w:t>
      </w:r>
    </w:p>
    <w:p>
      <w:pPr>
        <w:pStyle w:val="TextBody"/>
        <w:numPr>
          <w:ilvl w:val="0"/>
          <w:numId w:val="188"/>
        </w:numPr>
        <w:tabs>
          <w:tab w:val="clear" w:pos="1134"/>
          <w:tab w:val="left" w:leader="none" w:pos="707"/>
        </w:tabs>
        <w:bidi w:val="0"/>
        <w:spacing w:before="0" w:after="0"/>
        <w:ind w:start="707" w:hanging="283"/>
        <w:jc w:val="left"/>
        <w:rPr/>
      </w:pPr>
      <w:r>
        <w:rPr/>
        <w:t xml:space="preserve">Miguel Garcia (D) </w:t>
      </w:r>
    </w:p>
    <w:p>
      <w:pPr>
        <w:pStyle w:val="TextBody"/>
        <w:numPr>
          <w:ilvl w:val="0"/>
          <w:numId w:val="188"/>
        </w:numPr>
        <w:tabs>
          <w:tab w:val="clear" w:pos="1134"/>
          <w:tab w:val="left" w:leader="none" w:pos="707"/>
        </w:tabs>
        <w:bidi w:val="0"/>
        <w:spacing w:before="0" w:after="0"/>
        <w:ind w:start="707" w:hanging="283"/>
        <w:jc w:val="left"/>
        <w:rPr/>
      </w:pPr>
      <w:r>
        <w:rPr/>
        <w:t xml:space="preserve">Sarah Maestas Barnes (R) </w:t>
      </w:r>
    </w:p>
    <w:p>
      <w:pPr>
        <w:pStyle w:val="TextBody"/>
        <w:numPr>
          <w:ilvl w:val="0"/>
          <w:numId w:val="188"/>
        </w:numPr>
        <w:tabs>
          <w:tab w:val="clear" w:pos="1134"/>
          <w:tab w:val="left" w:leader="none" w:pos="707"/>
        </w:tabs>
        <w:bidi w:val="0"/>
        <w:spacing w:before="0" w:after="0"/>
        <w:ind w:start="707" w:hanging="283"/>
        <w:jc w:val="left"/>
        <w:rPr/>
      </w:pPr>
      <w:r>
        <w:rPr/>
        <w:t xml:space="preserve">Antonio Maestas (D) </w:t>
      </w:r>
    </w:p>
    <w:p>
      <w:pPr>
        <w:pStyle w:val="TextBody"/>
        <w:numPr>
          <w:ilvl w:val="0"/>
          <w:numId w:val="188"/>
        </w:numPr>
        <w:tabs>
          <w:tab w:val="clear" w:pos="1134"/>
          <w:tab w:val="left" w:leader="none" w:pos="707"/>
        </w:tabs>
        <w:bidi w:val="0"/>
        <w:spacing w:before="0" w:after="0"/>
        <w:ind w:start="707" w:hanging="283"/>
        <w:jc w:val="left"/>
        <w:rPr/>
      </w:pPr>
      <w:r>
        <w:rPr/>
        <w:t xml:space="preserve">Deborah Armstrong (D) </w:t>
      </w:r>
    </w:p>
    <w:p>
      <w:pPr>
        <w:pStyle w:val="TextBody"/>
        <w:numPr>
          <w:ilvl w:val="0"/>
          <w:numId w:val="188"/>
        </w:numPr>
        <w:tabs>
          <w:tab w:val="clear" w:pos="1134"/>
          <w:tab w:val="left" w:leader="none" w:pos="707"/>
        </w:tabs>
        <w:bidi w:val="0"/>
        <w:spacing w:before="0" w:after="0"/>
        <w:ind w:start="707" w:hanging="283"/>
        <w:jc w:val="left"/>
        <w:rPr/>
      </w:pPr>
      <w:r>
        <w:rPr/>
        <w:t xml:space="preserve">Gail Chasey (D) </w:t>
      </w:r>
    </w:p>
    <w:p>
      <w:pPr>
        <w:pStyle w:val="TextBody"/>
        <w:numPr>
          <w:ilvl w:val="0"/>
          <w:numId w:val="188"/>
        </w:numPr>
        <w:tabs>
          <w:tab w:val="clear" w:pos="1134"/>
          <w:tab w:val="left" w:leader="none" w:pos="707"/>
        </w:tabs>
        <w:bidi w:val="0"/>
        <w:spacing w:before="0" w:after="0"/>
        <w:ind w:start="707" w:hanging="283"/>
        <w:jc w:val="left"/>
        <w:rPr/>
      </w:pPr>
      <w:r>
        <w:rPr/>
        <w:t xml:space="preserve">Sheryl M. Williams-Stapleton (D) </w:t>
      </w:r>
    </w:p>
    <w:p>
      <w:pPr>
        <w:pStyle w:val="TextBody"/>
        <w:numPr>
          <w:ilvl w:val="0"/>
          <w:numId w:val="188"/>
        </w:numPr>
        <w:tabs>
          <w:tab w:val="clear" w:pos="1134"/>
          <w:tab w:val="left" w:leader="none" w:pos="707"/>
        </w:tabs>
        <w:bidi w:val="0"/>
        <w:spacing w:before="0" w:after="0"/>
        <w:ind w:start="707" w:hanging="283"/>
        <w:jc w:val="left"/>
        <w:rPr/>
      </w:pPr>
      <w:r>
        <w:rPr/>
        <w:t xml:space="preserve">Jim Dines (R) </w:t>
      </w:r>
    </w:p>
    <w:p>
      <w:pPr>
        <w:pStyle w:val="TextBody"/>
        <w:numPr>
          <w:ilvl w:val="0"/>
          <w:numId w:val="188"/>
        </w:numPr>
        <w:tabs>
          <w:tab w:val="clear" w:pos="1134"/>
          <w:tab w:val="left" w:leader="none" w:pos="707"/>
        </w:tabs>
        <w:bidi w:val="0"/>
        <w:spacing w:before="0" w:after="0"/>
        <w:ind w:start="707" w:hanging="283"/>
        <w:jc w:val="left"/>
        <w:rPr/>
      </w:pPr>
      <w:r>
        <w:rPr/>
        <w:t xml:space="preserve">Stephanie Maez (D) </w:t>
      </w:r>
    </w:p>
    <w:p>
      <w:pPr>
        <w:pStyle w:val="TextBody"/>
        <w:numPr>
          <w:ilvl w:val="0"/>
          <w:numId w:val="188"/>
        </w:numPr>
        <w:tabs>
          <w:tab w:val="clear" w:pos="1134"/>
          <w:tab w:val="left" w:leader="none" w:pos="707"/>
        </w:tabs>
        <w:bidi w:val="0"/>
        <w:spacing w:before="0" w:after="0"/>
        <w:ind w:start="707" w:hanging="283"/>
        <w:jc w:val="left"/>
        <w:rPr/>
      </w:pPr>
      <w:r>
        <w:rPr/>
        <w:t xml:space="preserve">James Smith (R) </w:t>
      </w:r>
    </w:p>
    <w:p>
      <w:pPr>
        <w:pStyle w:val="TextBody"/>
        <w:numPr>
          <w:ilvl w:val="0"/>
          <w:numId w:val="188"/>
        </w:numPr>
        <w:tabs>
          <w:tab w:val="clear" w:pos="1134"/>
          <w:tab w:val="left" w:leader="none" w:pos="707"/>
        </w:tabs>
        <w:bidi w:val="0"/>
        <w:spacing w:before="0" w:after="0"/>
        <w:ind w:start="707" w:hanging="283"/>
        <w:jc w:val="left"/>
        <w:rPr/>
      </w:pPr>
      <w:r>
        <w:rPr/>
        <w:t xml:space="preserve">Paul Pacheco (R) </w:t>
      </w:r>
    </w:p>
    <w:p>
      <w:pPr>
        <w:pStyle w:val="TextBody"/>
        <w:numPr>
          <w:ilvl w:val="0"/>
          <w:numId w:val="188"/>
        </w:numPr>
        <w:tabs>
          <w:tab w:val="clear" w:pos="1134"/>
          <w:tab w:val="left" w:leader="none" w:pos="707"/>
        </w:tabs>
        <w:bidi w:val="0"/>
        <w:spacing w:before="0" w:after="0"/>
        <w:ind w:start="707" w:hanging="283"/>
        <w:jc w:val="left"/>
        <w:rPr/>
      </w:pPr>
      <w:r>
        <w:rPr/>
        <w:t xml:space="preserve">Conrad James (R) </w:t>
      </w:r>
    </w:p>
    <w:p>
      <w:pPr>
        <w:pStyle w:val="TextBody"/>
        <w:numPr>
          <w:ilvl w:val="0"/>
          <w:numId w:val="188"/>
        </w:numPr>
        <w:tabs>
          <w:tab w:val="clear" w:pos="1134"/>
          <w:tab w:val="left" w:leader="none" w:pos="707"/>
        </w:tabs>
        <w:bidi w:val="0"/>
        <w:spacing w:before="0" w:after="0"/>
        <w:ind w:start="707" w:hanging="283"/>
        <w:jc w:val="left"/>
        <w:rPr/>
      </w:pPr>
      <w:r>
        <w:rPr/>
        <w:t xml:space="preserve">Christine Trujillo (D) </w:t>
      </w:r>
    </w:p>
    <w:p>
      <w:pPr>
        <w:pStyle w:val="TextBody"/>
        <w:numPr>
          <w:ilvl w:val="0"/>
          <w:numId w:val="188"/>
        </w:numPr>
        <w:tabs>
          <w:tab w:val="clear" w:pos="1134"/>
          <w:tab w:val="left" w:leader="none" w:pos="707"/>
        </w:tabs>
        <w:bidi w:val="0"/>
        <w:spacing w:before="0" w:after="0"/>
        <w:ind w:start="707" w:hanging="283"/>
        <w:jc w:val="left"/>
        <w:rPr/>
      </w:pPr>
      <w:r>
        <w:rPr/>
        <w:t xml:space="preserve">Georgene Louis (D) </w:t>
      </w:r>
    </w:p>
    <w:p>
      <w:pPr>
        <w:pStyle w:val="TextBody"/>
        <w:numPr>
          <w:ilvl w:val="0"/>
          <w:numId w:val="188"/>
        </w:numPr>
        <w:tabs>
          <w:tab w:val="clear" w:pos="1134"/>
          <w:tab w:val="left" w:leader="none" w:pos="707"/>
        </w:tabs>
        <w:bidi w:val="0"/>
        <w:spacing w:before="0" w:after="0"/>
        <w:ind w:start="707" w:hanging="283"/>
        <w:jc w:val="left"/>
        <w:rPr/>
      </w:pPr>
      <w:r>
        <w:rPr/>
        <w:t xml:space="preserve">Larry Larranaga (R) </w:t>
      </w:r>
    </w:p>
    <w:p>
      <w:pPr>
        <w:pStyle w:val="TextBody"/>
        <w:numPr>
          <w:ilvl w:val="0"/>
          <w:numId w:val="188"/>
        </w:numPr>
        <w:tabs>
          <w:tab w:val="clear" w:pos="1134"/>
          <w:tab w:val="left" w:leader="none" w:pos="707"/>
        </w:tabs>
        <w:bidi w:val="0"/>
        <w:spacing w:before="0" w:after="0"/>
        <w:ind w:start="707" w:hanging="283"/>
        <w:jc w:val="left"/>
        <w:rPr/>
      </w:pPr>
      <w:r>
        <w:rPr/>
        <w:t xml:space="preserve">Jimmie C. Hall (R) </w:t>
      </w:r>
    </w:p>
    <w:p>
      <w:pPr>
        <w:pStyle w:val="TextBody"/>
        <w:numPr>
          <w:ilvl w:val="0"/>
          <w:numId w:val="188"/>
        </w:numPr>
        <w:tabs>
          <w:tab w:val="clear" w:pos="1134"/>
          <w:tab w:val="left" w:leader="none" w:pos="707"/>
        </w:tabs>
        <w:bidi w:val="0"/>
        <w:spacing w:before="0" w:after="0"/>
        <w:ind w:start="707" w:hanging="283"/>
        <w:jc w:val="left"/>
        <w:rPr/>
      </w:pPr>
      <w:r>
        <w:rPr/>
        <w:t xml:space="preserve">David Adkins (R) </w:t>
      </w:r>
    </w:p>
    <w:p>
      <w:pPr>
        <w:pStyle w:val="TextBody"/>
        <w:numPr>
          <w:ilvl w:val="0"/>
          <w:numId w:val="188"/>
        </w:numPr>
        <w:tabs>
          <w:tab w:val="clear" w:pos="1134"/>
          <w:tab w:val="left" w:leader="none" w:pos="707"/>
        </w:tabs>
        <w:bidi w:val="0"/>
        <w:spacing w:before="0" w:after="0"/>
        <w:ind w:start="707" w:hanging="283"/>
        <w:jc w:val="left"/>
        <w:rPr/>
      </w:pPr>
      <w:r>
        <w:rPr/>
        <w:t xml:space="preserve">Nathaniel Gentry (R) </w:t>
      </w:r>
    </w:p>
    <w:p>
      <w:pPr>
        <w:pStyle w:val="TextBody"/>
        <w:numPr>
          <w:ilvl w:val="0"/>
          <w:numId w:val="188"/>
        </w:numPr>
        <w:tabs>
          <w:tab w:val="clear" w:pos="1134"/>
          <w:tab w:val="left" w:leader="none" w:pos="707"/>
        </w:tabs>
        <w:bidi w:val="0"/>
        <w:spacing w:before="0" w:after="0"/>
        <w:ind w:start="707" w:hanging="283"/>
        <w:jc w:val="left"/>
        <w:rPr/>
      </w:pPr>
      <w:r>
        <w:rPr/>
        <w:t xml:space="preserve">William Rehm (R) </w:t>
      </w:r>
    </w:p>
    <w:p>
      <w:pPr>
        <w:pStyle w:val="TextBody"/>
        <w:numPr>
          <w:ilvl w:val="0"/>
          <w:numId w:val="188"/>
        </w:numPr>
        <w:tabs>
          <w:tab w:val="clear" w:pos="1134"/>
          <w:tab w:val="left" w:leader="none" w:pos="707"/>
        </w:tabs>
        <w:bidi w:val="0"/>
        <w:ind w:start="707" w:hanging="283"/>
        <w:jc w:val="left"/>
        <w:rPr/>
      </w:pPr>
      <w:r>
        <w:rPr/>
        <w:t xml:space="preserve">Monica Youngblood (R) </w:t>
      </w:r>
    </w:p>
    <w:p>
      <w:pPr>
        <w:pStyle w:val="TextBody"/>
        <w:bidi w:val="0"/>
        <w:spacing w:before="0" w:after="283"/>
        <w:jc w:val="left"/>
        <w:rPr/>
      </w:pPr>
      <w:r>
        <w:rPr/>
        <w:t xml:space="preserve">Osavaltion senaatti Osavaltion senaattorit (näytä) </w:t>
      </w:r>
    </w:p>
    <w:p>
      <w:pPr>
        <w:pStyle w:val="TextBody"/>
        <w:numPr>
          <w:ilvl w:val="0"/>
          <w:numId w:val="189"/>
        </w:numPr>
        <w:tabs>
          <w:tab w:val="clear" w:pos="1134"/>
          <w:tab w:val="left" w:leader="none" w:pos="707"/>
        </w:tabs>
        <w:bidi w:val="0"/>
        <w:spacing w:before="0" w:after="0"/>
        <w:ind w:start="707" w:hanging="283"/>
        <w:jc w:val="left"/>
        <w:rPr/>
      </w:pPr>
      <w:r>
        <w:rPr/>
        <w:t xml:space="preserve">7 republikaanit, 6 demokraatit </w:t>
      </w:r>
    </w:p>
    <w:p>
      <w:pPr>
        <w:pStyle w:val="TextBody"/>
        <w:numPr>
          <w:ilvl w:val="0"/>
          <w:numId w:val="189"/>
        </w:numPr>
        <w:tabs>
          <w:tab w:val="clear" w:pos="1134"/>
          <w:tab w:val="left" w:leader="none" w:pos="707"/>
        </w:tabs>
        <w:bidi w:val="0"/>
        <w:spacing w:before="0" w:after="0"/>
        <w:ind w:start="707" w:hanging="283"/>
        <w:jc w:val="left"/>
        <w:rPr/>
      </w:pPr>
      <w:r>
        <w:rPr/>
        <w:t xml:space="preserve">John Ryan (R) </w:t>
      </w:r>
    </w:p>
    <w:p>
      <w:pPr>
        <w:pStyle w:val="TextBody"/>
        <w:numPr>
          <w:ilvl w:val="0"/>
          <w:numId w:val="189"/>
        </w:numPr>
        <w:tabs>
          <w:tab w:val="clear" w:pos="1134"/>
          <w:tab w:val="left" w:leader="none" w:pos="707"/>
        </w:tabs>
        <w:bidi w:val="0"/>
        <w:spacing w:before="0" w:after="0"/>
        <w:ind w:start="707" w:hanging="283"/>
        <w:jc w:val="left"/>
        <w:rPr/>
      </w:pPr>
      <w:r>
        <w:rPr/>
        <w:t xml:space="preserve">Linda Lopez (D) </w:t>
      </w:r>
    </w:p>
    <w:p>
      <w:pPr>
        <w:pStyle w:val="TextBody"/>
        <w:numPr>
          <w:ilvl w:val="0"/>
          <w:numId w:val="189"/>
        </w:numPr>
        <w:tabs>
          <w:tab w:val="clear" w:pos="1134"/>
          <w:tab w:val="left" w:leader="none" w:pos="707"/>
        </w:tabs>
        <w:bidi w:val="0"/>
        <w:spacing w:before="0" w:after="0"/>
        <w:ind w:start="707" w:hanging="283"/>
        <w:jc w:val="left"/>
        <w:rPr/>
      </w:pPr>
      <w:r>
        <w:rPr/>
        <w:t xml:space="preserve">Jerry Ortiz y Pino (D) </w:t>
      </w:r>
    </w:p>
    <w:p>
      <w:pPr>
        <w:pStyle w:val="TextBody"/>
        <w:numPr>
          <w:ilvl w:val="0"/>
          <w:numId w:val="189"/>
        </w:numPr>
        <w:tabs>
          <w:tab w:val="clear" w:pos="1134"/>
          <w:tab w:val="left" w:leader="none" w:pos="707"/>
        </w:tabs>
        <w:bidi w:val="0"/>
        <w:spacing w:before="0" w:after="0"/>
        <w:ind w:start="707" w:hanging="283"/>
        <w:jc w:val="left"/>
        <w:rPr/>
      </w:pPr>
      <w:r>
        <w:rPr/>
        <w:t xml:space="preserve">Dede Feldman (D) </w:t>
      </w:r>
    </w:p>
    <w:p>
      <w:pPr>
        <w:pStyle w:val="TextBody"/>
        <w:numPr>
          <w:ilvl w:val="0"/>
          <w:numId w:val="189"/>
        </w:numPr>
        <w:tabs>
          <w:tab w:val="clear" w:pos="1134"/>
          <w:tab w:val="left" w:leader="none" w:pos="707"/>
        </w:tabs>
        <w:bidi w:val="0"/>
        <w:spacing w:before="0" w:after="0"/>
        <w:ind w:start="707" w:hanging="283"/>
        <w:jc w:val="left"/>
        <w:rPr/>
      </w:pPr>
      <w:r>
        <w:rPr/>
        <w:t xml:space="preserve">Eric Griego (D) </w:t>
      </w:r>
    </w:p>
    <w:p>
      <w:pPr>
        <w:pStyle w:val="TextBody"/>
        <w:numPr>
          <w:ilvl w:val="0"/>
          <w:numId w:val="189"/>
        </w:numPr>
        <w:tabs>
          <w:tab w:val="clear" w:pos="1134"/>
          <w:tab w:val="left" w:leader="none" w:pos="707"/>
        </w:tabs>
        <w:bidi w:val="0"/>
        <w:spacing w:before="0" w:after="0"/>
        <w:ind w:start="707" w:hanging="283"/>
        <w:jc w:val="left"/>
        <w:rPr/>
      </w:pPr>
      <w:r>
        <w:rPr/>
        <w:t xml:space="preserve">H. Diane Snyder (R) </w:t>
      </w:r>
    </w:p>
    <w:p>
      <w:pPr>
        <w:pStyle w:val="TextBody"/>
        <w:numPr>
          <w:ilvl w:val="0"/>
          <w:numId w:val="189"/>
        </w:numPr>
        <w:tabs>
          <w:tab w:val="clear" w:pos="1134"/>
          <w:tab w:val="left" w:leader="none" w:pos="707"/>
        </w:tabs>
        <w:bidi w:val="0"/>
        <w:spacing w:before="0" w:after="0"/>
        <w:ind w:start="707" w:hanging="283"/>
        <w:jc w:val="left"/>
        <w:rPr/>
      </w:pPr>
      <w:r>
        <w:rPr/>
        <w:t xml:space="preserve">Cisco McSorley (D) </w:t>
      </w:r>
    </w:p>
    <w:p>
      <w:pPr>
        <w:pStyle w:val="TextBody"/>
        <w:numPr>
          <w:ilvl w:val="0"/>
          <w:numId w:val="189"/>
        </w:numPr>
        <w:tabs>
          <w:tab w:val="clear" w:pos="1134"/>
          <w:tab w:val="left" w:leader="none" w:pos="707"/>
        </w:tabs>
        <w:bidi w:val="0"/>
        <w:spacing w:before="0" w:after="0"/>
        <w:ind w:start="707" w:hanging="283"/>
        <w:jc w:val="left"/>
        <w:rPr/>
      </w:pPr>
      <w:r>
        <w:rPr/>
        <w:t xml:space="preserve">Mark Boitano (R) </w:t>
      </w:r>
    </w:p>
    <w:p>
      <w:pPr>
        <w:pStyle w:val="TextBody"/>
        <w:numPr>
          <w:ilvl w:val="0"/>
          <w:numId w:val="189"/>
        </w:numPr>
        <w:tabs>
          <w:tab w:val="clear" w:pos="1134"/>
          <w:tab w:val="left" w:leader="none" w:pos="707"/>
        </w:tabs>
        <w:bidi w:val="0"/>
        <w:spacing w:before="0" w:after="0"/>
        <w:ind w:start="707" w:hanging="283"/>
        <w:jc w:val="left"/>
        <w:rPr/>
      </w:pPr>
      <w:r>
        <w:rPr/>
        <w:t xml:space="preserve">Sue Wilson Beffort (R) </w:t>
      </w:r>
    </w:p>
    <w:p>
      <w:pPr>
        <w:pStyle w:val="TextBody"/>
        <w:numPr>
          <w:ilvl w:val="0"/>
          <w:numId w:val="189"/>
        </w:numPr>
        <w:tabs>
          <w:tab w:val="clear" w:pos="1134"/>
          <w:tab w:val="left" w:leader="none" w:pos="707"/>
        </w:tabs>
        <w:bidi w:val="0"/>
        <w:spacing w:before="0" w:after="0"/>
        <w:ind w:start="707" w:hanging="283"/>
        <w:jc w:val="left"/>
        <w:rPr/>
      </w:pPr>
      <w:r>
        <w:rPr/>
        <w:t xml:space="preserve">William H. Payne (R) </w:t>
      </w:r>
    </w:p>
    <w:p>
      <w:pPr>
        <w:pStyle w:val="TextBody"/>
        <w:numPr>
          <w:ilvl w:val="0"/>
          <w:numId w:val="189"/>
        </w:numPr>
        <w:tabs>
          <w:tab w:val="clear" w:pos="1134"/>
          <w:tab w:val="left" w:leader="none" w:pos="707"/>
        </w:tabs>
        <w:bidi w:val="0"/>
        <w:spacing w:before="0" w:after="0"/>
        <w:ind w:start="707" w:hanging="283"/>
        <w:jc w:val="left"/>
        <w:rPr/>
      </w:pPr>
      <w:r>
        <w:rPr/>
        <w:t xml:space="preserve">Kent L. Cravens (R) </w:t>
      </w:r>
    </w:p>
    <w:p>
      <w:pPr>
        <w:pStyle w:val="TextBody"/>
        <w:numPr>
          <w:ilvl w:val="0"/>
          <w:numId w:val="189"/>
        </w:numPr>
        <w:tabs>
          <w:tab w:val="clear" w:pos="1134"/>
          <w:tab w:val="left" w:leader="none" w:pos="707"/>
        </w:tabs>
        <w:bidi w:val="0"/>
        <w:spacing w:before="0" w:after="0"/>
        <w:ind w:start="707" w:hanging="283"/>
        <w:jc w:val="left"/>
        <w:rPr/>
      </w:pPr>
      <w:r>
        <w:rPr/>
        <w:t xml:space="preserve">Joseph J. Carraro (R) </w:t>
      </w:r>
    </w:p>
    <w:p>
      <w:pPr>
        <w:pStyle w:val="TextBody"/>
        <w:numPr>
          <w:ilvl w:val="0"/>
          <w:numId w:val="189"/>
        </w:numPr>
        <w:tabs>
          <w:tab w:val="clear" w:pos="1134"/>
          <w:tab w:val="left" w:leader="none" w:pos="707"/>
        </w:tabs>
        <w:bidi w:val="0"/>
        <w:ind w:start="707" w:hanging="283"/>
        <w:jc w:val="left"/>
        <w:rPr/>
      </w:pPr>
      <w:r>
        <w:rPr/>
        <w:t xml:space="preserve">Bernadette Sanchez (D) </w:t>
      </w:r>
    </w:p>
    <w:p>
      <w:pPr>
        <w:pStyle w:val="TextBody"/>
        <w:bidi w:val="0"/>
        <w:spacing w:before="0" w:after="283"/>
        <w:jc w:val="left"/>
        <w:rPr/>
      </w:pPr>
      <w:r>
        <w:rPr/>
        <w:t xml:space="preserve">Yhdysvaltain edustajainhuoneen edustaja (näytä) </w:t>
      </w:r>
    </w:p>
    <w:p>
      <w:pPr>
        <w:pStyle w:val="TextBody"/>
        <w:numPr>
          <w:ilvl w:val="0"/>
          <w:numId w:val="190"/>
        </w:numPr>
        <w:tabs>
          <w:tab w:val="clear" w:pos="1134"/>
          <w:tab w:val="left" w:leader="none" w:pos="707"/>
        </w:tabs>
        <w:bidi w:val="0"/>
        <w:ind w:start="707" w:hanging="283"/>
        <w:jc w:val="left"/>
        <w:rPr/>
      </w:pPr>
      <w:r>
        <w:rPr/>
        <w:t xml:space="preserve">Michelle Lujan Grisham (D) </w:t>
      </w:r>
    </w:p>
    <w:p>
      <w:pPr>
        <w:pStyle w:val="TextBody"/>
        <w:bidi w:val="0"/>
        <w:spacing w:before="0" w:after="283"/>
        <w:jc w:val="left"/>
        <w:rPr/>
      </w:pPr>
      <w:r>
        <w:rPr/>
        <w:t xml:space="preserve">Pinta-ala Kaupunki 189.5 sq mi (490.9 km) Maa 187.7 sq mi (486.2 km) Vesi 1.8 sq mi (4.7 km) Korkeus </w:t>
      </w:r>
      <w:r>
        <w:rPr>
          <w:color w:val="A9A9A9"/>
        </w:rPr>
        <w:t xml:space="preserve">5,312 ft (1,619.1 m) </w:t>
      </w:r>
      <w:r>
        <w:rPr/>
        <w:t xml:space="preserve">Väestö (2010) Kaupunki 545,852 Arvio (2016) 559,277 Sijoitus US: Tiheys 2,900 / sq mi (1,100 / km) Metro 909,906 (60.) 1,171,991 (Albuquerque -- Santa Fe -- Las Vegas CSA) Etnisyys 69.7% Valkoinen 4.6% Monirotuinen 4.6% Amerikan intiaani 3.3% Musta 2.6% Aasialainen 46.7 % Latinalaisamerikkalainen Demonyymi (s) Albuquerquean, Burqueño Aikavyöhyke MST (UTC-7) Kesä (DST) MDT (UTC-6) Postinumero (s) 87101 -- 87125, 87131, 87151, 87153, 87154, 87158, 87174, 87176, 87181, 87184, 87185, 87187, 87190 -- 87199 Suuntanumero(t) 505, 575 FIPS-koodi 35-02000 GNIS-tunnus 0928679 Ensisijainen lentoasema Albuquerque International Sunport ABQ (suuri / kansainvälinen) Toissijainen lentoasema Double Eagle II Airport-KAEG (julkinen) Verkkosivusto www.cabq.gov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Albuquerque New Mexicon korkeus merenpinnasta?</w:t>
      </w:r>
    </w:p>
    <w:p>
      <w:pPr>
        <w:pStyle w:val="TextBody"/>
        <w:bidi w:val="0"/>
        <w:jc w:val="left"/>
        <w:rPr>
          <w:b/>
          <w:u w:val="single"/>
          <w:shd w:val="clear" w:fill="FFFF00"/>
        </w:rPr>
      </w:pPr>
      <w:r>
        <w:rPr>
          <w:b/>
          <w:u w:val="single"/>
          <w:shd w:val="clear" w:fill="FFFF00"/>
        </w:rPr>
        <w:t xml:space="preserve">Asiakirjan numero 26136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Kahta oikeaa nimeä voidaan käyttää myös </w:t>
      </w:r>
      <w:r>
        <w:rPr>
          <w:color w:val="A9A9A9"/>
        </w:rPr>
        <w:t xml:space="preserve">muodostettaessa </w:t>
      </w:r>
      <w:r>
        <w:rPr/>
        <w:t xml:space="preserve">portmanteau-sanaa viittaamaan henkilöiden väliseen kumppanuuteen, erityisesti silloin, kun molemmat henkilöt ovat tunnettuja, tai joskus luomaan epiteettejä, kuten ``Billary'' (viitaten Yhdysvaltain entiseen presidenttiin Bill Clintoniin ja hänen vaimoonsa, Yhdysvaltain entiseen ulkoministeriin Hillary Clintoniin). Tässä esimerkissä Yhdysvaltain poliittisesta lähihistoriasta sekoittamisen tarkoituksena ei ole niinkään lähdesanojen merkitysten yhdistäminen vaan ``viittaus yhden henkilön ja toisen henkilön samankaltaisuuteen''; vaikutus on usein halventava, kuten kielitieteilijä Benjamin Zimmer toteaa. Sitä vastoin yleisö, myös tiedotusvälineet, käyttävät portmanteeseja viitatakseen suosikkipareihinsa keinona antaa "ihmisille samassa nimessä olemus siitä, keitä he ovat". Tämä näkyy erityisesti fiktiivisten ja tosielämän ``superparien'' kohdalla. Varhainen tunnettu esimerkki, Bennifer, viittasi elokuvatähtiin Ben Affleckiin ja Jennifer Lopeziin. Muita esimerkkejä ovat Brangelina (Brad Pitt ja Angelina Jolie) ja TomKat (Tom Cruise ja Katie Holmes). ``Desilu Productions'' oli Los Angelesissa, Kaliforniassa sijaitseva yritys, jonka omistivat yhdessä pariskunta ja näyttelijät Desi Arnaz ja Lucille Ball. Miramax on Weinsteinin veljesten vanhempien etunimien yhdistelmä. Keskiviikkona 28. kesäkuuta 2017 The New York Timesin ristisanatehtävässä oli sutkaus: ``How I wish Natalie Portman dated Jacques Cousteau, so I could call them'' Portmanteau''.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 nimen yhdistäminen uudeksi nimeksi</w:t>
      </w:r>
    </w:p>
    <w:p>
      <w:pPr>
        <w:pStyle w:val="TextBody"/>
        <w:bidi w:val="0"/>
        <w:jc w:val="left"/>
        <w:rPr>
          <w:b/>
          <w:u w:val="single"/>
          <w:shd w:val="clear" w:fill="FFFF00"/>
        </w:rPr>
      </w:pPr>
      <w:r>
        <w:rPr>
          <w:b/>
          <w:u w:val="single"/>
          <w:shd w:val="clear" w:fill="FFFF00"/>
        </w:rPr>
        <w:t xml:space="preserve">Asiakirjan numero 26137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Petrarca </w:t>
      </w:r>
      <w:r>
        <w:rPr/>
        <w:t xml:space="preserve">hioi ja täydellisti Giacomo da Lentiniltä periytyvää sonettimuotoa, jota Dante käytti laajalti Vita nuova -teoksessaan popularisoidakseen Dolce Stil Novon uutta hovirakkautta. Tertsetissä hyödynnetään Danten terza rima -muotoa (vrt. Divina Commedia), ja nelisäkeissä käytetään mieluummin ABBA-ABBA-muotoa kuin sisilialaisten ABAB-ABAB-muotoa. Epätäydelliset riimit u suljetun o:n ja i suljetun e:n kanssa (jotka ovat peräisin Guittonen virheellisestä sisilialaisen säkeen tulkinnasta) on jätetty pois, mutta avoimen ja suljetun o:n riimi on säilytetty. Lopuksi Petrarca luo pidempiä semanttisia kokonaisuuksia yhdistämällä yhden rivin seuraavaan. Valtaosa (317) Petrarcan 366 runosta, jotka on koottu (Lauralle omistettuun) Canzoniere-teokseen, oli sonetteja, ja Petrarcan sonetti kantaa edelleen hänen nimeään.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italialainen runoilija, joka kehitti sonetin täydelliseksi?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Petrarcaa </w:t>
      </w:r>
      <w:r>
        <w:rPr/>
        <w:t xml:space="preserve">kutsutaan perinteisesti humanismin isäksi, ja monet pitävät häntä "renessanssin isänä". Teoksessaan Secretum meum hän huomauttaa, että maalliset saavutukset eivät välttämättä sulje pois aitoa suhdetta Jumalaan. Petrarca sen sijaan väitti, että Jumala oli antanut ihmisille valtavat älylliset ja luovat voimavarat, joita oli käytettävä täysimääräisesti. Hän innoitti humanistista filosofiaa, joka johti renessanssin älylliseen kukoistukseen. Hän uskoi antiikin historian ja kirjallisuuden - toisin sanoen ihmisen ajattelun ja toiminnan - tutkimisen suunnattomaan moraaliseen ja käytännölliseen arvoon. Petrarca oli harras katolilainen eikä nähnyt ristiriitaa ihmiskunnan mahdollisuuksien toteuttamisen ja uskonnollisen uskon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humanismin isänä</w:t>
      </w:r>
    </w:p>
    <w:p>
      <w:pPr>
        <w:pStyle w:val="TextBody"/>
        <w:bidi w:val="0"/>
        <w:jc w:val="left"/>
        <w:rPr>
          <w:b/>
          <w:u w:val="single"/>
          <w:shd w:val="clear" w:fill="FFFF00"/>
        </w:rPr>
      </w:pPr>
      <w:r>
        <w:rPr>
          <w:b/>
          <w:u w:val="single"/>
          <w:shd w:val="clear" w:fill="FFFF00"/>
        </w:rPr>
        <w:t xml:space="preserve">Asiakirjan numero 26138</w:t>
      </w:r>
    </w:p>
    <w:p>
      <w:pPr>
        <w:pStyle w:val="TextBody"/>
        <w:bidi w:val="0"/>
        <w:jc w:val="left"/>
        <w:rPr>
          <w:b/>
          <w:shd w:val="clear" w:fill="FFFF00"/>
        </w:rPr>
      </w:pPr>
      <w:r>
        <w:rPr>
          <w:b/>
          <w:shd w:val="clear" w:fill="FFFF00"/>
        </w:rPr>
        <w:t xml:space="preserve">Tekstin numero 0</w:t>
      </w:r>
    </w:p>
    <w:tbl>
      <w:tblPr>
        <w:tblW w:w="9407" w:type="dxa"/>
        <w:jc w:val="left"/>
        <w:tblInd w:w="0" w:type="dxa"/>
        <w:tblLayout w:type="fixed"/>
        <w:tblCellMar>
          <w:top w:w="28" w:type="dxa"/>
          <w:left w:w="28" w:type="dxa"/>
          <w:bottom w:w="28" w:type="dxa"/>
          <w:right w:w="28" w:type="dxa"/>
        </w:tblCellMar>
      </w:tblPr>
      <w:tblGrid>
        <w:gridCol w:w="5761"/>
        <w:gridCol w:w="3646"/>
      </w:tblGrid>
      <w:tr>
        <w:trPr/>
        <w:tc>
          <w:tcPr>
            <w:tcW w:w="5761" w:type="dxa"/>
            <w:tcBorders/>
            <w:vAlign w:val="center"/>
          </w:tcPr>
          <w:p>
            <w:pPr>
              <w:pStyle w:val="TableHeading"/>
              <w:suppressLineNumbers/>
              <w:bidi w:val="0"/>
              <w:spacing w:before="0" w:after="283"/>
              <w:jc w:val="center"/>
              <w:rPr/>
            </w:pPr>
            <w:r>
              <w:rPr/>
              <w:t xml:space="preserve">MINISTERIÖT </w:t>
            </w:r>
          </w:p>
        </w:tc>
        <w:tc>
          <w:tcPr>
            <w:tcW w:w="3646" w:type="dxa"/>
            <w:tcBorders/>
            <w:vAlign w:val="center"/>
          </w:tcPr>
          <w:p>
            <w:pPr>
              <w:pStyle w:val="TableHeading"/>
              <w:suppressLineNumbers/>
              <w:bidi w:val="0"/>
              <w:spacing w:before="0" w:after="283"/>
              <w:jc w:val="center"/>
              <w:rPr/>
            </w:pPr>
            <w:r>
              <w:rPr/>
              <w:t xml:space="preserve">KOMISSIO </w:t>
            </w:r>
          </w:p>
        </w:tc>
      </w:tr>
      <w:tr>
        <w:trPr/>
        <w:tc>
          <w:tcPr>
            <w:tcW w:w="5761" w:type="dxa"/>
            <w:tcBorders/>
            <w:vAlign w:val="center"/>
          </w:tcPr>
          <w:p>
            <w:pPr>
              <w:pStyle w:val="TableContents"/>
              <w:bidi w:val="0"/>
              <w:spacing w:before="0" w:after="283"/>
              <w:jc w:val="left"/>
              <w:rPr/>
            </w:pPr>
            <w:r>
              <w:rPr/>
              <w:t xml:space="preserve">Min. Kulttuurin ja matkailun ministeriö </w:t>
            </w:r>
          </w:p>
        </w:tc>
        <w:tc>
          <w:tcPr>
            <w:tcW w:w="3646" w:type="dxa"/>
            <w:tcBorders/>
            <w:vAlign w:val="center"/>
          </w:tcPr>
          <w:p>
            <w:pPr>
              <w:pStyle w:val="TableContents"/>
              <w:bidi w:val="0"/>
              <w:spacing w:before="0" w:after="283"/>
              <w:jc w:val="left"/>
              <w:rPr/>
            </w:pPr>
            <w:r>
              <w:rPr/>
              <w:t xml:space="preserve">Victor Antai </w:t>
            </w:r>
          </w:p>
        </w:tc>
      </w:tr>
      <w:tr>
        <w:trPr/>
        <w:tc>
          <w:tcPr>
            <w:tcW w:w="5761" w:type="dxa"/>
            <w:tcBorders/>
            <w:vAlign w:val="center"/>
          </w:tcPr>
          <w:p>
            <w:pPr>
              <w:pStyle w:val="TableContents"/>
              <w:bidi w:val="0"/>
              <w:spacing w:before="0" w:after="283"/>
              <w:jc w:val="left"/>
              <w:rPr/>
            </w:pPr>
            <w:r>
              <w:rPr/>
              <w:t xml:space="preserve">Oikeusministeriö, yleinen syyttäjä </w:t>
            </w:r>
          </w:p>
        </w:tc>
        <w:tc>
          <w:tcPr>
            <w:tcW w:w="3646" w:type="dxa"/>
            <w:tcBorders/>
            <w:vAlign w:val="center"/>
          </w:tcPr>
          <w:p>
            <w:pPr>
              <w:pStyle w:val="TableContents"/>
              <w:bidi w:val="0"/>
              <w:spacing w:before="0" w:after="283"/>
              <w:jc w:val="left"/>
              <w:rPr/>
            </w:pPr>
            <w:r>
              <w:rPr/>
              <w:t xml:space="preserve">Barr. Uwemdimo Thomas Nwoko </w:t>
            </w:r>
          </w:p>
        </w:tc>
      </w:tr>
      <w:tr>
        <w:trPr/>
        <w:tc>
          <w:tcPr>
            <w:tcW w:w="5761" w:type="dxa"/>
            <w:tcBorders/>
            <w:vAlign w:val="center"/>
          </w:tcPr>
          <w:p>
            <w:pPr>
              <w:pStyle w:val="TableContents"/>
              <w:bidi w:val="0"/>
              <w:spacing w:before="0" w:after="283"/>
              <w:jc w:val="left"/>
              <w:rPr/>
            </w:pPr>
            <w:r>
              <w:rPr/>
              <w:t xml:space="preserve">Valtiovarainministeriö </w:t>
            </w:r>
          </w:p>
        </w:tc>
        <w:tc>
          <w:tcPr>
            <w:tcW w:w="3646" w:type="dxa"/>
            <w:tcBorders/>
            <w:vAlign w:val="center"/>
          </w:tcPr>
          <w:p>
            <w:pPr>
              <w:pStyle w:val="TableContents"/>
              <w:bidi w:val="0"/>
              <w:spacing w:before="0" w:after="283"/>
              <w:jc w:val="left"/>
              <w:rPr/>
            </w:pPr>
            <w:r>
              <w:rPr/>
              <w:t xml:space="preserve">Linus Nkan </w:t>
            </w:r>
          </w:p>
        </w:tc>
      </w:tr>
      <w:tr>
        <w:trPr/>
        <w:tc>
          <w:tcPr>
            <w:tcW w:w="5761" w:type="dxa"/>
            <w:tcBorders/>
            <w:vAlign w:val="center"/>
          </w:tcPr>
          <w:p>
            <w:pPr>
              <w:pStyle w:val="TableContents"/>
              <w:bidi w:val="0"/>
              <w:spacing w:before="0" w:after="283"/>
              <w:jc w:val="left"/>
              <w:rPr/>
            </w:pPr>
            <w:r>
              <w:rPr/>
              <w:t xml:space="preserve">Maatalouden voimavaroista vastaava ministeriö </w:t>
            </w:r>
          </w:p>
        </w:tc>
        <w:tc>
          <w:tcPr>
            <w:tcW w:w="3646" w:type="dxa"/>
            <w:tcBorders/>
            <w:vAlign w:val="center"/>
          </w:tcPr>
          <w:p>
            <w:pPr>
              <w:pStyle w:val="TableContents"/>
              <w:bidi w:val="0"/>
              <w:spacing w:before="0" w:after="283"/>
              <w:jc w:val="left"/>
              <w:rPr/>
            </w:pPr>
            <w:r>
              <w:rPr/>
              <w:t xml:space="preserve">Tohtori Umoinyang </w:t>
            </w:r>
          </w:p>
        </w:tc>
      </w:tr>
      <w:tr>
        <w:trPr/>
        <w:tc>
          <w:tcPr>
            <w:tcW w:w="5761" w:type="dxa"/>
            <w:tcBorders/>
            <w:vAlign w:val="center"/>
          </w:tcPr>
          <w:p>
            <w:pPr>
              <w:pStyle w:val="TableContents"/>
              <w:bidi w:val="0"/>
              <w:spacing w:before="0" w:after="283"/>
              <w:jc w:val="left"/>
              <w:rPr/>
            </w:pPr>
            <w:r>
              <w:rPr/>
              <w:t xml:space="preserve">Työministeriö </w:t>
            </w:r>
          </w:p>
        </w:tc>
        <w:tc>
          <w:tcPr>
            <w:tcW w:w="3646" w:type="dxa"/>
            <w:tcBorders/>
            <w:vAlign w:val="center"/>
          </w:tcPr>
          <w:p>
            <w:pPr>
              <w:pStyle w:val="TableContents"/>
              <w:bidi w:val="0"/>
              <w:spacing w:before="0" w:after="283"/>
              <w:jc w:val="left"/>
              <w:rPr/>
            </w:pPr>
            <w:r>
              <w:rPr/>
              <w:t xml:space="preserve">Ephraim Akparawa Inyangeyen </w:t>
            </w:r>
          </w:p>
        </w:tc>
      </w:tr>
      <w:tr>
        <w:trPr/>
        <w:tc>
          <w:tcPr>
            <w:tcW w:w="5761" w:type="dxa"/>
            <w:tcBorders/>
            <w:vAlign w:val="center"/>
          </w:tcPr>
          <w:p>
            <w:pPr>
              <w:pStyle w:val="TableContents"/>
              <w:bidi w:val="0"/>
              <w:spacing w:before="0" w:after="283"/>
              <w:jc w:val="left"/>
              <w:rPr/>
            </w:pPr>
            <w:r>
              <w:rPr/>
              <w:t xml:space="preserve">Liikenne- ja öljyministeriö </w:t>
            </w:r>
          </w:p>
        </w:tc>
        <w:tc>
          <w:tcPr>
            <w:tcW w:w="3646" w:type="dxa"/>
            <w:tcBorders/>
            <w:vAlign w:val="center"/>
          </w:tcPr>
          <w:p>
            <w:pPr>
              <w:pStyle w:val="TableContents"/>
              <w:bidi w:val="0"/>
              <w:spacing w:before="0" w:after="283"/>
              <w:jc w:val="left"/>
              <w:rPr/>
            </w:pPr>
            <w:r>
              <w:rPr/>
              <w:t xml:space="preserve">Orman Esin </w:t>
            </w:r>
          </w:p>
        </w:tc>
      </w:tr>
      <w:tr>
        <w:trPr/>
        <w:tc>
          <w:tcPr>
            <w:tcW w:w="5761" w:type="dxa"/>
            <w:tcBorders/>
            <w:vAlign w:val="center"/>
          </w:tcPr>
          <w:p>
            <w:pPr>
              <w:pStyle w:val="TableContents"/>
              <w:bidi w:val="0"/>
              <w:spacing w:before="0" w:after="283"/>
              <w:jc w:val="left"/>
              <w:rPr/>
            </w:pPr>
            <w:r>
              <w:rPr/>
              <w:t xml:space="preserve">Opetusministeriö </w:t>
            </w:r>
          </w:p>
        </w:tc>
        <w:tc>
          <w:tcPr>
            <w:tcW w:w="3646" w:type="dxa"/>
            <w:tcBorders/>
            <w:vAlign w:val="center"/>
          </w:tcPr>
          <w:p>
            <w:pPr>
              <w:pStyle w:val="TableContents"/>
              <w:bidi w:val="0"/>
              <w:spacing w:before="0" w:after="283"/>
              <w:jc w:val="left"/>
              <w:rPr/>
            </w:pPr>
            <w:r>
              <w:rPr>
                <w:color w:val="A9A9A9"/>
              </w:rPr>
              <w:t xml:space="preserve">Paul Udoufia </w:t>
            </w:r>
          </w:p>
        </w:tc>
      </w:tr>
      <w:tr>
        <w:trPr/>
        <w:tc>
          <w:tcPr>
            <w:tcW w:w="5761" w:type="dxa"/>
            <w:tcBorders/>
            <w:vAlign w:val="center"/>
          </w:tcPr>
          <w:p>
            <w:pPr>
              <w:pStyle w:val="TableContents"/>
              <w:bidi w:val="0"/>
              <w:spacing w:before="0" w:after="283"/>
              <w:jc w:val="left"/>
              <w:rPr/>
            </w:pPr>
            <w:r>
              <w:rPr/>
              <w:t xml:space="preserve">Terveysministeriö </w:t>
            </w:r>
          </w:p>
        </w:tc>
        <w:tc>
          <w:tcPr>
            <w:tcW w:w="3646" w:type="dxa"/>
            <w:tcBorders/>
            <w:vAlign w:val="center"/>
          </w:tcPr>
          <w:p>
            <w:pPr>
              <w:pStyle w:val="TableContents"/>
              <w:bidi w:val="0"/>
              <w:spacing w:before="0" w:after="283"/>
              <w:jc w:val="left"/>
              <w:rPr/>
            </w:pPr>
            <w:r>
              <w:rPr/>
              <w:t xml:space="preserve">Tohtori Dominic Ukpong </w:t>
            </w:r>
          </w:p>
        </w:tc>
      </w:tr>
      <w:tr>
        <w:trPr/>
        <w:tc>
          <w:tcPr>
            <w:tcW w:w="5761" w:type="dxa"/>
            <w:tcBorders/>
            <w:vAlign w:val="center"/>
          </w:tcPr>
          <w:p>
            <w:pPr>
              <w:pStyle w:val="TableContents"/>
              <w:bidi w:val="0"/>
              <w:spacing w:before="0" w:after="283"/>
              <w:jc w:val="left"/>
              <w:rPr/>
            </w:pPr>
            <w:r>
              <w:rPr/>
              <w:t xml:space="preserve">Min. of Lands / Town Planning </w:t>
            </w:r>
          </w:p>
        </w:tc>
        <w:tc>
          <w:tcPr>
            <w:tcW w:w="3646" w:type="dxa"/>
            <w:tcBorders/>
            <w:vAlign w:val="center"/>
          </w:tcPr>
          <w:p>
            <w:pPr>
              <w:pStyle w:val="TableContents"/>
              <w:bidi w:val="0"/>
              <w:spacing w:before="0" w:after="283"/>
              <w:jc w:val="left"/>
              <w:rPr/>
            </w:pPr>
            <w:r>
              <w:rPr/>
              <w:t xml:space="preserve">Arc Ime Ekpo </w:t>
            </w:r>
          </w:p>
        </w:tc>
      </w:tr>
      <w:tr>
        <w:trPr/>
        <w:tc>
          <w:tcPr>
            <w:tcW w:w="5761" w:type="dxa"/>
            <w:tcBorders/>
            <w:vAlign w:val="center"/>
          </w:tcPr>
          <w:p>
            <w:pPr>
              <w:pStyle w:val="TableContents"/>
              <w:bidi w:val="0"/>
              <w:spacing w:before="0" w:after="283"/>
              <w:jc w:val="left"/>
              <w:rPr/>
            </w:pPr>
            <w:r>
              <w:rPr/>
              <w:t xml:space="preserve">Min., kaupunkien uudistaminen ja erityistehtävät </w:t>
            </w:r>
          </w:p>
        </w:tc>
        <w:tc>
          <w:tcPr>
            <w:tcW w:w="3646" w:type="dxa"/>
            <w:tcBorders/>
            <w:vAlign w:val="center"/>
          </w:tcPr>
          <w:p>
            <w:pPr>
              <w:pStyle w:val="TableContents"/>
              <w:bidi w:val="0"/>
              <w:spacing w:before="0" w:after="283"/>
              <w:jc w:val="left"/>
              <w:rPr/>
            </w:pPr>
            <w:r>
              <w:rPr/>
              <w:t xml:space="preserve">Akan Okon </w:t>
            </w:r>
          </w:p>
        </w:tc>
      </w:tr>
      <w:tr>
        <w:trPr/>
        <w:tc>
          <w:tcPr>
            <w:tcW w:w="5761" w:type="dxa"/>
            <w:tcBorders/>
            <w:vAlign w:val="center"/>
          </w:tcPr>
          <w:p>
            <w:pPr>
              <w:pStyle w:val="TableContents"/>
              <w:bidi w:val="0"/>
              <w:spacing w:before="0" w:after="283"/>
              <w:jc w:val="left"/>
              <w:rPr/>
            </w:pPr>
            <w:r>
              <w:rPr/>
              <w:t xml:space="preserve">Ympäristö- ja mineraalivarojen ministeriö </w:t>
            </w:r>
          </w:p>
        </w:tc>
        <w:tc>
          <w:tcPr>
            <w:tcW w:w="3646" w:type="dxa"/>
            <w:tcBorders/>
            <w:vAlign w:val="center"/>
          </w:tcPr>
          <w:p>
            <w:pPr>
              <w:pStyle w:val="TableContents"/>
              <w:bidi w:val="0"/>
              <w:spacing w:before="0" w:after="283"/>
              <w:jc w:val="left"/>
              <w:rPr/>
            </w:pPr>
            <w:r>
              <w:rPr/>
              <w:t xml:space="preserve">Tohtori Iniobong Ene Essien </w:t>
            </w:r>
          </w:p>
        </w:tc>
      </w:tr>
      <w:tr>
        <w:trPr/>
        <w:tc>
          <w:tcPr>
            <w:tcW w:w="5761" w:type="dxa"/>
            <w:tcBorders/>
            <w:vAlign w:val="center"/>
          </w:tcPr>
          <w:p>
            <w:pPr>
              <w:pStyle w:val="TableContents"/>
              <w:bidi w:val="0"/>
              <w:spacing w:before="0" w:after="283"/>
              <w:jc w:val="left"/>
              <w:rPr/>
            </w:pPr>
            <w:r>
              <w:rPr/>
              <w:t xml:space="preserve">Tiedotus- ja strategiaministeriö </w:t>
            </w:r>
          </w:p>
        </w:tc>
        <w:tc>
          <w:tcPr>
            <w:tcW w:w="3646" w:type="dxa"/>
            <w:tcBorders/>
            <w:vAlign w:val="center"/>
          </w:tcPr>
          <w:p>
            <w:pPr>
              <w:pStyle w:val="TableContents"/>
              <w:bidi w:val="0"/>
              <w:spacing w:before="0" w:after="283"/>
              <w:jc w:val="left"/>
              <w:rPr/>
            </w:pPr>
            <w:r>
              <w:rPr/>
              <w:t xml:space="preserve">Charles Udo </w:t>
            </w:r>
          </w:p>
        </w:tc>
      </w:tr>
      <w:tr>
        <w:trPr/>
        <w:tc>
          <w:tcPr>
            <w:tcW w:w="5761" w:type="dxa"/>
            <w:tcBorders/>
            <w:vAlign w:val="center"/>
          </w:tcPr>
          <w:p>
            <w:pPr>
              <w:pStyle w:val="TableContents"/>
              <w:bidi w:val="0"/>
              <w:spacing w:before="0" w:after="283"/>
              <w:jc w:val="left"/>
              <w:rPr/>
            </w:pPr>
            <w:r>
              <w:rPr/>
              <w:t xml:space="preserve">Paikallishallinto- ja päällikköasioista vastaava ministeriö </w:t>
            </w:r>
          </w:p>
        </w:tc>
        <w:tc>
          <w:tcPr>
            <w:tcW w:w="3646" w:type="dxa"/>
            <w:tcBorders/>
            <w:vAlign w:val="center"/>
          </w:tcPr>
          <w:p>
            <w:pPr>
              <w:pStyle w:val="TableContents"/>
              <w:bidi w:val="0"/>
              <w:spacing w:before="0" w:after="283"/>
              <w:jc w:val="left"/>
              <w:rPr/>
            </w:pPr>
            <w:r>
              <w:rPr/>
              <w:t xml:space="preserve">Hon. Udo Ekpenyong </w:t>
            </w:r>
          </w:p>
        </w:tc>
      </w:tr>
      <w:tr>
        <w:trPr/>
        <w:tc>
          <w:tcPr>
            <w:tcW w:w="5761" w:type="dxa"/>
            <w:tcBorders/>
            <w:vAlign w:val="center"/>
          </w:tcPr>
          <w:p>
            <w:pPr>
              <w:pStyle w:val="TableContents"/>
              <w:bidi w:val="0"/>
              <w:spacing w:before="0" w:after="283"/>
              <w:jc w:val="left"/>
              <w:rPr/>
            </w:pPr>
            <w:r>
              <w:rPr/>
              <w:t xml:space="preserve">Investointi- ja kauppaministeriö </w:t>
            </w:r>
          </w:p>
        </w:tc>
        <w:tc>
          <w:tcPr>
            <w:tcW w:w="3646" w:type="dxa"/>
            <w:tcBorders/>
            <w:vAlign w:val="center"/>
          </w:tcPr>
          <w:p>
            <w:pPr>
              <w:pStyle w:val="TableContents"/>
              <w:bidi w:val="0"/>
              <w:spacing w:before="0" w:after="283"/>
              <w:jc w:val="left"/>
              <w:rPr/>
            </w:pPr>
            <w:r>
              <w:rPr/>
              <w:t xml:space="preserve">Prof. Eno Ikpe </w:t>
            </w:r>
          </w:p>
        </w:tc>
      </w:tr>
      <w:tr>
        <w:trPr/>
        <w:tc>
          <w:tcPr>
            <w:tcW w:w="5761" w:type="dxa"/>
            <w:tcBorders/>
            <w:vAlign w:val="center"/>
          </w:tcPr>
          <w:p>
            <w:pPr>
              <w:pStyle w:val="TableContents"/>
              <w:bidi w:val="0"/>
              <w:spacing w:before="0" w:after="283"/>
              <w:jc w:val="left"/>
              <w:rPr/>
            </w:pPr>
            <w:r>
              <w:rPr/>
              <w:t xml:space="preserve">Maaseudun kehittämisen ministeriö </w:t>
            </w:r>
          </w:p>
        </w:tc>
        <w:tc>
          <w:tcPr>
            <w:tcW w:w="3646" w:type="dxa"/>
            <w:tcBorders/>
            <w:vAlign w:val="center"/>
          </w:tcPr>
          <w:p>
            <w:pPr>
              <w:pStyle w:val="TableContents"/>
              <w:bidi w:val="0"/>
              <w:spacing w:before="0" w:after="283"/>
              <w:jc w:val="left"/>
              <w:rPr/>
            </w:pPr>
            <w:r>
              <w:rPr/>
              <w:t xml:space="preserve">Rt. Hon. (Barr.) Ekong Sampson </w:t>
            </w:r>
          </w:p>
        </w:tc>
      </w:tr>
      <w:tr>
        <w:trPr/>
        <w:tc>
          <w:tcPr>
            <w:tcW w:w="5761" w:type="dxa"/>
            <w:tcBorders/>
            <w:vAlign w:val="center"/>
          </w:tcPr>
          <w:p>
            <w:pPr>
              <w:pStyle w:val="TableContents"/>
              <w:bidi w:val="0"/>
              <w:spacing w:before="0" w:after="283"/>
              <w:jc w:val="left"/>
              <w:rPr/>
            </w:pPr>
            <w:r>
              <w:rPr/>
              <w:t xml:space="preserve">Taloussuunnittelu- / kehitys- ja työvoimaministeriö </w:t>
            </w:r>
          </w:p>
        </w:tc>
        <w:tc>
          <w:tcPr>
            <w:tcW w:w="3646" w:type="dxa"/>
            <w:tcBorders/>
            <w:vAlign w:val="center"/>
          </w:tcPr>
          <w:p>
            <w:pPr>
              <w:pStyle w:val="TableContents"/>
              <w:bidi w:val="0"/>
              <w:spacing w:before="0" w:after="283"/>
              <w:jc w:val="left"/>
              <w:rPr/>
            </w:pPr>
            <w:r>
              <w:rPr/>
              <w:t xml:space="preserve">Idorenyin sunnuntai Udo </w:t>
            </w:r>
          </w:p>
        </w:tc>
      </w:tr>
      <w:tr>
        <w:trPr/>
        <w:tc>
          <w:tcPr>
            <w:tcW w:w="5761" w:type="dxa"/>
            <w:tcBorders/>
            <w:vAlign w:val="center"/>
          </w:tcPr>
          <w:p>
            <w:pPr>
              <w:pStyle w:val="TableContents"/>
              <w:bidi w:val="0"/>
              <w:spacing w:before="0" w:after="283"/>
              <w:jc w:val="left"/>
              <w:rPr/>
            </w:pPr>
            <w:r>
              <w:rPr/>
              <w:t xml:space="preserve">Tiede- ja teknologiaministeriö </w:t>
            </w:r>
          </w:p>
        </w:tc>
        <w:tc>
          <w:tcPr>
            <w:tcW w:w="3646" w:type="dxa"/>
            <w:tcBorders/>
            <w:vAlign w:val="center"/>
          </w:tcPr>
          <w:p>
            <w:pPr>
              <w:pStyle w:val="TableContents"/>
              <w:bidi w:val="0"/>
              <w:spacing w:before="0" w:after="283"/>
              <w:jc w:val="left"/>
              <w:rPr/>
            </w:pPr>
            <w:r>
              <w:rPr/>
              <w:t xml:space="preserve">Tohtori (rouva) Elizabeth Donald Obot </w:t>
            </w:r>
          </w:p>
        </w:tc>
      </w:tr>
      <w:tr>
        <w:trPr/>
        <w:tc>
          <w:tcPr>
            <w:tcW w:w="5761" w:type="dxa"/>
            <w:tcBorders/>
            <w:vAlign w:val="center"/>
          </w:tcPr>
          <w:p>
            <w:pPr>
              <w:pStyle w:val="TableContents"/>
              <w:bidi w:val="0"/>
              <w:spacing w:before="0" w:after="283"/>
              <w:jc w:val="left"/>
              <w:rPr/>
            </w:pPr>
            <w:r>
              <w:rPr/>
              <w:t xml:space="preserve">Naisasioista ja sosiaalihuollosta vastaava ministeriö </w:t>
            </w:r>
          </w:p>
        </w:tc>
        <w:tc>
          <w:tcPr>
            <w:tcW w:w="3646" w:type="dxa"/>
            <w:tcBorders/>
            <w:vAlign w:val="center"/>
          </w:tcPr>
          <w:p>
            <w:pPr>
              <w:pStyle w:val="TableContents"/>
              <w:bidi w:val="0"/>
              <w:spacing w:before="0" w:after="283"/>
              <w:jc w:val="left"/>
              <w:rPr/>
            </w:pPr>
            <w:r>
              <w:rPr/>
              <w:t xml:space="preserve">Tohtori Glory Emmanuel Edet </w:t>
            </w:r>
          </w:p>
        </w:tc>
      </w:tr>
      <w:tr>
        <w:trPr/>
        <w:tc>
          <w:tcPr>
            <w:tcW w:w="5761" w:type="dxa"/>
            <w:tcBorders/>
            <w:vAlign w:val="center"/>
          </w:tcPr>
          <w:p>
            <w:pPr>
              <w:pStyle w:val="TableContents"/>
              <w:bidi w:val="0"/>
              <w:spacing w:before="0" w:after="283"/>
              <w:jc w:val="left"/>
              <w:rPr/>
            </w:pPr>
            <w:r>
              <w:rPr/>
              <w:t xml:space="preserve">Nuoriso- ja urheiluministeriö </w:t>
            </w:r>
          </w:p>
        </w:tc>
        <w:tc>
          <w:tcPr>
            <w:tcW w:w="3646" w:type="dxa"/>
            <w:tcBorders/>
            <w:vAlign w:val="center"/>
          </w:tcPr>
          <w:p>
            <w:pPr>
              <w:pStyle w:val="TableContents"/>
              <w:bidi w:val="0"/>
              <w:spacing w:before="0" w:after="283"/>
              <w:jc w:val="left"/>
              <w:rPr/>
            </w:pPr>
            <w:r>
              <w:rPr/>
              <w:t xml:space="preserve">Sir Monday Ebong Uko </w:t>
            </w:r>
          </w:p>
        </w:tc>
      </w:tr>
      <w:tr>
        <w:trPr/>
        <w:tc>
          <w:tcPr>
            <w:tcW w:w="5761" w:type="dxa"/>
            <w:tcBorders/>
            <w:vAlign w:val="center"/>
          </w:tcPr>
          <w:p>
            <w:pPr>
              <w:pStyle w:val="TableContents"/>
              <w:bidi w:val="0"/>
              <w:spacing w:before="0" w:after="283"/>
              <w:jc w:val="left"/>
              <w:rPr/>
            </w:pPr>
            <w:r>
              <w:rPr/>
              <w:t xml:space="preserve">Työllisyys-, tuottavuus- ja työvoimasuunnitteluvirasto (Bureau of Labour, Productivity and Manpower Planning) </w:t>
            </w:r>
          </w:p>
        </w:tc>
        <w:tc>
          <w:tcPr>
            <w:tcW w:w="3646" w:type="dxa"/>
            <w:tcBorders/>
            <w:vAlign w:val="center"/>
          </w:tcPr>
          <w:p>
            <w:pPr>
              <w:pStyle w:val="TableContents"/>
              <w:bidi w:val="0"/>
              <w:spacing w:before="0" w:after="283"/>
              <w:jc w:val="left"/>
              <w:rPr/>
            </w:pPr>
            <w:r>
              <w:rPr/>
              <w:t xml:space="preserve">Enyina Ekpenyong </w:t>
            </w:r>
          </w:p>
        </w:tc>
      </w:tr>
      <w:tr>
        <w:trPr/>
        <w:tc>
          <w:tcPr>
            <w:tcW w:w="5761" w:type="dxa"/>
            <w:tcBorders/>
            <w:vAlign w:val="center"/>
          </w:tcPr>
          <w:p>
            <w:pPr>
              <w:pStyle w:val="TableContents"/>
              <w:bidi w:val="0"/>
              <w:spacing w:before="0" w:after="283"/>
              <w:jc w:val="left"/>
              <w:rPr/>
            </w:pPr>
            <w:r>
              <w:rPr/>
              <w:t xml:space="preserve">Poliittisten ja lainsäädännöllisten asioiden toimisto </w:t>
            </w:r>
          </w:p>
        </w:tc>
        <w:tc>
          <w:tcPr>
            <w:tcW w:w="3646" w:type="dxa"/>
            <w:tcBorders/>
            <w:vAlign w:val="center"/>
          </w:tcPr>
          <w:p>
            <w:pPr>
              <w:pStyle w:val="TableContents"/>
              <w:bidi w:val="0"/>
              <w:spacing w:before="0" w:after="283"/>
              <w:jc w:val="left"/>
              <w:rPr/>
            </w:pPr>
            <w:r>
              <w:rPr/>
              <w:t xml:space="preserve">Rt. Hon Anietie Sunday Etuk </w:t>
            </w:r>
          </w:p>
        </w:tc>
      </w:tr>
      <w:tr>
        <w:trPr/>
        <w:tc>
          <w:tcPr>
            <w:tcW w:w="5761" w:type="dxa"/>
            <w:tcBorders/>
            <w:vAlign w:val="center"/>
          </w:tcPr>
          <w:p>
            <w:pPr>
              <w:pStyle w:val="TableContents"/>
              <w:bidi w:val="0"/>
              <w:spacing w:before="0" w:after="283"/>
              <w:jc w:val="left"/>
              <w:rPr/>
            </w:pPr>
            <w:r>
              <w:rPr/>
              <w:t xml:space="preserve">Erityisneuvonantaja </w:t>
            </w:r>
          </w:p>
        </w:tc>
        <w:tc>
          <w:tcPr>
            <w:tcW w:w="3646" w:type="dxa"/>
            <w:tcBorders/>
            <w:vAlign w:val="center"/>
          </w:tcPr>
          <w:p>
            <w:pPr>
              <w:pStyle w:val="TableContents"/>
              <w:bidi w:val="0"/>
              <w:spacing w:before="0" w:after="283"/>
              <w:jc w:val="left"/>
              <w:rPr/>
            </w:pPr>
            <w:r>
              <w:rPr/>
              <w:t xml:space="preserve">Barr. Ekong Sampson </w:t>
            </w:r>
          </w:p>
        </w:tc>
      </w:tr>
      <w:tr>
        <w:trPr/>
        <w:tc>
          <w:tcPr>
            <w:tcW w:w="5761" w:type="dxa"/>
            <w:tcBorders/>
            <w:vAlign w:val="center"/>
          </w:tcPr>
          <w:p>
            <w:pPr>
              <w:pStyle w:val="TableContents"/>
              <w:bidi w:val="0"/>
              <w:spacing w:before="0" w:after="283"/>
              <w:jc w:val="left"/>
              <w:rPr/>
            </w:pPr>
            <w:r>
              <w:rPr/>
              <w:t xml:space="preserve">Erityisneuvonantaja </w:t>
            </w:r>
          </w:p>
        </w:tc>
        <w:tc>
          <w:tcPr>
            <w:tcW w:w="3646" w:type="dxa"/>
            <w:tcBorders/>
            <w:vAlign w:val="center"/>
          </w:tcPr>
          <w:p>
            <w:pPr>
              <w:pStyle w:val="TableContents"/>
              <w:bidi w:val="0"/>
              <w:spacing w:before="0" w:after="283"/>
              <w:jc w:val="left"/>
              <w:rPr/>
            </w:pPr>
            <w:r>
              <w:rPr/>
              <w:t xml:space="preserve">Ekemini Umoh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akwa ibomin osavaltion nykyinen koulutuskomissaari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Akwa Ibomin osavaltion koulutuksesta vastaava komissaari?</w:t>
      </w:r>
    </w:p>
    <w:p>
      <w:pPr>
        <w:pStyle w:val="TextBody"/>
        <w:bidi w:val="0"/>
        <w:jc w:val="left"/>
        <w:rPr>
          <w:b/>
          <w:u w:val="single"/>
          <w:shd w:val="clear" w:fill="FFFF00"/>
        </w:rPr>
      </w:pPr>
      <w:r>
        <w:rPr>
          <w:b/>
          <w:u w:val="single"/>
          <w:shd w:val="clear" w:fill="FFFF00"/>
        </w:rPr>
        <w:t xml:space="preserve">Asiakirjan numero 26139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Philip Yordan luki romaanin ja vaati käsikirjoituksen kirjoittamista kirjan pohjalta. Elokuva kuvattiin Keski-Oregonissa </w:t>
      </w:r>
      <w:r>
        <w:rPr>
          <w:color w:val="A9A9A9"/>
        </w:rPr>
        <w:t xml:space="preserve">Dutchman Flatissa </w:t>
      </w:r>
      <w:r>
        <w:rPr/>
        <w:t xml:space="preserve">ja </w:t>
      </w:r>
      <w:r>
        <w:rPr>
          <w:color w:val="DCDCDC"/>
        </w:rPr>
        <w:t xml:space="preserve">Todd Lake Meadowsissa </w:t>
      </w:r>
      <w:r>
        <w:rPr/>
        <w:t xml:space="preserve">Bendin kaupungin lähellä marraskuun lopulla ja joulukuun alussa 1958, ja Leon Chooluck toimi ohjaajana, joka teki monet pitkät ulkokuvat.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lainsuojattoman päivä -elokuva?</w:t>
      </w:r>
    </w:p>
    <w:p>
      <w:pPr>
        <w:pStyle w:val="TextBody"/>
        <w:bidi w:val="0"/>
        <w:jc w:val="left"/>
        <w:rPr>
          <w:b/>
          <w:u w:val="single"/>
          <w:shd w:val="clear" w:fill="FFFF00"/>
        </w:rPr>
      </w:pPr>
      <w:r>
        <w:rPr>
          <w:b/>
          <w:u w:val="single"/>
          <w:shd w:val="clear" w:fill="FFFF00"/>
        </w:rPr>
        <w:t xml:space="preserve">Asiakirjan numero 26140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Harvey </w:t>
      </w:r>
      <w:r>
        <w:rPr/>
        <w:t xml:space="preserve">(1. huhtikuuta 1578 - 3. kesäkuuta 1657) oli englantilainen lääkäri, joka teki merkittävää työtä anatomian ja fysiologian alalla. Hän oli ensimmäinen tunnettu lääkäri, joka kuvasi täydellisesti ja yksityiskohtaisesti sydämen aivoihin ja kehoon pumppaaman veren systeemisen verenkierron ja sen ominaisuudet, vaikka aiemmat kirjoittajat, kuten Realdo Colombo, Michael Servetus ja Jacques Dubois, olivat esittäneet teorian esiasteet. Vuonna 1973 William Harveyn sairaala rakennettiin Ashfordin kaupunkiin, muutaman kilometrin päähän Harveyn synnyinpaikasta Folkestonesta.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kuvasi ensimmäisenä veren jatkuvan kierron ihmiskehossa.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löysi systeemisen verenkiertojärjestelmän ihmiskehossa.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kuvaili veren kiertoa sydämeen ja sydämestä...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havaitsi, että sydän toimii kuin pumppu</w:t>
      </w:r>
    </w:p>
    <w:p>
      <w:pPr>
        <w:pStyle w:val="TextBody"/>
        <w:bidi w:val="0"/>
        <w:jc w:val="left"/>
        <w:rPr>
          <w:b/>
          <w:u w:val="single"/>
          <w:shd w:val="clear" w:fill="FFFF00"/>
        </w:rPr>
      </w:pPr>
      <w:r>
        <w:rPr>
          <w:b/>
          <w:u w:val="single"/>
          <w:shd w:val="clear" w:fill="FFFF00"/>
        </w:rPr>
        <w:t xml:space="preserve">Asiakirjan numero 26141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America's Best Dance Crew -sarjan kuudes kausi, joka tunnetaan myös nimellä America's Best Dance Crew: Season of the Superstars, sai ensi-iltansa 7. huhtikuuta 2011. Aiemmista kausista poiketen joukkueet esiintyivät viikoittain yhden tietyn artistin, kuten Rihannan, Lil Waynen ja muiden tähtien, musiikin tahtiin. Kaudella esiintyivät myös eri musiikkijulkkikset, kuten Justin Bieber, The Black Eyed Peas, Katy Perry, Kesha, Nicki Minaj ja Kanye West. Dominic ``D-Trix'' Sandoval, entinen Quest Crew -ryhmän jäsen, America's Best Dance Crew -ohjelman kolmannen kauden voittaja, liittyi uusimpana tuomarina palaavien tuomareiden Lil Maman ja JC Chasezin seuraan. Kauden finaalissa, joka esitettiin 5. kesäkuuta 2011, </w:t>
      </w:r>
      <w:r>
        <w:rPr/>
        <w:t xml:space="preserve">voittajaksi julistettiin </w:t>
      </w:r>
      <w:r>
        <w:rPr>
          <w:color w:val="A9A9A9"/>
        </w:rPr>
        <w:t xml:space="preserve">I.aM.mE.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Amerikan paras tanssiryhmä kauden 6 voittajat</w:t>
      </w:r>
    </w:p>
    <w:p>
      <w:pPr>
        <w:pStyle w:val="TextBody"/>
        <w:bidi w:val="0"/>
        <w:jc w:val="left"/>
        <w:rPr>
          <w:b/>
          <w:u w:val="single"/>
          <w:shd w:val="clear" w:fill="FFFF00"/>
        </w:rPr>
      </w:pPr>
      <w:r>
        <w:rPr>
          <w:b/>
          <w:u w:val="single"/>
          <w:shd w:val="clear" w:fill="FFFF00"/>
        </w:rPr>
        <w:t xml:space="preserve">Asiakirjan numero 26142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Sikh-gurut perustivat sikhiläisyyden vuosisatojen kuluessa, alkaen vuodesta 1469. Guru </w:t>
      </w:r>
      <w:r>
        <w:rPr>
          <w:color w:val="A9A9A9"/>
        </w:rPr>
        <w:t xml:space="preserve">Nanak </w:t>
      </w:r>
      <w:r>
        <w:rPr/>
        <w:t xml:space="preserve">oli ensimmäinen guru, ja sittemmin jokaista gurua kutsuttiin peräkkäin nimellä ``Nanak'' ja ``Light''. Kaikki gurut itse käyttivät myös nimeä ``Nanak'' kirjoittaessaan hengellisiä säkeitä.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perustaja ja ensimmäinen kymmenestä gurusta sikhismin on</w:t>
      </w:r>
    </w:p>
    <w:p>
      <w:pPr>
        <w:pStyle w:val="TextBody"/>
        <w:bidi w:val="0"/>
        <w:jc w:val="left"/>
        <w:rPr>
          <w:b/>
          <w:u w:val="single"/>
          <w:shd w:val="clear" w:fill="FFFF00"/>
        </w:rPr>
      </w:pPr>
      <w:r>
        <w:rPr>
          <w:b/>
          <w:u w:val="single"/>
          <w:shd w:val="clear" w:fill="FFFF00"/>
        </w:rPr>
        <w:t xml:space="preserve">Asiakirjan numero 26143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Tere Naal Love Ho Gaya (Rakastunut sinuun) on intialainen hindiläinen romanttinen komediaelokuva, jonka on ohjannut Mandeep Kumar ja tuottanut Kumar Taurani. Elokuvan </w:t>
      </w:r>
      <w:r>
        <w:rPr/>
        <w:t xml:space="preserve">päärooleissa </w:t>
      </w:r>
      <w:r>
        <w:rPr/>
        <w:t xml:space="preserve">nähdään Riteish Deshmukh vastapäätä vaimoaan </w:t>
      </w:r>
      <w:r>
        <w:rPr>
          <w:color w:val="A9A9A9"/>
        </w:rPr>
        <w:t xml:space="preserve">Genelia D'Souzaa.</w:t>
      </w:r>
      <w:r>
        <w:rPr/>
        <w:t xml:space="preserve"> Tämä on pariskunnan kolmas elokuva ja heidän ensimmäinen valkokangasparinsa avioliiton jälkeen. Diljit Dosanjh ja Veena Malik esiintyivät vierailevissa rooleissa. Elokuva on saanut inspiraationsa vuoden 1997 elokuvasta A Life Less Ordinary.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nimi näyttelijä tere naal love ho gaya</w:t>
      </w:r>
    </w:p>
    <w:p>
      <w:pPr>
        <w:pStyle w:val="TextBody"/>
        <w:bidi w:val="0"/>
        <w:jc w:val="left"/>
        <w:rPr>
          <w:b/>
          <w:u w:val="single"/>
          <w:shd w:val="clear" w:fill="FFFF00"/>
        </w:rPr>
      </w:pPr>
      <w:r>
        <w:rPr>
          <w:b/>
          <w:u w:val="single"/>
          <w:shd w:val="clear" w:fill="FFFF00"/>
        </w:rPr>
        <w:t xml:space="preserve">Asiakirjan numero 26144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1914 </w:t>
      </w:r>
      <w:r>
        <w:rPr/>
        <w:t xml:space="preserve">Milo Thatch, Smithsonian-instituutin kartografi ja kielitieteilijä, joka on syrjäytynyt Atlantis-tutkimuksensa vuoksi, uskoo löytäneensä The Shepherd's Journalin, muinaisen käsikirjoituksen, joka sisältää ohjeet kadonneelle saarelle. Kun museon johtokunta hylkää hänen ehdotuksensa päiväkirjan etsimisestä, salaperäinen nainen, Helga Sinclair, esittelee Milon eksentriselle miljonäärille Preston B. Whitmorelle. Whitmore on jo rahoittanut menestyksekkään yrityksen hakea päiväkirja takaisin maksamalla velkansa Milon isoisälle ja värvää Milon johtamaan retkikuntaa Atlantikseen heti, kun hän saa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Atlantis the lost empire tapahtuu?</w:t>
      </w:r>
    </w:p>
    <w:p>
      <w:pPr>
        <w:pStyle w:val="TextBody"/>
        <w:bidi w:val="0"/>
        <w:jc w:val="left"/>
        <w:rPr>
          <w:b/>
          <w:shd w:val="clear" w:fill="FFFF00"/>
        </w:rPr>
      </w:pPr>
      <w:r>
        <w:rPr>
          <w:b/>
          <w:shd w:val="clear" w:fill="FFFF00"/>
        </w:rPr>
        <w:t xml:space="preserve">Teksti numero 1</w:t>
      </w:r>
    </w:p>
    <w:p>
      <w:pPr>
        <w:pStyle w:val="TextBody"/>
        <w:numPr>
          <w:ilvl w:val="0"/>
          <w:numId w:val="191"/>
        </w:numPr>
        <w:tabs>
          <w:tab w:val="clear" w:pos="1134"/>
          <w:tab w:val="left" w:leader="none" w:pos="720"/>
        </w:tabs>
        <w:bidi w:val="0"/>
        <w:ind w:start="720" w:hanging="283"/>
        <w:jc w:val="left"/>
        <w:rPr/>
      </w:pPr>
      <w:r>
        <w:rPr>
          <w:color w:val="A9A9A9"/>
        </w:rPr>
        <w:t xml:space="preserve">Cree Summer </w:t>
      </w:r>
      <w:r>
        <w:rPr/>
        <w:t xml:space="preserve">Kidagakash ``Kida'' Nedakhina, Atlantiksen prinsessana. Kidan ohjaava animaattori Randy Haycock totesi, että Summer oli hyvin "pelottava", kun hän tapasi hänet ensi kertaa; tämä vaikutti siihen, miltä hän halusi Kidan näyttävän ja käyttäytyvän valkokankaalla, kun hän tapaa Milon. Natalie Strom kirjoitti dialogin Kidalle pienenä lapsena.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Kidan ääntä Atlantiksessa...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Atlantis: Kadonnut valtakunta -elokuvan ensi-ilta oli El Capitan-teatterissa Hollywoodissa, Kaliforniassa </w:t>
      </w:r>
      <w:r>
        <w:rPr>
          <w:color w:val="A9A9A9"/>
        </w:rPr>
        <w:t xml:space="preserve">3. kesäkuuta 2001, ja se julkaistiin </w:t>
      </w:r>
      <w:r>
        <w:rPr/>
        <w:t xml:space="preserve">yleisesti 15. kesäkuuta. Walt Disney Picturesin julkaisema Atlantis menestyi vaatimattomasti lipputuloissa. Elokuvan budjetti oli noin 90-120 miljoonaa dollaria, ja se tuotti maailmanlaajuisesti yli 186 miljoonaa dollaria, josta 84 miljoonaa dollaria Pohjois-Amerikassa. Elokuvan heikon lipputulotuloksen vuoksi Disney peruutti hiljaa sekä spin-off-televisiosarjan että vedenalaisen vetonaulan Disneylandin huvipuistossa. Jotkut kriitikot ylistivät elokuvaa ainutlaatuisena poikkeuksena Disneyn animaatioille tyypillisistä elokuvista, kun taas toiset eivät pitäneet siitä sen epäselvän kohderyhmän ja laulujen puuttumisen vuoksi. Atlantis oli ehdolla useiden palkintojen saajaksi, muun muassa seitsemän Annie Awards -palkintoa, ja se voitti parhaan äänileikkauksen Golden Reel Awards -kilpailussa vuonna 2002. Elokuva julkaistiin VHS:llä ja DVD:llä 29. tammikuuta 2002; Blu-ray julkaistiin 11. kesäkuuta 2013. Atlantista pidetään kulttisuosikkina, mikä johtuu osittain Mignolan ainutlaatuisesta taiteellisesta vaikutuksesta. Suora jatko-osa Atlantis: Milon paluu julkaistiin vuonna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Atlantis kadonnut valtakunta ilmestyi?</w:t>
      </w:r>
    </w:p>
    <w:p>
      <w:pPr>
        <w:pStyle w:val="TextBody"/>
        <w:bidi w:val="0"/>
        <w:jc w:val="left"/>
        <w:rPr>
          <w:b/>
          <w:u w:val="single"/>
          <w:shd w:val="clear" w:fill="FFFF00"/>
        </w:rPr>
      </w:pPr>
      <w:r>
        <w:rPr>
          <w:b/>
          <w:u w:val="single"/>
          <w:shd w:val="clear" w:fill="FFFF00"/>
        </w:rPr>
        <w:t xml:space="preserve">Asiakirjan numero 26145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maapallon pinnalla olevista mannerlaatoista. </w:t>
      </w:r>
      <w:r>
        <w:rPr>
          <w:color w:val="A9A9A9"/>
        </w:rPr>
        <w:t xml:space="preserve">Tektoniset laatat </w:t>
      </w:r>
      <w:r>
        <w:rPr/>
        <w:t xml:space="preserve">ovat maapallon kuoren ja ylimmän vaipan osia, joita yhdessä kutsutaan litosfääriksi. Levyt ovat noin 100 km paksuja, ja ne koostuvat kahdesta pääasiallisesta materiaalityypistä: valtamerten kuoresta (jota kutsutaan myös piistä ja magnesiumista nimellä sima) ja mantereiden kuoresta (piistä ja alumiinista nimellä sial). Näiden kahden kuorityypin koostumus eroaa huomattavasti toisistaan: mafiset basalttikivet hallitsevat valtamerten kuorta, kun taas mannermainen kuori koostuu pääasiassa tiheydeltään alhaisemmista felsisistä graniittisista kivistä.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maankuoren muodostavat levyt.</w:t>
      </w:r>
    </w:p>
    <w:p>
      <w:pPr>
        <w:pStyle w:val="TextBody"/>
        <w:bidi w:val="0"/>
        <w:jc w:val="left"/>
        <w:rPr>
          <w:b/>
          <w:u w:val="single"/>
          <w:shd w:val="clear" w:fill="FFFF00"/>
        </w:rPr>
      </w:pPr>
      <w:r>
        <w:rPr>
          <w:b/>
          <w:u w:val="single"/>
          <w:shd w:val="clear" w:fill="FFFF00"/>
        </w:rPr>
        <w:t xml:space="preserve">Asiakirjan numero 26146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Tudorin talo Tudorin ruusu </w:t>
      </w:r>
    </w:p>
    <w:tbl>
      <w:tblPr>
        <w:tblW w:w="7832" w:type="dxa"/>
        <w:jc w:val="left"/>
        <w:tblInd w:w="0" w:type="dxa"/>
        <w:tblLayout w:type="fixed"/>
        <w:tblCellMar>
          <w:top w:w="28" w:type="dxa"/>
          <w:left w:w="28" w:type="dxa"/>
          <w:bottom w:w="28" w:type="dxa"/>
          <w:right w:w="28" w:type="dxa"/>
        </w:tblCellMar>
      </w:tblPr>
      <w:tblGrid>
        <w:gridCol w:w="1516"/>
        <w:gridCol w:w="6316"/>
      </w:tblGrid>
      <w:tr>
        <w:trPr/>
        <w:tc>
          <w:tcPr>
            <w:tcW w:w="1516" w:type="dxa"/>
            <w:tcBorders/>
            <w:vAlign w:val="center"/>
          </w:tcPr>
          <w:p>
            <w:pPr>
              <w:pStyle w:val="TableHeading"/>
              <w:suppressLineNumbers/>
              <w:bidi w:val="0"/>
              <w:spacing w:before="0" w:after="283"/>
              <w:jc w:val="center"/>
              <w:rPr/>
            </w:pPr>
            <w:r>
              <w:rPr/>
              <w:t xml:space="preserve">Maa </w:t>
            </w:r>
          </w:p>
        </w:tc>
        <w:tc>
          <w:tcPr>
            <w:tcW w:w="6316" w:type="dxa"/>
            <w:tcBorders/>
            <w:vAlign w:val="center"/>
          </w:tcPr>
          <w:p>
            <w:pPr>
              <w:pStyle w:val="TableContents"/>
              <w:bidi w:val="0"/>
              <w:spacing w:before="0" w:after="283"/>
              <w:jc w:val="left"/>
              <w:rPr/>
            </w:pPr>
            <w:r>
              <w:rPr/>
              <w:t xml:space="preserve">Englannin kuningaskunta Irlannin kuningaskunta Walesin ruhtinaskunta </w:t>
            </w:r>
          </w:p>
        </w:tc>
      </w:tr>
      <w:tr>
        <w:trPr/>
        <w:tc>
          <w:tcPr>
            <w:tcW w:w="1516" w:type="dxa"/>
            <w:tcBorders/>
            <w:vAlign w:val="center"/>
          </w:tcPr>
          <w:p>
            <w:pPr>
              <w:pStyle w:val="TableHeading"/>
              <w:suppressLineNumbers/>
              <w:bidi w:val="0"/>
              <w:spacing w:before="0" w:after="283"/>
              <w:jc w:val="center"/>
              <w:rPr/>
            </w:pPr>
            <w:r>
              <w:rPr/>
              <w:t xml:space="preserve">Alkuperä </w:t>
            </w:r>
          </w:p>
        </w:tc>
        <w:tc>
          <w:tcPr>
            <w:tcW w:w="6316" w:type="dxa"/>
            <w:tcBorders/>
            <w:vAlign w:val="center"/>
          </w:tcPr>
          <w:p>
            <w:pPr>
              <w:pStyle w:val="TableContents"/>
              <w:bidi w:val="0"/>
              <w:spacing w:before="0" w:after="283"/>
              <w:jc w:val="left"/>
              <w:rPr/>
            </w:pPr>
            <w:r>
              <w:rPr/>
              <w:t xml:space="preserve">Welsh </w:t>
            </w:r>
          </w:p>
        </w:tc>
      </w:tr>
      <w:tr>
        <w:trPr/>
        <w:tc>
          <w:tcPr>
            <w:tcW w:w="1516" w:type="dxa"/>
            <w:tcBorders/>
            <w:vAlign w:val="center"/>
          </w:tcPr>
          <w:p>
            <w:pPr>
              <w:pStyle w:val="TableHeading"/>
              <w:suppressLineNumbers/>
              <w:bidi w:val="0"/>
              <w:spacing w:before="0" w:after="283"/>
              <w:jc w:val="center"/>
              <w:rPr/>
            </w:pPr>
            <w:r>
              <w:rPr/>
              <w:t xml:space="preserve">Vanhempien talo </w:t>
            </w:r>
          </w:p>
        </w:tc>
        <w:tc>
          <w:tcPr>
            <w:tcW w:w="6316" w:type="dxa"/>
            <w:tcBorders/>
            <w:vAlign w:val="center"/>
          </w:tcPr>
          <w:p>
            <w:pPr>
              <w:pStyle w:val="TableContents"/>
              <w:bidi w:val="0"/>
              <w:spacing w:before="0" w:after="283"/>
              <w:jc w:val="left"/>
              <w:rPr/>
            </w:pPr>
            <w:r>
              <w:rPr/>
              <w:t xml:space="preserve">Penmynyddin Tudorit </w:t>
            </w:r>
          </w:p>
        </w:tc>
      </w:tr>
      <w:tr>
        <w:trPr/>
        <w:tc>
          <w:tcPr>
            <w:tcW w:w="1516" w:type="dxa"/>
            <w:tcBorders/>
            <w:vAlign w:val="center"/>
          </w:tcPr>
          <w:p>
            <w:pPr>
              <w:pStyle w:val="TableHeading"/>
              <w:suppressLineNumbers/>
              <w:bidi w:val="0"/>
              <w:spacing w:before="0" w:after="283"/>
              <w:jc w:val="center"/>
              <w:rPr/>
            </w:pPr>
            <w:r>
              <w:rPr/>
              <w:t xml:space="preserve">Perustettu </w:t>
            </w:r>
          </w:p>
        </w:tc>
        <w:tc>
          <w:tcPr>
            <w:tcW w:w="6316" w:type="dxa"/>
            <w:tcBorders/>
            <w:vAlign w:val="center"/>
          </w:tcPr>
          <w:p>
            <w:pPr>
              <w:pStyle w:val="TableContents"/>
              <w:bidi w:val="0"/>
              <w:spacing w:before="0" w:after="283"/>
              <w:jc w:val="left"/>
              <w:rPr/>
            </w:pPr>
            <w:r>
              <w:rPr/>
              <w:t xml:space="preserve">22. elokuuta 1485 </w:t>
            </w:r>
          </w:p>
        </w:tc>
      </w:tr>
      <w:tr>
        <w:trPr/>
        <w:tc>
          <w:tcPr>
            <w:tcW w:w="1516" w:type="dxa"/>
            <w:tcBorders/>
            <w:vAlign w:val="center"/>
          </w:tcPr>
          <w:p>
            <w:pPr>
              <w:pStyle w:val="TableHeading"/>
              <w:suppressLineNumbers/>
              <w:bidi w:val="0"/>
              <w:spacing w:before="0" w:after="283"/>
              <w:jc w:val="center"/>
              <w:rPr/>
            </w:pPr>
            <w:r>
              <w:rPr/>
              <w:t xml:space="preserve">Perustaja </w:t>
            </w:r>
          </w:p>
        </w:tc>
        <w:tc>
          <w:tcPr>
            <w:tcW w:w="6316" w:type="dxa"/>
            <w:tcBorders/>
            <w:vAlign w:val="center"/>
          </w:tcPr>
          <w:p>
            <w:pPr>
              <w:pStyle w:val="TableContents"/>
              <w:bidi w:val="0"/>
              <w:spacing w:before="0" w:after="283"/>
              <w:jc w:val="left"/>
              <w:rPr/>
            </w:pPr>
            <w:r>
              <w:rPr/>
              <w:t xml:space="preserve">Henrik VII </w:t>
            </w:r>
          </w:p>
        </w:tc>
      </w:tr>
      <w:tr>
        <w:trPr/>
        <w:tc>
          <w:tcPr>
            <w:tcW w:w="1516" w:type="dxa"/>
            <w:tcBorders/>
            <w:vAlign w:val="center"/>
          </w:tcPr>
          <w:p>
            <w:pPr>
              <w:pStyle w:val="TableHeading"/>
              <w:suppressLineNumbers/>
              <w:bidi w:val="0"/>
              <w:spacing w:before="0" w:after="283"/>
              <w:jc w:val="center"/>
              <w:rPr/>
            </w:pPr>
            <w:r>
              <w:rPr/>
              <w:t xml:space="preserve">Lopullinen hallitsija </w:t>
            </w:r>
          </w:p>
        </w:tc>
        <w:tc>
          <w:tcPr>
            <w:tcW w:w="6316" w:type="dxa"/>
            <w:tcBorders/>
            <w:vAlign w:val="center"/>
          </w:tcPr>
          <w:p>
            <w:pPr>
              <w:pStyle w:val="TableContents"/>
              <w:bidi w:val="0"/>
              <w:spacing w:before="0" w:after="283"/>
              <w:jc w:val="left"/>
              <w:rPr/>
            </w:pPr>
            <w:r>
              <w:rPr/>
              <w:t xml:space="preserve">Elisabet I </w:t>
            </w:r>
          </w:p>
        </w:tc>
      </w:tr>
      <w:tr>
        <w:trPr/>
        <w:tc>
          <w:tcPr>
            <w:tcW w:w="1516" w:type="dxa"/>
            <w:tcBorders/>
            <w:vAlign w:val="center"/>
          </w:tcPr>
          <w:p>
            <w:pPr>
              <w:pStyle w:val="TableHeading"/>
              <w:suppressLineNumbers/>
              <w:bidi w:val="0"/>
              <w:spacing w:before="0" w:after="283"/>
              <w:jc w:val="center"/>
              <w:rPr/>
            </w:pPr>
            <w:r>
              <w:rPr/>
              <w:t xml:space="preserve">Uhanalaisuus </w:t>
            </w:r>
          </w:p>
        </w:tc>
        <w:tc>
          <w:tcPr>
            <w:tcW w:w="6316" w:type="dxa"/>
            <w:tcBorders/>
            <w:vAlign w:val="center"/>
          </w:tcPr>
          <w:p>
            <w:pPr>
              <w:pStyle w:val="TableContents"/>
              <w:bidi w:val="0"/>
              <w:spacing w:before="0" w:after="283"/>
              <w:jc w:val="left"/>
              <w:rPr/>
            </w:pPr>
            <w:r>
              <w:rPr>
                <w:color w:val="A9A9A9"/>
              </w:rPr>
              <w:t xml:space="preserve">24. maaliskuuta 1603 </w:t>
            </w:r>
          </w:p>
        </w:tc>
      </w:tr>
      <w:tr>
        <w:trPr/>
        <w:tc>
          <w:tcPr>
            <w:tcW w:w="1516" w:type="dxa"/>
            <w:tcBorders/>
            <w:vAlign w:val="center"/>
          </w:tcPr>
          <w:p>
            <w:pPr>
              <w:pStyle w:val="TableHeading"/>
              <w:suppressLineNumbers/>
              <w:bidi w:val="0"/>
              <w:spacing w:before="0" w:after="283"/>
              <w:jc w:val="center"/>
              <w:rPr/>
            </w:pPr>
            <w:r>
              <w:rPr/>
              <w:t xml:space="preserve">Otsikot </w:t>
            </w:r>
          </w:p>
        </w:tc>
        <w:tc>
          <w:tcPr>
            <w:tcW w:w="6316" w:type="dxa"/>
            <w:tcBorders/>
            <w:vAlign w:val="center"/>
          </w:tcPr>
          <w:p>
            <w:pPr>
              <w:pStyle w:val="TableContents"/>
              <w:bidi w:val="0"/>
              <w:spacing w:before="0" w:after="283"/>
              <w:jc w:val="left"/>
              <w:rPr/>
            </w:pPr>
            <w:r>
              <w:rPr/>
              <w:t xml:space="preserve">Englannin kuningas Irlannin kuningas Ranskan kuningas Irlannin lordi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Tudorien dynastia päättyi?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John Beaufortin tyttärentytär Margaret Beaufort, Richmondin ja Derbyn kreivitär, avioitui 1. marraskuuta 1455 Henrik VI:n äidinpuoleisen velipuolen Edmund Tudorin, Richmondin 1. jaarlin kanssa. Hänen isänsä Owen Tudor (walesiksi Owain ap Maredudd ap Tudur ap Goronwy ap Tudur ap Goronwy ap Ednyfed Fychan) luopui walesilaisesta patronyyminimikäytännöstä ja otti käyttöön kiinteän sukunimen. Tällöin hän ei valinnut isänsä nimeä Maredudd, kuten yleensä oli tapana, vaan isoisänsä </w:t>
      </w:r>
      <w:r>
        <w:rPr>
          <w:color w:val="A9A9A9"/>
        </w:rPr>
        <w:t xml:space="preserve">Tudur ap Goronwy</w:t>
      </w:r>
      <w:r>
        <w:rPr/>
        <w:t xml:space="preserve">. Tämä nimi on joskus annettu nimeksi Tewdwr, joka on walesin muoto Theodore, mutta nykywalesin Tudur, vanhan walesin Tutir ei alun perin ole muunnos vaan erilainen ja täysin vieras nimi, joka on etymologisesti identtinen gallialaisen Toutorixin kanssa, joka on peräisin protokeltiläisestä * toutā ``kansa, heimo'' ja * rīxs ``kuningas'' (vrt. nykywalesin tud ``territorio'' ja rhi ``kuningas''), joka vastaa germaanista Theodoricia.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Tudorin talon nimi on peräisin?</w:t>
      </w:r>
    </w:p>
    <w:p>
      <w:pPr>
        <w:pStyle w:val="TextBody"/>
        <w:bidi w:val="0"/>
        <w:jc w:val="left"/>
        <w:rPr>
          <w:b/>
          <w:u w:val="single"/>
          <w:shd w:val="clear" w:fill="FFFF00"/>
        </w:rPr>
      </w:pPr>
      <w:r>
        <w:rPr>
          <w:b/>
          <w:u w:val="single"/>
          <w:shd w:val="clear" w:fill="FFFF00"/>
        </w:rPr>
        <w:t xml:space="preserve">Asiakirjan numero 26147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Alumiinihydroksidi Nimet Suositeltava IUPAC-nimi Alumiinihydroksidi Systemaattinen IUPAC-nimi Alumiini(3+)trioksidanidi Muut nimet Alumiinihappo </w:t>
      </w:r>
    </w:p>
    <w:p>
      <w:pPr>
        <w:pStyle w:val="TextBody"/>
        <w:bidi w:val="0"/>
        <w:spacing w:before="0" w:after="283"/>
        <w:jc w:val="left"/>
        <w:rPr/>
      </w:pPr>
      <w:r>
        <w:rPr/>
        <w:t xml:space="preserve">Alumiinihydroksidi Alumiini(III)-hydroksidi Alumiinihydroksidi Alumiinitrihydroksidi Alumiinihydroksidi Alumiinihydroksidihydraatti </w:t>
      </w:r>
    </w:p>
    <w:p>
      <w:pPr>
        <w:pStyle w:val="TextBody"/>
        <w:bidi w:val="0"/>
        <w:spacing w:before="0" w:after="0"/>
        <w:jc w:val="left"/>
        <w:rPr/>
      </w:pPr>
      <w:r>
        <w:rPr/>
        <w:t xml:space="preserve">Ortoalumiinihappo Tunnisteet </w:t>
      </w:r>
    </w:p>
    <w:tbl>
      <w:tblPr>
        <w:tblW w:w="10205" w:type="dxa"/>
        <w:jc w:val="left"/>
        <w:tblInd w:w="0" w:type="dxa"/>
        <w:tblLayout w:type="fixed"/>
        <w:tblCellMar>
          <w:top w:w="28" w:type="dxa"/>
          <w:left w:w="28" w:type="dxa"/>
          <w:bottom w:w="28" w:type="dxa"/>
          <w:right w:w="28" w:type="dxa"/>
        </w:tblCellMar>
      </w:tblPr>
      <w:tblGrid>
        <w:gridCol w:w="2061"/>
        <w:gridCol w:w="8144"/>
      </w:tblGrid>
      <w:tr>
        <w:trPr/>
        <w:tc>
          <w:tcPr>
            <w:tcW w:w="2061" w:type="dxa"/>
            <w:tcBorders/>
            <w:vAlign w:val="center"/>
          </w:tcPr>
          <w:p>
            <w:pPr>
              <w:pStyle w:val="TableContents"/>
              <w:bidi w:val="0"/>
              <w:spacing w:before="0" w:after="283"/>
              <w:jc w:val="left"/>
              <w:rPr/>
            </w:pPr>
            <w:r>
              <w:rPr/>
              <w:t xml:space="preserve">CAS-numero </w:t>
            </w:r>
          </w:p>
        </w:tc>
        <w:tc>
          <w:tcPr>
            <w:tcW w:w="8144" w:type="dxa"/>
            <w:tcBorders/>
            <w:vAlign w:val="center"/>
          </w:tcPr>
          <w:p>
            <w:pPr>
              <w:pStyle w:val="TableContents"/>
              <w:numPr>
                <w:ilvl w:val="0"/>
                <w:numId w:val="192"/>
              </w:numPr>
              <w:tabs>
                <w:tab w:val="clear" w:pos="1134"/>
                <w:tab w:val="left" w:leader="none" w:pos="707"/>
              </w:tabs>
              <w:bidi w:val="0"/>
              <w:spacing w:before="0" w:after="283"/>
              <w:ind w:start="707" w:hanging="283"/>
              <w:jc w:val="left"/>
              <w:rPr/>
            </w:pPr>
            <w:r>
              <w:rPr/>
              <w:t xml:space="preserve">21645-51-2 </w:t>
            </w:r>
          </w:p>
        </w:tc>
      </w:tr>
      <w:tr>
        <w:trPr/>
        <w:tc>
          <w:tcPr>
            <w:tcW w:w="2061" w:type="dxa"/>
            <w:tcBorders/>
            <w:vAlign w:val="center"/>
          </w:tcPr>
          <w:p>
            <w:pPr>
              <w:pStyle w:val="TableContents"/>
              <w:bidi w:val="0"/>
              <w:spacing w:before="0" w:after="283"/>
              <w:jc w:val="left"/>
              <w:rPr/>
            </w:pPr>
            <w:r>
              <w:rPr/>
              <w:t xml:space="preserve">3D-malli (JSmol) </w:t>
            </w:r>
          </w:p>
        </w:tc>
        <w:tc>
          <w:tcPr>
            <w:tcW w:w="8144" w:type="dxa"/>
            <w:tcBorders/>
            <w:vAlign w:val="center"/>
          </w:tcPr>
          <w:p>
            <w:pPr>
              <w:pStyle w:val="TableContents"/>
              <w:numPr>
                <w:ilvl w:val="0"/>
                <w:numId w:val="193"/>
              </w:numPr>
              <w:tabs>
                <w:tab w:val="clear" w:pos="1134"/>
                <w:tab w:val="left" w:leader="none" w:pos="707"/>
              </w:tabs>
              <w:bidi w:val="0"/>
              <w:spacing w:before="0" w:after="283"/>
              <w:ind w:start="707" w:hanging="283"/>
              <w:jc w:val="left"/>
              <w:rPr/>
            </w:pPr>
            <w:r>
              <w:rPr/>
              <w:t xml:space="preserve">Interaktiivinen kuva </w:t>
            </w:r>
          </w:p>
        </w:tc>
      </w:tr>
      <w:tr>
        <w:trPr/>
        <w:tc>
          <w:tcPr>
            <w:tcW w:w="2061" w:type="dxa"/>
            <w:tcBorders/>
            <w:vAlign w:val="center"/>
          </w:tcPr>
          <w:p>
            <w:pPr>
              <w:pStyle w:val="TableContents"/>
              <w:bidi w:val="0"/>
              <w:spacing w:before="0" w:after="283"/>
              <w:jc w:val="left"/>
              <w:rPr/>
            </w:pPr>
            <w:r>
              <w:rPr/>
              <w:t xml:space="preserve">ChEBI </w:t>
            </w:r>
          </w:p>
        </w:tc>
        <w:tc>
          <w:tcPr>
            <w:tcW w:w="8144" w:type="dxa"/>
            <w:tcBorders/>
            <w:vAlign w:val="center"/>
          </w:tcPr>
          <w:p>
            <w:pPr>
              <w:pStyle w:val="TableContents"/>
              <w:numPr>
                <w:ilvl w:val="0"/>
                <w:numId w:val="194"/>
              </w:numPr>
              <w:tabs>
                <w:tab w:val="clear" w:pos="1134"/>
                <w:tab w:val="left" w:leader="none" w:pos="707"/>
              </w:tabs>
              <w:bidi w:val="0"/>
              <w:spacing w:before="0" w:after="283"/>
              <w:ind w:start="707" w:hanging="283"/>
              <w:jc w:val="left"/>
              <w:rPr/>
            </w:pPr>
            <w:r>
              <w:rPr/>
              <w:t xml:space="preserve">CHEBI: 33130 </w:t>
            </w:r>
          </w:p>
        </w:tc>
      </w:tr>
      <w:tr>
        <w:trPr/>
        <w:tc>
          <w:tcPr>
            <w:tcW w:w="2061" w:type="dxa"/>
            <w:tcBorders/>
            <w:vAlign w:val="center"/>
          </w:tcPr>
          <w:p>
            <w:pPr>
              <w:pStyle w:val="TableContents"/>
              <w:bidi w:val="0"/>
              <w:spacing w:before="0" w:after="283"/>
              <w:jc w:val="left"/>
              <w:rPr/>
            </w:pPr>
            <w:r>
              <w:rPr/>
              <w:t xml:space="preserve">ChemSpider </w:t>
            </w:r>
          </w:p>
        </w:tc>
        <w:tc>
          <w:tcPr>
            <w:tcW w:w="8144" w:type="dxa"/>
            <w:tcBorders/>
            <w:vAlign w:val="center"/>
          </w:tcPr>
          <w:p>
            <w:pPr>
              <w:pStyle w:val="TableContents"/>
              <w:numPr>
                <w:ilvl w:val="0"/>
                <w:numId w:val="195"/>
              </w:numPr>
              <w:tabs>
                <w:tab w:val="clear" w:pos="1134"/>
                <w:tab w:val="left" w:leader="none" w:pos="707"/>
              </w:tabs>
              <w:bidi w:val="0"/>
              <w:spacing w:before="0" w:after="283"/>
              <w:ind w:start="707" w:hanging="283"/>
              <w:jc w:val="left"/>
              <w:rPr/>
            </w:pPr>
            <w:r>
              <w:rPr/>
              <w:t xml:space="preserve">8351587 </w:t>
            </w:r>
          </w:p>
        </w:tc>
      </w:tr>
      <w:tr>
        <w:trPr/>
        <w:tc>
          <w:tcPr>
            <w:tcW w:w="2061" w:type="dxa"/>
            <w:tcBorders/>
            <w:vAlign w:val="center"/>
          </w:tcPr>
          <w:p>
            <w:pPr>
              <w:pStyle w:val="TableContents"/>
              <w:bidi w:val="0"/>
              <w:spacing w:before="0" w:after="283"/>
              <w:jc w:val="left"/>
              <w:rPr/>
            </w:pPr>
            <w:r>
              <w:rPr/>
              <w:t xml:space="preserve">DrugBank </w:t>
            </w:r>
          </w:p>
        </w:tc>
        <w:tc>
          <w:tcPr>
            <w:tcW w:w="8144" w:type="dxa"/>
            <w:tcBorders/>
            <w:vAlign w:val="center"/>
          </w:tcPr>
          <w:p>
            <w:pPr>
              <w:pStyle w:val="TableContents"/>
              <w:numPr>
                <w:ilvl w:val="0"/>
                <w:numId w:val="196"/>
              </w:numPr>
              <w:tabs>
                <w:tab w:val="clear" w:pos="1134"/>
                <w:tab w:val="left" w:leader="none" w:pos="707"/>
              </w:tabs>
              <w:bidi w:val="0"/>
              <w:spacing w:before="0" w:after="283"/>
              <w:ind w:start="707" w:hanging="283"/>
              <w:jc w:val="left"/>
              <w:rPr/>
            </w:pPr>
            <w:r>
              <w:rPr/>
              <w:t xml:space="preserve">DB06723 </w:t>
            </w:r>
          </w:p>
        </w:tc>
      </w:tr>
      <w:tr>
        <w:trPr/>
        <w:tc>
          <w:tcPr>
            <w:tcW w:w="2061" w:type="dxa"/>
            <w:tcBorders/>
            <w:vAlign w:val="center"/>
          </w:tcPr>
          <w:p>
            <w:pPr>
              <w:pStyle w:val="TableContents"/>
              <w:bidi w:val="0"/>
              <w:spacing w:before="0" w:after="283"/>
              <w:jc w:val="left"/>
              <w:rPr/>
            </w:pPr>
            <w:r>
              <w:rPr/>
              <w:t xml:space="preserve">ECHA:n infokortti </w:t>
            </w:r>
          </w:p>
        </w:tc>
        <w:tc>
          <w:tcPr>
            <w:tcW w:w="8144" w:type="dxa"/>
            <w:tcBorders/>
            <w:vAlign w:val="center"/>
          </w:tcPr>
          <w:p>
            <w:pPr>
              <w:pStyle w:val="TableContents"/>
              <w:bidi w:val="0"/>
              <w:spacing w:before="0" w:after="283"/>
              <w:jc w:val="left"/>
              <w:rPr/>
            </w:pPr>
            <w:r>
              <w:rPr/>
              <w:t xml:space="preserve">100.040. 433 </w:t>
            </w:r>
          </w:p>
        </w:tc>
      </w:tr>
      <w:tr>
        <w:trPr/>
        <w:tc>
          <w:tcPr>
            <w:tcW w:w="2061" w:type="dxa"/>
            <w:tcBorders/>
            <w:vAlign w:val="center"/>
          </w:tcPr>
          <w:p>
            <w:pPr>
              <w:pStyle w:val="TableContents"/>
              <w:bidi w:val="0"/>
              <w:spacing w:before="0" w:after="283"/>
              <w:jc w:val="left"/>
              <w:rPr/>
            </w:pPr>
            <w:r>
              <w:rPr/>
              <w:t xml:space="preserve">KEGG </w:t>
            </w:r>
          </w:p>
        </w:tc>
        <w:tc>
          <w:tcPr>
            <w:tcW w:w="8144" w:type="dxa"/>
            <w:tcBorders/>
            <w:vAlign w:val="center"/>
          </w:tcPr>
          <w:p>
            <w:pPr>
              <w:pStyle w:val="TableContents"/>
              <w:numPr>
                <w:ilvl w:val="0"/>
                <w:numId w:val="197"/>
              </w:numPr>
              <w:tabs>
                <w:tab w:val="clear" w:pos="1134"/>
                <w:tab w:val="left" w:leader="none" w:pos="707"/>
              </w:tabs>
              <w:bidi w:val="0"/>
              <w:spacing w:before="0" w:after="283"/>
              <w:ind w:start="707" w:hanging="283"/>
              <w:jc w:val="left"/>
              <w:rPr/>
            </w:pPr>
            <w:r>
              <w:rPr/>
              <w:t xml:space="preserve">D02416 </w:t>
            </w:r>
          </w:p>
        </w:tc>
      </w:tr>
      <w:tr>
        <w:trPr/>
        <w:tc>
          <w:tcPr>
            <w:tcW w:w="2061" w:type="dxa"/>
            <w:tcBorders/>
            <w:vAlign w:val="center"/>
          </w:tcPr>
          <w:p>
            <w:pPr>
              <w:pStyle w:val="TableContents"/>
              <w:bidi w:val="0"/>
              <w:spacing w:before="0" w:after="283"/>
              <w:jc w:val="left"/>
              <w:rPr/>
            </w:pPr>
            <w:r>
              <w:rPr/>
              <w:t xml:space="preserve">PubChem CID </w:t>
            </w:r>
          </w:p>
        </w:tc>
        <w:tc>
          <w:tcPr>
            <w:tcW w:w="8144" w:type="dxa"/>
            <w:tcBorders/>
            <w:vAlign w:val="center"/>
          </w:tcPr>
          <w:p>
            <w:pPr>
              <w:pStyle w:val="TableContents"/>
              <w:numPr>
                <w:ilvl w:val="0"/>
                <w:numId w:val="198"/>
              </w:numPr>
              <w:tabs>
                <w:tab w:val="clear" w:pos="1134"/>
                <w:tab w:val="left" w:leader="none" w:pos="707"/>
              </w:tabs>
              <w:bidi w:val="0"/>
              <w:spacing w:before="0" w:after="283"/>
              <w:ind w:start="707" w:hanging="283"/>
              <w:jc w:val="left"/>
              <w:rPr/>
            </w:pPr>
            <w:r>
              <w:rPr/>
              <w:t xml:space="preserve">10176082 </w:t>
            </w:r>
          </w:p>
        </w:tc>
      </w:tr>
      <w:tr>
        <w:trPr/>
        <w:tc>
          <w:tcPr>
            <w:tcW w:w="2061" w:type="dxa"/>
            <w:tcBorders/>
            <w:vAlign w:val="center"/>
          </w:tcPr>
          <w:p>
            <w:pPr>
              <w:pStyle w:val="TableContents"/>
              <w:bidi w:val="0"/>
              <w:spacing w:before="0" w:after="283"/>
              <w:jc w:val="left"/>
              <w:rPr/>
            </w:pPr>
            <w:r>
              <w:rPr/>
              <w:t xml:space="preserve">RTECS-numero </w:t>
            </w:r>
          </w:p>
        </w:tc>
        <w:tc>
          <w:tcPr>
            <w:tcW w:w="8144" w:type="dxa"/>
            <w:tcBorders/>
            <w:vAlign w:val="center"/>
          </w:tcPr>
          <w:p>
            <w:pPr>
              <w:pStyle w:val="TableContents"/>
              <w:bidi w:val="0"/>
              <w:spacing w:before="0" w:after="283"/>
              <w:jc w:val="left"/>
              <w:rPr/>
            </w:pPr>
            <w:r>
              <w:rPr/>
              <w:t xml:space="preserve">BD0940000 </w:t>
            </w:r>
          </w:p>
        </w:tc>
      </w:tr>
      <w:tr>
        <w:trPr/>
        <w:tc>
          <w:tcPr>
            <w:tcW w:w="2061" w:type="dxa"/>
            <w:tcBorders/>
            <w:vAlign w:val="center"/>
          </w:tcPr>
          <w:p>
            <w:pPr>
              <w:pStyle w:val="TableContents"/>
              <w:bidi w:val="0"/>
              <w:spacing w:before="0" w:after="283"/>
              <w:jc w:val="left"/>
              <w:rPr/>
            </w:pPr>
            <w:r>
              <w:rPr/>
              <w:t xml:space="preserve">UNII </w:t>
            </w:r>
          </w:p>
        </w:tc>
        <w:tc>
          <w:tcPr>
            <w:tcW w:w="8144" w:type="dxa"/>
            <w:tcBorders/>
            <w:vAlign w:val="center"/>
          </w:tcPr>
          <w:p>
            <w:pPr>
              <w:pStyle w:val="TableContents"/>
              <w:numPr>
                <w:ilvl w:val="0"/>
                <w:numId w:val="199"/>
              </w:numPr>
              <w:tabs>
                <w:tab w:val="clear" w:pos="1134"/>
                <w:tab w:val="left" w:leader="none" w:pos="707"/>
              </w:tabs>
              <w:bidi w:val="0"/>
              <w:ind w:start="707" w:hanging="283"/>
              <w:jc w:val="left"/>
              <w:rPr/>
            </w:pPr>
            <w:r>
              <w:rPr/>
              <w:t xml:space="preserve">5QB0T2IUN0 InChI (näytä) </w:t>
            </w:r>
          </w:p>
          <w:p>
            <w:pPr>
              <w:pStyle w:val="TextBody"/>
              <w:numPr>
                <w:ilvl w:val="0"/>
                <w:numId w:val="200"/>
              </w:numPr>
              <w:tabs>
                <w:tab w:val="clear" w:pos="1134"/>
                <w:tab w:val="left" w:leader="none" w:pos="707"/>
              </w:tabs>
              <w:bidi w:val="0"/>
              <w:spacing w:before="0" w:after="0"/>
              <w:ind w:start="707" w:hanging="283"/>
              <w:jc w:val="left"/>
              <w:rPr/>
            </w:pPr>
            <w:r>
              <w:rPr/>
              <w:t xml:space="preserve">InChI = 1S / Al. 3H2O / h; 3 * 1H2 / q + 3;;;; / p-3 Avain: WNROFYMDJYEPJX-UHFFFAOOYSA-K A02AB02 (WHO) (algeldraatti) </w:t>
            </w:r>
          </w:p>
          <w:p>
            <w:pPr>
              <w:pStyle w:val="TextBody"/>
              <w:numPr>
                <w:ilvl w:val="0"/>
                <w:numId w:val="200"/>
              </w:numPr>
              <w:tabs>
                <w:tab w:val="clear" w:pos="1134"/>
                <w:tab w:val="left" w:leader="none" w:pos="707"/>
              </w:tabs>
              <w:bidi w:val="0"/>
              <w:ind w:start="707" w:hanging="283"/>
              <w:jc w:val="left"/>
              <w:rPr/>
            </w:pPr>
            <w:r>
              <w:rPr/>
              <w:t xml:space="preserve">InChI = 1 / Al. 3H2O / h; 3 * 1H2 / q + 3;;;; / p-3 Avain: WNROFYMDJYEPJX-DFZHHIFOAJ </w:t>
            </w:r>
          </w:p>
          <w:p>
            <w:pPr>
              <w:pStyle w:val="TextBody"/>
              <w:bidi w:val="0"/>
              <w:spacing w:before="0" w:after="283"/>
              <w:jc w:val="left"/>
              <w:rPr/>
            </w:pPr>
            <w:r>
              <w:rPr/>
              <w:t xml:space="preserve">SMILES (show) </w:t>
            </w:r>
          </w:p>
          <w:p>
            <w:pPr>
              <w:pStyle w:val="TextBody"/>
              <w:numPr>
                <w:ilvl w:val="0"/>
                <w:numId w:val="201"/>
              </w:numPr>
              <w:tabs>
                <w:tab w:val="clear" w:pos="1134"/>
                <w:tab w:val="left" w:leader="none" w:pos="707"/>
              </w:tabs>
              <w:bidi w:val="0"/>
              <w:ind w:start="707" w:hanging="283"/>
              <w:jc w:val="left"/>
              <w:rPr/>
            </w:pPr>
            <w:r>
              <w:rPr/>
              <w:t xml:space="preserve">(OH-). (OH-). (OH-). (Al + 3) </w:t>
            </w:r>
          </w:p>
          <w:p>
            <w:pPr>
              <w:pStyle w:val="TextBody"/>
              <w:bidi w:val="0"/>
              <w:spacing w:before="0" w:after="283"/>
              <w:jc w:val="left"/>
              <w:rPr/>
            </w:pPr>
            <w:r>
              <w:rPr/>
              <w:t xml:space="preserve">Ominaisuudet </w:t>
            </w:r>
          </w:p>
        </w:tc>
      </w:tr>
      <w:tr>
        <w:trPr/>
        <w:tc>
          <w:tcPr>
            <w:tcW w:w="2061" w:type="dxa"/>
            <w:tcBorders/>
            <w:vAlign w:val="center"/>
          </w:tcPr>
          <w:p>
            <w:pPr>
              <w:pStyle w:val="TableContents"/>
              <w:bidi w:val="0"/>
              <w:spacing w:before="0" w:after="283"/>
              <w:jc w:val="left"/>
              <w:rPr/>
            </w:pPr>
            <w:r>
              <w:rPr/>
              <w:t xml:space="preserve">Kemiallinen kaava </w:t>
            </w:r>
          </w:p>
        </w:tc>
        <w:tc>
          <w:tcPr>
            <w:tcW w:w="8144" w:type="dxa"/>
            <w:tcBorders/>
            <w:vAlign w:val="center"/>
          </w:tcPr>
          <w:p>
            <w:pPr>
              <w:pStyle w:val="TableContents"/>
              <w:bidi w:val="0"/>
              <w:spacing w:before="0" w:after="283"/>
              <w:jc w:val="left"/>
              <w:rPr/>
            </w:pPr>
            <w:r>
              <w:rPr/>
              <w:t xml:space="preserve">Al (OH) </w:t>
            </w:r>
          </w:p>
        </w:tc>
      </w:tr>
      <w:tr>
        <w:trPr/>
        <w:tc>
          <w:tcPr>
            <w:tcW w:w="2061" w:type="dxa"/>
            <w:tcBorders/>
            <w:vAlign w:val="center"/>
          </w:tcPr>
          <w:p>
            <w:pPr>
              <w:pStyle w:val="TableContents"/>
              <w:bidi w:val="0"/>
              <w:spacing w:before="0" w:after="283"/>
              <w:jc w:val="left"/>
              <w:rPr/>
            </w:pPr>
            <w:r>
              <w:rPr/>
              <w:t xml:space="preserve">Molarmassa </w:t>
            </w:r>
          </w:p>
        </w:tc>
        <w:tc>
          <w:tcPr>
            <w:tcW w:w="8144" w:type="dxa"/>
            <w:tcBorders/>
            <w:vAlign w:val="center"/>
          </w:tcPr>
          <w:p>
            <w:pPr>
              <w:pStyle w:val="TableContents"/>
              <w:bidi w:val="0"/>
              <w:spacing w:before="0" w:after="283"/>
              <w:jc w:val="left"/>
              <w:rPr/>
            </w:pPr>
            <w:r>
              <w:rPr/>
              <w:t xml:space="preserve">78,00 g / mol </w:t>
            </w:r>
          </w:p>
        </w:tc>
      </w:tr>
      <w:tr>
        <w:trPr/>
        <w:tc>
          <w:tcPr>
            <w:tcW w:w="2061" w:type="dxa"/>
            <w:tcBorders/>
            <w:vAlign w:val="center"/>
          </w:tcPr>
          <w:p>
            <w:pPr>
              <w:pStyle w:val="TableContents"/>
              <w:bidi w:val="0"/>
              <w:spacing w:before="0" w:after="283"/>
              <w:jc w:val="left"/>
              <w:rPr/>
            </w:pPr>
            <w:r>
              <w:rPr/>
              <w:t xml:space="preserve">Ulkonäkö </w:t>
            </w:r>
          </w:p>
        </w:tc>
        <w:tc>
          <w:tcPr>
            <w:tcW w:w="8144" w:type="dxa"/>
            <w:tcBorders/>
            <w:vAlign w:val="center"/>
          </w:tcPr>
          <w:p>
            <w:pPr>
              <w:pStyle w:val="TableContents"/>
              <w:bidi w:val="0"/>
              <w:spacing w:before="0" w:after="283"/>
              <w:jc w:val="left"/>
              <w:rPr/>
            </w:pPr>
            <w:r>
              <w:rPr/>
              <w:t xml:space="preserve">Valkoinen amorfinen jauhe </w:t>
            </w:r>
          </w:p>
        </w:tc>
      </w:tr>
      <w:tr>
        <w:trPr/>
        <w:tc>
          <w:tcPr>
            <w:tcW w:w="2061" w:type="dxa"/>
            <w:tcBorders/>
            <w:vAlign w:val="center"/>
          </w:tcPr>
          <w:p>
            <w:pPr>
              <w:pStyle w:val="TableContents"/>
              <w:bidi w:val="0"/>
              <w:spacing w:before="0" w:after="283"/>
              <w:jc w:val="left"/>
              <w:rPr/>
            </w:pPr>
            <w:r>
              <w:rPr/>
              <w:t xml:space="preserve">Tiheys </w:t>
            </w:r>
          </w:p>
        </w:tc>
        <w:tc>
          <w:tcPr>
            <w:tcW w:w="8144" w:type="dxa"/>
            <w:tcBorders/>
            <w:vAlign w:val="center"/>
          </w:tcPr>
          <w:p>
            <w:pPr>
              <w:pStyle w:val="TableContents"/>
              <w:bidi w:val="0"/>
              <w:spacing w:before="0" w:after="283"/>
              <w:jc w:val="left"/>
              <w:rPr/>
            </w:pPr>
            <w:r>
              <w:rPr/>
              <w:t xml:space="preserve">2,42 g / cm, </w:t>
            </w:r>
            <w:r>
              <w:rPr/>
              <w:t xml:space="preserve">kiinteä </w:t>
            </w:r>
          </w:p>
        </w:tc>
      </w:tr>
      <w:tr>
        <w:trPr/>
        <w:tc>
          <w:tcPr>
            <w:tcW w:w="2061" w:type="dxa"/>
            <w:tcBorders/>
            <w:vAlign w:val="center"/>
          </w:tcPr>
          <w:p>
            <w:pPr>
              <w:pStyle w:val="TableContents"/>
              <w:bidi w:val="0"/>
              <w:spacing w:before="0" w:after="283"/>
              <w:jc w:val="left"/>
              <w:rPr/>
            </w:pPr>
            <w:r>
              <w:rPr/>
              <w:t xml:space="preserve">Sulamispiste </w:t>
            </w:r>
          </w:p>
        </w:tc>
        <w:tc>
          <w:tcPr>
            <w:tcW w:w="8144" w:type="dxa"/>
            <w:tcBorders/>
            <w:vAlign w:val="center"/>
          </w:tcPr>
          <w:p>
            <w:pPr>
              <w:pStyle w:val="TableContents"/>
              <w:bidi w:val="0"/>
              <w:spacing w:before="0" w:after="283"/>
              <w:jc w:val="left"/>
              <w:rPr/>
            </w:pPr>
            <w:r>
              <w:rPr/>
              <w:t xml:space="preserve">300 ° C (572 ° F; 573 K) </w:t>
            </w:r>
          </w:p>
        </w:tc>
      </w:tr>
      <w:tr>
        <w:trPr/>
        <w:tc>
          <w:tcPr>
            <w:tcW w:w="2061" w:type="dxa"/>
            <w:tcBorders/>
            <w:vAlign w:val="center"/>
          </w:tcPr>
          <w:p>
            <w:pPr>
              <w:pStyle w:val="TableContents"/>
              <w:bidi w:val="0"/>
              <w:spacing w:before="0" w:after="283"/>
              <w:jc w:val="left"/>
              <w:rPr/>
            </w:pPr>
            <w:r>
              <w:rPr/>
              <w:t xml:space="preserve">Liukoisuus veteen </w:t>
            </w:r>
          </w:p>
        </w:tc>
        <w:tc>
          <w:tcPr>
            <w:tcW w:w="8144" w:type="dxa"/>
            <w:tcBorders/>
            <w:vAlign w:val="center"/>
          </w:tcPr>
          <w:p>
            <w:pPr>
              <w:pStyle w:val="TableContents"/>
              <w:bidi w:val="0"/>
              <w:spacing w:before="0" w:after="283"/>
              <w:jc w:val="left"/>
              <w:rPr/>
            </w:pPr>
            <w:r>
              <w:rPr/>
              <w:t xml:space="preserve">0,0001 g / 100 ml </w:t>
            </w:r>
          </w:p>
        </w:tc>
      </w:tr>
      <w:tr>
        <w:trPr/>
        <w:tc>
          <w:tcPr>
            <w:tcW w:w="2061" w:type="dxa"/>
            <w:tcBorders/>
            <w:vAlign w:val="center"/>
          </w:tcPr>
          <w:p>
            <w:pPr>
              <w:pStyle w:val="TableContents"/>
              <w:bidi w:val="0"/>
              <w:spacing w:before="0" w:after="283"/>
              <w:jc w:val="left"/>
              <w:rPr/>
            </w:pPr>
            <w:r>
              <w:rPr/>
              <w:t xml:space="preserve">Liukoisuustuote (K) </w:t>
            </w:r>
          </w:p>
        </w:tc>
        <w:tc>
          <w:tcPr>
            <w:tcW w:w="8144" w:type="dxa"/>
            <w:tcBorders/>
            <w:vAlign w:val="center"/>
          </w:tcPr>
          <w:p>
            <w:pPr>
              <w:pStyle w:val="TableContents"/>
              <w:bidi w:val="0"/>
              <w:spacing w:before="0" w:after="283"/>
              <w:jc w:val="left"/>
              <w:rPr/>
            </w:pPr>
            <w:r>
              <w:rPr/>
              <w:t xml:space="preserve">3 × 10 </w:t>
            </w:r>
          </w:p>
        </w:tc>
      </w:tr>
      <w:tr>
        <w:trPr/>
        <w:tc>
          <w:tcPr>
            <w:tcW w:w="2061" w:type="dxa"/>
            <w:tcBorders/>
            <w:vAlign w:val="center"/>
          </w:tcPr>
          <w:p>
            <w:pPr>
              <w:pStyle w:val="TableContents"/>
              <w:bidi w:val="0"/>
              <w:spacing w:before="0" w:after="283"/>
              <w:jc w:val="left"/>
              <w:rPr/>
            </w:pPr>
            <w:r>
              <w:rPr/>
              <w:t xml:space="preserve">Liukoisuus </w:t>
            </w:r>
          </w:p>
        </w:tc>
        <w:tc>
          <w:tcPr>
            <w:tcW w:w="8144" w:type="dxa"/>
            <w:tcBorders/>
            <w:vAlign w:val="center"/>
          </w:tcPr>
          <w:p>
            <w:pPr>
              <w:pStyle w:val="TableContents"/>
              <w:bidi w:val="0"/>
              <w:spacing w:before="0" w:after="283"/>
              <w:jc w:val="left"/>
              <w:rPr/>
            </w:pPr>
            <w:r>
              <w:rPr/>
              <w:t xml:space="preserve">liukenee happoihin ja emäksiin </w:t>
            </w:r>
          </w:p>
        </w:tc>
      </w:tr>
      <w:tr>
        <w:trPr/>
        <w:tc>
          <w:tcPr>
            <w:tcW w:w="2061" w:type="dxa"/>
            <w:tcBorders/>
            <w:vAlign w:val="center"/>
          </w:tcPr>
          <w:p>
            <w:pPr>
              <w:pStyle w:val="TableContents"/>
              <w:bidi w:val="0"/>
              <w:spacing w:before="0" w:after="283"/>
              <w:jc w:val="left"/>
              <w:rPr/>
            </w:pPr>
            <w:r>
              <w:rPr/>
              <w:t xml:space="preserve">Happamuus (pK) </w:t>
            </w:r>
          </w:p>
        </w:tc>
        <w:tc>
          <w:tcPr>
            <w:tcW w:w="8144" w:type="dxa"/>
            <w:tcBorders/>
            <w:vAlign w:val="center"/>
          </w:tcPr>
          <w:p>
            <w:pPr>
              <w:pStyle w:val="TableContents"/>
              <w:bidi w:val="0"/>
              <w:spacing w:before="0" w:after="283"/>
              <w:jc w:val="left"/>
              <w:rPr/>
            </w:pPr>
            <w:r>
              <w:rPr/>
              <w:t xml:space="preserve">&gt; 7 </w:t>
            </w:r>
          </w:p>
        </w:tc>
      </w:tr>
      <w:tr>
        <w:trPr/>
        <w:tc>
          <w:tcPr>
            <w:tcW w:w="2061" w:type="dxa"/>
            <w:tcBorders/>
            <w:vAlign w:val="center"/>
          </w:tcPr>
          <w:p>
            <w:pPr>
              <w:pStyle w:val="TableContents"/>
              <w:bidi w:val="0"/>
              <w:spacing w:before="0" w:after="283"/>
              <w:jc w:val="left"/>
              <w:rPr/>
            </w:pPr>
            <w:r>
              <w:rPr/>
              <w:t xml:space="preserve">Isoelektrinen piste </w:t>
            </w:r>
          </w:p>
        </w:tc>
        <w:tc>
          <w:tcPr>
            <w:tcW w:w="8144" w:type="dxa"/>
            <w:tcBorders/>
            <w:vAlign w:val="center"/>
          </w:tcPr>
          <w:p>
            <w:pPr>
              <w:pStyle w:val="TableContents"/>
              <w:bidi w:val="0"/>
              <w:spacing w:before="0" w:after="283"/>
              <w:jc w:val="left"/>
              <w:rPr/>
            </w:pPr>
            <w:r>
              <w:rPr/>
              <w:t xml:space="preserve">7.7 Termokemia </w:t>
            </w:r>
          </w:p>
        </w:tc>
      </w:tr>
      <w:tr>
        <w:trPr/>
        <w:tc>
          <w:tcPr>
            <w:tcW w:w="2061" w:type="dxa"/>
            <w:tcBorders/>
            <w:vAlign w:val="center"/>
          </w:tcPr>
          <w:p>
            <w:pPr>
              <w:pStyle w:val="TableContents"/>
              <w:bidi w:val="0"/>
              <w:spacing w:before="0" w:after="283"/>
              <w:jc w:val="left"/>
              <w:rPr/>
            </w:pPr>
            <w:r>
              <w:rPr/>
              <w:t xml:space="preserve">Std muodostumisentalpia (Δ H) </w:t>
            </w:r>
          </w:p>
        </w:tc>
        <w:tc>
          <w:tcPr>
            <w:tcW w:w="8144" w:type="dxa"/>
            <w:tcBorders/>
            <w:vAlign w:val="center"/>
          </w:tcPr>
          <w:p>
            <w:pPr>
              <w:pStyle w:val="TableContents"/>
              <w:bidi w:val="0"/>
              <w:spacing w:before="0" w:after="283"/>
              <w:jc w:val="left"/>
              <w:rPr/>
            </w:pPr>
            <w:r>
              <w:rPr/>
              <w:t xml:space="preserve">- 1277 kJ mol Farmakologia </w:t>
            </w:r>
          </w:p>
        </w:tc>
      </w:tr>
      <w:tr>
        <w:trPr/>
        <w:tc>
          <w:tcPr>
            <w:tcW w:w="2061" w:type="dxa"/>
            <w:tcBorders/>
            <w:vAlign w:val="center"/>
          </w:tcPr>
          <w:p>
            <w:pPr>
              <w:pStyle w:val="TableContents"/>
              <w:bidi w:val="0"/>
              <w:spacing w:before="0" w:after="283"/>
              <w:jc w:val="left"/>
              <w:rPr/>
            </w:pPr>
            <w:r>
              <w:rPr/>
              <w:t xml:space="preserve">ATC-koodi </w:t>
            </w:r>
          </w:p>
        </w:tc>
        <w:tc>
          <w:tcPr>
            <w:tcW w:w="8144" w:type="dxa"/>
            <w:tcBorders/>
            <w:vAlign w:val="center"/>
          </w:tcPr>
          <w:p>
            <w:pPr>
              <w:pStyle w:val="TableContents"/>
              <w:bidi w:val="0"/>
              <w:spacing w:before="0" w:after="283"/>
              <w:jc w:val="left"/>
              <w:rPr/>
            </w:pPr>
            <w:r>
              <w:rPr/>
              <w:t xml:space="preserve">A02AB01 (WHO) </w:t>
            </w:r>
          </w:p>
        </w:tc>
      </w:tr>
      <w:tr>
        <w:trPr/>
        <w:tc>
          <w:tcPr>
            <w:tcW w:w="2061" w:type="dxa"/>
            <w:tcBorders/>
            <w:vAlign w:val="center"/>
          </w:tcPr>
          <w:p>
            <w:pPr>
              <w:pStyle w:val="TableContents"/>
              <w:bidi w:val="0"/>
              <w:spacing w:before="0" w:after="283"/>
              <w:jc w:val="left"/>
              <w:rPr/>
            </w:pPr>
            <w:r>
              <w:rPr/>
              <w:t xml:space="preserve">Raskausluokka </w:t>
            </w:r>
          </w:p>
        </w:tc>
        <w:tc>
          <w:tcPr>
            <w:tcW w:w="8144" w:type="dxa"/>
            <w:tcBorders/>
            <w:vAlign w:val="center"/>
          </w:tcPr>
          <w:p>
            <w:pPr>
              <w:pStyle w:val="TableContents"/>
              <w:numPr>
                <w:ilvl w:val="0"/>
                <w:numId w:val="202"/>
              </w:numPr>
              <w:tabs>
                <w:tab w:val="clear" w:pos="1134"/>
                <w:tab w:val="left" w:leader="none" w:pos="707"/>
              </w:tabs>
              <w:bidi w:val="0"/>
              <w:ind w:start="707" w:hanging="283"/>
              <w:jc w:val="left"/>
              <w:rPr/>
            </w:pPr>
            <w:r>
              <w:rPr/>
              <w:t xml:space="preserve">USA: B (ei riskiä muissa kuin ihmistutkimuksissa) </w:t>
            </w:r>
          </w:p>
          <w:p>
            <w:pPr>
              <w:pStyle w:val="TableContents"/>
              <w:numPr>
                <w:ilvl w:val="0"/>
                <w:numId w:val="203"/>
              </w:numPr>
              <w:tabs>
                <w:tab w:val="clear" w:pos="1134"/>
                <w:tab w:val="left" w:leader="none" w:pos="707"/>
              </w:tabs>
              <w:bidi w:val="0"/>
              <w:spacing w:before="0" w:after="283"/>
              <w:ind w:start="707" w:hanging="283"/>
              <w:jc w:val="left"/>
              <w:rPr/>
            </w:pPr>
            <w:r>
              <w:rPr/>
              <w:t xml:space="preserve">Vaarat </w:t>
            </w:r>
          </w:p>
        </w:tc>
      </w:tr>
      <w:tr>
        <w:trPr/>
        <w:tc>
          <w:tcPr>
            <w:tcW w:w="2061" w:type="dxa"/>
            <w:tcBorders/>
            <w:vAlign w:val="center"/>
          </w:tcPr>
          <w:p>
            <w:pPr>
              <w:pStyle w:val="TableContents"/>
              <w:bidi w:val="0"/>
              <w:spacing w:before="0" w:after="283"/>
              <w:jc w:val="left"/>
              <w:rPr/>
            </w:pPr>
            <w:r>
              <w:rPr/>
              <w:t xml:space="preserve">Käyttöturvallisuustiedote </w:t>
            </w:r>
          </w:p>
        </w:tc>
        <w:tc>
          <w:tcPr>
            <w:tcW w:w="8144" w:type="dxa"/>
            <w:tcBorders/>
            <w:vAlign w:val="center"/>
          </w:tcPr>
          <w:p>
            <w:pPr>
              <w:pStyle w:val="TableContents"/>
              <w:bidi w:val="0"/>
              <w:spacing w:before="0" w:after="283"/>
              <w:jc w:val="left"/>
              <w:rPr/>
            </w:pPr>
            <w:r>
              <w:rPr/>
              <w:t xml:space="preserve">Ulkoinen käyttöturvallisuustiedote </w:t>
            </w:r>
          </w:p>
        </w:tc>
      </w:tr>
      <w:tr>
        <w:trPr/>
        <w:tc>
          <w:tcPr>
            <w:tcW w:w="2061" w:type="dxa"/>
            <w:tcBorders/>
            <w:vAlign w:val="center"/>
          </w:tcPr>
          <w:p>
            <w:pPr>
              <w:pStyle w:val="TableContents"/>
              <w:bidi w:val="0"/>
              <w:spacing w:before="0" w:after="283"/>
              <w:jc w:val="left"/>
              <w:rPr/>
            </w:pPr>
            <w:r>
              <w:rPr/>
              <w:t xml:space="preserve">GHS-piktogrammit </w:t>
            </w:r>
          </w:p>
        </w:tc>
        <w:tc>
          <w:tcPr>
            <w:tcW w:w="8144" w:type="dxa"/>
            <w:tcBorders/>
            <w:vAlign w:val="center"/>
          </w:tcPr>
          <w:p>
            <w:pPr>
              <w:pStyle w:val="TableContents"/>
              <w:bidi w:val="0"/>
              <w:spacing w:before="0" w:after="283"/>
              <w:jc w:val="left"/>
              <w:rPr>
                <w:sz w:val="4"/>
                <w:szCs w:val="4"/>
              </w:rPr>
            </w:pPr>
            <w:r>
              <w:rPr>
                <w:sz w:val="4"/>
                <w:szCs w:val="4"/>
              </w:rPr>
            </w:r>
          </w:p>
        </w:tc>
      </w:tr>
      <w:tr>
        <w:trPr/>
        <w:tc>
          <w:tcPr>
            <w:tcW w:w="2061" w:type="dxa"/>
            <w:tcBorders/>
            <w:vAlign w:val="center"/>
          </w:tcPr>
          <w:p>
            <w:pPr>
              <w:pStyle w:val="TableContents"/>
              <w:bidi w:val="0"/>
              <w:spacing w:before="0" w:after="283"/>
              <w:jc w:val="left"/>
              <w:rPr/>
            </w:pPr>
            <w:r>
              <w:rPr/>
              <w:t xml:space="preserve">GHS-vaaralausekkeet </w:t>
            </w:r>
          </w:p>
        </w:tc>
        <w:tc>
          <w:tcPr>
            <w:tcW w:w="8144" w:type="dxa"/>
            <w:tcBorders/>
            <w:vAlign w:val="center"/>
          </w:tcPr>
          <w:p>
            <w:pPr>
              <w:pStyle w:val="TableContents"/>
              <w:bidi w:val="0"/>
              <w:spacing w:before="0" w:after="283"/>
              <w:jc w:val="left"/>
              <w:rPr/>
            </w:pPr>
            <w:r>
              <w:rPr/>
              <w:t xml:space="preserve">H319, H335 </w:t>
            </w:r>
          </w:p>
        </w:tc>
      </w:tr>
      <w:tr>
        <w:trPr/>
        <w:tc>
          <w:tcPr>
            <w:tcW w:w="2061" w:type="dxa"/>
            <w:tcBorders/>
            <w:vAlign w:val="center"/>
          </w:tcPr>
          <w:p>
            <w:pPr>
              <w:pStyle w:val="TableContents"/>
              <w:bidi w:val="0"/>
              <w:spacing w:before="0" w:after="283"/>
              <w:jc w:val="left"/>
              <w:rPr/>
            </w:pPr>
            <w:r>
              <w:rPr/>
              <w:t xml:space="preserve">GHS-varoituslausekkeet </w:t>
            </w:r>
          </w:p>
        </w:tc>
        <w:tc>
          <w:tcPr>
            <w:tcW w:w="8144" w:type="dxa"/>
            <w:tcBorders/>
            <w:vAlign w:val="center"/>
          </w:tcPr>
          <w:p>
            <w:pPr>
              <w:pStyle w:val="TableContents"/>
              <w:bidi w:val="0"/>
              <w:spacing w:before="0" w:after="283"/>
              <w:jc w:val="left"/>
              <w:rPr/>
            </w:pPr>
            <w:r>
              <w:rPr/>
              <w:t xml:space="preserve">P264, P261, P280, P271, P312, P304 + 340, P305 + 351 + 338, P337 + 313 </w:t>
            </w:r>
          </w:p>
        </w:tc>
      </w:tr>
      <w:tr>
        <w:trPr/>
        <w:tc>
          <w:tcPr>
            <w:tcW w:w="2061" w:type="dxa"/>
            <w:tcBorders/>
            <w:vAlign w:val="center"/>
          </w:tcPr>
          <w:p>
            <w:pPr>
              <w:pStyle w:val="TableContents"/>
              <w:bidi w:val="0"/>
              <w:spacing w:before="0" w:after="283"/>
              <w:jc w:val="left"/>
              <w:rPr/>
            </w:pPr>
            <w:r>
              <w:rPr/>
              <w:t xml:space="preserve">NFPA 704 </w:t>
            </w:r>
          </w:p>
        </w:tc>
        <w:tc>
          <w:tcPr>
            <w:tcW w:w="8144" w:type="dxa"/>
            <w:tcBorders/>
            <w:vAlign w:val="center"/>
          </w:tcPr>
          <w:p>
            <w:pPr>
              <w:pStyle w:val="TableContents"/>
              <w:bidi w:val="0"/>
              <w:spacing w:before="0" w:after="283"/>
              <w:jc w:val="left"/>
              <w:rPr/>
            </w:pPr>
            <w:r>
              <w:rPr/>
              <w:t xml:space="preserve">0 0 </w:t>
            </w:r>
          </w:p>
        </w:tc>
      </w:tr>
      <w:tr>
        <w:trPr/>
        <w:tc>
          <w:tcPr>
            <w:tcW w:w="2061" w:type="dxa"/>
            <w:tcBorders/>
            <w:vAlign w:val="center"/>
          </w:tcPr>
          <w:p>
            <w:pPr>
              <w:pStyle w:val="TableContents"/>
              <w:bidi w:val="0"/>
              <w:spacing w:before="0" w:after="283"/>
              <w:jc w:val="left"/>
              <w:rPr/>
            </w:pPr>
            <w:r>
              <w:rPr/>
              <w:t xml:space="preserve">Leimahduspiste </w:t>
            </w:r>
          </w:p>
        </w:tc>
        <w:tc>
          <w:tcPr>
            <w:tcW w:w="8144" w:type="dxa"/>
            <w:tcBorders/>
            <w:vAlign w:val="center"/>
          </w:tcPr>
          <w:p>
            <w:pPr>
              <w:pStyle w:val="TableContents"/>
              <w:bidi w:val="0"/>
              <w:spacing w:before="0" w:after="283"/>
              <w:jc w:val="left"/>
              <w:rPr/>
            </w:pPr>
            <w:r>
              <w:rPr/>
              <w:t xml:space="preserve">Syttymätön Tappava annos tai pitoisuus (LD, LC): </w:t>
            </w:r>
          </w:p>
        </w:tc>
      </w:tr>
      <w:tr>
        <w:trPr/>
        <w:tc>
          <w:tcPr>
            <w:tcW w:w="2061" w:type="dxa"/>
            <w:tcBorders/>
            <w:vAlign w:val="center"/>
          </w:tcPr>
          <w:p>
            <w:pPr>
              <w:pStyle w:val="TableContents"/>
              <w:bidi w:val="0"/>
              <w:spacing w:before="0" w:after="283"/>
              <w:jc w:val="left"/>
              <w:rPr/>
            </w:pPr>
            <w:r>
              <w:rPr/>
              <w:t xml:space="preserve">LD (mediaaniannos) </w:t>
            </w:r>
          </w:p>
        </w:tc>
        <w:tc>
          <w:tcPr>
            <w:tcW w:w="8144" w:type="dxa"/>
            <w:tcBorders/>
            <w:vAlign w:val="center"/>
          </w:tcPr>
          <w:p>
            <w:pPr>
              <w:pStyle w:val="TableContents"/>
              <w:bidi w:val="0"/>
              <w:spacing w:before="0" w:after="283"/>
              <w:jc w:val="left"/>
              <w:rPr/>
            </w:pPr>
            <w:r>
              <w:rPr/>
              <w:t xml:space="preserve">&gt; 5000 mg / kg (rotta, suun kautta) Samankaltaiset yhdisteet </w:t>
            </w:r>
          </w:p>
        </w:tc>
      </w:tr>
      <w:tr>
        <w:trPr/>
        <w:tc>
          <w:tcPr>
            <w:tcW w:w="2061" w:type="dxa"/>
            <w:tcBorders/>
            <w:vAlign w:val="center"/>
          </w:tcPr>
          <w:p>
            <w:pPr>
              <w:pStyle w:val="TableContents"/>
              <w:bidi w:val="0"/>
              <w:spacing w:before="0" w:after="283"/>
              <w:jc w:val="left"/>
              <w:rPr/>
            </w:pPr>
            <w:r>
              <w:rPr/>
              <w:t xml:space="preserve">Muut anionit </w:t>
            </w:r>
          </w:p>
        </w:tc>
        <w:tc>
          <w:tcPr>
            <w:tcW w:w="8144" w:type="dxa"/>
            <w:tcBorders/>
            <w:vAlign w:val="center"/>
          </w:tcPr>
          <w:p>
            <w:pPr>
              <w:pStyle w:val="TableContents"/>
              <w:bidi w:val="0"/>
              <w:spacing w:before="0" w:after="283"/>
              <w:jc w:val="left"/>
              <w:rPr/>
            </w:pPr>
            <w:r>
              <w:rPr/>
              <w:t xml:space="preserve">Ei ole </w:t>
            </w:r>
          </w:p>
        </w:tc>
      </w:tr>
      <w:tr>
        <w:trPr/>
        <w:tc>
          <w:tcPr>
            <w:tcW w:w="2061" w:type="dxa"/>
            <w:tcBorders/>
            <w:vAlign w:val="center"/>
          </w:tcPr>
          <w:p>
            <w:pPr>
              <w:pStyle w:val="TableContents"/>
              <w:bidi w:val="0"/>
              <w:spacing w:before="0" w:after="283"/>
              <w:jc w:val="left"/>
              <w:rPr/>
            </w:pPr>
            <w:r>
              <w:rPr/>
              <w:t xml:space="preserve">Liittyvät yhdisteet </w:t>
            </w:r>
          </w:p>
        </w:tc>
        <w:tc>
          <w:tcPr>
            <w:tcW w:w="8144" w:type="dxa"/>
            <w:tcBorders/>
            <w:vAlign w:val="center"/>
          </w:tcPr>
          <w:p>
            <w:pPr>
              <w:pStyle w:val="TableContents"/>
              <w:bidi w:val="0"/>
              <w:spacing w:before="0" w:after="283"/>
              <w:jc w:val="left"/>
              <w:rPr/>
            </w:pPr>
            <w:r>
              <w:rPr/>
              <w:t xml:space="preserve">Natriumoksidi, alumiinioksidihydroksidi Ellei toisin mainita, tiedot on annettu materiaaleille niiden vakiotilassa (25 ° C:ssa (77 ° F), 100 kPa). N todentaa (mikä on?) Infobox-viittaukset </w:t>
            </w:r>
          </w:p>
        </w:tc>
      </w:tr>
      <w:tr>
        <w:trPr/>
        <w:tc>
          <w:tcPr>
            <w:tcW w:w="2061" w:type="dxa"/>
            <w:tcBorders/>
            <w:vAlign w:val="center"/>
          </w:tcPr>
          <w:p>
            <w:pPr>
              <w:pStyle w:val="TableContents"/>
              <w:bidi w:val="0"/>
              <w:spacing w:before="0" w:after="283"/>
              <w:jc w:val="left"/>
              <w:rPr>
                <w:sz w:val="4"/>
                <w:szCs w:val="4"/>
              </w:rPr>
            </w:pPr>
            <w:r>
              <w:rPr>
                <w:sz w:val="4"/>
                <w:szCs w:val="4"/>
              </w:rPr>
            </w:r>
          </w:p>
        </w:tc>
        <w:tc>
          <w:tcPr>
            <w:tcW w:w="814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alumiinihydroksidi kiinteä neste vai kaasu?</w:t>
      </w:r>
    </w:p>
    <w:p>
      <w:pPr>
        <w:pStyle w:val="TextBody"/>
        <w:bidi w:val="0"/>
        <w:jc w:val="left"/>
        <w:rPr>
          <w:b/>
          <w:u w:val="single"/>
          <w:shd w:val="clear" w:fill="FFFF00"/>
        </w:rPr>
      </w:pPr>
      <w:r>
        <w:rPr>
          <w:b/>
          <w:u w:val="single"/>
          <w:shd w:val="clear" w:fill="FFFF00"/>
        </w:rPr>
        <w:t xml:space="preserve">Asiakirjan numero 26148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St. Thomas St. Thomas, Yhdysvaltain Neitsytsaaret St. Thomasin maantiede </w:t>
      </w:r>
    </w:p>
    <w:tbl>
      <w:tblPr>
        <w:tblW w:w="10205" w:type="dxa"/>
        <w:jc w:val="left"/>
        <w:tblInd w:w="0" w:type="dxa"/>
        <w:tblLayout w:type="fixed"/>
        <w:tblCellMar>
          <w:top w:w="28" w:type="dxa"/>
          <w:left w:w="28" w:type="dxa"/>
          <w:bottom w:w="28" w:type="dxa"/>
          <w:right w:w="28" w:type="dxa"/>
        </w:tblCellMar>
      </w:tblPr>
      <w:tblGrid>
        <w:gridCol w:w="1725"/>
        <w:gridCol w:w="8480"/>
      </w:tblGrid>
      <w:tr>
        <w:trPr/>
        <w:tc>
          <w:tcPr>
            <w:tcW w:w="1725" w:type="dxa"/>
            <w:tcBorders/>
            <w:vAlign w:val="center"/>
          </w:tcPr>
          <w:p>
            <w:pPr>
              <w:pStyle w:val="TableHeading"/>
              <w:suppressLineNumbers/>
              <w:bidi w:val="0"/>
              <w:spacing w:before="0" w:after="283"/>
              <w:jc w:val="center"/>
              <w:rPr/>
            </w:pPr>
            <w:r>
              <w:rPr/>
              <w:t xml:space="preserve">Sijainti </w:t>
            </w:r>
          </w:p>
        </w:tc>
        <w:tc>
          <w:tcPr>
            <w:tcW w:w="8480" w:type="dxa"/>
            <w:tcBorders/>
            <w:vAlign w:val="center"/>
          </w:tcPr>
          <w:p>
            <w:pPr>
              <w:pStyle w:val="TableContents"/>
              <w:bidi w:val="0"/>
              <w:spacing w:before="0" w:after="283"/>
              <w:jc w:val="left"/>
              <w:rPr/>
            </w:pPr>
            <w:r>
              <w:rPr/>
              <w:t xml:space="preserve">Karibianmeri </w:t>
            </w:r>
          </w:p>
        </w:tc>
      </w:tr>
      <w:tr>
        <w:trPr/>
        <w:tc>
          <w:tcPr>
            <w:tcW w:w="1725" w:type="dxa"/>
            <w:tcBorders/>
            <w:vAlign w:val="center"/>
          </w:tcPr>
          <w:p>
            <w:pPr>
              <w:pStyle w:val="TableHeading"/>
              <w:suppressLineNumbers/>
              <w:bidi w:val="0"/>
              <w:spacing w:before="0" w:after="283"/>
              <w:jc w:val="center"/>
              <w:rPr/>
            </w:pPr>
            <w:r>
              <w:rPr/>
              <w:t xml:space="preserve">Koordinaatit </w:t>
            </w:r>
          </w:p>
        </w:tc>
        <w:tc>
          <w:tcPr>
            <w:tcW w:w="8480" w:type="dxa"/>
            <w:tcBorders/>
            <w:vAlign w:val="center"/>
          </w:tcPr>
          <w:p>
            <w:pPr>
              <w:pStyle w:val="TableContents"/>
              <w:bidi w:val="0"/>
              <w:spacing w:before="0" w:after="283"/>
              <w:jc w:val="left"/>
              <w:rPr/>
            </w:pPr>
            <w:r>
              <w:rPr/>
              <w:t xml:space="preserve">18° 20′ N 64° 55′ W </w:t>
            </w:r>
            <w:r>
              <w:rPr/>
              <w:t xml:space="preserve">/ </w:t>
            </w:r>
            <w:r>
              <w:rPr/>
              <w:t xml:space="preserve">18,333 ° N 64,917 ° W </w:t>
            </w:r>
            <w:r>
              <w:rPr/>
              <w:t xml:space="preserve">/ 18,333;-64,917 Koordinaatit: </w:t>
            </w:r>
            <w:r>
              <w:rPr>
                <w:color w:val="A9A9A9"/>
              </w:rPr>
              <w:t xml:space="preserve">18 ° 20 ′ N 64 ° 55 ′ W </w:t>
            </w:r>
            <w:r>
              <w:rPr>
                <w:color w:val="A9A9A9"/>
              </w:rPr>
              <w:t xml:space="preserve">/ </w:t>
            </w:r>
            <w:r>
              <w:rPr>
                <w:color w:val="A9A9A9"/>
              </w:rPr>
              <w:t xml:space="preserve">18.333 ° N 64.917 ° W </w:t>
            </w:r>
            <w:r>
              <w:rPr/>
              <w:t xml:space="preserve">/ 18.333;-64.917 </w:t>
            </w:r>
          </w:p>
        </w:tc>
      </w:tr>
      <w:tr>
        <w:trPr/>
        <w:tc>
          <w:tcPr>
            <w:tcW w:w="1725" w:type="dxa"/>
            <w:tcBorders/>
            <w:vAlign w:val="center"/>
          </w:tcPr>
          <w:p>
            <w:pPr>
              <w:pStyle w:val="TableHeading"/>
              <w:suppressLineNumbers/>
              <w:bidi w:val="0"/>
              <w:spacing w:before="0" w:after="283"/>
              <w:jc w:val="center"/>
              <w:rPr/>
            </w:pPr>
            <w:r>
              <w:rPr/>
              <w:t xml:space="preserve">Saaristo </w:t>
            </w:r>
          </w:p>
        </w:tc>
        <w:tc>
          <w:tcPr>
            <w:tcW w:w="8480" w:type="dxa"/>
            <w:tcBorders/>
            <w:vAlign w:val="center"/>
          </w:tcPr>
          <w:p>
            <w:pPr>
              <w:pStyle w:val="TableContents"/>
              <w:bidi w:val="0"/>
              <w:spacing w:before="0" w:after="283"/>
              <w:jc w:val="left"/>
              <w:rPr/>
            </w:pPr>
            <w:r>
              <w:rPr/>
              <w:t xml:space="preserve">Neitsytsaaret, Leewardsaaret </w:t>
            </w:r>
          </w:p>
        </w:tc>
      </w:tr>
      <w:tr>
        <w:trPr/>
        <w:tc>
          <w:tcPr>
            <w:tcW w:w="1725" w:type="dxa"/>
            <w:tcBorders/>
            <w:vAlign w:val="center"/>
          </w:tcPr>
          <w:p>
            <w:pPr>
              <w:pStyle w:val="TableHeading"/>
              <w:suppressLineNumbers/>
              <w:bidi w:val="0"/>
              <w:spacing w:before="0" w:after="283"/>
              <w:jc w:val="center"/>
              <w:rPr/>
            </w:pPr>
            <w:r>
              <w:rPr/>
              <w:t xml:space="preserve">Alue </w:t>
            </w:r>
          </w:p>
        </w:tc>
        <w:tc>
          <w:tcPr>
            <w:tcW w:w="8480" w:type="dxa"/>
            <w:tcBorders/>
            <w:vAlign w:val="center"/>
          </w:tcPr>
          <w:p>
            <w:pPr>
              <w:pStyle w:val="TableContents"/>
              <w:bidi w:val="0"/>
              <w:spacing w:before="0" w:after="283"/>
              <w:jc w:val="left"/>
              <w:rPr/>
            </w:pPr>
            <w:r>
              <w:rPr/>
              <w:t xml:space="preserve">32 neliömetriä (83 km) </w:t>
            </w:r>
          </w:p>
        </w:tc>
      </w:tr>
      <w:tr>
        <w:trPr/>
        <w:tc>
          <w:tcPr>
            <w:tcW w:w="1725" w:type="dxa"/>
            <w:tcBorders/>
            <w:vAlign w:val="center"/>
          </w:tcPr>
          <w:p>
            <w:pPr>
              <w:pStyle w:val="TableHeading"/>
              <w:suppressLineNumbers/>
              <w:bidi w:val="0"/>
              <w:spacing w:before="0" w:after="283"/>
              <w:jc w:val="center"/>
              <w:rPr/>
            </w:pPr>
            <w:r>
              <w:rPr/>
              <w:t xml:space="preserve">Korkein korkeus </w:t>
            </w:r>
          </w:p>
        </w:tc>
        <w:tc>
          <w:tcPr>
            <w:tcW w:w="8480" w:type="dxa"/>
            <w:tcBorders/>
            <w:vAlign w:val="center"/>
          </w:tcPr>
          <w:p>
            <w:pPr>
              <w:pStyle w:val="TableContents"/>
              <w:bidi w:val="0"/>
              <w:spacing w:before="0" w:after="283"/>
              <w:jc w:val="left"/>
              <w:rPr/>
            </w:pPr>
            <w:r>
              <w:rPr/>
              <w:t xml:space="preserve">474 m (1 555 ft) </w:t>
            </w:r>
          </w:p>
        </w:tc>
      </w:tr>
      <w:tr>
        <w:trPr/>
        <w:tc>
          <w:tcPr>
            <w:tcW w:w="1725" w:type="dxa"/>
            <w:tcBorders/>
            <w:vAlign w:val="center"/>
          </w:tcPr>
          <w:p>
            <w:pPr>
              <w:pStyle w:val="TableHeading"/>
              <w:suppressLineNumbers/>
              <w:bidi w:val="0"/>
              <w:spacing w:before="0" w:after="283"/>
              <w:jc w:val="center"/>
              <w:rPr/>
            </w:pPr>
            <w:r>
              <w:rPr/>
              <w:t xml:space="preserve">Korkein kohta </w:t>
            </w:r>
          </w:p>
        </w:tc>
        <w:tc>
          <w:tcPr>
            <w:tcW w:w="8480" w:type="dxa"/>
            <w:tcBorders/>
            <w:vAlign w:val="center"/>
          </w:tcPr>
          <w:p>
            <w:pPr>
              <w:pStyle w:val="TableContents"/>
              <w:bidi w:val="0"/>
              <w:spacing w:before="0" w:after="283"/>
              <w:jc w:val="left"/>
              <w:rPr/>
            </w:pPr>
            <w:r>
              <w:rPr/>
              <w:t xml:space="preserve">Crown Mountain Administration Yhdysvallat </w:t>
            </w:r>
          </w:p>
        </w:tc>
      </w:tr>
      <w:tr>
        <w:trPr/>
        <w:tc>
          <w:tcPr>
            <w:tcW w:w="1725" w:type="dxa"/>
            <w:tcBorders/>
            <w:vAlign w:val="center"/>
          </w:tcPr>
          <w:p>
            <w:pPr>
              <w:pStyle w:val="TableHeading"/>
              <w:suppressLineNumbers/>
              <w:bidi w:val="0"/>
              <w:spacing w:before="0" w:after="283"/>
              <w:jc w:val="center"/>
              <w:rPr/>
            </w:pPr>
            <w:r>
              <w:rPr/>
              <w:t xml:space="preserve">Saaristoalue </w:t>
            </w:r>
          </w:p>
        </w:tc>
        <w:tc>
          <w:tcPr>
            <w:tcW w:w="8480" w:type="dxa"/>
            <w:tcBorders/>
            <w:vAlign w:val="center"/>
          </w:tcPr>
          <w:p>
            <w:pPr>
              <w:pStyle w:val="TableContents"/>
              <w:bidi w:val="0"/>
              <w:spacing w:before="0" w:after="283"/>
              <w:jc w:val="left"/>
              <w:rPr/>
            </w:pPr>
            <w:r>
              <w:rPr/>
              <w:t xml:space="preserve">Neitsytsaaret </w:t>
            </w:r>
          </w:p>
        </w:tc>
      </w:tr>
      <w:tr>
        <w:trPr/>
        <w:tc>
          <w:tcPr>
            <w:tcW w:w="1725" w:type="dxa"/>
            <w:tcBorders/>
            <w:vAlign w:val="center"/>
          </w:tcPr>
          <w:p>
            <w:pPr>
              <w:pStyle w:val="TableHeading"/>
              <w:suppressLineNumbers/>
              <w:bidi w:val="0"/>
              <w:spacing w:before="0" w:after="283"/>
              <w:jc w:val="center"/>
              <w:rPr/>
            </w:pPr>
            <w:r>
              <w:rPr/>
              <w:t xml:space="preserve">Suurin asutus </w:t>
            </w:r>
          </w:p>
        </w:tc>
        <w:tc>
          <w:tcPr>
            <w:tcW w:w="8480" w:type="dxa"/>
            <w:tcBorders/>
            <w:vAlign w:val="center"/>
          </w:tcPr>
          <w:p>
            <w:pPr>
              <w:pStyle w:val="TableContents"/>
              <w:bidi w:val="0"/>
              <w:spacing w:before="0" w:after="283"/>
              <w:jc w:val="left"/>
              <w:rPr/>
            </w:pPr>
            <w:r>
              <w:rPr/>
              <w:t xml:space="preserve">Charlotte Amalie (asukasluku 18 481) Väestönkehitys </w:t>
            </w:r>
          </w:p>
        </w:tc>
      </w:tr>
      <w:tr>
        <w:trPr/>
        <w:tc>
          <w:tcPr>
            <w:tcW w:w="1725" w:type="dxa"/>
            <w:tcBorders/>
            <w:vAlign w:val="center"/>
          </w:tcPr>
          <w:p>
            <w:pPr>
              <w:pStyle w:val="TableHeading"/>
              <w:suppressLineNumbers/>
              <w:bidi w:val="0"/>
              <w:spacing w:before="0" w:after="283"/>
              <w:jc w:val="center"/>
              <w:rPr/>
            </w:pPr>
            <w:r>
              <w:rPr/>
              <w:t xml:space="preserve">Demonyymi </w:t>
            </w:r>
          </w:p>
        </w:tc>
        <w:tc>
          <w:tcPr>
            <w:tcW w:w="8480" w:type="dxa"/>
            <w:tcBorders/>
            <w:vAlign w:val="center"/>
          </w:tcPr>
          <w:p>
            <w:pPr>
              <w:pStyle w:val="TableContents"/>
              <w:bidi w:val="0"/>
              <w:spacing w:before="0" w:after="283"/>
              <w:jc w:val="left"/>
              <w:rPr/>
            </w:pPr>
            <w:r>
              <w:rPr/>
              <w:t xml:space="preserve">Pyhä Tuomioja </w:t>
            </w:r>
          </w:p>
        </w:tc>
      </w:tr>
      <w:tr>
        <w:trPr/>
        <w:tc>
          <w:tcPr>
            <w:tcW w:w="1725" w:type="dxa"/>
            <w:tcBorders/>
            <w:vAlign w:val="center"/>
          </w:tcPr>
          <w:p>
            <w:pPr>
              <w:pStyle w:val="TableHeading"/>
              <w:suppressLineNumbers/>
              <w:bidi w:val="0"/>
              <w:spacing w:before="0" w:after="283"/>
              <w:jc w:val="center"/>
              <w:rPr/>
            </w:pPr>
            <w:r>
              <w:rPr/>
              <w:t xml:space="preserve">Väestö </w:t>
            </w:r>
          </w:p>
        </w:tc>
        <w:tc>
          <w:tcPr>
            <w:tcW w:w="8480" w:type="dxa"/>
            <w:tcBorders/>
            <w:vAlign w:val="center"/>
          </w:tcPr>
          <w:p>
            <w:pPr>
              <w:pStyle w:val="TableContents"/>
              <w:bidi w:val="0"/>
              <w:spacing w:before="0" w:after="283"/>
              <w:jc w:val="left"/>
              <w:rPr/>
            </w:pPr>
            <w:r>
              <w:rPr/>
              <w:t xml:space="preserve">51,634 (2010) </w:t>
            </w:r>
          </w:p>
        </w:tc>
      </w:tr>
      <w:tr>
        <w:trPr/>
        <w:tc>
          <w:tcPr>
            <w:tcW w:w="1725" w:type="dxa"/>
            <w:tcBorders/>
            <w:vAlign w:val="center"/>
          </w:tcPr>
          <w:p>
            <w:pPr>
              <w:pStyle w:val="TableHeading"/>
              <w:suppressLineNumbers/>
              <w:bidi w:val="0"/>
              <w:spacing w:before="0" w:after="283"/>
              <w:jc w:val="center"/>
              <w:rPr/>
            </w:pPr>
            <w:r>
              <w:rPr/>
              <w:t xml:space="preserve">Väestötiheys </w:t>
            </w:r>
          </w:p>
        </w:tc>
        <w:tc>
          <w:tcPr>
            <w:tcW w:w="8480" w:type="dxa"/>
            <w:tcBorders/>
            <w:vAlign w:val="center"/>
          </w:tcPr>
          <w:p>
            <w:pPr>
              <w:pStyle w:val="TableContents"/>
              <w:bidi w:val="0"/>
              <w:spacing w:before="0" w:after="283"/>
              <w:jc w:val="left"/>
              <w:rPr/>
            </w:pPr>
            <w:r>
              <w:rPr/>
              <w:t xml:space="preserve">638,17 / km (1,652.85 / neliömi) </w:t>
            </w:r>
          </w:p>
        </w:tc>
      </w:tr>
      <w:tr>
        <w:trPr/>
        <w:tc>
          <w:tcPr>
            <w:tcW w:w="1725" w:type="dxa"/>
            <w:tcBorders/>
            <w:vAlign w:val="center"/>
          </w:tcPr>
          <w:p>
            <w:pPr>
              <w:pStyle w:val="TableHeading"/>
              <w:suppressLineNumbers/>
              <w:bidi w:val="0"/>
              <w:spacing w:before="0" w:after="283"/>
              <w:jc w:val="center"/>
              <w:rPr/>
            </w:pPr>
            <w:r>
              <w:rPr/>
              <w:t xml:space="preserve">Etniset ryhmät </w:t>
            </w:r>
          </w:p>
        </w:tc>
        <w:tc>
          <w:tcPr>
            <w:tcW w:w="8480" w:type="dxa"/>
            <w:tcBorders/>
            <w:vAlign w:val="center"/>
          </w:tcPr>
          <w:p>
            <w:pPr>
              <w:pStyle w:val="TableContents"/>
              <w:bidi w:val="0"/>
              <w:spacing w:before="0" w:after="283"/>
              <w:jc w:val="left"/>
              <w:rPr/>
            </w:pPr>
            <w:r>
              <w:rPr/>
              <w:t xml:space="preserve">Afro-karibialainen, latinalaisamerikkalainen, valkoihoinen.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st thomas sijaitsee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Saint Thomas (tanskaksi Sankt Thomas) on yksi </w:t>
      </w:r>
      <w:r>
        <w:rPr>
          <w:color w:val="A9A9A9"/>
        </w:rPr>
        <w:t xml:space="preserve">Karibianmerellä sijaitsevista </w:t>
      </w:r>
      <w:r>
        <w:rPr/>
        <w:t xml:space="preserve">Neitsytsaarista, ja se </w:t>
      </w:r>
      <w:r>
        <w:rPr/>
        <w:t xml:space="preserve">muodostaa yhdessä Saint Johnin, Water Islandin ja Saint Croixin, Tanskan entisen siirtomaan, kanssa Yhdysvaltain Neitsytsaarten (USVI) piirikunnan ja muodostavan alueen, joka on Yhdysvaltojen liittymätön alue. Saarella sijaitsee alueen pääkaupunki ja satama Charlotte Amalie. Vuoden 2010 väestönlaskennassa Saint Thomasin väkiluku oli </w:t>
      </w:r>
      <w:r>
        <w:rPr>
          <w:color w:val="DCDCDC"/>
        </w:rPr>
        <w:t xml:space="preserve">51 634, mikä </w:t>
      </w:r>
      <w:r>
        <w:rPr/>
        <w:t xml:space="preserve">on noin 48,5 prosenttia Yhdysvaltain Neitsytsaarien kokonaisväestöstä. Alueen maapinta-ala on 32 neliömailia (83 km).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St Thomasin neitsytsaarten väkiluku?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st thomas sijaitsee kartalla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Saint Thomas (espanjaksi Santo Tomás, hollanniksi Sint-Thomas, tanskaksi Sankt Thomas) on yksi </w:t>
      </w:r>
      <w:r>
        <w:rPr>
          <w:color w:val="A9A9A9"/>
        </w:rPr>
        <w:t xml:space="preserve">Karibianmerellä sijaitsevista Neitsytsaarista, </w:t>
      </w:r>
      <w:r>
        <w:rPr/>
        <w:t xml:space="preserve">ja se muodostaa yhdessä St. Johnin, Water Islandin ja St. Croixin kanssa Yhdysvaltain Neitsytsaarten (USVI) piirikunnan ja muodostavan alueen. Saarella sijaitsee alueen pääkaupunki ja satama Charlotte Amalie. Vuoden 2010 väestönlaskennassa Saint Thomasin väkiluku oli 51 634, mikä on noin 48,5 prosenttia Yhdysvaltain Neitsytsaarien kokonaisväestöstä. Alueen maapinta-ala on 32 neliömailia (83 km).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St. Thomasin saari?</w:t>
      </w:r>
    </w:p>
    <w:p>
      <w:pPr>
        <w:pStyle w:val="TextBody"/>
        <w:bidi w:val="0"/>
        <w:jc w:val="left"/>
        <w:rPr>
          <w:b/>
          <w:u w:val="single"/>
          <w:shd w:val="clear" w:fill="FFFF00"/>
        </w:rPr>
      </w:pPr>
      <w:r>
        <w:rPr>
          <w:b/>
          <w:u w:val="single"/>
          <w:shd w:val="clear" w:fill="FFFF00"/>
        </w:rPr>
        <w:t xml:space="preserve">Asiakirjan numero 26149</w:t>
      </w:r>
    </w:p>
    <w:p>
      <w:pPr>
        <w:pStyle w:val="TextBody"/>
        <w:bidi w:val="0"/>
        <w:jc w:val="left"/>
        <w:rPr>
          <w:b/>
          <w:shd w:val="clear" w:fill="FFFF00"/>
        </w:rPr>
      </w:pPr>
      <w:r>
        <w:rPr>
          <w:b/>
          <w:shd w:val="clear" w:fill="FFFF00"/>
        </w:rPr>
        <w:t xml:space="preserve">Tekstin numero 0</w:t>
      </w:r>
    </w:p>
    <w:p>
      <w:pPr>
        <w:pStyle w:val="TextBody"/>
        <w:numPr>
          <w:ilvl w:val="0"/>
          <w:numId w:val="204"/>
        </w:numPr>
        <w:tabs>
          <w:tab w:val="clear" w:pos="1134"/>
          <w:tab w:val="left" w:leader="none" w:pos="720"/>
        </w:tabs>
        <w:bidi w:val="0"/>
        <w:ind w:start="720" w:hanging="283"/>
        <w:jc w:val="left"/>
        <w:rPr/>
      </w:pPr>
      <w:r>
        <w:rPr>
          <w:color w:val="A9A9A9"/>
        </w:rPr>
        <w:t xml:space="preserve">Kartiorullalaakerit </w:t>
      </w:r>
      <w:r>
        <w:rPr/>
        <w:t xml:space="preserve">koostuvat pienistä kartiorullalaakereista, jotka on sijoitettu siten, että niiden kaikki akselit yhtyvät laakerin akselilla olevassa pisteessä. Rullan pituus sekä leveän ja kapean pään halkaisija ja rullien kulma on laskettava huolellisesti, jotta saadaan aikaan oikea kartiokulma, jotta rullan kumpikin pää rullaa tasaisesti laakeripinnalla luistamatta. Tällaisia rullia käytetään yleisimmin autoteollisuudessa (esimerkiksi moottoriauton pyörien tukemiseen), jossa niitä käytetään pareittain aksiaalisen työntövoiman vastaanottamiseksi kumpaankin suuntaan sekä säteittäisten kuormitusten vastaanottamiseksi. Ne kestävät suurempia työntövoimakuormia kuin kuulatyyppi suuremman kosketuspinta-alan ansiosta, mutta niiden valmistus on kalliimpaa.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komponentti, jota käytetään aksiaalisen työntövoiman siirtämiseen pyörivän komponentin 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Työntölaakeri on </w:t>
      </w:r>
      <w:r>
        <w:rPr>
          <w:color w:val="A9A9A9"/>
        </w:rPr>
        <w:t xml:space="preserve">erityyppinen pyörivä laakeri</w:t>
      </w:r>
      <w:r>
        <w:rPr/>
        <w:t xml:space="preserve">. Kuten muutkin laakerit, ne mahdollistavat osien välisen pyörimisen, mutta ne on suunniteltu pääasiassa aksiaalisen kuormituksen kantamiseen.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auton työntölaakeri</w:t>
      </w:r>
    </w:p>
    <w:p>
      <w:pPr>
        <w:pStyle w:val="TextBody"/>
        <w:bidi w:val="0"/>
        <w:jc w:val="left"/>
        <w:rPr>
          <w:b/>
          <w:u w:val="single"/>
          <w:shd w:val="clear" w:fill="FFFF00"/>
        </w:rPr>
      </w:pPr>
      <w:r>
        <w:rPr>
          <w:b/>
          <w:u w:val="single"/>
          <w:shd w:val="clear" w:fill="FFFF00"/>
        </w:rPr>
        <w:t xml:space="preserve">Asiakirjan numero 26150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``Lotta Love'' on </w:t>
      </w:r>
      <w:r>
        <w:rPr>
          <w:color w:val="A9A9A9"/>
        </w:rPr>
        <w:t xml:space="preserve">Neil Youngin</w:t>
      </w:r>
      <w:r>
        <w:rPr/>
        <w:t xml:space="preserve"> kirjoittama ja levyttämä kappale, joka </w:t>
      </w:r>
      <w:r>
        <w:rPr/>
        <w:t xml:space="preserve">julkaistiin hänen vuonna 1978 ilmestyneellä Comes a Time -albumillaan. ``Lotta Love'' coveroitiin myös Nicolette Larsonin toimesta vuonna 1978. Larsonin versio nousi Billboard Hot 100 -listan sijalle 8 ja Cash Box Top 100 -listan sijalle 8 helmikuussa 1979. Se nousi myös Easy Listening -listan ykköseksi ja oli hitti Australiassa (nro 11) ja Uudessa-Seelannissa (nro 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joka vaatii paljon rakkautta.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se vaatii paljon rakkautta</w:t>
      </w:r>
    </w:p>
    <w:p>
      <w:pPr>
        <w:pStyle w:val="TextBody"/>
        <w:bidi w:val="0"/>
        <w:jc w:val="left"/>
        <w:rPr>
          <w:b/>
          <w:u w:val="single"/>
          <w:shd w:val="clear" w:fill="FFFF00"/>
        </w:rPr>
      </w:pPr>
      <w:r>
        <w:rPr>
          <w:b/>
          <w:u w:val="single"/>
          <w:shd w:val="clear" w:fill="FFFF00"/>
        </w:rPr>
        <w:t xml:space="preserve">Asiakirjan numero 26151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Munuaisen nefronissa </w:t>
      </w:r>
      <w:r>
        <w:rPr/>
        <w:t xml:space="preserve">Henlen silmukan nouseva osa on Henlen silmukan osa, joka sijaitsee </w:t>
      </w:r>
      <w:r>
        <w:rPr>
          <w:color w:val="DCDCDC"/>
        </w:rPr>
        <w:t xml:space="preserve">laskevan osan alapuolella, silmukan jyrkän mutkan jälkeen</w:t>
      </w:r>
      <w:r>
        <w:rPr/>
        <w:t xml:space="preserve">. Tämä munuaistubuluksen osa jakautuu ohueen ja paksuun nousevaan raajaan; paksu osa tunnetaan myös nimellä distaalinen suora tubulus, toisin kuin distaalinen kierukkatubulus alavirtaan.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on nefronisilmukan nouseva osa.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Henlen silmukan nouseva raaja quizlet</w:t>
      </w:r>
    </w:p>
    <w:p>
      <w:pPr>
        <w:pStyle w:val="TextBody"/>
        <w:bidi w:val="0"/>
        <w:jc w:val="left"/>
        <w:rPr>
          <w:b/>
          <w:u w:val="single"/>
          <w:shd w:val="clear" w:fill="FFFF00"/>
        </w:rPr>
      </w:pPr>
      <w:r>
        <w:rPr>
          <w:b/>
          <w:u w:val="single"/>
          <w:shd w:val="clear" w:fill="FFFF00"/>
        </w:rPr>
        <w:t xml:space="preserve">Asiakirjan numero 26152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Louis University (NLU) on yksityinen voittoa tavoittelematon amerikkalainen yliopisto. NLU:lla on toimipisteitä Chicagossa, Illinoisin osavaltiossa ja sen lähistöllä sekä Wisconsinissa, Floridassa ja Nowy Sączissa, Puolassa. Monia kursseja ja ohjelmia tarjotaan myös etänä. Perustamisestaan vuonna 1886 lähtien NLU:lla on ollut historiallinen rooli </w:t>
      </w:r>
      <w:r>
        <w:rPr>
          <w:color w:val="A9A9A9"/>
        </w:rPr>
        <w:t xml:space="preserve">koulutuksessa, </w:t>
      </w:r>
      <w:r>
        <w:rPr/>
        <w:t xml:space="preserve">kun se </w:t>
      </w:r>
      <w:r>
        <w:rPr>
          <w:color w:val="DCDCDC"/>
        </w:rPr>
        <w:t xml:space="preserve">oli mukana perustamassa kansallista lastentarhaliikettä (National Kindergarten Movement) </w:t>
      </w:r>
      <w:r>
        <w:rPr/>
        <w:t xml:space="preserve">ja kansallista vanhempainyhdistystä (Parent Teacher Association, PTA) ja korosti varhaiskasvatuksen teorian ja käytännön akateemisen ja ammatillisen koulutuksen merkitystä.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National Louis Universityn alkuperäinen erikoistumisalue?</w:t>
      </w:r>
    </w:p>
    <w:p>
      <w:pPr>
        <w:pStyle w:val="TextBody"/>
        <w:bidi w:val="0"/>
        <w:jc w:val="left"/>
        <w:rPr>
          <w:b/>
          <w:u w:val="single"/>
          <w:shd w:val="clear" w:fill="FFFF00"/>
        </w:rPr>
      </w:pPr>
      <w:r>
        <w:rPr>
          <w:b/>
          <w:u w:val="single"/>
          <w:shd w:val="clear" w:fill="FFFF00"/>
        </w:rPr>
        <w:t xml:space="preserve">Asiakirjan numero 26153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Everest Home Improvement (Everest Ltd) on brittiläinen kaksoislasitus- ja kodinparannusyritys. </w:t>
      </w:r>
      <w:r>
        <w:rPr>
          <w:color w:val="A9A9A9"/>
        </w:rPr>
        <w:t xml:space="preserve">Peter Mottershead </w:t>
      </w:r>
      <w:r>
        <w:rPr/>
        <w:t xml:space="preserve">on yrityksen toimitusjohtaja.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everest windowsin toimitusjohtaja</w:t>
      </w:r>
    </w:p>
    <w:p>
      <w:pPr>
        <w:pStyle w:val="TextBody"/>
        <w:bidi w:val="0"/>
        <w:jc w:val="left"/>
        <w:rPr>
          <w:b/>
          <w:u w:val="single"/>
          <w:shd w:val="clear" w:fill="FFFF00"/>
        </w:rPr>
      </w:pPr>
      <w:r>
        <w:rPr>
          <w:b/>
          <w:u w:val="single"/>
          <w:shd w:val="clear" w:fill="FFFF00"/>
        </w:rPr>
        <w:t xml:space="preserve">Asiakirjan numero 26154</w:t>
      </w:r>
    </w:p>
    <w:p>
      <w:pPr>
        <w:pStyle w:val="TextBody"/>
        <w:bidi w:val="0"/>
        <w:jc w:val="left"/>
        <w:rPr>
          <w:b/>
          <w:shd w:val="clear" w:fill="FFFF00"/>
        </w:rPr>
      </w:pPr>
      <w:r>
        <w:rPr>
          <w:b/>
          <w:shd w:val="clear" w:fill="FFFF00"/>
        </w:rPr>
        <w:t xml:space="preserve">Tekstin numero 0</w:t>
      </w:r>
    </w:p>
    <w:p>
      <w:pPr>
        <w:pStyle w:val="TextBody"/>
        <w:numPr>
          <w:ilvl w:val="0"/>
          <w:numId w:val="205"/>
        </w:numPr>
        <w:tabs>
          <w:tab w:val="clear" w:pos="1134"/>
          <w:tab w:val="left" w:leader="none" w:pos="720"/>
        </w:tabs>
        <w:bidi w:val="0"/>
        <w:ind w:start="720" w:hanging="283"/>
        <w:jc w:val="left"/>
        <w:rPr/>
      </w:pPr>
      <w:r>
        <w:rPr/>
        <w:t xml:space="preserve">Vuosina 1973-74 McQuailin, Blumlerin ja Brownin lisäksi </w:t>
      </w:r>
      <w:r>
        <w:rPr>
          <w:color w:val="A9A9A9"/>
        </w:rPr>
        <w:t xml:space="preserve">Elihu Katz</w:t>
      </w:r>
      <w:r>
        <w:rPr/>
        <w:t xml:space="preserve">, Michael Gurevitch ja Hadassah Haas tutkivat mediaa. Yhteistutkimus alkoi osoittaa, miten ihmiset näkivät joukkoviestimet.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käyttö- ja tyydytysteorian.</w:t>
      </w:r>
    </w:p>
    <w:p>
      <w:pPr>
        <w:pStyle w:val="TextBody"/>
        <w:bidi w:val="0"/>
        <w:jc w:val="left"/>
        <w:rPr>
          <w:b/>
          <w:u w:val="single"/>
          <w:shd w:val="clear" w:fill="FFFF00"/>
        </w:rPr>
      </w:pPr>
      <w:r>
        <w:rPr>
          <w:b/>
          <w:u w:val="single"/>
          <w:shd w:val="clear" w:fill="FFFF00"/>
        </w:rPr>
        <w:t xml:space="preserve">Asiakirjan numero 26155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Transformers: Transformers: Rescue Bots Transformers: Rescue Bots -logo </w:t>
      </w:r>
    </w:p>
    <w:tbl>
      <w:tblPr>
        <w:tblW w:w="10205" w:type="dxa"/>
        <w:jc w:val="left"/>
        <w:tblInd w:w="0" w:type="dxa"/>
        <w:tblLayout w:type="fixed"/>
        <w:tblCellMar>
          <w:top w:w="28" w:type="dxa"/>
          <w:left w:w="28" w:type="dxa"/>
          <w:bottom w:w="28" w:type="dxa"/>
          <w:right w:w="28" w:type="dxa"/>
        </w:tblCellMar>
      </w:tblPr>
      <w:tblGrid>
        <w:gridCol w:w="2370"/>
        <w:gridCol w:w="7835"/>
      </w:tblGrid>
      <w:tr>
        <w:trPr/>
        <w:tc>
          <w:tcPr>
            <w:tcW w:w="2370" w:type="dxa"/>
            <w:tcBorders/>
            <w:vAlign w:val="center"/>
          </w:tcPr>
          <w:p>
            <w:pPr>
              <w:pStyle w:val="TableHeading"/>
              <w:suppressLineNumbers/>
              <w:bidi w:val="0"/>
              <w:spacing w:before="0" w:after="283"/>
              <w:jc w:val="center"/>
              <w:rPr/>
            </w:pPr>
            <w:r>
              <w:rPr/>
              <w:t xml:space="preserve">Genre </w:t>
            </w:r>
          </w:p>
        </w:tc>
        <w:tc>
          <w:tcPr>
            <w:tcW w:w="7835" w:type="dxa"/>
            <w:tcBorders/>
            <w:vAlign w:val="center"/>
          </w:tcPr>
          <w:p>
            <w:pPr>
              <w:pStyle w:val="TableContents"/>
              <w:numPr>
                <w:ilvl w:val="0"/>
                <w:numId w:val="206"/>
              </w:numPr>
              <w:tabs>
                <w:tab w:val="clear" w:pos="1134"/>
                <w:tab w:val="left" w:leader="none" w:pos="707"/>
              </w:tabs>
              <w:bidi w:val="0"/>
              <w:spacing w:before="0" w:after="0"/>
              <w:ind w:start="707" w:hanging="283"/>
              <w:jc w:val="left"/>
              <w:rPr/>
            </w:pPr>
            <w:r>
              <w:rPr/>
              <w:t xml:space="preserve">Science fiction </w:t>
            </w:r>
          </w:p>
          <w:p>
            <w:pPr>
              <w:pStyle w:val="TableContents"/>
              <w:numPr>
                <w:ilvl w:val="0"/>
                <w:numId w:val="206"/>
              </w:numPr>
              <w:tabs>
                <w:tab w:val="clear" w:pos="1134"/>
                <w:tab w:val="left" w:leader="none" w:pos="707"/>
              </w:tabs>
              <w:bidi w:val="0"/>
              <w:spacing w:before="0" w:after="0"/>
              <w:ind w:start="707" w:hanging="283"/>
              <w:jc w:val="left"/>
              <w:rPr/>
            </w:pPr>
            <w:r>
              <w:rPr/>
              <w:t xml:space="preserve">Lasten televisio </w:t>
            </w:r>
          </w:p>
          <w:p>
            <w:pPr>
              <w:pStyle w:val="TableContents"/>
              <w:numPr>
                <w:ilvl w:val="0"/>
                <w:numId w:val="206"/>
              </w:numPr>
              <w:tabs>
                <w:tab w:val="clear" w:pos="1134"/>
                <w:tab w:val="left" w:leader="none" w:pos="707"/>
              </w:tabs>
              <w:bidi w:val="0"/>
              <w:spacing w:before="0" w:after="0"/>
              <w:ind w:start="707" w:hanging="283"/>
              <w:jc w:val="left"/>
              <w:rPr/>
            </w:pPr>
            <w:r>
              <w:rPr/>
              <w:t xml:space="preserve">Komedia </w:t>
            </w:r>
          </w:p>
          <w:p>
            <w:pPr>
              <w:pStyle w:val="TableContents"/>
              <w:numPr>
                <w:ilvl w:val="0"/>
                <w:numId w:val="206"/>
              </w:numPr>
              <w:tabs>
                <w:tab w:val="clear" w:pos="1134"/>
                <w:tab w:val="left" w:leader="none" w:pos="707"/>
              </w:tabs>
              <w:bidi w:val="0"/>
              <w:spacing w:before="0" w:after="283"/>
              <w:ind w:start="707" w:hanging="283"/>
              <w:jc w:val="left"/>
              <w:rPr/>
            </w:pPr>
            <w:r>
              <w:rPr/>
              <w:t xml:space="preserve">Supersankari </w:t>
            </w:r>
          </w:p>
        </w:tc>
      </w:tr>
      <w:tr>
        <w:trPr/>
        <w:tc>
          <w:tcPr>
            <w:tcW w:w="2370" w:type="dxa"/>
            <w:tcBorders/>
            <w:vAlign w:val="center"/>
          </w:tcPr>
          <w:p>
            <w:pPr>
              <w:pStyle w:val="TableHeading"/>
              <w:suppressLineNumbers/>
              <w:bidi w:val="0"/>
              <w:spacing w:before="0" w:after="283"/>
              <w:jc w:val="center"/>
              <w:rPr/>
            </w:pPr>
            <w:r>
              <w:rPr/>
              <w:t xml:space="preserve">Perustuu </w:t>
            </w:r>
          </w:p>
        </w:tc>
        <w:tc>
          <w:tcPr>
            <w:tcW w:w="7835" w:type="dxa"/>
            <w:tcBorders/>
            <w:vAlign w:val="center"/>
          </w:tcPr>
          <w:p>
            <w:pPr>
              <w:pStyle w:val="TableContents"/>
              <w:bidi w:val="0"/>
              <w:spacing w:before="0" w:after="283"/>
              <w:jc w:val="left"/>
              <w:rPr/>
            </w:pPr>
            <w:r>
              <w:rPr/>
              <w:t xml:space="preserve">Hasbro Transformers </w:t>
            </w:r>
          </w:p>
        </w:tc>
      </w:tr>
      <w:tr>
        <w:trPr/>
        <w:tc>
          <w:tcPr>
            <w:tcW w:w="2370" w:type="dxa"/>
            <w:tcBorders/>
            <w:vAlign w:val="center"/>
          </w:tcPr>
          <w:p>
            <w:pPr>
              <w:pStyle w:val="TableHeading"/>
              <w:suppressLineNumbers/>
              <w:bidi w:val="0"/>
              <w:spacing w:before="0" w:after="283"/>
              <w:jc w:val="center"/>
              <w:rPr/>
            </w:pPr>
            <w:r>
              <w:rPr/>
              <w:t xml:space="preserve">Kehittänyt </w:t>
            </w:r>
          </w:p>
        </w:tc>
        <w:tc>
          <w:tcPr>
            <w:tcW w:w="7835" w:type="dxa"/>
            <w:tcBorders/>
            <w:vAlign w:val="center"/>
          </w:tcPr>
          <w:p>
            <w:pPr>
              <w:pStyle w:val="TableContents"/>
              <w:numPr>
                <w:ilvl w:val="0"/>
                <w:numId w:val="207"/>
              </w:numPr>
              <w:tabs>
                <w:tab w:val="clear" w:pos="1134"/>
                <w:tab w:val="left" w:leader="none" w:pos="707"/>
              </w:tabs>
              <w:bidi w:val="0"/>
              <w:spacing w:before="0" w:after="0"/>
              <w:ind w:start="707" w:hanging="283"/>
              <w:jc w:val="left"/>
              <w:rPr/>
            </w:pPr>
            <w:r>
              <w:rPr/>
              <w:t xml:space="preserve">Nicole Dubuc </w:t>
            </w:r>
          </w:p>
          <w:p>
            <w:pPr>
              <w:pStyle w:val="TableContents"/>
              <w:numPr>
                <w:ilvl w:val="0"/>
                <w:numId w:val="207"/>
              </w:numPr>
              <w:tabs>
                <w:tab w:val="clear" w:pos="1134"/>
                <w:tab w:val="left" w:leader="none" w:pos="707"/>
              </w:tabs>
              <w:bidi w:val="0"/>
              <w:spacing w:before="0" w:after="0"/>
              <w:ind w:start="707" w:hanging="283"/>
              <w:jc w:val="left"/>
              <w:rPr/>
            </w:pPr>
            <w:r>
              <w:rPr/>
              <w:t xml:space="preserve">Brian Hohlfeld </w:t>
            </w:r>
          </w:p>
          <w:p>
            <w:pPr>
              <w:pStyle w:val="TableContents"/>
              <w:numPr>
                <w:ilvl w:val="0"/>
                <w:numId w:val="207"/>
              </w:numPr>
              <w:tabs>
                <w:tab w:val="clear" w:pos="1134"/>
                <w:tab w:val="left" w:leader="none" w:pos="707"/>
              </w:tabs>
              <w:bidi w:val="0"/>
              <w:spacing w:before="0" w:after="283"/>
              <w:ind w:start="707" w:hanging="283"/>
              <w:jc w:val="left"/>
              <w:rPr/>
            </w:pPr>
            <w:r>
              <w:rPr/>
              <w:t xml:space="preserve">Jeff Kline </w:t>
            </w:r>
          </w:p>
        </w:tc>
      </w:tr>
      <w:tr>
        <w:trPr/>
        <w:tc>
          <w:tcPr>
            <w:tcW w:w="2370" w:type="dxa"/>
            <w:tcBorders/>
            <w:vAlign w:val="center"/>
          </w:tcPr>
          <w:p>
            <w:pPr>
              <w:pStyle w:val="TableHeading"/>
              <w:suppressLineNumbers/>
              <w:bidi w:val="0"/>
              <w:spacing w:before="0" w:after="283"/>
              <w:jc w:val="center"/>
              <w:rPr/>
            </w:pPr>
            <w:r>
              <w:rPr/>
              <w:t xml:space="preserve">Voices of </w:t>
            </w:r>
          </w:p>
        </w:tc>
        <w:tc>
          <w:tcPr>
            <w:tcW w:w="7835" w:type="dxa"/>
            <w:tcBorders/>
            <w:vAlign w:val="center"/>
          </w:tcPr>
          <w:p>
            <w:pPr>
              <w:pStyle w:val="TableContents"/>
              <w:numPr>
                <w:ilvl w:val="0"/>
                <w:numId w:val="208"/>
              </w:numPr>
              <w:tabs>
                <w:tab w:val="clear" w:pos="1134"/>
                <w:tab w:val="left" w:leader="none" w:pos="707"/>
              </w:tabs>
              <w:bidi w:val="0"/>
              <w:spacing w:before="0" w:after="0"/>
              <w:ind w:start="707" w:hanging="283"/>
              <w:jc w:val="left"/>
              <w:rPr/>
            </w:pPr>
            <w:r>
              <w:rPr/>
              <w:t xml:space="preserve">Jeff Bennett </w:t>
            </w:r>
          </w:p>
          <w:p>
            <w:pPr>
              <w:pStyle w:val="TableContents"/>
              <w:numPr>
                <w:ilvl w:val="0"/>
                <w:numId w:val="208"/>
              </w:numPr>
              <w:tabs>
                <w:tab w:val="clear" w:pos="1134"/>
                <w:tab w:val="left" w:leader="none" w:pos="707"/>
              </w:tabs>
              <w:bidi w:val="0"/>
              <w:spacing w:before="0" w:after="0"/>
              <w:ind w:start="707" w:hanging="283"/>
              <w:jc w:val="left"/>
              <w:rPr/>
            </w:pPr>
            <w:r>
              <w:rPr/>
              <w:t xml:space="preserve">Steve Blum </w:t>
            </w:r>
          </w:p>
          <w:p>
            <w:pPr>
              <w:pStyle w:val="TableContents"/>
              <w:numPr>
                <w:ilvl w:val="0"/>
                <w:numId w:val="208"/>
              </w:numPr>
              <w:tabs>
                <w:tab w:val="clear" w:pos="1134"/>
                <w:tab w:val="left" w:leader="none" w:pos="707"/>
              </w:tabs>
              <w:bidi w:val="0"/>
              <w:spacing w:before="0" w:after="0"/>
              <w:ind w:start="707" w:hanging="283"/>
              <w:jc w:val="left"/>
              <w:rPr/>
            </w:pPr>
            <w:r>
              <w:rPr/>
              <w:t xml:space="preserve">LeVar Burton </w:t>
            </w:r>
          </w:p>
          <w:p>
            <w:pPr>
              <w:pStyle w:val="TableContents"/>
              <w:numPr>
                <w:ilvl w:val="0"/>
                <w:numId w:val="208"/>
              </w:numPr>
              <w:tabs>
                <w:tab w:val="clear" w:pos="1134"/>
                <w:tab w:val="left" w:leader="none" w:pos="707"/>
              </w:tabs>
              <w:bidi w:val="0"/>
              <w:spacing w:before="0" w:after="0"/>
              <w:ind w:start="707" w:hanging="283"/>
              <w:jc w:val="left"/>
              <w:rPr/>
            </w:pPr>
            <w:r>
              <w:rPr/>
              <w:t xml:space="preserve">Lacey Chabert </w:t>
            </w:r>
          </w:p>
          <w:p>
            <w:pPr>
              <w:pStyle w:val="TableContents"/>
              <w:numPr>
                <w:ilvl w:val="0"/>
                <w:numId w:val="208"/>
              </w:numPr>
              <w:tabs>
                <w:tab w:val="clear" w:pos="1134"/>
                <w:tab w:val="left" w:leader="none" w:pos="707"/>
              </w:tabs>
              <w:bidi w:val="0"/>
              <w:spacing w:before="0" w:after="0"/>
              <w:ind w:start="707" w:hanging="283"/>
              <w:jc w:val="left"/>
              <w:rPr/>
            </w:pPr>
            <w:r>
              <w:rPr/>
              <w:t xml:space="preserve">Parvesh Cheena </w:t>
            </w:r>
          </w:p>
          <w:p>
            <w:pPr>
              <w:pStyle w:val="TableContents"/>
              <w:numPr>
                <w:ilvl w:val="0"/>
                <w:numId w:val="208"/>
              </w:numPr>
              <w:tabs>
                <w:tab w:val="clear" w:pos="1134"/>
                <w:tab w:val="left" w:leader="none" w:pos="707"/>
              </w:tabs>
              <w:bidi w:val="0"/>
              <w:spacing w:before="0" w:after="0"/>
              <w:ind w:start="707" w:hanging="283"/>
              <w:jc w:val="left"/>
              <w:rPr/>
            </w:pPr>
            <w:r>
              <w:rPr/>
              <w:t xml:space="preserve">D.C. Douglas </w:t>
            </w:r>
          </w:p>
          <w:p>
            <w:pPr>
              <w:pStyle w:val="TableContents"/>
              <w:numPr>
                <w:ilvl w:val="0"/>
                <w:numId w:val="208"/>
              </w:numPr>
              <w:tabs>
                <w:tab w:val="clear" w:pos="1134"/>
                <w:tab w:val="left" w:leader="none" w:pos="707"/>
              </w:tabs>
              <w:bidi w:val="0"/>
              <w:spacing w:before="0" w:after="0"/>
              <w:ind w:start="707" w:hanging="283"/>
              <w:jc w:val="left"/>
              <w:rPr/>
            </w:pPr>
            <w:r>
              <w:rPr/>
              <w:t xml:space="preserve">Élan Garfias </w:t>
            </w:r>
          </w:p>
          <w:p>
            <w:pPr>
              <w:pStyle w:val="TableContents"/>
              <w:numPr>
                <w:ilvl w:val="0"/>
                <w:numId w:val="208"/>
              </w:numPr>
              <w:tabs>
                <w:tab w:val="clear" w:pos="1134"/>
                <w:tab w:val="left" w:leader="none" w:pos="707"/>
              </w:tabs>
              <w:bidi w:val="0"/>
              <w:spacing w:before="0" w:after="0"/>
              <w:ind w:start="707" w:hanging="283"/>
              <w:jc w:val="left"/>
              <w:rPr/>
            </w:pPr>
            <w:r>
              <w:rPr/>
              <w:t xml:space="preserve">Maurice LaMarche </w:t>
            </w:r>
          </w:p>
          <w:p>
            <w:pPr>
              <w:pStyle w:val="TableContents"/>
              <w:numPr>
                <w:ilvl w:val="0"/>
                <w:numId w:val="208"/>
              </w:numPr>
              <w:tabs>
                <w:tab w:val="clear" w:pos="1134"/>
                <w:tab w:val="left" w:leader="none" w:pos="707"/>
              </w:tabs>
              <w:bidi w:val="0"/>
              <w:spacing w:before="0" w:after="0"/>
              <w:ind w:start="707" w:hanging="283"/>
              <w:jc w:val="left"/>
              <w:rPr/>
            </w:pPr>
            <w:r>
              <w:rPr/>
              <w:t xml:space="preserve">Jason Marsden </w:t>
            </w:r>
          </w:p>
          <w:p>
            <w:pPr>
              <w:pStyle w:val="TableContents"/>
              <w:numPr>
                <w:ilvl w:val="0"/>
                <w:numId w:val="208"/>
              </w:numPr>
              <w:tabs>
                <w:tab w:val="clear" w:pos="1134"/>
                <w:tab w:val="left" w:leader="none" w:pos="707"/>
              </w:tabs>
              <w:bidi w:val="0"/>
              <w:spacing w:before="0" w:after="0"/>
              <w:ind w:start="707" w:hanging="283"/>
              <w:jc w:val="left"/>
              <w:rPr/>
            </w:pPr>
            <w:r>
              <w:rPr/>
              <w:t xml:space="preserve">Shannon McKain </w:t>
            </w:r>
          </w:p>
          <w:p>
            <w:pPr>
              <w:pStyle w:val="TableContents"/>
              <w:numPr>
                <w:ilvl w:val="0"/>
                <w:numId w:val="208"/>
              </w:numPr>
              <w:tabs>
                <w:tab w:val="clear" w:pos="1134"/>
                <w:tab w:val="left" w:leader="none" w:pos="707"/>
              </w:tabs>
              <w:bidi w:val="0"/>
              <w:spacing w:before="0" w:after="0"/>
              <w:ind w:start="707" w:hanging="283"/>
              <w:jc w:val="left"/>
              <w:rPr/>
            </w:pPr>
            <w:r>
              <w:rPr/>
              <w:t xml:space="preserve">Diamond White </w:t>
            </w:r>
          </w:p>
          <w:p>
            <w:pPr>
              <w:pStyle w:val="TableContents"/>
              <w:numPr>
                <w:ilvl w:val="0"/>
                <w:numId w:val="208"/>
              </w:numPr>
              <w:tabs>
                <w:tab w:val="clear" w:pos="1134"/>
                <w:tab w:val="left" w:leader="none" w:pos="707"/>
              </w:tabs>
              <w:bidi w:val="0"/>
              <w:spacing w:before="0" w:after="283"/>
              <w:ind w:start="707" w:hanging="283"/>
              <w:jc w:val="left"/>
              <w:rPr/>
            </w:pPr>
            <w:r>
              <w:rPr/>
              <w:t xml:space="preserve">Imari Williams </w:t>
            </w:r>
          </w:p>
        </w:tc>
      </w:tr>
      <w:tr>
        <w:trPr/>
        <w:tc>
          <w:tcPr>
            <w:tcW w:w="2370" w:type="dxa"/>
            <w:tcBorders/>
            <w:vAlign w:val="center"/>
          </w:tcPr>
          <w:p>
            <w:pPr>
              <w:pStyle w:val="TableHeading"/>
              <w:suppressLineNumbers/>
              <w:bidi w:val="0"/>
              <w:spacing w:before="0" w:after="283"/>
              <w:jc w:val="center"/>
              <w:rPr/>
            </w:pPr>
            <w:r>
              <w:rPr/>
              <w:t xml:space="preserve">Avausteema </w:t>
            </w:r>
          </w:p>
        </w:tc>
        <w:tc>
          <w:tcPr>
            <w:tcW w:w="7835" w:type="dxa"/>
            <w:tcBorders/>
            <w:vAlign w:val="center"/>
          </w:tcPr>
          <w:p>
            <w:pPr>
              <w:pStyle w:val="TableContents"/>
              <w:numPr>
                <w:ilvl w:val="0"/>
                <w:numId w:val="209"/>
              </w:numPr>
              <w:tabs>
                <w:tab w:val="clear" w:pos="1134"/>
                <w:tab w:val="left" w:leader="none" w:pos="707"/>
              </w:tabs>
              <w:bidi w:val="0"/>
              <w:spacing w:before="0" w:after="0"/>
              <w:ind w:start="707" w:hanging="283"/>
              <w:jc w:val="left"/>
              <w:rPr/>
            </w:pPr>
            <w:r>
              <w:rPr/>
              <w:t xml:space="preserve">``Rescue Bots -teema'' Musiikin ovat kirjoittaneet ja esittäneet </w:t>
            </w:r>
            <w:r>
              <w:rPr>
                <w:color w:val="A9A9A9"/>
              </w:rPr>
              <w:t xml:space="preserve">Starr Parodi ja Jeff Eden </w:t>
            </w:r>
            <w:r>
              <w:rPr/>
              <w:t xml:space="preserve">Fair </w:t>
            </w:r>
          </w:p>
          <w:p>
            <w:pPr>
              <w:pStyle w:val="TableContents"/>
              <w:numPr>
                <w:ilvl w:val="0"/>
                <w:numId w:val="209"/>
              </w:numPr>
              <w:tabs>
                <w:tab w:val="clear" w:pos="1134"/>
                <w:tab w:val="left" w:leader="none" w:pos="707"/>
              </w:tabs>
              <w:bidi w:val="0"/>
              <w:spacing w:before="0" w:after="283"/>
              <w:ind w:start="707" w:hanging="283"/>
              <w:jc w:val="left"/>
              <w:rPr/>
            </w:pPr>
            <w:r>
              <w:rPr/>
              <w:t xml:space="preserve">Sanat kirjoittanut Nicole Dubuc ja laulanut Josh Ramsay </w:t>
            </w:r>
          </w:p>
        </w:tc>
      </w:tr>
      <w:tr>
        <w:trPr/>
        <w:tc>
          <w:tcPr>
            <w:tcW w:w="2370" w:type="dxa"/>
            <w:tcBorders/>
            <w:vAlign w:val="center"/>
          </w:tcPr>
          <w:p>
            <w:pPr>
              <w:pStyle w:val="TableHeading"/>
              <w:suppressLineNumbers/>
              <w:bidi w:val="0"/>
              <w:spacing w:before="0" w:after="283"/>
              <w:jc w:val="center"/>
              <w:rPr/>
            </w:pPr>
            <w:r>
              <w:rPr/>
              <w:t xml:space="preserve">Säveltäjä (s) </w:t>
            </w:r>
          </w:p>
        </w:tc>
        <w:tc>
          <w:tcPr>
            <w:tcW w:w="7835" w:type="dxa"/>
            <w:tcBorders/>
            <w:vAlign w:val="center"/>
          </w:tcPr>
          <w:p>
            <w:pPr>
              <w:pStyle w:val="TableContents"/>
              <w:numPr>
                <w:ilvl w:val="0"/>
                <w:numId w:val="210"/>
              </w:numPr>
              <w:tabs>
                <w:tab w:val="clear" w:pos="1134"/>
                <w:tab w:val="left" w:leader="none" w:pos="707"/>
              </w:tabs>
              <w:bidi w:val="0"/>
              <w:spacing w:before="0" w:after="0"/>
              <w:ind w:start="707" w:hanging="283"/>
              <w:jc w:val="left"/>
              <w:rPr/>
            </w:pPr>
            <w:r>
              <w:rPr/>
              <w:t xml:space="preserve">Starr Parodi </w:t>
            </w:r>
          </w:p>
          <w:p>
            <w:pPr>
              <w:pStyle w:val="TableContents"/>
              <w:numPr>
                <w:ilvl w:val="0"/>
                <w:numId w:val="210"/>
              </w:numPr>
              <w:tabs>
                <w:tab w:val="clear" w:pos="1134"/>
                <w:tab w:val="left" w:leader="none" w:pos="707"/>
              </w:tabs>
              <w:bidi w:val="0"/>
              <w:spacing w:before="0" w:after="283"/>
              <w:ind w:start="707" w:hanging="283"/>
              <w:jc w:val="left"/>
              <w:rPr/>
            </w:pPr>
            <w:r>
              <w:rPr/>
              <w:t xml:space="preserve">Jeff Eden Fair </w:t>
            </w:r>
          </w:p>
        </w:tc>
      </w:tr>
      <w:tr>
        <w:trPr/>
        <w:tc>
          <w:tcPr>
            <w:tcW w:w="2370" w:type="dxa"/>
            <w:tcBorders/>
            <w:vAlign w:val="center"/>
          </w:tcPr>
          <w:p>
            <w:pPr>
              <w:pStyle w:val="TableHeading"/>
              <w:suppressLineNumbers/>
              <w:bidi w:val="0"/>
              <w:spacing w:before="0" w:after="283"/>
              <w:jc w:val="center"/>
              <w:rPr/>
            </w:pPr>
            <w:r>
              <w:rPr/>
              <w:t xml:space="preserve">Alkuperämaa </w:t>
            </w:r>
          </w:p>
        </w:tc>
        <w:tc>
          <w:tcPr>
            <w:tcW w:w="7835" w:type="dxa"/>
            <w:tcBorders/>
            <w:vAlign w:val="center"/>
          </w:tcPr>
          <w:p>
            <w:pPr>
              <w:pStyle w:val="TableContents"/>
              <w:bidi w:val="0"/>
              <w:spacing w:before="0" w:after="283"/>
              <w:jc w:val="left"/>
              <w:rPr/>
            </w:pPr>
            <w:r>
              <w:rPr/>
              <w:t xml:space="preserve">Yhdysvallat </w:t>
            </w:r>
          </w:p>
        </w:tc>
      </w:tr>
      <w:tr>
        <w:trPr/>
        <w:tc>
          <w:tcPr>
            <w:tcW w:w="2370" w:type="dxa"/>
            <w:tcBorders/>
            <w:vAlign w:val="center"/>
          </w:tcPr>
          <w:p>
            <w:pPr>
              <w:pStyle w:val="TableHeading"/>
              <w:suppressLineNumbers/>
              <w:bidi w:val="0"/>
              <w:spacing w:before="0" w:after="283"/>
              <w:jc w:val="center"/>
              <w:rPr/>
            </w:pPr>
            <w:r>
              <w:rPr/>
              <w:t xml:space="preserve">Alkuperäinen kieli (kielet) </w:t>
            </w:r>
          </w:p>
        </w:tc>
        <w:tc>
          <w:tcPr>
            <w:tcW w:w="7835" w:type="dxa"/>
            <w:tcBorders/>
            <w:vAlign w:val="center"/>
          </w:tcPr>
          <w:p>
            <w:pPr>
              <w:pStyle w:val="TableContents"/>
              <w:bidi w:val="0"/>
              <w:spacing w:before="0" w:after="283"/>
              <w:jc w:val="left"/>
              <w:rPr/>
            </w:pPr>
            <w:r>
              <w:rPr/>
              <w:t xml:space="preserve">Englanti </w:t>
            </w:r>
          </w:p>
        </w:tc>
      </w:tr>
      <w:tr>
        <w:trPr/>
        <w:tc>
          <w:tcPr>
            <w:tcW w:w="2370" w:type="dxa"/>
            <w:tcBorders/>
            <w:vAlign w:val="center"/>
          </w:tcPr>
          <w:p>
            <w:pPr>
              <w:pStyle w:val="TableHeading"/>
              <w:suppressLineNumbers/>
              <w:bidi w:val="0"/>
              <w:spacing w:before="0" w:after="283"/>
              <w:jc w:val="center"/>
              <w:rPr/>
            </w:pPr>
            <w:r>
              <w:rPr/>
              <w:t xml:space="preserve">Kausien lukumäärä </w:t>
            </w:r>
          </w:p>
        </w:tc>
        <w:tc>
          <w:tcPr>
            <w:tcW w:w="7835" w:type="dxa"/>
            <w:tcBorders/>
            <w:vAlign w:val="center"/>
          </w:tcPr>
          <w:p>
            <w:pPr>
              <w:pStyle w:val="TableContents"/>
              <w:bidi w:val="0"/>
              <w:spacing w:before="0" w:after="283"/>
              <w:jc w:val="left"/>
              <w:rPr>
                <w:sz w:val="4"/>
                <w:szCs w:val="4"/>
              </w:rPr>
            </w:pPr>
            <w:r>
              <w:rPr>
                <w:sz w:val="4"/>
                <w:szCs w:val="4"/>
              </w:rPr>
            </w:r>
          </w:p>
        </w:tc>
      </w:tr>
      <w:tr>
        <w:trPr/>
        <w:tc>
          <w:tcPr>
            <w:tcW w:w="2370" w:type="dxa"/>
            <w:tcBorders/>
            <w:vAlign w:val="center"/>
          </w:tcPr>
          <w:p>
            <w:pPr>
              <w:pStyle w:val="TableHeading"/>
              <w:suppressLineNumbers/>
              <w:bidi w:val="0"/>
              <w:spacing w:before="0" w:after="283"/>
              <w:jc w:val="center"/>
              <w:rPr/>
            </w:pPr>
            <w:r>
              <w:rPr/>
              <w:t xml:space="preserve">Jaksojen lukumäärä </w:t>
            </w:r>
          </w:p>
        </w:tc>
        <w:tc>
          <w:tcPr>
            <w:tcW w:w="7835" w:type="dxa"/>
            <w:tcBorders/>
            <w:vAlign w:val="center"/>
          </w:tcPr>
          <w:p>
            <w:pPr>
              <w:pStyle w:val="TableContents"/>
              <w:bidi w:val="0"/>
              <w:spacing w:before="0" w:after="283"/>
              <w:jc w:val="left"/>
              <w:rPr/>
            </w:pPr>
            <w:r>
              <w:rPr/>
              <w:t xml:space="preserve">104 (jaksoluettelo) Tuotanto </w:t>
            </w:r>
          </w:p>
        </w:tc>
      </w:tr>
      <w:tr>
        <w:trPr/>
        <w:tc>
          <w:tcPr>
            <w:tcW w:w="2370" w:type="dxa"/>
            <w:tcBorders/>
            <w:vAlign w:val="center"/>
          </w:tcPr>
          <w:p>
            <w:pPr>
              <w:pStyle w:val="TableHeading"/>
              <w:suppressLineNumbers/>
              <w:bidi w:val="0"/>
              <w:spacing w:before="0" w:after="283"/>
              <w:jc w:val="center"/>
              <w:rPr/>
            </w:pPr>
            <w:r>
              <w:rPr/>
              <w:t xml:space="preserve">Vastaava tuottaja (s) </w:t>
            </w:r>
          </w:p>
        </w:tc>
        <w:tc>
          <w:tcPr>
            <w:tcW w:w="7835" w:type="dxa"/>
            <w:tcBorders/>
            <w:vAlign w:val="center"/>
          </w:tcPr>
          <w:p>
            <w:pPr>
              <w:pStyle w:val="TableContents"/>
              <w:numPr>
                <w:ilvl w:val="0"/>
                <w:numId w:val="211"/>
              </w:numPr>
              <w:tabs>
                <w:tab w:val="clear" w:pos="1134"/>
                <w:tab w:val="left" w:leader="none" w:pos="707"/>
              </w:tabs>
              <w:bidi w:val="0"/>
              <w:spacing w:before="0" w:after="0"/>
              <w:ind w:start="707" w:hanging="283"/>
              <w:jc w:val="left"/>
              <w:rPr/>
            </w:pPr>
            <w:r>
              <w:rPr/>
              <w:t xml:space="preserve">Jeff Kline (Kausi 1) </w:t>
            </w:r>
          </w:p>
          <w:p>
            <w:pPr>
              <w:pStyle w:val="TableContents"/>
              <w:numPr>
                <w:ilvl w:val="0"/>
                <w:numId w:val="211"/>
              </w:numPr>
              <w:tabs>
                <w:tab w:val="clear" w:pos="1134"/>
                <w:tab w:val="left" w:leader="none" w:pos="707"/>
              </w:tabs>
              <w:bidi w:val="0"/>
              <w:spacing w:before="0" w:after="0"/>
              <w:ind w:start="707" w:hanging="283"/>
              <w:jc w:val="left"/>
              <w:rPr/>
            </w:pPr>
            <w:r>
              <w:rPr/>
              <w:t xml:space="preserve">Brian Hohlfeld (kaudet 2 -- 4) </w:t>
            </w:r>
          </w:p>
          <w:p>
            <w:pPr>
              <w:pStyle w:val="TableContents"/>
              <w:numPr>
                <w:ilvl w:val="0"/>
                <w:numId w:val="211"/>
              </w:numPr>
              <w:tabs>
                <w:tab w:val="clear" w:pos="1134"/>
                <w:tab w:val="left" w:leader="none" w:pos="707"/>
              </w:tabs>
              <w:bidi w:val="0"/>
              <w:spacing w:before="0" w:after="0"/>
              <w:ind w:start="707" w:hanging="283"/>
              <w:jc w:val="left"/>
              <w:rPr/>
            </w:pPr>
            <w:r>
              <w:rPr/>
              <w:t xml:space="preserve">Frank Molieri (kaudet 2 -- 4) </w:t>
            </w:r>
          </w:p>
          <w:p>
            <w:pPr>
              <w:pStyle w:val="TableContents"/>
              <w:numPr>
                <w:ilvl w:val="0"/>
                <w:numId w:val="211"/>
              </w:numPr>
              <w:tabs>
                <w:tab w:val="clear" w:pos="1134"/>
                <w:tab w:val="left" w:leader="none" w:pos="707"/>
              </w:tabs>
              <w:bidi w:val="0"/>
              <w:spacing w:before="0" w:after="283"/>
              <w:ind w:start="707" w:hanging="283"/>
              <w:jc w:val="left"/>
              <w:rPr/>
            </w:pPr>
            <w:r>
              <w:rPr/>
              <w:t xml:space="preserve">Nicole Dubuc (Kausi 4) </w:t>
            </w:r>
          </w:p>
        </w:tc>
      </w:tr>
      <w:tr>
        <w:trPr/>
        <w:tc>
          <w:tcPr>
            <w:tcW w:w="2370" w:type="dxa"/>
            <w:tcBorders/>
            <w:vAlign w:val="center"/>
          </w:tcPr>
          <w:p>
            <w:pPr>
              <w:pStyle w:val="TableHeading"/>
              <w:suppressLineNumbers/>
              <w:bidi w:val="0"/>
              <w:spacing w:before="0" w:after="283"/>
              <w:jc w:val="center"/>
              <w:rPr/>
            </w:pPr>
            <w:r>
              <w:rPr/>
              <w:t xml:space="preserve">Juoksuaika </w:t>
            </w:r>
          </w:p>
        </w:tc>
        <w:tc>
          <w:tcPr>
            <w:tcW w:w="7835" w:type="dxa"/>
            <w:tcBorders/>
            <w:vAlign w:val="center"/>
          </w:tcPr>
          <w:p>
            <w:pPr>
              <w:pStyle w:val="TableContents"/>
              <w:bidi w:val="0"/>
              <w:spacing w:before="0" w:after="283"/>
              <w:jc w:val="left"/>
              <w:rPr/>
            </w:pPr>
            <w:r>
              <w:rPr/>
              <w:t xml:space="preserve">noin 22 minuuttia </w:t>
            </w:r>
          </w:p>
        </w:tc>
      </w:tr>
      <w:tr>
        <w:trPr/>
        <w:tc>
          <w:tcPr>
            <w:tcW w:w="2370" w:type="dxa"/>
            <w:tcBorders/>
            <w:vAlign w:val="center"/>
          </w:tcPr>
          <w:p>
            <w:pPr>
              <w:pStyle w:val="TableHeading"/>
              <w:suppressLineNumbers/>
              <w:bidi w:val="0"/>
              <w:spacing w:before="0" w:after="283"/>
              <w:jc w:val="center"/>
              <w:rPr/>
            </w:pPr>
            <w:r>
              <w:rPr/>
              <w:t xml:space="preserve">Tuotantoyhtiö(t) </w:t>
            </w:r>
          </w:p>
        </w:tc>
        <w:tc>
          <w:tcPr>
            <w:tcW w:w="7835" w:type="dxa"/>
            <w:tcBorders/>
            <w:vAlign w:val="center"/>
          </w:tcPr>
          <w:p>
            <w:pPr>
              <w:pStyle w:val="TableContents"/>
              <w:numPr>
                <w:ilvl w:val="0"/>
                <w:numId w:val="212"/>
              </w:numPr>
              <w:tabs>
                <w:tab w:val="clear" w:pos="1134"/>
                <w:tab w:val="left" w:leader="none" w:pos="707"/>
              </w:tabs>
              <w:bidi w:val="0"/>
              <w:spacing w:before="0" w:after="0"/>
              <w:ind w:start="707" w:hanging="283"/>
              <w:jc w:val="left"/>
              <w:rPr/>
            </w:pPr>
            <w:r>
              <w:rPr/>
              <w:t xml:space="preserve">Hasbro Studios </w:t>
            </w:r>
          </w:p>
          <w:p>
            <w:pPr>
              <w:pStyle w:val="TableContents"/>
              <w:numPr>
                <w:ilvl w:val="0"/>
                <w:numId w:val="212"/>
              </w:numPr>
              <w:tabs>
                <w:tab w:val="clear" w:pos="1134"/>
                <w:tab w:val="left" w:leader="none" w:pos="707"/>
              </w:tabs>
              <w:bidi w:val="0"/>
              <w:spacing w:before="0" w:after="0"/>
              <w:ind w:start="707" w:hanging="283"/>
              <w:jc w:val="left"/>
              <w:rPr/>
            </w:pPr>
            <w:r>
              <w:rPr/>
              <w:t xml:space="preserve">Atomic Cartoons (Kausi 1) </w:t>
            </w:r>
          </w:p>
          <w:p>
            <w:pPr>
              <w:pStyle w:val="TableContents"/>
              <w:numPr>
                <w:ilvl w:val="0"/>
                <w:numId w:val="212"/>
              </w:numPr>
              <w:tabs>
                <w:tab w:val="clear" w:pos="1134"/>
                <w:tab w:val="left" w:leader="none" w:pos="707"/>
              </w:tabs>
              <w:bidi w:val="0"/>
              <w:spacing w:before="0" w:after="0"/>
              <w:ind w:start="707" w:hanging="283"/>
              <w:jc w:val="left"/>
              <w:rPr/>
            </w:pPr>
            <w:r>
              <w:rPr/>
              <w:t xml:space="preserve">Darby Pop Productions (Kausi 1) </w:t>
            </w:r>
          </w:p>
          <w:p>
            <w:pPr>
              <w:pStyle w:val="TableContents"/>
              <w:numPr>
                <w:ilvl w:val="0"/>
                <w:numId w:val="212"/>
              </w:numPr>
              <w:tabs>
                <w:tab w:val="clear" w:pos="1134"/>
                <w:tab w:val="left" w:leader="none" w:pos="707"/>
              </w:tabs>
              <w:bidi w:val="0"/>
              <w:spacing w:before="0" w:after="0"/>
              <w:ind w:start="707" w:hanging="283"/>
              <w:jc w:val="left"/>
              <w:rPr/>
            </w:pPr>
            <w:r>
              <w:rPr/>
              <w:t xml:space="preserve">Vision Animation (Kausi 2) </w:t>
            </w:r>
          </w:p>
          <w:p>
            <w:pPr>
              <w:pStyle w:val="TableContents"/>
              <w:numPr>
                <w:ilvl w:val="0"/>
                <w:numId w:val="212"/>
              </w:numPr>
              <w:tabs>
                <w:tab w:val="clear" w:pos="1134"/>
                <w:tab w:val="left" w:leader="none" w:pos="707"/>
              </w:tabs>
              <w:bidi w:val="0"/>
              <w:spacing w:before="0" w:after="0"/>
              <w:ind w:start="707" w:hanging="283"/>
              <w:jc w:val="left"/>
              <w:rPr/>
            </w:pPr>
            <w:r>
              <w:rPr/>
              <w:t xml:space="preserve">Moody Street Kids (Kausi 2) </w:t>
            </w:r>
          </w:p>
          <w:p>
            <w:pPr>
              <w:pStyle w:val="TableContents"/>
              <w:numPr>
                <w:ilvl w:val="0"/>
                <w:numId w:val="212"/>
              </w:numPr>
              <w:tabs>
                <w:tab w:val="clear" w:pos="1134"/>
                <w:tab w:val="left" w:leader="none" w:pos="707"/>
              </w:tabs>
              <w:bidi w:val="0"/>
              <w:spacing w:before="0" w:after="283"/>
              <w:ind w:start="707" w:hanging="283"/>
              <w:jc w:val="left"/>
              <w:rPr/>
            </w:pPr>
            <w:r>
              <w:rPr/>
              <w:t xml:space="preserve">DHX Media / Vancouver (Kausi 3 -- 4) Julkaisuvapaa </w:t>
            </w:r>
          </w:p>
        </w:tc>
      </w:tr>
      <w:tr>
        <w:trPr/>
        <w:tc>
          <w:tcPr>
            <w:tcW w:w="2370" w:type="dxa"/>
            <w:tcBorders/>
            <w:vAlign w:val="center"/>
          </w:tcPr>
          <w:p>
            <w:pPr>
              <w:pStyle w:val="TableHeading"/>
              <w:suppressLineNumbers/>
              <w:bidi w:val="0"/>
              <w:spacing w:before="0" w:after="283"/>
              <w:jc w:val="center"/>
              <w:rPr/>
            </w:pPr>
            <w:r>
              <w:rPr/>
              <w:t xml:space="preserve">Alkuperäinen verkko </w:t>
            </w:r>
          </w:p>
        </w:tc>
        <w:tc>
          <w:tcPr>
            <w:tcW w:w="7835" w:type="dxa"/>
            <w:tcBorders/>
            <w:vAlign w:val="center"/>
          </w:tcPr>
          <w:p>
            <w:pPr>
              <w:pStyle w:val="TableContents"/>
              <w:numPr>
                <w:ilvl w:val="0"/>
                <w:numId w:val="213"/>
              </w:numPr>
              <w:tabs>
                <w:tab w:val="clear" w:pos="1134"/>
                <w:tab w:val="left" w:leader="none" w:pos="707"/>
              </w:tabs>
              <w:bidi w:val="0"/>
              <w:spacing w:before="0" w:after="0"/>
              <w:ind w:start="707" w:hanging="283"/>
              <w:jc w:val="left"/>
              <w:rPr/>
            </w:pPr>
            <w:r>
              <w:rPr/>
              <w:t xml:space="preserve">Hub Network (2012 -- 14) </w:t>
            </w:r>
          </w:p>
          <w:p>
            <w:pPr>
              <w:pStyle w:val="TableContents"/>
              <w:numPr>
                <w:ilvl w:val="0"/>
                <w:numId w:val="213"/>
              </w:numPr>
              <w:tabs>
                <w:tab w:val="clear" w:pos="1134"/>
                <w:tab w:val="left" w:leader="none" w:pos="707"/>
              </w:tabs>
              <w:bidi w:val="0"/>
              <w:spacing w:before="0" w:after="0"/>
              <w:ind w:start="707" w:hanging="283"/>
              <w:jc w:val="left"/>
              <w:rPr/>
            </w:pPr>
            <w:r>
              <w:rPr/>
              <w:t xml:space="preserve">Discovery Family (2014 -- 16) </w:t>
            </w:r>
          </w:p>
          <w:p>
            <w:pPr>
              <w:pStyle w:val="TableContents"/>
              <w:numPr>
                <w:ilvl w:val="0"/>
                <w:numId w:val="213"/>
              </w:numPr>
              <w:tabs>
                <w:tab w:val="clear" w:pos="1134"/>
                <w:tab w:val="left" w:leader="none" w:pos="707"/>
              </w:tabs>
              <w:bidi w:val="0"/>
              <w:spacing w:before="0" w:after="283"/>
              <w:ind w:start="707" w:hanging="283"/>
              <w:jc w:val="left"/>
              <w:rPr/>
            </w:pPr>
            <w:r>
              <w:rPr/>
              <w:t xml:space="preserve">Pop (Iso-Britannia ja Irlanti) (2012 -- 16) </w:t>
            </w:r>
          </w:p>
        </w:tc>
      </w:tr>
      <w:tr>
        <w:trPr/>
        <w:tc>
          <w:tcPr>
            <w:tcW w:w="2370" w:type="dxa"/>
            <w:tcBorders/>
            <w:vAlign w:val="center"/>
          </w:tcPr>
          <w:p>
            <w:pPr>
              <w:pStyle w:val="TableHeading"/>
              <w:suppressLineNumbers/>
              <w:bidi w:val="0"/>
              <w:spacing w:before="0" w:after="283"/>
              <w:jc w:val="center"/>
              <w:rPr/>
            </w:pPr>
            <w:r>
              <w:rPr/>
              <w:t xml:space="preserve">Alkuperäinen julkaisu </w:t>
            </w:r>
          </w:p>
        </w:tc>
        <w:tc>
          <w:tcPr>
            <w:tcW w:w="7835" w:type="dxa"/>
            <w:tcBorders/>
            <w:vAlign w:val="center"/>
          </w:tcPr>
          <w:p>
            <w:pPr>
              <w:pStyle w:val="TableContents"/>
              <w:bidi w:val="0"/>
              <w:spacing w:before="0" w:after="283"/>
              <w:jc w:val="left"/>
              <w:rPr/>
            </w:pPr>
            <w:r>
              <w:rPr/>
              <w:t xml:space="preserve">18. helmikuuta 2012 (2012-02-18) -- 22. lokakuuta 2016 (2016-10-22) Kronologia </w:t>
            </w:r>
          </w:p>
        </w:tc>
      </w:tr>
      <w:tr>
        <w:trPr/>
        <w:tc>
          <w:tcPr>
            <w:tcW w:w="2370" w:type="dxa"/>
            <w:tcBorders/>
            <w:vAlign w:val="center"/>
          </w:tcPr>
          <w:p>
            <w:pPr>
              <w:pStyle w:val="TableHeading"/>
              <w:suppressLineNumbers/>
              <w:bidi w:val="0"/>
              <w:spacing w:before="0" w:after="283"/>
              <w:jc w:val="center"/>
              <w:rPr/>
            </w:pPr>
            <w:r>
              <w:rPr/>
              <w:t xml:space="preserve">Seuraa </w:t>
            </w:r>
          </w:p>
        </w:tc>
        <w:tc>
          <w:tcPr>
            <w:tcW w:w="7835" w:type="dxa"/>
            <w:tcBorders/>
            <w:vAlign w:val="center"/>
          </w:tcPr>
          <w:p>
            <w:pPr>
              <w:pStyle w:val="TableContents"/>
              <w:bidi w:val="0"/>
              <w:spacing w:before="0" w:after="283"/>
              <w:jc w:val="left"/>
              <w:rPr/>
            </w:pPr>
            <w:r>
              <w:rPr/>
              <w:t xml:space="preserve">Transformers: Rescue Bots Academy </w:t>
            </w:r>
          </w:p>
        </w:tc>
      </w:tr>
      <w:tr>
        <w:trPr/>
        <w:tc>
          <w:tcPr>
            <w:tcW w:w="2370" w:type="dxa"/>
            <w:tcBorders/>
            <w:vAlign w:val="center"/>
          </w:tcPr>
          <w:p>
            <w:pPr>
              <w:pStyle w:val="TableHeading"/>
              <w:suppressLineNumbers/>
              <w:bidi w:val="0"/>
              <w:spacing w:before="0" w:after="283"/>
              <w:jc w:val="center"/>
              <w:rPr/>
            </w:pPr>
            <w:r>
              <w:rPr/>
              <w:t xml:space="preserve">Aiheeseen liittyvät esitykset </w:t>
            </w:r>
          </w:p>
        </w:tc>
        <w:tc>
          <w:tcPr>
            <w:tcW w:w="7835" w:type="dxa"/>
            <w:tcBorders/>
            <w:vAlign w:val="center"/>
          </w:tcPr>
          <w:p>
            <w:pPr>
              <w:pStyle w:val="TableContents"/>
              <w:numPr>
                <w:ilvl w:val="0"/>
                <w:numId w:val="214"/>
              </w:numPr>
              <w:tabs>
                <w:tab w:val="clear" w:pos="1134"/>
                <w:tab w:val="left" w:leader="none" w:pos="707"/>
              </w:tabs>
              <w:bidi w:val="0"/>
              <w:spacing w:before="0" w:after="0"/>
              <w:ind w:start="707" w:hanging="283"/>
              <w:jc w:val="left"/>
              <w:rPr/>
            </w:pPr>
            <w:r>
              <w:rPr/>
              <w:t xml:space="preserve">Transformers: Prime </w:t>
            </w:r>
          </w:p>
          <w:p>
            <w:pPr>
              <w:pStyle w:val="TableContents"/>
              <w:numPr>
                <w:ilvl w:val="0"/>
                <w:numId w:val="214"/>
              </w:numPr>
              <w:tabs>
                <w:tab w:val="clear" w:pos="1134"/>
                <w:tab w:val="left" w:leader="none" w:pos="707"/>
              </w:tabs>
              <w:bidi w:val="0"/>
              <w:spacing w:before="0" w:after="283"/>
              <w:ind w:start="707" w:hanging="283"/>
              <w:jc w:val="left"/>
              <w:rPr/>
            </w:pPr>
            <w:r>
              <w:rPr/>
              <w:t xml:space="preserve">Transformers: Robots in Disguise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pelastusrobottien tunnussävelmän...</w:t>
      </w:r>
    </w:p>
    <w:p>
      <w:pPr>
        <w:pStyle w:val="TextBody"/>
        <w:bidi w:val="0"/>
        <w:jc w:val="left"/>
        <w:rPr>
          <w:b/>
          <w:u w:val="single"/>
          <w:shd w:val="clear" w:fill="FFFF00"/>
        </w:rPr>
      </w:pPr>
      <w:r>
        <w:rPr>
          <w:b/>
          <w:u w:val="single"/>
          <w:shd w:val="clear" w:fill="FFFF00"/>
        </w:rPr>
        <w:t xml:space="preserve">Asiakirjan numero 26156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Lake Placid on </w:t>
      </w:r>
      <w:r>
        <w:rPr/>
        <w:t xml:space="preserve">yhdysvaltalainen hirviökauhuelokuva </w:t>
      </w:r>
      <w:r>
        <w:rPr>
          <w:color w:val="A9A9A9"/>
        </w:rPr>
        <w:t xml:space="preserve">vuodelta 1999.</w:t>
      </w:r>
      <w:r>
        <w:rPr/>
        <w:t xml:space="preserve"> Elokuvan käsikirjoitti David E. Kelley, ohjasi Steve Miner ja sen pääosissa nähdään Bill Pullman, Bridget Fonda, Oliver Platt, Brendan Gleeson, Betty White, Meredith Salenger ja Mariska Hargitay. Juoni pyörii jättiläismäisen, 30 jalkaa (9 m) pitkän, ihmistä syövän krokotiilin ympärillä, joka terrorisoi kuvitteellista Black Lake -paikkakuntaa Mainessa, Yhdysvalloissa, ja seuraa myös toimintahäiriöistä ryhmää, joka yrittää vangita tai tuhota otuksen.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Lake Placid ilmestyi</w:t>
      </w:r>
    </w:p>
    <w:p>
      <w:pPr>
        <w:pStyle w:val="TextBody"/>
        <w:bidi w:val="0"/>
        <w:jc w:val="left"/>
        <w:rPr>
          <w:b/>
          <w:u w:val="single"/>
          <w:shd w:val="clear" w:fill="FFFF00"/>
        </w:rPr>
      </w:pPr>
      <w:r>
        <w:rPr>
          <w:b/>
          <w:u w:val="single"/>
          <w:shd w:val="clear" w:fill="FFFF00"/>
        </w:rPr>
        <w:t xml:space="preserve">Asiakirjan numero 26157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Days of' 47 Parade on vuotuinen paraati, jonka järjestää The Days of' 47, Inc. Kolmen tunnin mittainen tapahtuma järjestetään Salt Lake Cityssä </w:t>
      </w:r>
      <w:r>
        <w:rPr>
          <w:color w:val="A9A9A9"/>
        </w:rPr>
        <w:t xml:space="preserve">24. heinäkuuta </w:t>
      </w:r>
      <w:r>
        <w:rPr/>
        <w:t xml:space="preserve">kello </w:t>
      </w:r>
      <w:r>
        <w:rPr>
          <w:color w:val="A9A9A9"/>
        </w:rPr>
        <w:t xml:space="preserve">9.00 MDT, samana päivänä kuin </w:t>
      </w:r>
      <w:r>
        <w:rPr/>
        <w:t xml:space="preserve">Utahin osavaltion juhlapäivä </w:t>
      </w:r>
      <w:r>
        <w:rPr>
          <w:color w:val="A9A9A9"/>
        </w:rPr>
        <w:t xml:space="preserve">Pioneer Day.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47 päivän paraati alkaa</w:t>
      </w:r>
    </w:p>
    <w:p>
      <w:pPr>
        <w:pStyle w:val="TextBody"/>
        <w:bidi w:val="0"/>
        <w:jc w:val="left"/>
        <w:rPr>
          <w:b/>
          <w:u w:val="single"/>
          <w:shd w:val="clear" w:fill="FFFF00"/>
        </w:rPr>
      </w:pPr>
      <w:r>
        <w:rPr>
          <w:b/>
          <w:u w:val="single"/>
          <w:shd w:val="clear" w:fill="FFFF00"/>
        </w:rPr>
        <w:t xml:space="preserve">Asiakirjan numero 26158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2018 Players Championship -turnauksen tiedot </w:t>
      </w:r>
    </w:p>
    <w:tbl>
      <w:tblPr>
        <w:tblW w:w="8507" w:type="dxa"/>
        <w:jc w:val="left"/>
        <w:tblInd w:w="0" w:type="dxa"/>
        <w:tblLayout w:type="fixed"/>
        <w:tblCellMar>
          <w:top w:w="28" w:type="dxa"/>
          <w:left w:w="28" w:type="dxa"/>
          <w:bottom w:w="28" w:type="dxa"/>
          <w:right w:w="28" w:type="dxa"/>
        </w:tblCellMar>
      </w:tblPr>
      <w:tblGrid>
        <w:gridCol w:w="1726"/>
        <w:gridCol w:w="6781"/>
      </w:tblGrid>
      <w:tr>
        <w:trPr/>
        <w:tc>
          <w:tcPr>
            <w:tcW w:w="1726" w:type="dxa"/>
            <w:tcBorders/>
            <w:vAlign w:val="center"/>
          </w:tcPr>
          <w:p>
            <w:pPr>
              <w:pStyle w:val="TableHeading"/>
              <w:suppressLineNumbers/>
              <w:bidi w:val="0"/>
              <w:spacing w:before="0" w:after="283"/>
              <w:jc w:val="center"/>
              <w:rPr/>
            </w:pPr>
            <w:r>
              <w:rPr/>
              <w:t xml:space="preserve">Päivämäärät </w:t>
            </w:r>
          </w:p>
        </w:tc>
        <w:tc>
          <w:tcPr>
            <w:tcW w:w="6781" w:type="dxa"/>
            <w:tcBorders/>
            <w:vAlign w:val="center"/>
          </w:tcPr>
          <w:p>
            <w:pPr>
              <w:pStyle w:val="TableContents"/>
              <w:bidi w:val="0"/>
              <w:spacing w:before="0" w:after="283"/>
              <w:jc w:val="left"/>
              <w:rPr/>
            </w:pPr>
            <w:r>
              <w:rPr/>
              <w:t xml:space="preserve">toukokuu 10 -- 13, 2018 </w:t>
            </w:r>
          </w:p>
        </w:tc>
      </w:tr>
      <w:tr>
        <w:trPr/>
        <w:tc>
          <w:tcPr>
            <w:tcW w:w="1726" w:type="dxa"/>
            <w:tcBorders/>
            <w:vAlign w:val="center"/>
          </w:tcPr>
          <w:p>
            <w:pPr>
              <w:pStyle w:val="TableHeading"/>
              <w:suppressLineNumbers/>
              <w:bidi w:val="0"/>
              <w:spacing w:before="0" w:after="283"/>
              <w:jc w:val="center"/>
              <w:rPr/>
            </w:pPr>
            <w:r>
              <w:rPr/>
              <w:t xml:space="preserve">Sijainti </w:t>
            </w:r>
          </w:p>
        </w:tc>
        <w:tc>
          <w:tcPr>
            <w:tcW w:w="6781" w:type="dxa"/>
            <w:tcBorders/>
            <w:vAlign w:val="center"/>
          </w:tcPr>
          <w:p>
            <w:pPr>
              <w:pStyle w:val="TableContents"/>
              <w:bidi w:val="0"/>
              <w:spacing w:before="0" w:after="283"/>
              <w:jc w:val="left"/>
              <w:rPr/>
            </w:pPr>
            <w:r>
              <w:rPr>
                <w:color w:val="A9A9A9"/>
              </w:rPr>
              <w:t xml:space="preserve">Ponte Vedra Beach, </w:t>
            </w:r>
            <w:r>
              <w:rPr/>
              <w:t xml:space="preserve">Florida </w:t>
            </w:r>
          </w:p>
        </w:tc>
      </w:tr>
      <w:tr>
        <w:trPr/>
        <w:tc>
          <w:tcPr>
            <w:tcW w:w="1726" w:type="dxa"/>
            <w:tcBorders/>
            <w:vAlign w:val="center"/>
          </w:tcPr>
          <w:p>
            <w:pPr>
              <w:pStyle w:val="TableHeading"/>
              <w:suppressLineNumbers/>
              <w:bidi w:val="0"/>
              <w:spacing w:before="0" w:after="283"/>
              <w:jc w:val="center"/>
              <w:rPr/>
            </w:pPr>
            <w:r>
              <w:rPr/>
              <w:t xml:space="preserve">Kurssi (s) </w:t>
            </w:r>
          </w:p>
        </w:tc>
        <w:tc>
          <w:tcPr>
            <w:tcW w:w="6781" w:type="dxa"/>
            <w:tcBorders/>
            <w:vAlign w:val="center"/>
          </w:tcPr>
          <w:p>
            <w:pPr>
              <w:pStyle w:val="TableContents"/>
              <w:bidi w:val="0"/>
              <w:spacing w:before="0" w:after="283"/>
              <w:jc w:val="left"/>
              <w:rPr/>
            </w:pPr>
            <w:r>
              <w:rPr/>
              <w:t xml:space="preserve">TPC Sawgrass, Stadium Course </w:t>
            </w:r>
          </w:p>
        </w:tc>
      </w:tr>
      <w:tr>
        <w:trPr/>
        <w:tc>
          <w:tcPr>
            <w:tcW w:w="1726" w:type="dxa"/>
            <w:tcBorders/>
            <w:vAlign w:val="center"/>
          </w:tcPr>
          <w:p>
            <w:pPr>
              <w:pStyle w:val="TableHeading"/>
              <w:suppressLineNumbers/>
              <w:bidi w:val="0"/>
              <w:spacing w:before="0" w:after="283"/>
              <w:jc w:val="center"/>
              <w:rPr/>
            </w:pPr>
            <w:r>
              <w:rPr/>
              <w:t xml:space="preserve">Kierros (s) </w:t>
            </w:r>
          </w:p>
        </w:tc>
        <w:tc>
          <w:tcPr>
            <w:tcW w:w="6781" w:type="dxa"/>
            <w:tcBorders/>
            <w:vAlign w:val="center"/>
          </w:tcPr>
          <w:p>
            <w:pPr>
              <w:pStyle w:val="TableContents"/>
              <w:bidi w:val="0"/>
              <w:spacing w:before="0" w:after="283"/>
              <w:jc w:val="left"/>
              <w:rPr/>
            </w:pPr>
            <w:r>
              <w:rPr/>
              <w:t xml:space="preserve">PGA Tour tilastot </w:t>
            </w:r>
          </w:p>
        </w:tc>
      </w:tr>
      <w:tr>
        <w:trPr/>
        <w:tc>
          <w:tcPr>
            <w:tcW w:w="1726" w:type="dxa"/>
            <w:tcBorders/>
            <w:vAlign w:val="center"/>
          </w:tcPr>
          <w:p>
            <w:pPr>
              <w:pStyle w:val="TableHeading"/>
              <w:suppressLineNumbers/>
              <w:bidi w:val="0"/>
              <w:spacing w:before="0" w:after="283"/>
              <w:jc w:val="center"/>
              <w:rPr/>
            </w:pPr>
            <w:r>
              <w:rPr/>
              <w:t xml:space="preserve">Par </w:t>
            </w:r>
          </w:p>
        </w:tc>
        <w:tc>
          <w:tcPr>
            <w:tcW w:w="6781" w:type="dxa"/>
            <w:tcBorders/>
            <w:vAlign w:val="center"/>
          </w:tcPr>
          <w:p>
            <w:pPr>
              <w:pStyle w:val="TableContents"/>
              <w:bidi w:val="0"/>
              <w:spacing w:before="0" w:after="283"/>
              <w:jc w:val="left"/>
              <w:rPr/>
            </w:pPr>
            <w:r>
              <w:rPr/>
              <w:t xml:space="preserve">72 </w:t>
            </w:r>
          </w:p>
        </w:tc>
      </w:tr>
      <w:tr>
        <w:trPr/>
        <w:tc>
          <w:tcPr>
            <w:tcW w:w="1726" w:type="dxa"/>
            <w:tcBorders/>
            <w:vAlign w:val="center"/>
          </w:tcPr>
          <w:p>
            <w:pPr>
              <w:pStyle w:val="TableHeading"/>
              <w:suppressLineNumbers/>
              <w:bidi w:val="0"/>
              <w:spacing w:before="0" w:after="283"/>
              <w:jc w:val="center"/>
              <w:rPr/>
            </w:pPr>
            <w:r>
              <w:rPr/>
              <w:t xml:space="preserve">Pituus </w:t>
            </w:r>
          </w:p>
        </w:tc>
        <w:tc>
          <w:tcPr>
            <w:tcW w:w="6781" w:type="dxa"/>
            <w:tcBorders/>
            <w:vAlign w:val="center"/>
          </w:tcPr>
          <w:p>
            <w:pPr>
              <w:pStyle w:val="TableContents"/>
              <w:bidi w:val="0"/>
              <w:spacing w:before="0" w:after="283"/>
              <w:jc w:val="left"/>
              <w:rPr/>
            </w:pPr>
            <w:r>
              <w:rPr/>
              <w:t xml:space="preserve">7,189 jaardia (6,574 m) </w:t>
            </w:r>
          </w:p>
        </w:tc>
      </w:tr>
      <w:tr>
        <w:trPr/>
        <w:tc>
          <w:tcPr>
            <w:tcW w:w="1726" w:type="dxa"/>
            <w:tcBorders/>
            <w:vAlign w:val="center"/>
          </w:tcPr>
          <w:p>
            <w:pPr>
              <w:pStyle w:val="TableHeading"/>
              <w:suppressLineNumbers/>
              <w:bidi w:val="0"/>
              <w:spacing w:before="0" w:after="283"/>
              <w:jc w:val="center"/>
              <w:rPr/>
            </w:pPr>
            <w:r>
              <w:rPr/>
              <w:t xml:space="preserve">Kenttä </w:t>
            </w:r>
          </w:p>
        </w:tc>
        <w:tc>
          <w:tcPr>
            <w:tcW w:w="6781" w:type="dxa"/>
            <w:tcBorders/>
            <w:vAlign w:val="center"/>
          </w:tcPr>
          <w:p>
            <w:pPr>
              <w:pStyle w:val="TableContents"/>
              <w:bidi w:val="0"/>
              <w:spacing w:before="0" w:after="283"/>
              <w:jc w:val="left"/>
              <w:rPr/>
            </w:pPr>
            <w:r>
              <w:rPr/>
              <w:t xml:space="preserve">144 pelaajaa, 80 ensimmäisen cutin jälkeen 71 toisen cutin jälkeen </w:t>
            </w:r>
          </w:p>
        </w:tc>
      </w:tr>
      <w:tr>
        <w:trPr/>
        <w:tc>
          <w:tcPr>
            <w:tcW w:w="1726" w:type="dxa"/>
            <w:tcBorders/>
            <w:vAlign w:val="center"/>
          </w:tcPr>
          <w:p>
            <w:pPr>
              <w:pStyle w:val="TableHeading"/>
              <w:suppressLineNumbers/>
              <w:bidi w:val="0"/>
              <w:spacing w:before="0" w:after="283"/>
              <w:jc w:val="center"/>
              <w:rPr/>
            </w:pPr>
            <w:r>
              <w:rPr/>
              <w:t xml:space="preserve">Leikkaa </w:t>
            </w:r>
          </w:p>
        </w:tc>
        <w:tc>
          <w:tcPr>
            <w:tcW w:w="6781" w:type="dxa"/>
            <w:tcBorders/>
            <w:vAlign w:val="center"/>
          </w:tcPr>
          <w:p>
            <w:pPr>
              <w:pStyle w:val="TableContents"/>
              <w:bidi w:val="0"/>
              <w:spacing w:before="0" w:after="283"/>
              <w:jc w:val="left"/>
              <w:rPr/>
            </w:pPr>
            <w:r>
              <w:rPr/>
              <w:t xml:space="preserve">143 (- 1) </w:t>
            </w:r>
          </w:p>
        </w:tc>
      </w:tr>
      <w:tr>
        <w:trPr/>
        <w:tc>
          <w:tcPr>
            <w:tcW w:w="1726" w:type="dxa"/>
            <w:tcBorders/>
            <w:vAlign w:val="center"/>
          </w:tcPr>
          <w:p>
            <w:pPr>
              <w:pStyle w:val="TableHeading"/>
              <w:suppressLineNumbers/>
              <w:bidi w:val="0"/>
              <w:spacing w:before="0" w:after="283"/>
              <w:jc w:val="center"/>
              <w:rPr/>
            </w:pPr>
            <w:r>
              <w:rPr/>
              <w:t xml:space="preserve">Palkintorahasto </w:t>
            </w:r>
          </w:p>
        </w:tc>
        <w:tc>
          <w:tcPr>
            <w:tcW w:w="6781" w:type="dxa"/>
            <w:tcBorders/>
            <w:vAlign w:val="center"/>
          </w:tcPr>
          <w:p>
            <w:pPr>
              <w:pStyle w:val="TableContents"/>
              <w:bidi w:val="0"/>
              <w:spacing w:before="0" w:after="283"/>
              <w:jc w:val="left"/>
              <w:rPr/>
            </w:pPr>
            <w:r>
              <w:rPr/>
              <w:t xml:space="preserve">10,5 miljoonaa dollaria </w:t>
            </w:r>
          </w:p>
        </w:tc>
      </w:tr>
      <w:tr>
        <w:trPr/>
        <w:tc>
          <w:tcPr>
            <w:tcW w:w="1726" w:type="dxa"/>
            <w:tcBorders/>
            <w:vAlign w:val="center"/>
          </w:tcPr>
          <w:p>
            <w:pPr>
              <w:pStyle w:val="TableHeading"/>
              <w:suppressLineNumbers/>
              <w:bidi w:val="0"/>
              <w:spacing w:before="0" w:after="283"/>
              <w:jc w:val="center"/>
              <w:rPr/>
            </w:pPr>
            <w:r>
              <w:rPr/>
              <w:t xml:space="preserve">Voittajan osuus </w:t>
            </w:r>
          </w:p>
        </w:tc>
        <w:tc>
          <w:tcPr>
            <w:tcW w:w="6781" w:type="dxa"/>
            <w:tcBorders/>
            <w:vAlign w:val="center"/>
          </w:tcPr>
          <w:p>
            <w:pPr>
              <w:pStyle w:val="TableContents"/>
              <w:bidi w:val="0"/>
              <w:spacing w:before="0" w:after="283"/>
              <w:jc w:val="left"/>
              <w:rPr/>
            </w:pPr>
            <w:r>
              <w:rPr/>
              <w:t xml:space="preserve">1,89 miljoonaa dollaria Champion Webb Simpson 270 (- 18) ← 2017 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pelaajien golfia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Players Championship 2018 järjestettiin 10.-13. toukokuuta </w:t>
      </w:r>
      <w:r>
        <w:rPr>
          <w:color w:val="A9A9A9"/>
        </w:rPr>
        <w:t xml:space="preserve">TPC Sawgrassilla Ponte Vedra Beachissa, Floridassa</w:t>
      </w:r>
      <w:r>
        <w:rPr/>
        <w:t xml:space="preserve">. Kyseessä oli 45. ja 37. TPC Sawgrassin Stadium Course -kentällä järjestetty turnaus. Turnauksen voitti Webb Simpson.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pelaavat pelaajien golfturnauksen</w:t>
      </w:r>
    </w:p>
    <w:p>
      <w:pPr>
        <w:pStyle w:val="TextBody"/>
        <w:bidi w:val="0"/>
        <w:jc w:val="left"/>
        <w:rPr>
          <w:b/>
          <w:u w:val="single"/>
          <w:shd w:val="clear" w:fill="FFFF00"/>
        </w:rPr>
      </w:pPr>
      <w:r>
        <w:rPr>
          <w:b/>
          <w:u w:val="single"/>
          <w:shd w:val="clear" w:fill="FFFF00"/>
        </w:rPr>
        <w:t xml:space="preserve">Asiakirjan numero 26159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Hathor </w:t>
      </w:r>
      <w:r>
        <w:rPr/>
        <w:t xml:space="preserve">(/ ˈhæθɔːr / tai / ˈhæθər /; egyptiläinen: ḥwt-ḥr; kreikaksi: Ἅθωρ, joka tarkoittaa ``Horuksen asumusta'') on muinaisen Egyptin jumalatar, joka ruumiillisti ilon, musiikin, naisellisen rakkauden ja äitiyden periaatteet. Hän oli yksi tärkeimmistä ja suosituimmista jumaluuksista koko muinaisen Egyptin historian ajan. Hathoria palvoivat sekä kuninkaalliset että tavalliset ihmiset. Hautamaalauksissa hänet kuvataan usein ``Lännen rakastajattarena'', joka toivottaa kuolleet tervetulleiksi seuraavaan elämään. Muissa rooleissaan hän oli musiikin, tanssin, vieraiden maiden ja hedelmällisyyden jumalatar. Hänen uskottiin auttavan naisia synnytyksessä. Hänen uskottiin olevan myös kaivostyöläisten suojelijattarena.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rakkauden jumalatar egyptissä?</w:t>
      </w:r>
    </w:p>
    <w:p>
      <w:pPr>
        <w:pStyle w:val="TextBody"/>
        <w:bidi w:val="0"/>
        <w:jc w:val="left"/>
        <w:rPr>
          <w:b/>
          <w:u w:val="single"/>
          <w:shd w:val="clear" w:fill="FFFF00"/>
        </w:rPr>
      </w:pPr>
      <w:r>
        <w:rPr>
          <w:b/>
          <w:u w:val="single"/>
          <w:shd w:val="clear" w:fill="FFFF00"/>
        </w:rPr>
        <w:t xml:space="preserve">Asiakirjan numero 26160</w:t>
      </w:r>
    </w:p>
    <w:p>
      <w:pPr>
        <w:pStyle w:val="TextBody"/>
        <w:bidi w:val="0"/>
        <w:jc w:val="left"/>
        <w:rPr>
          <w:b/>
          <w:shd w:val="clear" w:fill="FFFF00"/>
        </w:rPr>
      </w:pPr>
      <w:r>
        <w:rPr>
          <w:b/>
          <w:shd w:val="clear" w:fill="FFFF00"/>
        </w:rPr>
        <w:t xml:space="preserve">Tekstin numero 0</w:t>
      </w:r>
    </w:p>
    <w:p>
      <w:pPr>
        <w:pStyle w:val="ListContents"/>
        <w:bidi w:val="0"/>
        <w:ind w:start="567" w:end="0" w:hanging="0"/>
        <w:jc w:val="left"/>
        <w:rPr/>
      </w:pPr>
      <w:r>
        <w:rPr/>
        <w:t xml:space="preserve">1. </w:t>
      </w:r>
      <w:r>
        <w:rPr>
          <w:color w:val="A9A9A9"/>
        </w:rPr>
        <w:t xml:space="preserve">Drake-18 </w:t>
      </w:r>
    </w:p>
    <w:p>
      <w:pPr>
        <w:pStyle w:val="ListContents"/>
        <w:bidi w:val="0"/>
        <w:ind w:start="567" w:end="0" w:hanging="0"/>
        <w:jc w:val="left"/>
        <w:rPr/>
      </w:pPr>
      <w:r>
        <w:rPr/>
        <w:t xml:space="preserve">2. Kanye West-15 </w:t>
      </w:r>
    </w:p>
    <w:p>
      <w:pPr>
        <w:pStyle w:val="ListContents"/>
        <w:bidi w:val="0"/>
        <w:ind w:start="567" w:end="0" w:hanging="0"/>
        <w:jc w:val="left"/>
        <w:rPr/>
      </w:pPr>
      <w:r>
        <w:rPr/>
        <w:t xml:space="preserve">3. Missy Elliott-13 </w:t>
      </w:r>
    </w:p>
    <w:p>
      <w:pPr>
        <w:pStyle w:val="ListContents"/>
        <w:bidi w:val="0"/>
        <w:ind w:start="567" w:end="0" w:hanging="0"/>
        <w:jc w:val="left"/>
        <w:rPr/>
      </w:pPr>
      <w:r>
        <w:rPr/>
        <w:t xml:space="preserve">4. Lil Wayne-10 </w:t>
      </w:r>
    </w:p>
    <w:p>
      <w:pPr>
        <w:pStyle w:val="ListContents"/>
        <w:bidi w:val="0"/>
        <w:ind w:start="567" w:end="0" w:hanging="0"/>
        <w:jc w:val="left"/>
        <w:rPr/>
      </w:pPr>
      <w:r>
        <w:rPr/>
        <w:t xml:space="preserve">5. Jay-Z-7 </w:t>
      </w:r>
    </w:p>
    <w:p>
      <w:pPr>
        <w:pStyle w:val="ListContents"/>
        <w:bidi w:val="0"/>
        <w:ind w:start="567" w:end="0" w:hanging="0"/>
        <w:jc w:val="left"/>
        <w:rPr/>
      </w:pPr>
      <w:r>
        <w:rPr/>
        <w:t xml:space="preserve">5. Lil' Kim-7 </w:t>
      </w:r>
    </w:p>
    <w:p>
      <w:pPr>
        <w:pStyle w:val="ListContents"/>
        <w:bidi w:val="0"/>
        <w:ind w:start="567" w:end="0" w:hanging="0"/>
        <w:jc w:val="left"/>
        <w:rPr/>
      </w:pPr>
      <w:r>
        <w:rPr/>
        <w:t xml:space="preserve">5. LL Cool J-7 </w:t>
      </w:r>
    </w:p>
    <w:p>
      <w:pPr>
        <w:pStyle w:val="ListContents"/>
        <w:bidi w:val="0"/>
        <w:ind w:start="567" w:end="0" w:hanging="0"/>
        <w:jc w:val="left"/>
        <w:rPr/>
      </w:pPr>
      <w:r>
        <w:rPr/>
        <w:t xml:space="preserve">6. T.I.-6 </w:t>
      </w:r>
    </w:p>
    <w:p>
      <w:pPr>
        <w:pStyle w:val="ListContents"/>
        <w:bidi w:val="0"/>
        <w:ind w:start="567" w:end="0" w:hanging="0"/>
        <w:jc w:val="left"/>
        <w:rPr/>
      </w:pPr>
      <w:r>
        <w:rPr/>
        <w:t xml:space="preserve">6. Eminem-6 </w:t>
      </w:r>
    </w:p>
    <w:p>
      <w:pPr>
        <w:pStyle w:val="ListContents"/>
        <w:bidi w:val="0"/>
        <w:ind w:start="567" w:end="0" w:hanging="0"/>
        <w:jc w:val="left"/>
        <w:rPr/>
      </w:pPr>
      <w:r>
        <w:rPr/>
        <w:t xml:space="preserve">6. Nicki Minaj-6 </w:t>
      </w:r>
    </w:p>
    <w:p>
      <w:pPr>
        <w:pStyle w:val="ListContents"/>
        <w:bidi w:val="0"/>
        <w:ind w:start="567" w:end="0" w:hanging="0"/>
        <w:jc w:val="left"/>
        <w:rPr/>
      </w:pPr>
      <w:r>
        <w:rPr/>
        <w:t xml:space="preserve">7. Mase-5 </w:t>
      </w:r>
    </w:p>
    <w:p>
      <w:pPr>
        <w:pStyle w:val="ListContents"/>
        <w:bidi w:val="0"/>
        <w:ind w:start="567" w:end="0" w:hanging="0"/>
        <w:jc w:val="left"/>
        <w:rPr/>
      </w:pPr>
      <w:r>
        <w:rPr/>
        <w:t xml:space="preserve">7. Nelly-5 </w:t>
      </w:r>
    </w:p>
    <w:p>
      <w:pPr>
        <w:pStyle w:val="ListContents"/>
        <w:bidi w:val="0"/>
        <w:ind w:start="567" w:end="0" w:hanging="0"/>
        <w:jc w:val="left"/>
        <w:rPr/>
      </w:pPr>
      <w:r>
        <w:rPr/>
        <w:t xml:space="preserve">8. The Notorious B.I.G.-4 </w:t>
      </w:r>
    </w:p>
    <w:p>
      <w:pPr>
        <w:pStyle w:val="ListContents"/>
        <w:bidi w:val="0"/>
        <w:ind w:start="567" w:end="0" w:hanging="0"/>
        <w:jc w:val="left"/>
        <w:rPr/>
      </w:pPr>
      <w:r>
        <w:rPr/>
        <w:t xml:space="preserve">8. Snoop Dogg-4 </w:t>
      </w:r>
    </w:p>
    <w:p>
      <w:pPr>
        <w:pStyle w:val="ListContents"/>
        <w:bidi w:val="0"/>
        <w:ind w:start="567" w:end="0" w:hanging="0"/>
        <w:jc w:val="left"/>
        <w:rPr/>
      </w:pPr>
      <w:r>
        <w:rPr/>
        <w:t xml:space="preserve">8. Chubb Rock-4 </w:t>
      </w:r>
    </w:p>
    <w:p>
      <w:pPr>
        <w:pStyle w:val="ListContents"/>
        <w:bidi w:val="0"/>
        <w:ind w:start="567" w:end="0" w:hanging="0"/>
        <w:jc w:val="left"/>
        <w:rPr/>
      </w:pPr>
      <w:r>
        <w:rPr/>
        <w:t xml:space="preserve">8. Jääkuutio-4 </w:t>
      </w:r>
    </w:p>
    <w:p>
      <w:pPr>
        <w:pStyle w:val="ListContents"/>
        <w:bidi w:val="0"/>
        <w:spacing w:before="0" w:after="283"/>
        <w:jc w:val="left"/>
        <w:rPr/>
      </w:pPr>
      <w:r>
        <w:rPr/>
        <w:t xml:space="preserve">8. Julkinen vihollinen-4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hittejä hip hopissa</w:t>
      </w:r>
    </w:p>
    <w:p>
      <w:pPr>
        <w:pStyle w:val="TextBody"/>
        <w:bidi w:val="0"/>
        <w:jc w:val="left"/>
        <w:rPr>
          <w:b/>
          <w:u w:val="single"/>
          <w:shd w:val="clear" w:fill="FFFF00"/>
        </w:rPr>
      </w:pPr>
      <w:r>
        <w:rPr>
          <w:b/>
          <w:u w:val="single"/>
          <w:shd w:val="clear" w:fill="FFFF00"/>
        </w:rPr>
        <w:t xml:space="preserve">Asiakirjan numero 26161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Sandy on Paavo Pesusienen läheinen ystävä. Hän on ylpeä teksasilainen ja puhuu stereotyyppisellä etelän ääntämyksellä. Veden alla asuakseen hän asuu </w:t>
      </w:r>
      <w:r>
        <w:rPr>
          <w:color w:val="A9A9A9"/>
        </w:rPr>
        <w:t xml:space="preserve">kuplamaisessa kuplassa </w:t>
      </w:r>
      <w:r>
        <w:rPr/>
        <w:t xml:space="preserve">ja käyttää ilmakehän mukaista sukelluspukua, kun hän on talonsa ulkopuolella. Sandylla on useita kovia, poikamaisia luonteenpiirteitä ja kiinnostuksen kohteita: hän on taitava karatessa, erinomainen kehonrakentaja, rodeomestari ja hänellä on poikkeuksellisia tieteellisiä taitoja, kuten kyky rakentaa monimutkaisia keksintöjä.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hiekka asuu yhdessä sieni bob ristisanatehtävässä</w:t>
      </w:r>
    </w:p>
    <w:p>
      <w:pPr>
        <w:pStyle w:val="TextBody"/>
        <w:bidi w:val="0"/>
        <w:jc w:val="left"/>
        <w:rPr>
          <w:b/>
          <w:u w:val="single"/>
          <w:shd w:val="clear" w:fill="FFFF00"/>
        </w:rPr>
      </w:pPr>
      <w:r>
        <w:rPr>
          <w:b/>
          <w:u w:val="single"/>
          <w:shd w:val="clear" w:fill="FFFF00"/>
        </w:rPr>
        <w:t xml:space="preserve">Asiakirjan numero 26162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Orkit Maahiset, Yrch, Rakhâs, Gorgûn Taiteilijan vaikutelma Mordorin örkistä Attribuutit </w:t>
      </w:r>
    </w:p>
    <w:tbl>
      <w:tblPr>
        <w:tblW w:w="7232" w:type="dxa"/>
        <w:jc w:val="left"/>
        <w:tblInd w:w="0" w:type="dxa"/>
        <w:tblLayout w:type="fixed"/>
        <w:tblCellMar>
          <w:top w:w="28" w:type="dxa"/>
          <w:left w:w="28" w:type="dxa"/>
          <w:bottom w:w="28" w:type="dxa"/>
          <w:right w:w="28" w:type="dxa"/>
        </w:tblCellMar>
      </w:tblPr>
      <w:tblGrid>
        <w:gridCol w:w="2041"/>
        <w:gridCol w:w="5191"/>
      </w:tblGrid>
      <w:tr>
        <w:trPr/>
        <w:tc>
          <w:tcPr>
            <w:tcW w:w="2041" w:type="dxa"/>
            <w:tcBorders/>
            <w:vAlign w:val="center"/>
          </w:tcPr>
          <w:p>
            <w:pPr>
              <w:pStyle w:val="TableHeading"/>
              <w:suppressLineNumbers/>
              <w:bidi w:val="0"/>
              <w:spacing w:before="0" w:after="283"/>
              <w:jc w:val="center"/>
              <w:rPr/>
            </w:pPr>
            <w:r>
              <w:rPr/>
              <w:t xml:space="preserve">Perustaja </w:t>
            </w:r>
          </w:p>
        </w:tc>
        <w:tc>
          <w:tcPr>
            <w:tcW w:w="5191" w:type="dxa"/>
            <w:tcBorders/>
            <w:vAlign w:val="center"/>
          </w:tcPr>
          <w:p>
            <w:pPr>
              <w:pStyle w:val="TableContents"/>
              <w:bidi w:val="0"/>
              <w:spacing w:before="0" w:after="283"/>
              <w:jc w:val="left"/>
              <w:rPr/>
            </w:pPr>
            <w:r>
              <w:rPr/>
              <w:t xml:space="preserve">Morgoth </w:t>
            </w:r>
          </w:p>
        </w:tc>
      </w:tr>
      <w:tr>
        <w:trPr/>
        <w:tc>
          <w:tcPr>
            <w:tcW w:w="2041" w:type="dxa"/>
            <w:tcBorders/>
            <w:vAlign w:val="center"/>
          </w:tcPr>
          <w:p>
            <w:pPr>
              <w:pStyle w:val="TableHeading"/>
              <w:suppressLineNumbers/>
              <w:bidi w:val="0"/>
              <w:spacing w:before="0" w:after="283"/>
              <w:jc w:val="center"/>
              <w:rPr/>
            </w:pPr>
            <w:r>
              <w:rPr/>
              <w:t xml:space="preserve">Johtaja (s) </w:t>
            </w:r>
          </w:p>
        </w:tc>
        <w:tc>
          <w:tcPr>
            <w:tcW w:w="5191" w:type="dxa"/>
            <w:tcBorders/>
            <w:vAlign w:val="center"/>
          </w:tcPr>
          <w:p>
            <w:pPr>
              <w:pStyle w:val="TableContents"/>
              <w:bidi w:val="0"/>
              <w:spacing w:before="0" w:after="283"/>
              <w:jc w:val="left"/>
              <w:rPr/>
            </w:pPr>
            <w:r>
              <w:rPr/>
              <w:t xml:space="preserve">Suuri peikko (elokuvassa Hobitti) </w:t>
            </w:r>
          </w:p>
        </w:tc>
      </w:tr>
      <w:tr>
        <w:trPr/>
        <w:tc>
          <w:tcPr>
            <w:tcW w:w="2041" w:type="dxa"/>
            <w:tcBorders/>
            <w:vAlign w:val="center"/>
          </w:tcPr>
          <w:p>
            <w:pPr>
              <w:pStyle w:val="TableHeading"/>
              <w:suppressLineNumbers/>
              <w:bidi w:val="0"/>
              <w:spacing w:before="0" w:after="283"/>
              <w:jc w:val="center"/>
              <w:rPr/>
            </w:pPr>
            <w:r>
              <w:rPr/>
              <w:t xml:space="preserve">Pääoma </w:t>
            </w:r>
          </w:p>
        </w:tc>
        <w:tc>
          <w:tcPr>
            <w:tcW w:w="5191" w:type="dxa"/>
            <w:tcBorders/>
            <w:vAlign w:val="center"/>
          </w:tcPr>
          <w:p>
            <w:pPr>
              <w:pStyle w:val="TableContents"/>
              <w:bidi w:val="0"/>
              <w:spacing w:before="0" w:after="283"/>
              <w:jc w:val="left"/>
              <w:rPr/>
            </w:pPr>
            <w:r>
              <w:rPr/>
              <w:t xml:space="preserve">Gundabad-vuori, peikkokaupunki, Barad-dûr, Orthanc... </w:t>
            </w:r>
          </w:p>
        </w:tc>
      </w:tr>
      <w:tr>
        <w:trPr/>
        <w:tc>
          <w:tcPr>
            <w:tcW w:w="2041" w:type="dxa"/>
            <w:tcBorders/>
            <w:vAlign w:val="center"/>
          </w:tcPr>
          <w:p>
            <w:pPr>
              <w:pStyle w:val="TableHeading"/>
              <w:suppressLineNumbers/>
              <w:bidi w:val="0"/>
              <w:spacing w:before="0" w:after="283"/>
              <w:jc w:val="center"/>
              <w:rPr/>
            </w:pPr>
            <w:r>
              <w:rPr/>
              <w:t xml:space="preserve">Kotimaailma </w:t>
            </w:r>
          </w:p>
        </w:tc>
        <w:tc>
          <w:tcPr>
            <w:tcW w:w="5191" w:type="dxa"/>
            <w:tcBorders/>
            <w:vAlign w:val="center"/>
          </w:tcPr>
          <w:p>
            <w:pPr>
              <w:pStyle w:val="TableContents"/>
              <w:bidi w:val="0"/>
              <w:spacing w:before="0" w:after="283"/>
              <w:jc w:val="left"/>
              <w:rPr/>
            </w:pPr>
            <w:r>
              <w:rPr>
                <w:color w:val="A9A9A9"/>
              </w:rPr>
              <w:t xml:space="preserve">Ard</w:t>
            </w:r>
            <w:r>
              <w:rPr/>
              <w:t xml:space="preserve">a </w:t>
            </w:r>
          </w:p>
        </w:tc>
      </w:tr>
      <w:tr>
        <w:trPr/>
        <w:tc>
          <w:tcPr>
            <w:tcW w:w="2041" w:type="dxa"/>
            <w:tcBorders/>
            <w:vAlign w:val="center"/>
          </w:tcPr>
          <w:p>
            <w:pPr>
              <w:pStyle w:val="TableHeading"/>
              <w:suppressLineNumbers/>
              <w:bidi w:val="0"/>
              <w:spacing w:before="0" w:after="283"/>
              <w:jc w:val="center"/>
              <w:rPr/>
            </w:pPr>
            <w:r>
              <w:rPr/>
              <w:t xml:space="preserve">Toiminnan tukikohta </w:t>
            </w:r>
          </w:p>
        </w:tc>
        <w:tc>
          <w:tcPr>
            <w:tcW w:w="5191" w:type="dxa"/>
            <w:tcBorders/>
            <w:vAlign w:val="center"/>
          </w:tcPr>
          <w:p>
            <w:pPr>
              <w:pStyle w:val="TableContents"/>
              <w:bidi w:val="0"/>
              <w:spacing w:before="0" w:after="283"/>
              <w:jc w:val="left"/>
              <w:rPr/>
            </w:pPr>
            <w:r>
              <w:rPr/>
              <w:t xml:space="preserve">Sumuvuoret, Mordor, Isenpiha </w:t>
            </w:r>
          </w:p>
        </w:tc>
      </w:tr>
      <w:tr>
        <w:trPr/>
        <w:tc>
          <w:tcPr>
            <w:tcW w:w="2041" w:type="dxa"/>
            <w:tcBorders/>
            <w:vAlign w:val="center"/>
          </w:tcPr>
          <w:p>
            <w:pPr>
              <w:pStyle w:val="TableHeading"/>
              <w:suppressLineNumbers/>
              <w:bidi w:val="0"/>
              <w:spacing w:before="0" w:after="283"/>
              <w:jc w:val="center"/>
              <w:rPr/>
            </w:pPr>
            <w:r>
              <w:rPr/>
              <w:t xml:space="preserve">Kieli </w:t>
            </w:r>
          </w:p>
        </w:tc>
        <w:tc>
          <w:tcPr>
            <w:tcW w:w="5191" w:type="dxa"/>
            <w:tcBorders/>
            <w:vAlign w:val="center"/>
          </w:tcPr>
          <w:p>
            <w:pPr>
              <w:pStyle w:val="TableContents"/>
              <w:bidi w:val="0"/>
              <w:spacing w:before="0" w:after="283"/>
              <w:jc w:val="left"/>
              <w:rPr/>
            </w:pPr>
            <w:r>
              <w:rPr/>
              <w:t xml:space="preserve">Orkish, musta puhe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orkit tulivat Lotrissa?</w:t>
      </w:r>
    </w:p>
    <w:p>
      <w:pPr>
        <w:pStyle w:val="TextBody"/>
        <w:bidi w:val="0"/>
        <w:jc w:val="left"/>
        <w:rPr>
          <w:b/>
          <w:u w:val="single"/>
          <w:shd w:val="clear" w:fill="FFFF00"/>
        </w:rPr>
      </w:pPr>
      <w:r>
        <w:rPr>
          <w:b/>
          <w:u w:val="single"/>
          <w:shd w:val="clear" w:fill="FFFF00"/>
        </w:rPr>
        <w:t xml:space="preserve">Asiakirjan numero 26163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Canon EOS 5D Mark III Yleiskatsaus </w:t>
      </w:r>
    </w:p>
    <w:tbl>
      <w:tblPr>
        <w:tblW w:w="10205" w:type="dxa"/>
        <w:jc w:val="left"/>
        <w:tblInd w:w="0" w:type="dxa"/>
        <w:tblLayout w:type="fixed"/>
        <w:tblCellMar>
          <w:top w:w="28" w:type="dxa"/>
          <w:left w:w="28" w:type="dxa"/>
          <w:bottom w:w="28" w:type="dxa"/>
          <w:right w:w="28" w:type="dxa"/>
        </w:tblCellMar>
      </w:tblPr>
      <w:tblGrid>
        <w:gridCol w:w="1988"/>
        <w:gridCol w:w="8217"/>
      </w:tblGrid>
      <w:tr>
        <w:trPr/>
        <w:tc>
          <w:tcPr>
            <w:tcW w:w="1988" w:type="dxa"/>
            <w:tcBorders/>
            <w:vAlign w:val="center"/>
          </w:tcPr>
          <w:p>
            <w:pPr>
              <w:pStyle w:val="TableHeading"/>
              <w:suppressLineNumbers/>
              <w:bidi w:val="0"/>
              <w:spacing w:before="0" w:after="283"/>
              <w:jc w:val="center"/>
              <w:rPr/>
            </w:pPr>
            <w:r>
              <w:rPr/>
              <w:t xml:space="preserve">Tyyppi </w:t>
            </w:r>
          </w:p>
        </w:tc>
        <w:tc>
          <w:tcPr>
            <w:tcW w:w="8217" w:type="dxa"/>
            <w:tcBorders/>
            <w:vAlign w:val="center"/>
          </w:tcPr>
          <w:p>
            <w:pPr>
              <w:pStyle w:val="TableContents"/>
              <w:bidi w:val="0"/>
              <w:spacing w:before="0" w:after="283"/>
              <w:jc w:val="left"/>
              <w:rPr/>
            </w:pPr>
            <w:r>
              <w:rPr/>
              <w:t xml:space="preserve">Digitaalinen yksitehoinen peilikamera Objektiivi </w:t>
            </w:r>
          </w:p>
        </w:tc>
      </w:tr>
      <w:tr>
        <w:trPr/>
        <w:tc>
          <w:tcPr>
            <w:tcW w:w="1988" w:type="dxa"/>
            <w:tcBorders/>
            <w:vAlign w:val="center"/>
          </w:tcPr>
          <w:p>
            <w:pPr>
              <w:pStyle w:val="TableHeading"/>
              <w:suppressLineNumbers/>
              <w:bidi w:val="0"/>
              <w:spacing w:before="0" w:after="283"/>
              <w:jc w:val="center"/>
              <w:rPr/>
            </w:pPr>
            <w:r>
              <w:rPr/>
              <w:t xml:space="preserve">Objektiivi </w:t>
            </w:r>
          </w:p>
        </w:tc>
        <w:tc>
          <w:tcPr>
            <w:tcW w:w="8217" w:type="dxa"/>
            <w:tcBorders/>
            <w:vAlign w:val="center"/>
          </w:tcPr>
          <w:p>
            <w:pPr>
              <w:pStyle w:val="TableContents"/>
              <w:bidi w:val="0"/>
              <w:spacing w:before="0" w:after="283"/>
              <w:jc w:val="left"/>
              <w:rPr/>
            </w:pPr>
            <w:r>
              <w:rPr/>
              <w:t xml:space="preserve">Vaihdettava (EF) sensori / Medium </w:t>
            </w:r>
          </w:p>
        </w:tc>
      </w:tr>
      <w:tr>
        <w:trPr/>
        <w:tc>
          <w:tcPr>
            <w:tcW w:w="1988" w:type="dxa"/>
            <w:tcBorders/>
            <w:vAlign w:val="center"/>
          </w:tcPr>
          <w:p>
            <w:pPr>
              <w:pStyle w:val="TableHeading"/>
              <w:suppressLineNumbers/>
              <w:bidi w:val="0"/>
              <w:spacing w:before="0" w:after="283"/>
              <w:jc w:val="center"/>
              <w:rPr/>
            </w:pPr>
            <w:r>
              <w:rPr/>
              <w:t xml:space="preserve">Kuvakennon tyyppi </w:t>
            </w:r>
          </w:p>
        </w:tc>
        <w:tc>
          <w:tcPr>
            <w:tcW w:w="8217" w:type="dxa"/>
            <w:tcBorders/>
            <w:vAlign w:val="center"/>
          </w:tcPr>
          <w:p>
            <w:pPr>
              <w:pStyle w:val="TableContents"/>
              <w:bidi w:val="0"/>
              <w:spacing w:before="0" w:after="283"/>
              <w:jc w:val="left"/>
              <w:rPr/>
            </w:pPr>
            <w:r>
              <w:rPr/>
              <w:t xml:space="preserve">CMOS </w:t>
            </w:r>
          </w:p>
        </w:tc>
      </w:tr>
      <w:tr>
        <w:trPr/>
        <w:tc>
          <w:tcPr>
            <w:tcW w:w="1988" w:type="dxa"/>
            <w:tcBorders/>
            <w:vAlign w:val="center"/>
          </w:tcPr>
          <w:p>
            <w:pPr>
              <w:pStyle w:val="TableHeading"/>
              <w:suppressLineNumbers/>
              <w:bidi w:val="0"/>
              <w:spacing w:before="0" w:after="283"/>
              <w:jc w:val="center"/>
              <w:rPr/>
            </w:pPr>
            <w:r>
              <w:rPr/>
              <w:t xml:space="preserve">Kuvakennon koko </w:t>
            </w:r>
          </w:p>
        </w:tc>
        <w:tc>
          <w:tcPr>
            <w:tcW w:w="8217" w:type="dxa"/>
            <w:tcBorders/>
            <w:vAlign w:val="center"/>
          </w:tcPr>
          <w:p>
            <w:pPr>
              <w:pStyle w:val="TableContents"/>
              <w:bidi w:val="0"/>
              <w:spacing w:before="0" w:after="283"/>
              <w:jc w:val="left"/>
              <w:rPr/>
            </w:pPr>
            <w:r>
              <w:rPr/>
              <w:t xml:space="preserve">36 × 24 mm (täyskenno) </w:t>
            </w:r>
          </w:p>
        </w:tc>
      </w:tr>
      <w:tr>
        <w:trPr/>
        <w:tc>
          <w:tcPr>
            <w:tcW w:w="1988" w:type="dxa"/>
            <w:tcBorders/>
            <w:vAlign w:val="center"/>
          </w:tcPr>
          <w:p>
            <w:pPr>
              <w:pStyle w:val="TableHeading"/>
              <w:suppressLineNumbers/>
              <w:bidi w:val="0"/>
              <w:spacing w:before="0" w:after="283"/>
              <w:jc w:val="center"/>
              <w:rPr/>
            </w:pPr>
            <w:r>
              <w:rPr/>
              <w:t xml:space="preserve">Suurin resoluutio </w:t>
            </w:r>
          </w:p>
        </w:tc>
        <w:tc>
          <w:tcPr>
            <w:tcW w:w="8217" w:type="dxa"/>
            <w:tcBorders/>
            <w:vAlign w:val="center"/>
          </w:tcPr>
          <w:p>
            <w:pPr>
              <w:pStyle w:val="TableContents"/>
              <w:bidi w:val="0"/>
              <w:spacing w:before="0" w:after="283"/>
              <w:jc w:val="left"/>
              <w:rPr/>
            </w:pPr>
            <w:r>
              <w:rPr/>
              <w:t xml:space="preserve">5760 × 3840 (22,3 tehollista megapikseliä) </w:t>
            </w:r>
          </w:p>
        </w:tc>
      </w:tr>
      <w:tr>
        <w:trPr/>
        <w:tc>
          <w:tcPr>
            <w:tcW w:w="1988" w:type="dxa"/>
            <w:tcBorders/>
            <w:vAlign w:val="center"/>
          </w:tcPr>
          <w:p>
            <w:pPr>
              <w:pStyle w:val="TableHeading"/>
              <w:suppressLineNumbers/>
              <w:bidi w:val="0"/>
              <w:spacing w:before="0" w:after="283"/>
              <w:jc w:val="center"/>
              <w:rPr/>
            </w:pPr>
            <w:r>
              <w:rPr/>
              <w:t xml:space="preserve">ASA / ISO-alue </w:t>
            </w:r>
          </w:p>
        </w:tc>
        <w:tc>
          <w:tcPr>
            <w:tcW w:w="8217" w:type="dxa"/>
            <w:tcBorders/>
            <w:vAlign w:val="center"/>
          </w:tcPr>
          <w:p>
            <w:pPr>
              <w:pStyle w:val="TableContents"/>
              <w:bidi w:val="0"/>
              <w:spacing w:before="0" w:after="283"/>
              <w:jc w:val="left"/>
              <w:rPr/>
            </w:pPr>
            <w:r>
              <w:rPr/>
              <w:t xml:space="preserve">100 -- 25600 1 / 3 pysäytyksen askelin / askelin (laajennettavissa L: 50:stä H1: 51200:een; H2: 102400:een). </w:t>
            </w:r>
          </w:p>
        </w:tc>
      </w:tr>
      <w:tr>
        <w:trPr/>
        <w:tc>
          <w:tcPr>
            <w:tcW w:w="1988" w:type="dxa"/>
            <w:tcBorders/>
            <w:vAlign w:val="center"/>
          </w:tcPr>
          <w:p>
            <w:pPr>
              <w:pStyle w:val="TableHeading"/>
              <w:suppressLineNumbers/>
              <w:bidi w:val="0"/>
              <w:spacing w:before="0" w:after="283"/>
              <w:jc w:val="center"/>
              <w:rPr/>
            </w:pPr>
            <w:r>
              <w:rPr/>
              <w:t xml:space="preserve">Varastointi </w:t>
            </w:r>
          </w:p>
        </w:tc>
        <w:tc>
          <w:tcPr>
            <w:tcW w:w="8217" w:type="dxa"/>
            <w:tcBorders/>
            <w:vAlign w:val="center"/>
          </w:tcPr>
          <w:p>
            <w:pPr>
              <w:pStyle w:val="TableContents"/>
              <w:bidi w:val="0"/>
              <w:spacing w:before="0" w:after="283"/>
              <w:jc w:val="left"/>
              <w:rPr/>
            </w:pPr>
            <w:r>
              <w:rPr/>
              <w:t xml:space="preserve">Kaksoiskorttipaikat: (UDMA-7 tuettu) ja SD / SDHC / SDXC-kortti Tarkennus: CompactFlash (CF) tyyppi I (UDMA-7 tuettu) ja SD / SDHC / SDXC-kortti. </w:t>
            </w:r>
          </w:p>
        </w:tc>
      </w:tr>
      <w:tr>
        <w:trPr/>
        <w:tc>
          <w:tcPr>
            <w:tcW w:w="1988" w:type="dxa"/>
            <w:tcBorders/>
            <w:vAlign w:val="center"/>
          </w:tcPr>
          <w:p>
            <w:pPr>
              <w:pStyle w:val="TableHeading"/>
              <w:suppressLineNumbers/>
              <w:bidi w:val="0"/>
              <w:spacing w:before="0" w:after="283"/>
              <w:jc w:val="center"/>
              <w:rPr/>
            </w:pPr>
            <w:r>
              <w:rPr/>
              <w:t xml:space="preserve">Tarkennustilat </w:t>
            </w:r>
          </w:p>
        </w:tc>
        <w:tc>
          <w:tcPr>
            <w:tcW w:w="8217" w:type="dxa"/>
            <w:tcBorders/>
            <w:vAlign w:val="center"/>
          </w:tcPr>
          <w:p>
            <w:pPr>
              <w:pStyle w:val="TableContents"/>
              <w:bidi w:val="0"/>
              <w:spacing w:before="0" w:after="283"/>
              <w:jc w:val="left"/>
              <w:rPr/>
            </w:pPr>
            <w:r>
              <w:rPr/>
              <w:t xml:space="preserve">Kertakuvaus, AI-tarkennus, AI-servo, Live View (FlexiZone-Multi, FlexiZone-Single, kasvontunnistus), manuaalinen </w:t>
            </w:r>
          </w:p>
        </w:tc>
      </w:tr>
      <w:tr>
        <w:trPr/>
        <w:tc>
          <w:tcPr>
            <w:tcW w:w="1988" w:type="dxa"/>
            <w:tcBorders/>
            <w:vAlign w:val="center"/>
          </w:tcPr>
          <w:p>
            <w:pPr>
              <w:pStyle w:val="TableHeading"/>
              <w:suppressLineNumbers/>
              <w:bidi w:val="0"/>
              <w:spacing w:before="0" w:after="283"/>
              <w:jc w:val="center"/>
              <w:rPr/>
            </w:pPr>
            <w:r>
              <w:rPr/>
              <w:t xml:space="preserve">Painopistealueet </w:t>
            </w:r>
          </w:p>
        </w:tc>
        <w:tc>
          <w:tcPr>
            <w:tcW w:w="8217" w:type="dxa"/>
            <w:tcBorders/>
            <w:vAlign w:val="center"/>
          </w:tcPr>
          <w:p>
            <w:pPr>
              <w:pStyle w:val="TableContents"/>
              <w:bidi w:val="0"/>
              <w:spacing w:before="0" w:after="283"/>
              <w:jc w:val="left"/>
              <w:rPr/>
            </w:pPr>
            <w:r>
              <w:rPr/>
              <w:t xml:space="preserve">61 AF-pistettä (41 ristikkäistä AF-pistettä), joissa on tiheä verkkomainen AF Valotus / Mittausjärjestelmä </w:t>
            </w:r>
          </w:p>
        </w:tc>
      </w:tr>
      <w:tr>
        <w:trPr/>
        <w:tc>
          <w:tcPr>
            <w:tcW w:w="1988" w:type="dxa"/>
            <w:tcBorders/>
            <w:vAlign w:val="center"/>
          </w:tcPr>
          <w:p>
            <w:pPr>
              <w:pStyle w:val="TableHeading"/>
              <w:suppressLineNumbers/>
              <w:bidi w:val="0"/>
              <w:spacing w:before="0" w:after="283"/>
              <w:jc w:val="center"/>
              <w:rPr/>
            </w:pPr>
            <w:r>
              <w:rPr/>
              <w:t xml:space="preserve">Valotustilat </w:t>
            </w:r>
          </w:p>
        </w:tc>
        <w:tc>
          <w:tcPr>
            <w:tcW w:w="8217" w:type="dxa"/>
            <w:tcBorders/>
            <w:vAlign w:val="center"/>
          </w:tcPr>
          <w:p>
            <w:pPr>
              <w:pStyle w:val="TableContents"/>
              <w:bidi w:val="0"/>
              <w:spacing w:before="0" w:after="283"/>
              <w:jc w:val="left"/>
              <w:rPr/>
            </w:pPr>
            <w:r>
              <w:rPr/>
              <w:t xml:space="preserve">Älykäs kuvauspaikka-automatiikka, Ohjelma AE, Suljinprioriteetti AE, Aukkoprioriteetti AE, Manuaalinen valotus, Valotus polttimolla, Mukautettu (3 ×), Elokuvakuvaus </w:t>
            </w:r>
          </w:p>
        </w:tc>
      </w:tr>
      <w:tr>
        <w:trPr/>
        <w:tc>
          <w:tcPr>
            <w:tcW w:w="1988" w:type="dxa"/>
            <w:tcBorders/>
            <w:vAlign w:val="center"/>
          </w:tcPr>
          <w:p>
            <w:pPr>
              <w:pStyle w:val="TableHeading"/>
              <w:suppressLineNumbers/>
              <w:bidi w:val="0"/>
              <w:spacing w:before="0" w:after="283"/>
              <w:jc w:val="center"/>
              <w:rPr/>
            </w:pPr>
            <w:r>
              <w:rPr/>
              <w:t xml:space="preserve">Valotuksen mittaus </w:t>
            </w:r>
          </w:p>
        </w:tc>
        <w:tc>
          <w:tcPr>
            <w:tcW w:w="8217" w:type="dxa"/>
            <w:tcBorders/>
            <w:vAlign w:val="center"/>
          </w:tcPr>
          <w:p>
            <w:pPr>
              <w:pStyle w:val="TableContents"/>
              <w:bidi w:val="0"/>
              <w:spacing w:before="0" w:after="283"/>
              <w:jc w:val="left"/>
              <w:rPr/>
            </w:pPr>
            <w:r>
              <w:rPr/>
              <w:t xml:space="preserve">TTL, täysi aukko, 63 vyöhykettä </w:t>
            </w:r>
          </w:p>
        </w:tc>
      </w:tr>
      <w:tr>
        <w:trPr/>
        <w:tc>
          <w:tcPr>
            <w:tcW w:w="1988" w:type="dxa"/>
            <w:tcBorders/>
            <w:vAlign w:val="center"/>
          </w:tcPr>
          <w:p>
            <w:pPr>
              <w:pStyle w:val="TableHeading"/>
              <w:suppressLineNumbers/>
              <w:bidi w:val="0"/>
              <w:spacing w:before="0" w:after="283"/>
              <w:jc w:val="center"/>
              <w:rPr/>
            </w:pPr>
            <w:r>
              <w:rPr/>
              <w:t xml:space="preserve">Mittaustavat </w:t>
            </w:r>
          </w:p>
        </w:tc>
        <w:tc>
          <w:tcPr>
            <w:tcW w:w="8217" w:type="dxa"/>
            <w:tcBorders/>
            <w:vAlign w:val="center"/>
          </w:tcPr>
          <w:p>
            <w:pPr>
              <w:pStyle w:val="TableContents"/>
              <w:bidi w:val="0"/>
              <w:spacing w:before="0" w:after="283"/>
              <w:jc w:val="left"/>
              <w:rPr/>
            </w:pPr>
            <w:r>
              <w:rPr/>
              <w:t xml:space="preserve">Arvioiva, osittainen, pistemäinen, keskipainotettu keskiarvosalama </w:t>
            </w:r>
          </w:p>
        </w:tc>
      </w:tr>
      <w:tr>
        <w:trPr/>
        <w:tc>
          <w:tcPr>
            <w:tcW w:w="1988" w:type="dxa"/>
            <w:tcBorders/>
            <w:vAlign w:val="center"/>
          </w:tcPr>
          <w:p>
            <w:pPr>
              <w:pStyle w:val="TableHeading"/>
              <w:suppressLineNumbers/>
              <w:bidi w:val="0"/>
              <w:spacing w:before="0" w:after="283"/>
              <w:jc w:val="center"/>
              <w:rPr/>
            </w:pPr>
            <w:r>
              <w:rPr/>
              <w:t xml:space="preserve">Flash </w:t>
            </w:r>
          </w:p>
        </w:tc>
        <w:tc>
          <w:tcPr>
            <w:tcW w:w="8217" w:type="dxa"/>
            <w:tcBorders/>
            <w:vAlign w:val="center"/>
          </w:tcPr>
          <w:p>
            <w:pPr>
              <w:pStyle w:val="TableContents"/>
              <w:bidi w:val="0"/>
              <w:spacing w:before="0" w:after="283"/>
              <w:jc w:val="left"/>
              <w:rPr/>
            </w:pPr>
            <w:r>
              <w:rPr/>
              <w:t xml:space="preserve">Ulkoinen suljin </w:t>
            </w:r>
          </w:p>
        </w:tc>
      </w:tr>
      <w:tr>
        <w:trPr/>
        <w:tc>
          <w:tcPr>
            <w:tcW w:w="1988" w:type="dxa"/>
            <w:tcBorders/>
            <w:vAlign w:val="center"/>
          </w:tcPr>
          <w:p>
            <w:pPr>
              <w:pStyle w:val="TableHeading"/>
              <w:suppressLineNumbers/>
              <w:bidi w:val="0"/>
              <w:spacing w:before="0" w:after="283"/>
              <w:jc w:val="center"/>
              <w:rPr/>
            </w:pPr>
            <w:r>
              <w:rPr/>
              <w:t xml:space="preserve">Sulkimen </w:t>
            </w:r>
          </w:p>
        </w:tc>
        <w:tc>
          <w:tcPr>
            <w:tcW w:w="8217" w:type="dxa"/>
            <w:tcBorders/>
            <w:vAlign w:val="center"/>
          </w:tcPr>
          <w:p>
            <w:pPr>
              <w:pStyle w:val="TableContents"/>
              <w:bidi w:val="0"/>
              <w:spacing w:before="0" w:after="283"/>
              <w:jc w:val="left"/>
              <w:rPr/>
            </w:pPr>
            <w:r>
              <w:rPr/>
              <w:t xml:space="preserve">Elektroninen polttotaso </w:t>
            </w:r>
          </w:p>
        </w:tc>
      </w:tr>
      <w:tr>
        <w:trPr/>
        <w:tc>
          <w:tcPr>
            <w:tcW w:w="1988" w:type="dxa"/>
            <w:tcBorders/>
            <w:vAlign w:val="center"/>
          </w:tcPr>
          <w:p>
            <w:pPr>
              <w:pStyle w:val="TableHeading"/>
              <w:suppressLineNumbers/>
              <w:bidi w:val="0"/>
              <w:spacing w:before="0" w:after="283"/>
              <w:jc w:val="center"/>
              <w:rPr/>
            </w:pPr>
            <w:r>
              <w:rPr/>
              <w:t xml:space="preserve">Suljinaika-alue </w:t>
            </w:r>
          </w:p>
        </w:tc>
        <w:tc>
          <w:tcPr>
            <w:tcW w:w="8217" w:type="dxa"/>
            <w:tcBorders/>
            <w:vAlign w:val="center"/>
          </w:tcPr>
          <w:p>
            <w:pPr>
              <w:pStyle w:val="TableContents"/>
              <w:bidi w:val="0"/>
              <w:spacing w:before="0" w:after="283"/>
              <w:jc w:val="left"/>
              <w:rPr/>
            </w:pPr>
            <w:r>
              <w:rPr/>
              <w:t xml:space="preserve">30 sekuntia. -- 1/8000 sek. ja Bulb; X-synkronointi 1/200 sek. </w:t>
            </w:r>
          </w:p>
        </w:tc>
      </w:tr>
      <w:tr>
        <w:trPr/>
        <w:tc>
          <w:tcPr>
            <w:tcW w:w="1988" w:type="dxa"/>
            <w:tcBorders/>
            <w:vAlign w:val="center"/>
          </w:tcPr>
          <w:p>
            <w:pPr>
              <w:pStyle w:val="TableHeading"/>
              <w:suppressLineNumbers/>
              <w:bidi w:val="0"/>
              <w:spacing w:before="0" w:after="283"/>
              <w:jc w:val="center"/>
              <w:rPr/>
            </w:pPr>
            <w:r>
              <w:rPr/>
              <w:t xml:space="preserve">Jatkuva kuvaus </w:t>
            </w:r>
          </w:p>
        </w:tc>
        <w:tc>
          <w:tcPr>
            <w:tcW w:w="8217" w:type="dxa"/>
            <w:tcBorders/>
            <w:vAlign w:val="center"/>
          </w:tcPr>
          <w:p>
            <w:pPr>
              <w:pStyle w:val="TableContents"/>
              <w:bidi w:val="0"/>
              <w:spacing w:before="0" w:after="283"/>
              <w:jc w:val="left"/>
              <w:rPr/>
            </w:pPr>
            <w:r>
              <w:rPr/>
              <w:t xml:space="preserve">6,0 kuvaa sekunnissa 65 JPEG-kuvalle tai 13 RAW-kuvalle Etsin </w:t>
            </w:r>
          </w:p>
        </w:tc>
      </w:tr>
      <w:tr>
        <w:trPr/>
        <w:tc>
          <w:tcPr>
            <w:tcW w:w="1988" w:type="dxa"/>
            <w:tcBorders/>
            <w:vAlign w:val="center"/>
          </w:tcPr>
          <w:p>
            <w:pPr>
              <w:pStyle w:val="TableHeading"/>
              <w:suppressLineNumbers/>
              <w:bidi w:val="0"/>
              <w:spacing w:before="0" w:after="283"/>
              <w:jc w:val="center"/>
              <w:rPr/>
            </w:pPr>
            <w:r>
              <w:rPr/>
              <w:t xml:space="preserve">Etsin </w:t>
            </w:r>
          </w:p>
        </w:tc>
        <w:tc>
          <w:tcPr>
            <w:tcW w:w="8217" w:type="dxa"/>
            <w:tcBorders/>
            <w:vAlign w:val="center"/>
          </w:tcPr>
          <w:p>
            <w:pPr>
              <w:pStyle w:val="TableContents"/>
              <w:bidi w:val="0"/>
              <w:spacing w:before="0" w:after="283"/>
              <w:jc w:val="left"/>
              <w:rPr/>
            </w:pPr>
            <w:r>
              <w:rPr/>
              <w:t xml:space="preserve">Silmätason pentaprismassa 100 %:n peitto ja 0,71 x suurennus / Elektroninen (Live View) kuvankäsittelyjärjestelmä </w:t>
            </w:r>
          </w:p>
        </w:tc>
      </w:tr>
      <w:tr>
        <w:trPr/>
        <w:tc>
          <w:tcPr>
            <w:tcW w:w="1988" w:type="dxa"/>
            <w:tcBorders/>
            <w:vAlign w:val="center"/>
          </w:tcPr>
          <w:p>
            <w:pPr>
              <w:pStyle w:val="TableHeading"/>
              <w:suppressLineNumbers/>
              <w:bidi w:val="0"/>
              <w:spacing w:before="0" w:after="283"/>
              <w:jc w:val="center"/>
              <w:rPr/>
            </w:pPr>
            <w:r>
              <w:rPr/>
              <w:t xml:space="preserve">Kuvankäsittelylaite </w:t>
            </w:r>
          </w:p>
        </w:tc>
        <w:tc>
          <w:tcPr>
            <w:tcW w:w="8217" w:type="dxa"/>
            <w:tcBorders/>
            <w:vAlign w:val="center"/>
          </w:tcPr>
          <w:p>
            <w:pPr>
              <w:pStyle w:val="TableContents"/>
              <w:bidi w:val="0"/>
              <w:spacing w:before="0" w:after="283"/>
              <w:jc w:val="left"/>
              <w:rPr/>
            </w:pPr>
            <w:r>
              <w:rPr/>
              <w:t xml:space="preserve">DIGIC 5 + Yleistä </w:t>
            </w:r>
          </w:p>
        </w:tc>
      </w:tr>
      <w:tr>
        <w:trPr/>
        <w:tc>
          <w:tcPr>
            <w:tcW w:w="1988" w:type="dxa"/>
            <w:tcBorders/>
            <w:vAlign w:val="center"/>
          </w:tcPr>
          <w:p>
            <w:pPr>
              <w:pStyle w:val="TableHeading"/>
              <w:suppressLineNumbers/>
              <w:bidi w:val="0"/>
              <w:spacing w:before="0" w:after="283"/>
              <w:jc w:val="center"/>
              <w:rPr/>
            </w:pPr>
            <w:r>
              <w:rPr/>
              <w:t xml:space="preserve">LCD-näyttö takana </w:t>
            </w:r>
          </w:p>
        </w:tc>
        <w:tc>
          <w:tcPr>
            <w:tcW w:w="8217" w:type="dxa"/>
            <w:tcBorders/>
            <w:vAlign w:val="center"/>
          </w:tcPr>
          <w:p>
            <w:pPr>
              <w:pStyle w:val="TableContents"/>
              <w:bidi w:val="0"/>
              <w:spacing w:before="0" w:after="283"/>
              <w:jc w:val="left"/>
              <w:rPr/>
            </w:pPr>
            <w:r>
              <w:rPr/>
              <w:t xml:space="preserve">3,2 tuuman (8,1 cm) Clear View II TFT LCD-värinäyttö, jossa on 1 040 000 pistettä. </w:t>
            </w:r>
          </w:p>
        </w:tc>
      </w:tr>
      <w:tr>
        <w:trPr/>
        <w:tc>
          <w:tcPr>
            <w:tcW w:w="1988" w:type="dxa"/>
            <w:tcBorders/>
            <w:vAlign w:val="center"/>
          </w:tcPr>
          <w:p>
            <w:pPr>
              <w:pStyle w:val="TableHeading"/>
              <w:suppressLineNumbers/>
              <w:bidi w:val="0"/>
              <w:spacing w:before="0" w:after="283"/>
              <w:jc w:val="center"/>
              <w:rPr/>
            </w:pPr>
            <w:r>
              <w:rPr/>
              <w:t xml:space="preserve">Akku </w:t>
            </w:r>
          </w:p>
        </w:tc>
        <w:tc>
          <w:tcPr>
            <w:tcW w:w="8217" w:type="dxa"/>
            <w:tcBorders/>
            <w:vAlign w:val="center"/>
          </w:tcPr>
          <w:p>
            <w:pPr>
              <w:pStyle w:val="TableContents"/>
              <w:bidi w:val="0"/>
              <w:spacing w:before="0" w:after="283"/>
              <w:jc w:val="left"/>
              <w:rPr/>
            </w:pPr>
            <w:r>
              <w:rPr/>
              <w:t xml:space="preserve">Li-Ion LP-E6 ladattava (1800 mAh) </w:t>
            </w:r>
          </w:p>
        </w:tc>
      </w:tr>
      <w:tr>
        <w:trPr/>
        <w:tc>
          <w:tcPr>
            <w:tcW w:w="1988" w:type="dxa"/>
            <w:tcBorders/>
            <w:vAlign w:val="center"/>
          </w:tcPr>
          <w:p>
            <w:pPr>
              <w:pStyle w:val="TableHeading"/>
              <w:suppressLineNumbers/>
              <w:bidi w:val="0"/>
              <w:spacing w:before="0" w:after="283"/>
              <w:jc w:val="center"/>
              <w:rPr/>
            </w:pPr>
            <w:r>
              <w:rPr/>
              <w:t xml:space="preserve">Valinnaiset akkupaketit </w:t>
            </w:r>
          </w:p>
        </w:tc>
        <w:tc>
          <w:tcPr>
            <w:tcW w:w="8217" w:type="dxa"/>
            <w:tcBorders/>
            <w:vAlign w:val="center"/>
          </w:tcPr>
          <w:p>
            <w:pPr>
              <w:pStyle w:val="TableContents"/>
              <w:bidi w:val="0"/>
              <w:spacing w:before="0" w:after="283"/>
              <w:jc w:val="left"/>
              <w:rPr/>
            </w:pPr>
            <w:r>
              <w:rPr/>
              <w:t xml:space="preserve">BG-E11-kahva mahdollistaa 6 AA-akun, yhden LP-E6-akun tai kahden LP-E6-akun käytön. </w:t>
            </w:r>
          </w:p>
        </w:tc>
      </w:tr>
      <w:tr>
        <w:trPr/>
        <w:tc>
          <w:tcPr>
            <w:tcW w:w="1988" w:type="dxa"/>
            <w:tcBorders/>
            <w:vAlign w:val="center"/>
          </w:tcPr>
          <w:p>
            <w:pPr>
              <w:pStyle w:val="TableHeading"/>
              <w:bidi w:val="0"/>
              <w:spacing w:before="0" w:after="283"/>
              <w:rPr>
                <w:sz w:val="4"/>
                <w:szCs w:val="4"/>
              </w:rPr>
            </w:pPr>
            <w:r>
              <w:rPr>
                <w:sz w:val="4"/>
                <w:szCs w:val="4"/>
              </w:rPr>
            </w:r>
          </w:p>
        </w:tc>
        <w:tc>
          <w:tcPr>
            <w:tcW w:w="8217" w:type="dxa"/>
            <w:tcBorders/>
            <w:vAlign w:val="center"/>
          </w:tcPr>
          <w:p>
            <w:pPr>
              <w:pStyle w:val="TableContents"/>
              <w:bidi w:val="0"/>
              <w:spacing w:before="0" w:after="283"/>
              <w:jc w:val="left"/>
              <w:rPr/>
            </w:pPr>
            <w:r>
              <w:rPr/>
              <w:t xml:space="preserve">152 mm × 116,4 mm × 76,4 mm (5,98 tuumaa × 4,58 tuumaa × 3,01 tuumaa) </w:t>
            </w:r>
          </w:p>
        </w:tc>
      </w:tr>
      <w:tr>
        <w:trPr/>
        <w:tc>
          <w:tcPr>
            <w:tcW w:w="1988" w:type="dxa"/>
            <w:tcBorders/>
            <w:vAlign w:val="center"/>
          </w:tcPr>
          <w:p>
            <w:pPr>
              <w:pStyle w:val="TableHeading"/>
              <w:suppressLineNumbers/>
              <w:bidi w:val="0"/>
              <w:spacing w:before="0" w:after="283"/>
              <w:jc w:val="center"/>
              <w:rPr/>
            </w:pPr>
            <w:r>
              <w:rPr/>
              <w:t xml:space="preserve">Paino </w:t>
            </w:r>
          </w:p>
        </w:tc>
        <w:tc>
          <w:tcPr>
            <w:tcW w:w="8217" w:type="dxa"/>
            <w:tcBorders/>
            <w:vAlign w:val="center"/>
          </w:tcPr>
          <w:p>
            <w:pPr>
              <w:pStyle w:val="TableContents"/>
              <w:bidi w:val="0"/>
              <w:spacing w:before="0" w:after="283"/>
              <w:jc w:val="left"/>
              <w:rPr/>
            </w:pPr>
            <w:r>
              <w:rPr>
                <w:color w:val="A9A9A9"/>
              </w:rPr>
              <w:t xml:space="preserve">860 g (30 oz) (vain runko); 945 g (33,3 oz) (CIPA-standardi</w:t>
            </w:r>
            <w:r>
              <w:rPr/>
              <w:t xml:space="preserve">). </w:t>
            </w:r>
          </w:p>
        </w:tc>
      </w:tr>
      <w:tr>
        <w:trPr/>
        <w:tc>
          <w:tcPr>
            <w:tcW w:w="1988" w:type="dxa"/>
            <w:tcBorders/>
            <w:vAlign w:val="center"/>
          </w:tcPr>
          <w:p>
            <w:pPr>
              <w:pStyle w:val="TableHeading"/>
              <w:suppressLineNumbers/>
              <w:bidi w:val="0"/>
              <w:spacing w:before="0" w:after="283"/>
              <w:jc w:val="center"/>
              <w:rPr/>
            </w:pPr>
            <w:r>
              <w:rPr/>
              <w:t xml:space="preserve">Listahinta </w:t>
            </w:r>
          </w:p>
        </w:tc>
        <w:tc>
          <w:tcPr>
            <w:tcW w:w="8217" w:type="dxa"/>
            <w:tcBorders/>
            <w:vAlign w:val="center"/>
          </w:tcPr>
          <w:p>
            <w:pPr>
              <w:pStyle w:val="TableContents"/>
              <w:bidi w:val="0"/>
              <w:spacing w:before="0" w:after="283"/>
              <w:jc w:val="left"/>
              <w:rPr/>
            </w:pPr>
            <w:r>
              <w:rPr/>
              <w:t xml:space="preserve">US $ 3499.00 </w:t>
            </w:r>
          </w:p>
        </w:tc>
      </w:tr>
      <w:tr>
        <w:trPr/>
        <w:tc>
          <w:tcPr>
            <w:tcW w:w="1988" w:type="dxa"/>
            <w:tcBorders/>
            <w:vAlign w:val="center"/>
          </w:tcPr>
          <w:p>
            <w:pPr>
              <w:pStyle w:val="TableHeading"/>
              <w:suppressLineNumbers/>
              <w:bidi w:val="0"/>
              <w:spacing w:before="0" w:after="283"/>
              <w:jc w:val="center"/>
              <w:rPr/>
            </w:pPr>
            <w:r>
              <w:rPr/>
              <w:t xml:space="preserve">Valmistettu </w:t>
            </w:r>
          </w:p>
        </w:tc>
        <w:tc>
          <w:tcPr>
            <w:tcW w:w="8217" w:type="dxa"/>
            <w:tcBorders/>
            <w:vAlign w:val="center"/>
          </w:tcPr>
          <w:p>
            <w:pPr>
              <w:pStyle w:val="TableContents"/>
              <w:bidi w:val="0"/>
              <w:spacing w:before="0" w:after="283"/>
              <w:jc w:val="left"/>
              <w:rPr/>
            </w:pPr>
            <w:r>
              <w:rPr/>
              <w:t xml:space="preserve">Japani Kronologia </w:t>
            </w:r>
          </w:p>
        </w:tc>
      </w:tr>
      <w:tr>
        <w:trPr/>
        <w:tc>
          <w:tcPr>
            <w:tcW w:w="1988" w:type="dxa"/>
            <w:tcBorders/>
            <w:vAlign w:val="center"/>
          </w:tcPr>
          <w:p>
            <w:pPr>
              <w:pStyle w:val="TableHeading"/>
              <w:suppressLineNumbers/>
              <w:bidi w:val="0"/>
              <w:spacing w:before="0" w:after="283"/>
              <w:jc w:val="center"/>
              <w:rPr/>
            </w:pPr>
            <w:r>
              <w:rPr/>
              <w:t xml:space="preserve">Julkaistu </w:t>
            </w:r>
          </w:p>
        </w:tc>
        <w:tc>
          <w:tcPr>
            <w:tcW w:w="8217" w:type="dxa"/>
            <w:tcBorders/>
            <w:vAlign w:val="center"/>
          </w:tcPr>
          <w:p>
            <w:pPr>
              <w:pStyle w:val="TableContents"/>
              <w:bidi w:val="0"/>
              <w:spacing w:before="0" w:after="283"/>
              <w:jc w:val="left"/>
              <w:rPr/>
            </w:pPr>
            <w:r>
              <w:rPr>
                <w:color w:val="DCDCDC"/>
              </w:rPr>
              <w:t xml:space="preserve">maaliskuu </w:t>
            </w:r>
            <w:r>
              <w:rPr/>
              <w:t xml:space="preserve">2012 </w:t>
            </w:r>
          </w:p>
        </w:tc>
      </w:tr>
      <w:tr>
        <w:trPr/>
        <w:tc>
          <w:tcPr>
            <w:tcW w:w="1988" w:type="dxa"/>
            <w:tcBorders/>
            <w:vAlign w:val="center"/>
          </w:tcPr>
          <w:p>
            <w:pPr>
              <w:pStyle w:val="TableHeading"/>
              <w:suppressLineNumbers/>
              <w:bidi w:val="0"/>
              <w:spacing w:before="0" w:after="283"/>
              <w:jc w:val="center"/>
              <w:rPr/>
            </w:pPr>
            <w:r>
              <w:rPr/>
              <w:t xml:space="preserve">Korvattu </w:t>
            </w:r>
          </w:p>
        </w:tc>
        <w:tc>
          <w:tcPr>
            <w:tcW w:w="8217" w:type="dxa"/>
            <w:tcBorders/>
            <w:vAlign w:val="center"/>
          </w:tcPr>
          <w:p>
            <w:pPr>
              <w:pStyle w:val="TableContents"/>
              <w:bidi w:val="0"/>
              <w:spacing w:before="0" w:after="283"/>
              <w:jc w:val="left"/>
              <w:rPr/>
            </w:pPr>
            <w:r>
              <w:rPr/>
              <w:t xml:space="preserve">Canon EOS-5D Mark II </w:t>
            </w:r>
          </w:p>
        </w:tc>
      </w:tr>
      <w:tr>
        <w:trPr/>
        <w:tc>
          <w:tcPr>
            <w:tcW w:w="1988" w:type="dxa"/>
            <w:tcBorders/>
            <w:vAlign w:val="center"/>
          </w:tcPr>
          <w:p>
            <w:pPr>
              <w:pStyle w:val="TableHeading"/>
              <w:suppressLineNumbers/>
              <w:bidi w:val="0"/>
              <w:spacing w:before="0" w:after="283"/>
              <w:jc w:val="center"/>
              <w:rPr/>
            </w:pPr>
            <w:r>
              <w:rPr/>
              <w:t xml:space="preserve">Seuraajat </w:t>
            </w:r>
          </w:p>
        </w:tc>
        <w:tc>
          <w:tcPr>
            <w:tcW w:w="8217" w:type="dxa"/>
            <w:tcBorders/>
            <w:vAlign w:val="center"/>
          </w:tcPr>
          <w:p>
            <w:pPr>
              <w:pStyle w:val="TableContents"/>
              <w:bidi w:val="0"/>
              <w:spacing w:before="0" w:after="283"/>
              <w:jc w:val="left"/>
              <w:rPr/>
            </w:pPr>
            <w:r>
              <w:rPr/>
              <w:t xml:space="preserve">Canon EOS 5D Mark IV, Canon EOS 5Ds, Canon EOS 5Ds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canon 5d mark iii:n paino?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canon 5d mark iii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 seuraa EOS 5D Mark II:ta, ja se julkistettiin </w:t>
      </w:r>
      <w:r>
        <w:rPr>
          <w:color w:val="A9A9A9"/>
        </w:rPr>
        <w:t xml:space="preserve">2. maaliskuuta 2012</w:t>
      </w:r>
      <w:r>
        <w:rPr/>
        <w:t xml:space="preserve">, jolloin tuli kuluneeksi 25 vuotta EOS-sarjan ensimmäisen kameran, EOS 650:n, julkistamisesta ja oli myös Canonin 75-vuotisjuhla. Mark III tuli myyntiin myöhemmin maaliskuussa, ja sen vähittäismyyntihinta Yhdysvalloissa on 3499 dollaria, Yhdistyneessä kuningaskunnassa 2999 puntaa ja euroalueella 3569 euroa.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canon 5d mark iii tuli ulos?</w:t>
      </w:r>
    </w:p>
    <w:p>
      <w:pPr>
        <w:pStyle w:val="TextBody"/>
        <w:bidi w:val="0"/>
        <w:jc w:val="left"/>
        <w:rPr>
          <w:b/>
          <w:u w:val="single"/>
          <w:shd w:val="clear" w:fill="FFFF00"/>
        </w:rPr>
      </w:pPr>
      <w:r>
        <w:rPr>
          <w:b/>
          <w:u w:val="single"/>
          <w:shd w:val="clear" w:fill="FFFF00"/>
        </w:rPr>
        <w:t xml:space="preserve">Asiakirjan numero 26164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Navigation Acts </w:t>
      </w:r>
      <w:r>
        <w:rPr/>
        <w:t xml:space="preserve">oli joukko englantilaisia lakeja, jotka rajoittivat siirtomaakaupan harjoittamista Englantiin. Niitä säädettiin ensimmäisen kerran vuonna </w:t>
      </w:r>
      <w:r>
        <w:rPr>
          <w:color w:val="DCDCDC"/>
        </w:rPr>
        <w:t xml:space="preserve">1651 </w:t>
      </w:r>
      <w:r>
        <w:rPr/>
        <w:t xml:space="preserve">ja koko sen ajan vuoteen 1663 asti, ja ne kumottiin vuonna 1849. Ne heijastivat merkantilismipolitiikkaa, jolla pyrittiin pitämään kaikki kaupan hyödyt imperiumin sisällä ja minimoimaan kullan ja hopean menetykset ulkomaalaisille. Ne kielsivät siirtomaita käymästä kauppaa suoraan Alankomaiden, Espanjan, Ranskan ja niiden siirtomaiden kanssa. Alkuperäinen, vuonna 1651 annettu määräys uudistettiin restauraation yhteydessä vuosina 1660, 1663, 1670 ja 1673 annetuilla laeilla, joihin tehtiin myöhemmin pieniä muutoksia. Lait muodostivat perustan Englannin merentakaiselle kaupalle lähes 200 vuoden ajan. Lisäksi laeilla rajoitettiin muiden kuin englantilaisten merimiesten palkkaaminen neljäsosaan miehistöstä palaavilla Itä-Intian komppanian aluksilla.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lait ohjasivat tavaravirtoja Englannin ja siirtomaiden välillä?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ensimmäisten kauppa- ja merenkulkulakien säätäminen</w:t>
      </w:r>
    </w:p>
    <w:p>
      <w:pPr>
        <w:pStyle w:val="TextBody"/>
        <w:bidi w:val="0"/>
        <w:jc w:val="left"/>
        <w:rPr>
          <w:b/>
          <w:u w:val="single"/>
          <w:shd w:val="clear" w:fill="FFFF00"/>
        </w:rPr>
      </w:pPr>
      <w:r>
        <w:rPr>
          <w:b/>
          <w:u w:val="single"/>
          <w:shd w:val="clear" w:fill="FFFF00"/>
        </w:rPr>
        <w:t xml:space="preserve">Asiakirjan numero 26165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Yorkshiren terrieri </w:t>
      </w:r>
    </w:p>
    <w:tbl>
      <w:tblPr>
        <w:tblW w:w="4592" w:type="dxa"/>
        <w:jc w:val="left"/>
        <w:tblInd w:w="0" w:type="dxa"/>
        <w:tblLayout w:type="fixed"/>
        <w:tblCellMar>
          <w:top w:w="28" w:type="dxa"/>
          <w:left w:w="28" w:type="dxa"/>
          <w:bottom w:w="28" w:type="dxa"/>
          <w:right w:w="28" w:type="dxa"/>
        </w:tblCellMar>
      </w:tblPr>
      <w:tblGrid>
        <w:gridCol w:w="2521"/>
        <w:gridCol w:w="2071"/>
      </w:tblGrid>
      <w:tr>
        <w:trPr/>
        <w:tc>
          <w:tcPr>
            <w:tcW w:w="2521" w:type="dxa"/>
            <w:tcBorders/>
            <w:vAlign w:val="center"/>
          </w:tcPr>
          <w:p>
            <w:pPr>
              <w:pStyle w:val="TableHeading"/>
              <w:suppressLineNumbers/>
              <w:bidi w:val="0"/>
              <w:spacing w:before="0" w:after="283"/>
              <w:jc w:val="center"/>
              <w:rPr/>
            </w:pPr>
            <w:r>
              <w:rPr/>
              <w:t xml:space="preserve">Yleiset lempinimet </w:t>
            </w:r>
          </w:p>
        </w:tc>
        <w:tc>
          <w:tcPr>
            <w:tcW w:w="2071" w:type="dxa"/>
            <w:tcBorders/>
            <w:vAlign w:val="center"/>
          </w:tcPr>
          <w:p>
            <w:pPr>
              <w:pStyle w:val="TableContents"/>
              <w:bidi w:val="0"/>
              <w:spacing w:before="0" w:after="283"/>
              <w:jc w:val="left"/>
              <w:rPr/>
            </w:pPr>
            <w:r>
              <w:rPr/>
              <w:t xml:space="preserve">Yorkie </w:t>
            </w:r>
          </w:p>
        </w:tc>
      </w:tr>
      <w:tr>
        <w:trPr/>
        <w:tc>
          <w:tcPr>
            <w:tcW w:w="2521" w:type="dxa"/>
            <w:tcBorders/>
            <w:vAlign w:val="center"/>
          </w:tcPr>
          <w:p>
            <w:pPr>
              <w:pStyle w:val="TableHeading"/>
              <w:suppressLineNumbers/>
              <w:bidi w:val="0"/>
              <w:spacing w:before="0" w:after="283"/>
              <w:jc w:val="center"/>
              <w:rPr/>
            </w:pPr>
            <w:r>
              <w:rPr/>
              <w:t xml:space="preserve">Alkuperä </w:t>
            </w:r>
          </w:p>
        </w:tc>
        <w:tc>
          <w:tcPr>
            <w:tcW w:w="2071" w:type="dxa"/>
            <w:tcBorders/>
            <w:vAlign w:val="center"/>
          </w:tcPr>
          <w:p>
            <w:pPr>
              <w:pStyle w:val="TableContents"/>
              <w:bidi w:val="0"/>
              <w:spacing w:before="0" w:after="283"/>
              <w:jc w:val="left"/>
              <w:rPr/>
            </w:pPr>
            <w:r>
              <w:rPr/>
              <w:t xml:space="preserve">Englanti piilottaa piirteet </w:t>
            </w:r>
          </w:p>
        </w:tc>
      </w:tr>
      <w:tr>
        <w:trPr/>
        <w:tc>
          <w:tcPr>
            <w:tcW w:w="2521" w:type="dxa"/>
            <w:tcBorders/>
            <w:vAlign w:val="center"/>
          </w:tcPr>
          <w:p>
            <w:pPr>
              <w:pStyle w:val="TableHeading"/>
              <w:suppressLineNumbers/>
              <w:bidi w:val="0"/>
              <w:spacing w:before="0" w:after="283"/>
              <w:jc w:val="center"/>
              <w:rPr/>
            </w:pPr>
            <w:r>
              <w:rPr/>
              <w:t xml:space="preserve">Elinikä </w:t>
            </w:r>
            <w:r>
              <w:rPr>
                <w:color w:val="A9A9A9"/>
              </w:rPr>
              <w:t xml:space="preserve">13-16 vuotta</w:t>
            </w:r>
          </w:p>
        </w:tc>
        <w:tc>
          <w:tcPr>
            <w:tcW w:w="2071" w:type="dxa"/>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piilottaa Luokitus / standardit </w:t>
      </w:r>
    </w:p>
    <w:tbl>
      <w:tblPr>
        <w:tblW w:w="5808" w:type="dxa"/>
        <w:jc w:val="left"/>
        <w:tblInd w:w="0" w:type="dxa"/>
        <w:tblLayout w:type="fixed"/>
        <w:tblCellMar>
          <w:top w:w="28" w:type="dxa"/>
          <w:left w:w="28" w:type="dxa"/>
          <w:bottom w:w="28" w:type="dxa"/>
          <w:right w:w="28" w:type="dxa"/>
        </w:tblCellMar>
      </w:tblPr>
      <w:tblGrid>
        <w:gridCol w:w="1111"/>
        <w:gridCol w:w="3691"/>
        <w:gridCol w:w="1006"/>
      </w:tblGrid>
      <w:tr>
        <w:trPr/>
        <w:tc>
          <w:tcPr>
            <w:tcW w:w="1111" w:type="dxa"/>
            <w:tcBorders/>
            <w:vAlign w:val="center"/>
          </w:tcPr>
          <w:p>
            <w:pPr>
              <w:pStyle w:val="TableHeading"/>
              <w:suppressLineNumbers/>
              <w:bidi w:val="0"/>
              <w:spacing w:before="0" w:after="283"/>
              <w:jc w:val="center"/>
              <w:rPr/>
            </w:pPr>
            <w:r>
              <w:rPr/>
              <w:t xml:space="preserve">FCI </w:t>
            </w:r>
          </w:p>
        </w:tc>
        <w:tc>
          <w:tcPr>
            <w:tcW w:w="3691" w:type="dxa"/>
            <w:tcBorders/>
            <w:vAlign w:val="center"/>
          </w:tcPr>
          <w:p>
            <w:pPr>
              <w:pStyle w:val="TableContents"/>
              <w:bidi w:val="0"/>
              <w:spacing w:before="0" w:after="283"/>
              <w:jc w:val="left"/>
              <w:rPr/>
            </w:pPr>
            <w:r>
              <w:rPr/>
              <w:t xml:space="preserve">Ryhmä 3, jakso 4 Toyterrierit # 86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AKC </w:t>
            </w:r>
          </w:p>
        </w:tc>
        <w:tc>
          <w:tcPr>
            <w:tcW w:w="3691" w:type="dxa"/>
            <w:tcBorders/>
            <w:vAlign w:val="center"/>
          </w:tcPr>
          <w:p>
            <w:pPr>
              <w:pStyle w:val="TableContents"/>
              <w:bidi w:val="0"/>
              <w:spacing w:before="0" w:after="283"/>
              <w:jc w:val="left"/>
              <w:rPr/>
            </w:pPr>
            <w:r>
              <w:rPr/>
              <w:t xml:space="preserve">Leluryhmä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ANKC </w:t>
            </w:r>
          </w:p>
        </w:tc>
        <w:tc>
          <w:tcPr>
            <w:tcW w:w="3691" w:type="dxa"/>
            <w:tcBorders/>
            <w:vAlign w:val="center"/>
          </w:tcPr>
          <w:p>
            <w:pPr>
              <w:pStyle w:val="TableContents"/>
              <w:bidi w:val="0"/>
              <w:spacing w:before="0" w:after="283"/>
              <w:jc w:val="left"/>
              <w:rPr/>
            </w:pPr>
            <w:r>
              <w:rPr/>
              <w:t xml:space="preserve">Ryhmä 1 (lelut)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CKC </w:t>
            </w:r>
          </w:p>
        </w:tc>
        <w:tc>
          <w:tcPr>
            <w:tcW w:w="3691" w:type="dxa"/>
            <w:tcBorders/>
            <w:vAlign w:val="center"/>
          </w:tcPr>
          <w:p>
            <w:pPr>
              <w:pStyle w:val="TableContents"/>
              <w:bidi w:val="0"/>
              <w:spacing w:before="0" w:after="283"/>
              <w:jc w:val="left"/>
              <w:rPr/>
            </w:pPr>
            <w:r>
              <w:rPr/>
              <w:t xml:space="preserve">Ryhmä V, lelut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KC (YHDISTYNYT KUNINGASKUNTA) </w:t>
            </w:r>
          </w:p>
        </w:tc>
        <w:tc>
          <w:tcPr>
            <w:tcW w:w="3691" w:type="dxa"/>
            <w:tcBorders/>
            <w:vAlign w:val="center"/>
          </w:tcPr>
          <w:p>
            <w:pPr>
              <w:pStyle w:val="TableContents"/>
              <w:bidi w:val="0"/>
              <w:spacing w:before="0" w:after="283"/>
              <w:jc w:val="left"/>
              <w:rPr/>
            </w:pPr>
            <w:r>
              <w:rPr/>
              <w:t xml:space="preserve">Leluryhmä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NZKC </w:t>
            </w:r>
          </w:p>
        </w:tc>
        <w:tc>
          <w:tcPr>
            <w:tcW w:w="3691" w:type="dxa"/>
            <w:tcBorders/>
            <w:vAlign w:val="center"/>
          </w:tcPr>
          <w:p>
            <w:pPr>
              <w:pStyle w:val="TableContents"/>
              <w:bidi w:val="0"/>
              <w:spacing w:before="0" w:after="283"/>
              <w:jc w:val="left"/>
              <w:rPr/>
            </w:pPr>
            <w:r>
              <w:rPr/>
              <w:t xml:space="preserve">Leluryhmä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UKC </w:t>
            </w:r>
          </w:p>
        </w:tc>
        <w:tc>
          <w:tcPr>
            <w:tcW w:w="3691" w:type="dxa"/>
            <w:tcBorders/>
            <w:vAlign w:val="center"/>
          </w:tcPr>
          <w:p>
            <w:pPr>
              <w:pStyle w:val="TableContents"/>
              <w:bidi w:val="0"/>
              <w:spacing w:before="0" w:after="283"/>
              <w:jc w:val="left"/>
              <w:rPr/>
            </w:pPr>
            <w:r>
              <w:rPr/>
              <w:t xml:space="preserve">Seurarodut </w:t>
            </w:r>
          </w:p>
        </w:tc>
        <w:tc>
          <w:tcPr>
            <w:tcW w:w="1006"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Kotimainen koira (Canis lupus familiaris)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yorkshire terrierin keskimääräinen ikä?</w:t>
      </w:r>
    </w:p>
    <w:p>
      <w:pPr>
        <w:pStyle w:val="TextBody"/>
        <w:bidi w:val="0"/>
        <w:jc w:val="left"/>
        <w:rPr>
          <w:b/>
          <w:u w:val="single"/>
          <w:shd w:val="clear" w:fill="FFFF00"/>
        </w:rPr>
      </w:pPr>
      <w:r>
        <w:rPr>
          <w:b/>
          <w:u w:val="single"/>
          <w:shd w:val="clear" w:fill="FFFF00"/>
        </w:rPr>
        <w:t xml:space="preserve">Asiakirjan numero 26166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Sopimuksen allekirjoittivat Bugandan Katikiro Sir Apolo Kagwa tuolloin vielä lapsena olleen Kabakan (Daudi Chwa) puolesta ja </w:t>
      </w:r>
      <w:r>
        <w:rPr>
          <w:color w:val="A9A9A9"/>
        </w:rPr>
        <w:t xml:space="preserve">Sir Harry Johnston </w:t>
      </w:r>
      <w:r>
        <w:rPr/>
        <w:t xml:space="preserve">Britannian siirtomaahallituksen puolesta.</w:t>
      </w:r>
      <w:r>
        <w:rPr/>
        <w:t xml:space="preserve"> Sopimus lujitti Kagwan johtamien, suurelta osin protestanttisten Bakungu-päälliköiden valtaa. Lontoo lähetti vain muutamia virkamiehiä hallinnoimaan maata ja luotti ensisijaisesti Bakungu-päälliköihin. Vuosikymmenien ajan heitä pidettiin parempina heidän poliittisten taitojensa, kristinuskonsa, ystävällisten suhteidensa vuoksi brittiläisiin, heidän kykynsä kerätä veroja ja Entebben (Ugandan pääkaupunki) läheisyys Bugandan pääkaupunkiin nähden. 1920-luvulla brittiläiset hallintoviranomaiset olivat itsevarmempia, ja heillä oli vähemmän tarvetta sotilaalliseen tai hallinnolliseen tukeen.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allekirjoitti vuoden 1900 Bugandan sopimuksen brittien puolesta.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Sopimuksen neuvotteli Ugandan piispa Alfred Tucker, ja sen allekirjoittivat muun muassa Bugandan </w:t>
      </w:r>
      <w:r>
        <w:rPr>
          <w:color w:val="A9A9A9"/>
        </w:rPr>
        <w:t xml:space="preserve">Katikiro Sir Apolo Kagwa tuolloin vielä </w:t>
      </w:r>
      <w:r>
        <w:rPr/>
        <w:t xml:space="preserve">lapsena olleen Kabakan (Daudi Chwa) puolesta ja Sir Harry Johnston Britannian siirtomaahallituksen puolesta.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allekirjoitti vuoden 1900 Bugandan sopimuksen Bugandan puolesta.</w:t>
      </w:r>
    </w:p>
    <w:p>
      <w:pPr>
        <w:pStyle w:val="TextBody"/>
        <w:bidi w:val="0"/>
        <w:jc w:val="left"/>
        <w:rPr>
          <w:b/>
          <w:u w:val="single"/>
          <w:shd w:val="clear" w:fill="FFFF00"/>
        </w:rPr>
      </w:pPr>
      <w:r>
        <w:rPr>
          <w:b/>
          <w:u w:val="single"/>
          <w:shd w:val="clear" w:fill="FFFF00"/>
        </w:rPr>
        <w:t xml:space="preserve">Asiakirjan numero 26167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 kesäkuuta 2017 mennessä Wentworthin 58 jaksoa on esitetty, ja viides sarja on päättynyt. Showcase ilmoitti 9. toukokuuta 2017, että sarja on uusittu kuudennelle kaudelle, jonka ensi-ilta on </w:t>
      </w:r>
      <w:r>
        <w:rPr>
          <w:color w:val="A9A9A9"/>
        </w:rPr>
        <w:t xml:space="preserve">19. kesäkuuta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jaksot wentworth tulee ulos?</w:t>
      </w:r>
    </w:p>
    <w:p>
      <w:pPr>
        <w:pStyle w:val="TextBody"/>
        <w:bidi w:val="0"/>
        <w:jc w:val="left"/>
        <w:rPr>
          <w:b/>
          <w:u w:val="single"/>
          <w:shd w:val="clear" w:fill="FFFF00"/>
        </w:rPr>
      </w:pPr>
      <w:r>
        <w:rPr>
          <w:b/>
          <w:u w:val="single"/>
          <w:shd w:val="clear" w:fill="FFFF00"/>
        </w:rPr>
        <w:t xml:space="preserve">Asiakirjan numero 26168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Karnatakan pääministeri Virkaa tekevä </w:t>
      </w:r>
      <w:r>
        <w:rPr>
          <w:color w:val="A9A9A9"/>
        </w:rPr>
        <w:t xml:space="preserve">H.D. Kumaraswamy </w:t>
      </w:r>
      <w:r>
        <w:rPr/>
        <w:t xml:space="preserve">23. toukokuuta 2018 alkaen. </w:t>
      </w:r>
    </w:p>
    <w:tbl>
      <w:tblPr>
        <w:tblW w:w="6407" w:type="dxa"/>
        <w:jc w:val="left"/>
        <w:tblInd w:w="0" w:type="dxa"/>
        <w:tblLayout w:type="fixed"/>
        <w:tblCellMar>
          <w:top w:w="28" w:type="dxa"/>
          <w:left w:w="28" w:type="dxa"/>
          <w:bottom w:w="28" w:type="dxa"/>
          <w:right w:w="28" w:type="dxa"/>
        </w:tblCellMar>
      </w:tblPr>
      <w:tblGrid>
        <w:gridCol w:w="1921"/>
        <w:gridCol w:w="4486"/>
      </w:tblGrid>
      <w:tr>
        <w:trPr/>
        <w:tc>
          <w:tcPr>
            <w:tcW w:w="1921" w:type="dxa"/>
            <w:tcBorders/>
            <w:vAlign w:val="center"/>
          </w:tcPr>
          <w:p>
            <w:pPr>
              <w:pStyle w:val="TableHeading"/>
              <w:suppressLineNumbers/>
              <w:bidi w:val="0"/>
              <w:spacing w:before="0" w:after="283"/>
              <w:jc w:val="center"/>
              <w:rPr/>
            </w:pPr>
            <w:r>
              <w:rPr/>
              <w:t xml:space="preserve">Asuinpaikka </w:t>
            </w:r>
          </w:p>
        </w:tc>
        <w:tc>
          <w:tcPr>
            <w:tcW w:w="4486" w:type="dxa"/>
            <w:tcBorders/>
            <w:vAlign w:val="center"/>
          </w:tcPr>
          <w:p>
            <w:pPr>
              <w:pStyle w:val="TableContents"/>
              <w:bidi w:val="0"/>
              <w:spacing w:before="0" w:after="283"/>
              <w:jc w:val="left"/>
              <w:rPr/>
            </w:pPr>
            <w:r>
              <w:rPr/>
              <w:t xml:space="preserve">``Anugraha'', Kumarakrupa Road, Bangalore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4486" w:type="dxa"/>
            <w:tcBorders/>
            <w:vAlign w:val="center"/>
          </w:tcPr>
          <w:p>
            <w:pPr>
              <w:pStyle w:val="TableContents"/>
              <w:bidi w:val="0"/>
              <w:spacing w:before="0" w:after="283"/>
              <w:jc w:val="left"/>
              <w:rPr/>
            </w:pPr>
            <w:r>
              <w:rPr/>
              <w:t xml:space="preserve">Karnatakan kuvernööri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4486" w:type="dxa"/>
            <w:tcBorders/>
            <w:vAlign w:val="center"/>
          </w:tcPr>
          <w:p>
            <w:pPr>
              <w:pStyle w:val="TableContents"/>
              <w:bidi w:val="0"/>
              <w:spacing w:before="0" w:after="283"/>
              <w:jc w:val="left"/>
              <w:rPr/>
            </w:pPr>
            <w:r>
              <w:rPr/>
              <w:t xml:space="preserve">K. Chengalaraya Reddy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4486" w:type="dxa"/>
            <w:tcBorders/>
            <w:vAlign w:val="center"/>
          </w:tcPr>
          <w:p>
            <w:pPr>
              <w:pStyle w:val="TableContents"/>
              <w:bidi w:val="0"/>
              <w:spacing w:before="0" w:after="283"/>
              <w:jc w:val="left"/>
              <w:rPr/>
            </w:pPr>
            <w:r>
              <w:rPr/>
              <w:t xml:space="preserve">25. lokakuuta 1947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Karnatakan nykyinen pääministeri vuonna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Nykyinen pääministeri on </w:t>
      </w:r>
      <w:r>
        <w:rPr>
          <w:color w:val="A9A9A9"/>
        </w:rPr>
        <w:t xml:space="preserve">Janata Dal (Secular) -puolueen H.D. Kumaraswamy, joka vannoi </w:t>
      </w:r>
      <w:r>
        <w:rPr/>
        <w:t xml:space="preserve">virkavalansa 23. toukokuuta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Karnatakan osavaltion nykyinen pääministeri?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615"/>
        <w:gridCol w:w="2687"/>
        <w:gridCol w:w="2548"/>
        <w:gridCol w:w="1728"/>
        <w:gridCol w:w="1247"/>
        <w:gridCol w:w="380"/>
      </w:tblGrid>
      <w:tr>
        <w:trPr/>
        <w:tc>
          <w:tcPr>
            <w:tcW w:w="1615" w:type="dxa"/>
            <w:tcBorders/>
            <w:vAlign w:val="center"/>
          </w:tcPr>
          <w:p>
            <w:pPr>
              <w:pStyle w:val="TableHeading"/>
              <w:suppressLineNumbers/>
              <w:bidi w:val="0"/>
              <w:spacing w:before="0" w:after="283"/>
              <w:jc w:val="center"/>
              <w:rPr/>
            </w:pPr>
            <w:r>
              <w:rPr/>
              <w:t xml:space="preserve">Ei </w:t>
            </w:r>
          </w:p>
        </w:tc>
        <w:tc>
          <w:tcPr>
            <w:tcW w:w="2687" w:type="dxa"/>
            <w:tcBorders/>
            <w:vAlign w:val="center"/>
          </w:tcPr>
          <w:p>
            <w:pPr>
              <w:pStyle w:val="TableHeading"/>
              <w:suppressLineNumbers/>
              <w:bidi w:val="0"/>
              <w:spacing w:before="0" w:after="283"/>
              <w:jc w:val="center"/>
              <w:rPr/>
            </w:pPr>
            <w:r>
              <w:rPr/>
              <w:t xml:space="preserve">Nimi </w:t>
            </w:r>
          </w:p>
        </w:tc>
        <w:tc>
          <w:tcPr>
            <w:tcW w:w="2548" w:type="dxa"/>
            <w:tcBorders/>
            <w:vAlign w:val="center"/>
          </w:tcPr>
          <w:p>
            <w:pPr>
              <w:pStyle w:val="TableHeading"/>
              <w:suppressLineNumbers/>
              <w:bidi w:val="0"/>
              <w:spacing w:before="0" w:after="283"/>
              <w:jc w:val="center"/>
              <w:rPr/>
            </w:pPr>
            <w:r>
              <w:rPr/>
              <w:t xml:space="preserve">Toimikausi (toimikauden pituus) </w:t>
            </w:r>
          </w:p>
        </w:tc>
        <w:tc>
          <w:tcPr>
            <w:tcW w:w="1728" w:type="dxa"/>
            <w:tcBorders/>
            <w:vAlign w:val="center"/>
          </w:tcPr>
          <w:p>
            <w:pPr>
              <w:pStyle w:val="TableHeading"/>
              <w:suppressLineNumbers/>
              <w:bidi w:val="0"/>
              <w:spacing w:before="0" w:after="283"/>
              <w:jc w:val="center"/>
              <w:rPr/>
            </w:pPr>
            <w:r>
              <w:rPr/>
              <w:t xml:space="preserve">Assembly (vaalit) Puolue Mysoren pääministeri </w:t>
            </w:r>
          </w:p>
        </w:tc>
        <w:tc>
          <w:tcPr>
            <w:tcW w:w="1247" w:type="dxa"/>
            <w:tcBorders/>
          </w:tcPr>
          <w:p>
            <w:pPr>
              <w:pStyle w:val="TableContents"/>
              <w:bidi w:val="0"/>
              <w:spacing w:before="0" w:after="283"/>
              <w:jc w:val="left"/>
              <w:rPr>
                <w:sz w:val="4"/>
                <w:szCs w:val="4"/>
              </w:rPr>
            </w:pPr>
            <w:r>
              <w:rPr>
                <w:sz w:val="4"/>
                <w:szCs w:val="4"/>
              </w:rPr>
            </w:r>
          </w:p>
        </w:tc>
        <w:tc>
          <w:tcPr>
            <w:tcW w:w="380" w:type="dxa"/>
            <w:tcBorders/>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sz w:val="4"/>
                <w:szCs w:val="4"/>
              </w:rPr>
            </w:pPr>
            <w:r>
              <w:rPr>
                <w:sz w:val="4"/>
                <w:szCs w:val="4"/>
              </w:rPr>
            </w:r>
          </w:p>
        </w:tc>
        <w:tc>
          <w:tcPr>
            <w:tcW w:w="2687" w:type="dxa"/>
            <w:tcBorders/>
            <w:vAlign w:val="center"/>
          </w:tcPr>
          <w:p>
            <w:pPr>
              <w:pStyle w:val="TableContents"/>
              <w:bidi w:val="0"/>
              <w:spacing w:before="0" w:after="283"/>
              <w:jc w:val="left"/>
              <w:rPr/>
            </w:pPr>
            <w:r>
              <w:rPr/>
              <w:t xml:space="preserve">K. Chengalaraya Reddy </w:t>
            </w:r>
          </w:p>
        </w:tc>
        <w:tc>
          <w:tcPr>
            <w:tcW w:w="2548" w:type="dxa"/>
            <w:tcBorders/>
            <w:vAlign w:val="center"/>
          </w:tcPr>
          <w:p>
            <w:pPr>
              <w:pStyle w:val="TableContents"/>
              <w:bidi w:val="0"/>
              <w:spacing w:before="0" w:after="283"/>
              <w:jc w:val="left"/>
              <w:rPr/>
            </w:pPr>
            <w:r>
              <w:rPr/>
              <w:t xml:space="preserve">25. lokakuuta 1947 -- 30. maaliskuuta 1952 (4 vuotta, 157 päivää). </w:t>
            </w:r>
          </w:p>
        </w:tc>
        <w:tc>
          <w:tcPr>
            <w:tcW w:w="1728" w:type="dxa"/>
            <w:tcBorders/>
            <w:vAlign w:val="center"/>
          </w:tcPr>
          <w:p>
            <w:pPr>
              <w:pStyle w:val="TableContents"/>
              <w:bidi w:val="0"/>
              <w:spacing w:before="0" w:after="283"/>
              <w:jc w:val="left"/>
              <w:rPr/>
            </w:pPr>
            <w:r>
              <w:rPr/>
              <w:t xml:space="preserve">Ei vielä vahvistettu </w:t>
            </w:r>
          </w:p>
        </w:tc>
        <w:tc>
          <w:tcPr>
            <w:tcW w:w="1247" w:type="dxa"/>
            <w:tcBorders/>
            <w:vAlign w:val="center"/>
          </w:tcPr>
          <w:p>
            <w:pPr>
              <w:pStyle w:val="TableContents"/>
              <w:bidi w:val="0"/>
              <w:spacing w:before="0" w:after="283"/>
              <w:jc w:val="left"/>
              <w:rPr/>
            </w:pPr>
            <w:r>
              <w:rPr/>
              <w:t xml:space="preserve">Intian kansalliskongressi </w:t>
            </w:r>
          </w:p>
        </w:tc>
        <w:tc>
          <w:tcPr>
            <w:tcW w:w="380" w:type="dxa"/>
            <w:tcBorders/>
            <w:vAlign w:val="center"/>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sz w:val="4"/>
                <w:szCs w:val="4"/>
              </w:rPr>
            </w:pPr>
            <w:r>
              <w:rPr>
                <w:sz w:val="4"/>
                <w:szCs w:val="4"/>
              </w:rPr>
            </w:r>
          </w:p>
        </w:tc>
        <w:tc>
          <w:tcPr>
            <w:tcW w:w="2687" w:type="dxa"/>
            <w:tcBorders/>
            <w:vAlign w:val="center"/>
          </w:tcPr>
          <w:p>
            <w:pPr>
              <w:pStyle w:val="TableContents"/>
              <w:bidi w:val="0"/>
              <w:spacing w:before="0" w:after="283"/>
              <w:jc w:val="left"/>
              <w:rPr/>
            </w:pPr>
            <w:r>
              <w:rPr/>
              <w:t xml:space="preserve">K. Hanumanthaiah </w:t>
            </w:r>
          </w:p>
        </w:tc>
        <w:tc>
          <w:tcPr>
            <w:tcW w:w="2548" w:type="dxa"/>
            <w:tcBorders/>
            <w:vAlign w:val="center"/>
          </w:tcPr>
          <w:p>
            <w:pPr>
              <w:pStyle w:val="TableContents"/>
              <w:bidi w:val="0"/>
              <w:spacing w:before="0" w:after="283"/>
              <w:jc w:val="left"/>
              <w:rPr/>
            </w:pPr>
            <w:r>
              <w:rPr/>
              <w:t xml:space="preserve">30. maaliskuuta 1952 -- 19. elokuuta 1956 (4 vuotta, 142 päivää). </w:t>
            </w:r>
          </w:p>
        </w:tc>
        <w:tc>
          <w:tcPr>
            <w:tcW w:w="1728" w:type="dxa"/>
            <w:tcBorders/>
            <w:vAlign w:val="center"/>
          </w:tcPr>
          <w:p>
            <w:pPr>
              <w:pStyle w:val="TableContents"/>
              <w:bidi w:val="0"/>
              <w:spacing w:before="0" w:after="283"/>
              <w:jc w:val="left"/>
              <w:rPr/>
            </w:pPr>
            <w:r>
              <w:rPr/>
              <w:t xml:space="preserve">Ensimmäinen edustajakokous (1952 -- 57) (vaalit 1951 / 52) jatkuu ... </w:t>
            </w:r>
          </w:p>
        </w:tc>
        <w:tc>
          <w:tcPr>
            <w:tcW w:w="1627" w:type="dxa"/>
            <w:gridSpan w:val="2"/>
            <w:tcBorders/>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sz w:val="4"/>
                <w:szCs w:val="4"/>
              </w:rPr>
            </w:pPr>
            <w:r>
              <w:rPr>
                <w:sz w:val="4"/>
                <w:szCs w:val="4"/>
              </w:rPr>
            </w:r>
          </w:p>
        </w:tc>
        <w:tc>
          <w:tcPr>
            <w:tcW w:w="2687" w:type="dxa"/>
            <w:tcBorders/>
            <w:vAlign w:val="center"/>
          </w:tcPr>
          <w:p>
            <w:pPr>
              <w:pStyle w:val="TableContents"/>
              <w:bidi w:val="0"/>
              <w:spacing w:before="0" w:after="283"/>
              <w:jc w:val="left"/>
              <w:rPr/>
            </w:pPr>
            <w:r>
              <w:rPr/>
              <w:t xml:space="preserve">Kadidal Manjappa </w:t>
            </w:r>
          </w:p>
        </w:tc>
        <w:tc>
          <w:tcPr>
            <w:tcW w:w="2548" w:type="dxa"/>
            <w:tcBorders/>
            <w:vAlign w:val="center"/>
          </w:tcPr>
          <w:p>
            <w:pPr>
              <w:pStyle w:val="TableContents"/>
              <w:bidi w:val="0"/>
              <w:spacing w:before="0" w:after="283"/>
              <w:jc w:val="left"/>
              <w:rPr/>
            </w:pPr>
            <w:r>
              <w:rPr/>
              <w:t xml:space="preserve">19.8.1956 -- 31.10.1956 (73 päivää) Mysoren pääministeri (osavaltion uudelleenjärjestelyn jälkeen). </w:t>
            </w:r>
          </w:p>
        </w:tc>
        <w:tc>
          <w:tcPr>
            <w:tcW w:w="3355" w:type="dxa"/>
            <w:gridSpan w:val="3"/>
            <w:tcBorders/>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sz w:val="4"/>
                <w:szCs w:val="4"/>
              </w:rPr>
            </w:pPr>
            <w:r>
              <w:rPr>
                <w:sz w:val="4"/>
                <w:szCs w:val="4"/>
              </w:rPr>
            </w:r>
          </w:p>
        </w:tc>
        <w:tc>
          <w:tcPr>
            <w:tcW w:w="2687" w:type="dxa"/>
            <w:tcBorders/>
            <w:vAlign w:val="center"/>
          </w:tcPr>
          <w:p>
            <w:pPr>
              <w:pStyle w:val="TableContents"/>
              <w:bidi w:val="0"/>
              <w:spacing w:before="0" w:after="283"/>
              <w:jc w:val="left"/>
              <w:rPr/>
            </w:pPr>
            <w:r>
              <w:rPr/>
              <w:t xml:space="preserve">S. Nijalingappa Molakalmurun kansanedustaja </w:t>
            </w:r>
          </w:p>
        </w:tc>
        <w:tc>
          <w:tcPr>
            <w:tcW w:w="2548" w:type="dxa"/>
            <w:tcBorders/>
            <w:vAlign w:val="center"/>
          </w:tcPr>
          <w:p>
            <w:pPr>
              <w:pStyle w:val="TableContents"/>
              <w:bidi w:val="0"/>
              <w:spacing w:before="0" w:after="283"/>
              <w:jc w:val="left"/>
              <w:rPr/>
            </w:pPr>
            <w:r>
              <w:rPr/>
              <w:t xml:space="preserve">1. marraskuuta 1956 -- 16. toukokuuta 1958 (1 vuosi, 197 päivää). </w:t>
            </w:r>
          </w:p>
        </w:tc>
        <w:tc>
          <w:tcPr>
            <w:tcW w:w="1728" w:type="dxa"/>
            <w:tcBorders/>
            <w:vAlign w:val="center"/>
          </w:tcPr>
          <w:p>
            <w:pPr>
              <w:pStyle w:val="TableContents"/>
              <w:bidi w:val="0"/>
              <w:spacing w:before="0" w:after="283"/>
              <w:jc w:val="left"/>
              <w:rPr/>
            </w:pPr>
            <w:r>
              <w:rPr/>
              <w:t xml:space="preserve">... jatkuu Ensimmäinen edustajakokous (1952 -- 57) (vaalit 1951 / 52) </w:t>
            </w:r>
          </w:p>
        </w:tc>
        <w:tc>
          <w:tcPr>
            <w:tcW w:w="1247" w:type="dxa"/>
            <w:tcBorders/>
            <w:vAlign w:val="center"/>
          </w:tcPr>
          <w:p>
            <w:pPr>
              <w:pStyle w:val="TableContents"/>
              <w:bidi w:val="0"/>
              <w:spacing w:before="0" w:after="283"/>
              <w:jc w:val="left"/>
              <w:rPr/>
            </w:pPr>
            <w:r>
              <w:rPr/>
              <w:t xml:space="preserve">Intian kansalliskongressi </w:t>
            </w:r>
          </w:p>
        </w:tc>
        <w:tc>
          <w:tcPr>
            <w:tcW w:w="380" w:type="dxa"/>
            <w:tcBorders/>
            <w:vAlign w:val="center"/>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pPr>
            <w:r>
              <w:rPr/>
              <w:t xml:space="preserve">Toinen edustajakokous (1957 -- 62) (vuoden 1957 vaalit) </w:t>
            </w:r>
          </w:p>
        </w:tc>
        <w:tc>
          <w:tcPr>
            <w:tcW w:w="8590" w:type="dxa"/>
            <w:gridSpan w:val="5"/>
            <w:tcBorders/>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sz w:val="4"/>
                <w:szCs w:val="4"/>
              </w:rPr>
            </w:pPr>
            <w:r>
              <w:rPr>
                <w:sz w:val="4"/>
                <w:szCs w:val="4"/>
              </w:rPr>
            </w:r>
          </w:p>
        </w:tc>
        <w:tc>
          <w:tcPr>
            <w:tcW w:w="2687" w:type="dxa"/>
            <w:tcBorders/>
            <w:vAlign w:val="center"/>
          </w:tcPr>
          <w:p>
            <w:pPr>
              <w:pStyle w:val="TableContents"/>
              <w:bidi w:val="0"/>
              <w:spacing w:before="0" w:after="283"/>
              <w:jc w:val="left"/>
              <w:rPr/>
            </w:pPr>
            <w:r>
              <w:rPr/>
              <w:t xml:space="preserve">B.D. Jatti, Jamkhandin MLA, Jamkhandi </w:t>
            </w:r>
          </w:p>
        </w:tc>
        <w:tc>
          <w:tcPr>
            <w:tcW w:w="2548" w:type="dxa"/>
            <w:tcBorders/>
            <w:vAlign w:val="center"/>
          </w:tcPr>
          <w:p>
            <w:pPr>
              <w:pStyle w:val="TableContents"/>
              <w:bidi w:val="0"/>
              <w:spacing w:before="0" w:after="283"/>
              <w:jc w:val="left"/>
              <w:rPr/>
            </w:pPr>
            <w:r>
              <w:rPr/>
              <w:t xml:space="preserve">16. toukokuuta 1958 -- 9. maaliskuuta 1962 (3 vuotta, 297 päivää). </w:t>
            </w:r>
          </w:p>
        </w:tc>
        <w:tc>
          <w:tcPr>
            <w:tcW w:w="3355" w:type="dxa"/>
            <w:gridSpan w:val="3"/>
            <w:tcBorders/>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pPr>
            <w:r>
              <w:rPr/>
              <w:t xml:space="preserve">6 </w:t>
            </w:r>
          </w:p>
        </w:tc>
        <w:tc>
          <w:tcPr>
            <w:tcW w:w="2687" w:type="dxa"/>
            <w:tcBorders/>
            <w:vAlign w:val="center"/>
          </w:tcPr>
          <w:p>
            <w:pPr>
              <w:pStyle w:val="TableContents"/>
              <w:bidi w:val="0"/>
              <w:spacing w:before="0" w:after="283"/>
              <w:jc w:val="left"/>
              <w:rPr/>
            </w:pPr>
            <w:r>
              <w:rPr/>
              <w:t xml:space="preserve">S.R. Kanthi Hungundin MLA:n jäsen </w:t>
            </w:r>
          </w:p>
        </w:tc>
        <w:tc>
          <w:tcPr>
            <w:tcW w:w="2548" w:type="dxa"/>
            <w:tcBorders/>
            <w:vAlign w:val="center"/>
          </w:tcPr>
          <w:p>
            <w:pPr>
              <w:pStyle w:val="TableContents"/>
              <w:bidi w:val="0"/>
              <w:spacing w:before="0" w:after="283"/>
              <w:jc w:val="left"/>
              <w:rPr/>
            </w:pPr>
            <w:r>
              <w:rPr/>
              <w:t xml:space="preserve">14. maaliskuuta 1962 -- 20. kesäkuuta 1962 (98 päivää) </w:t>
            </w:r>
          </w:p>
        </w:tc>
        <w:tc>
          <w:tcPr>
            <w:tcW w:w="1728" w:type="dxa"/>
            <w:tcBorders/>
            <w:vAlign w:val="center"/>
          </w:tcPr>
          <w:p>
            <w:pPr>
              <w:pStyle w:val="TableContents"/>
              <w:bidi w:val="0"/>
              <w:spacing w:before="0" w:after="283"/>
              <w:jc w:val="left"/>
              <w:rPr/>
            </w:pPr>
            <w:r>
              <w:rPr/>
              <w:t xml:space="preserve">Kolmas edustajakokous (1962 -- 67) (vuoden 1962 vaalit) </w:t>
            </w:r>
          </w:p>
        </w:tc>
        <w:tc>
          <w:tcPr>
            <w:tcW w:w="1627" w:type="dxa"/>
            <w:gridSpan w:val="2"/>
            <w:tcBorders/>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pPr>
            <w:r>
              <w:rPr/>
              <w:t xml:space="preserve">(4) </w:t>
            </w:r>
          </w:p>
        </w:tc>
        <w:tc>
          <w:tcPr>
            <w:tcW w:w="2687" w:type="dxa"/>
            <w:tcBorders/>
            <w:vAlign w:val="center"/>
          </w:tcPr>
          <w:p>
            <w:pPr>
              <w:pStyle w:val="TableContents"/>
              <w:bidi w:val="0"/>
              <w:spacing w:before="0" w:after="283"/>
              <w:jc w:val="left"/>
              <w:rPr/>
            </w:pPr>
            <w:r>
              <w:rPr/>
              <w:t xml:space="preserve">S. Nijalingappa Shiggaonin MLA </w:t>
            </w:r>
          </w:p>
        </w:tc>
        <w:tc>
          <w:tcPr>
            <w:tcW w:w="2548" w:type="dxa"/>
            <w:tcBorders/>
            <w:vAlign w:val="center"/>
          </w:tcPr>
          <w:p>
            <w:pPr>
              <w:pStyle w:val="TableContents"/>
              <w:bidi w:val="0"/>
              <w:spacing w:before="0" w:after="283"/>
              <w:jc w:val="left"/>
              <w:rPr/>
            </w:pPr>
            <w:r>
              <w:rPr/>
              <w:t xml:space="preserve">21. kesäkuuta 1962 -- 28. toukokuuta 1968 (5 vuotta, 342 päivää). </w:t>
            </w:r>
          </w:p>
        </w:tc>
        <w:tc>
          <w:tcPr>
            <w:tcW w:w="3355" w:type="dxa"/>
            <w:gridSpan w:val="3"/>
            <w:tcBorders/>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pPr>
            <w:r>
              <w:rPr/>
              <w:t xml:space="preserve">Neljäs edustajakokous (1967 -- 71) (vuoden 1967 vaalit) </w:t>
            </w:r>
          </w:p>
        </w:tc>
        <w:tc>
          <w:tcPr>
            <w:tcW w:w="8590" w:type="dxa"/>
            <w:gridSpan w:val="5"/>
            <w:tcBorders/>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pPr>
            <w:r>
              <w:rPr/>
              <w:t xml:space="preserve">7 </w:t>
            </w:r>
          </w:p>
        </w:tc>
        <w:tc>
          <w:tcPr>
            <w:tcW w:w="2687" w:type="dxa"/>
            <w:tcBorders/>
            <w:vAlign w:val="center"/>
          </w:tcPr>
          <w:p>
            <w:pPr>
              <w:pStyle w:val="TableContents"/>
              <w:bidi w:val="0"/>
              <w:spacing w:before="0" w:after="283"/>
              <w:jc w:val="left"/>
              <w:rPr/>
            </w:pPr>
            <w:r>
              <w:rPr>
                <w:color w:val="A9A9A9"/>
              </w:rPr>
              <w:t xml:space="preserve">Veerendra Patil </w:t>
            </w:r>
          </w:p>
        </w:tc>
        <w:tc>
          <w:tcPr>
            <w:tcW w:w="2548" w:type="dxa"/>
            <w:tcBorders/>
            <w:vAlign w:val="center"/>
          </w:tcPr>
          <w:p>
            <w:pPr>
              <w:pStyle w:val="TableContents"/>
              <w:bidi w:val="0"/>
              <w:spacing w:before="0" w:after="283"/>
              <w:jc w:val="left"/>
              <w:rPr/>
            </w:pPr>
            <w:r>
              <w:rPr/>
              <w:t xml:space="preserve">29. toukokuuta 1968 -- 18. maaliskuuta 1971 (2 vuotta, 293 päivää). </w:t>
            </w:r>
          </w:p>
        </w:tc>
        <w:tc>
          <w:tcPr>
            <w:tcW w:w="1728" w:type="dxa"/>
            <w:tcBorders/>
            <w:vAlign w:val="center"/>
          </w:tcPr>
          <w:p>
            <w:pPr>
              <w:pStyle w:val="TableContents"/>
              <w:bidi w:val="0"/>
              <w:spacing w:before="0" w:after="283"/>
              <w:jc w:val="left"/>
              <w:rPr/>
            </w:pPr>
            <w:r>
              <w:rPr/>
              <w:t xml:space="preserve">Intian kansalliskongressi (O) </w:t>
            </w:r>
          </w:p>
        </w:tc>
        <w:tc>
          <w:tcPr>
            <w:tcW w:w="1247" w:type="dxa"/>
            <w:tcBorders/>
            <w:vAlign w:val="center"/>
          </w:tcPr>
          <w:p>
            <w:pPr>
              <w:pStyle w:val="TableContents"/>
              <w:bidi w:val="0"/>
              <w:spacing w:before="0" w:after="283"/>
              <w:jc w:val="left"/>
              <w:rPr>
                <w:sz w:val="4"/>
                <w:szCs w:val="4"/>
              </w:rPr>
            </w:pPr>
            <w:r>
              <w:rPr>
                <w:sz w:val="4"/>
                <w:szCs w:val="4"/>
              </w:rPr>
            </w:r>
          </w:p>
        </w:tc>
        <w:tc>
          <w:tcPr>
            <w:tcW w:w="380" w:type="dxa"/>
            <w:tcBorders/>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pPr>
            <w:r>
              <w:rPr/>
              <w:t xml:space="preserve">-- </w:t>
            </w:r>
          </w:p>
        </w:tc>
        <w:tc>
          <w:tcPr>
            <w:tcW w:w="2687" w:type="dxa"/>
            <w:tcBorders/>
            <w:vAlign w:val="center"/>
          </w:tcPr>
          <w:p>
            <w:pPr>
              <w:pStyle w:val="TableContents"/>
              <w:bidi w:val="0"/>
              <w:spacing w:before="0" w:after="283"/>
              <w:jc w:val="left"/>
              <w:rPr/>
            </w:pPr>
            <w:r>
              <w:rPr/>
              <w:t xml:space="preserve">Vapaa (puheenjohtajan sääntö) </w:t>
            </w:r>
          </w:p>
        </w:tc>
        <w:tc>
          <w:tcPr>
            <w:tcW w:w="2548" w:type="dxa"/>
            <w:tcBorders/>
            <w:vAlign w:val="center"/>
          </w:tcPr>
          <w:p>
            <w:pPr>
              <w:pStyle w:val="TableContents"/>
              <w:bidi w:val="0"/>
              <w:spacing w:before="0" w:after="283"/>
              <w:jc w:val="left"/>
              <w:rPr/>
            </w:pPr>
            <w:r>
              <w:rPr/>
              <w:t xml:space="preserve">19. maaliskuuta 1971 -- 20. maaliskuuta 1972 (1 vuosi, 1 päivä) </w:t>
            </w:r>
          </w:p>
        </w:tc>
        <w:tc>
          <w:tcPr>
            <w:tcW w:w="1728" w:type="dxa"/>
            <w:tcBorders/>
            <w:vAlign w:val="center"/>
          </w:tcPr>
          <w:p>
            <w:pPr>
              <w:pStyle w:val="TableContents"/>
              <w:bidi w:val="0"/>
              <w:spacing w:before="0" w:after="283"/>
              <w:jc w:val="left"/>
              <w:rPr/>
            </w:pPr>
            <w:r>
              <w:rPr/>
              <w:t xml:space="preserve">Liuotettu </w:t>
            </w:r>
          </w:p>
        </w:tc>
        <w:tc>
          <w:tcPr>
            <w:tcW w:w="1247" w:type="dxa"/>
            <w:tcBorders/>
            <w:vAlign w:val="center"/>
          </w:tcPr>
          <w:p>
            <w:pPr>
              <w:pStyle w:val="TableContents"/>
              <w:bidi w:val="0"/>
              <w:spacing w:before="0" w:after="283"/>
              <w:jc w:val="left"/>
              <w:rPr/>
            </w:pPr>
            <w:r>
              <w:rPr/>
              <w:t xml:space="preserve">N / A </w:t>
            </w:r>
          </w:p>
        </w:tc>
        <w:tc>
          <w:tcPr>
            <w:tcW w:w="380" w:type="dxa"/>
            <w:tcBorders/>
            <w:vAlign w:val="center"/>
          </w:tcPr>
          <w:p>
            <w:pPr>
              <w:pStyle w:val="TableContents"/>
              <w:bidi w:val="0"/>
              <w:spacing w:before="0" w:after="283"/>
              <w:jc w:val="left"/>
              <w:rPr>
                <w:sz w:val="4"/>
                <w:szCs w:val="4"/>
              </w:rPr>
            </w:pPr>
            <w:r>
              <w:rPr>
                <w:sz w:val="4"/>
                <w:szCs w:val="4"/>
              </w:rPr>
              <w:t xml:space="preserve">Karnatakan pääministeri </w:t>
            </w:r>
          </w:p>
        </w:tc>
      </w:tr>
      <w:tr>
        <w:trPr/>
        <w:tc>
          <w:tcPr>
            <w:tcW w:w="1615" w:type="dxa"/>
            <w:tcBorders/>
            <w:vAlign w:val="center"/>
          </w:tcPr>
          <w:p>
            <w:pPr>
              <w:pStyle w:val="TableContents"/>
              <w:bidi w:val="0"/>
              <w:spacing w:before="0" w:after="283"/>
              <w:jc w:val="left"/>
              <w:rPr/>
            </w:pPr>
            <w:r>
              <w:rPr/>
              <w:t xml:space="preserve">8 </w:t>
            </w:r>
          </w:p>
        </w:tc>
        <w:tc>
          <w:tcPr>
            <w:tcW w:w="2687" w:type="dxa"/>
            <w:tcBorders/>
            <w:vAlign w:val="center"/>
          </w:tcPr>
          <w:p>
            <w:pPr>
              <w:pStyle w:val="TableContents"/>
              <w:bidi w:val="0"/>
              <w:spacing w:before="0" w:after="283"/>
              <w:jc w:val="left"/>
              <w:rPr/>
            </w:pPr>
            <w:r>
              <w:rPr/>
              <w:t xml:space="preserve">D. Devaraj Urs MLA, Hunsur </w:t>
            </w:r>
          </w:p>
        </w:tc>
        <w:tc>
          <w:tcPr>
            <w:tcW w:w="2548" w:type="dxa"/>
            <w:tcBorders/>
            <w:vAlign w:val="center"/>
          </w:tcPr>
          <w:p>
            <w:pPr>
              <w:pStyle w:val="TableContents"/>
              <w:bidi w:val="0"/>
              <w:spacing w:before="0" w:after="283"/>
              <w:jc w:val="left"/>
              <w:rPr/>
            </w:pPr>
            <w:r>
              <w:rPr/>
              <w:t xml:space="preserve">20. maaliskuuta 1972 -- 31. joulukuuta 1977 (5 vuotta, 286 päivää). </w:t>
            </w:r>
          </w:p>
        </w:tc>
        <w:tc>
          <w:tcPr>
            <w:tcW w:w="1728" w:type="dxa"/>
            <w:tcBorders/>
            <w:vAlign w:val="center"/>
          </w:tcPr>
          <w:p>
            <w:pPr>
              <w:pStyle w:val="TableContents"/>
              <w:bidi w:val="0"/>
              <w:spacing w:before="0" w:after="283"/>
              <w:jc w:val="left"/>
              <w:rPr/>
            </w:pPr>
            <w:r>
              <w:rPr/>
              <w:t xml:space="preserve">Viides edustajakokous (1972 -- 77) (vuoden 1972 vaalit) </w:t>
            </w:r>
          </w:p>
        </w:tc>
        <w:tc>
          <w:tcPr>
            <w:tcW w:w="1247" w:type="dxa"/>
            <w:tcBorders/>
            <w:vAlign w:val="center"/>
          </w:tcPr>
          <w:p>
            <w:pPr>
              <w:pStyle w:val="TableContents"/>
              <w:bidi w:val="0"/>
              <w:spacing w:before="0" w:after="283"/>
              <w:jc w:val="left"/>
              <w:rPr/>
            </w:pPr>
            <w:r>
              <w:rPr/>
              <w:t xml:space="preserve">Intian kansalliskongressi </w:t>
            </w:r>
          </w:p>
        </w:tc>
        <w:tc>
          <w:tcPr>
            <w:tcW w:w="380" w:type="dxa"/>
            <w:tcBorders/>
            <w:vAlign w:val="center"/>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pPr>
            <w:r>
              <w:rPr/>
              <w:t xml:space="preserve">-- </w:t>
            </w:r>
          </w:p>
        </w:tc>
        <w:tc>
          <w:tcPr>
            <w:tcW w:w="2687" w:type="dxa"/>
            <w:tcBorders/>
            <w:vAlign w:val="center"/>
          </w:tcPr>
          <w:p>
            <w:pPr>
              <w:pStyle w:val="TableContents"/>
              <w:bidi w:val="0"/>
              <w:spacing w:before="0" w:after="283"/>
              <w:jc w:val="left"/>
              <w:rPr/>
            </w:pPr>
            <w:r>
              <w:rPr/>
              <w:t xml:space="preserve">Vapaa (puheenjohtajan sääntö) </w:t>
            </w:r>
          </w:p>
        </w:tc>
        <w:tc>
          <w:tcPr>
            <w:tcW w:w="2548" w:type="dxa"/>
            <w:tcBorders/>
            <w:vAlign w:val="center"/>
          </w:tcPr>
          <w:p>
            <w:pPr>
              <w:pStyle w:val="TableContents"/>
              <w:bidi w:val="0"/>
              <w:spacing w:before="0" w:after="283"/>
              <w:jc w:val="left"/>
              <w:rPr/>
            </w:pPr>
            <w:r>
              <w:rPr/>
              <w:t xml:space="preserve">31. joulukuuta 1977 -- 28. helmikuuta 1978 (59 päivää) </w:t>
            </w:r>
          </w:p>
        </w:tc>
        <w:tc>
          <w:tcPr>
            <w:tcW w:w="1728" w:type="dxa"/>
            <w:tcBorders/>
            <w:vAlign w:val="center"/>
          </w:tcPr>
          <w:p>
            <w:pPr>
              <w:pStyle w:val="TableContents"/>
              <w:bidi w:val="0"/>
              <w:spacing w:before="0" w:after="283"/>
              <w:jc w:val="left"/>
              <w:rPr/>
            </w:pPr>
            <w:r>
              <w:rPr/>
              <w:t xml:space="preserve">Liuotettu </w:t>
            </w:r>
          </w:p>
        </w:tc>
        <w:tc>
          <w:tcPr>
            <w:tcW w:w="1247" w:type="dxa"/>
            <w:tcBorders/>
            <w:vAlign w:val="center"/>
          </w:tcPr>
          <w:p>
            <w:pPr>
              <w:pStyle w:val="TableContents"/>
              <w:bidi w:val="0"/>
              <w:spacing w:before="0" w:after="283"/>
              <w:jc w:val="left"/>
              <w:rPr/>
            </w:pPr>
            <w:r>
              <w:rPr/>
              <w:t xml:space="preserve">N / A </w:t>
            </w:r>
          </w:p>
        </w:tc>
        <w:tc>
          <w:tcPr>
            <w:tcW w:w="380" w:type="dxa"/>
            <w:tcBorders/>
            <w:vAlign w:val="center"/>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pPr>
            <w:r>
              <w:rPr/>
              <w:t xml:space="preserve">(8) </w:t>
            </w:r>
          </w:p>
        </w:tc>
        <w:tc>
          <w:tcPr>
            <w:tcW w:w="2687" w:type="dxa"/>
            <w:tcBorders/>
            <w:vAlign w:val="center"/>
          </w:tcPr>
          <w:p>
            <w:pPr>
              <w:pStyle w:val="TableContents"/>
              <w:bidi w:val="0"/>
              <w:spacing w:before="0" w:after="283"/>
              <w:jc w:val="left"/>
              <w:rPr/>
            </w:pPr>
            <w:r>
              <w:rPr/>
              <w:t xml:space="preserve">D. Devaraj Urs MLA, Hunsur </w:t>
            </w:r>
          </w:p>
        </w:tc>
        <w:tc>
          <w:tcPr>
            <w:tcW w:w="2548" w:type="dxa"/>
            <w:tcBorders/>
            <w:vAlign w:val="center"/>
          </w:tcPr>
          <w:p>
            <w:pPr>
              <w:pStyle w:val="TableContents"/>
              <w:bidi w:val="0"/>
              <w:spacing w:before="0" w:after="283"/>
              <w:jc w:val="left"/>
              <w:rPr/>
            </w:pPr>
            <w:r>
              <w:rPr/>
              <w:t xml:space="preserve">28. helmikuuta 1978 -- 7. tammikuuta 1980 (1 vuosi, 313 päivää). </w:t>
            </w:r>
          </w:p>
        </w:tc>
        <w:tc>
          <w:tcPr>
            <w:tcW w:w="1728" w:type="dxa"/>
            <w:tcBorders/>
            <w:vAlign w:val="center"/>
          </w:tcPr>
          <w:p>
            <w:pPr>
              <w:pStyle w:val="TableContents"/>
              <w:bidi w:val="0"/>
              <w:spacing w:before="0" w:after="283"/>
              <w:jc w:val="left"/>
              <w:rPr/>
            </w:pPr>
            <w:r>
              <w:rPr/>
              <w:t xml:space="preserve">Kuudes edustajakokous (1978 -- 83) (vuoden 1978 vaalit) </w:t>
            </w:r>
          </w:p>
        </w:tc>
        <w:tc>
          <w:tcPr>
            <w:tcW w:w="1247" w:type="dxa"/>
            <w:tcBorders/>
            <w:vAlign w:val="center"/>
          </w:tcPr>
          <w:p>
            <w:pPr>
              <w:pStyle w:val="TableContents"/>
              <w:bidi w:val="0"/>
              <w:spacing w:before="0" w:after="283"/>
              <w:jc w:val="left"/>
              <w:rPr/>
            </w:pPr>
            <w:r>
              <w:rPr/>
              <w:t xml:space="preserve">Intian kansalliskongressi (I) </w:t>
            </w:r>
          </w:p>
        </w:tc>
        <w:tc>
          <w:tcPr>
            <w:tcW w:w="380" w:type="dxa"/>
            <w:tcBorders/>
            <w:vAlign w:val="center"/>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pPr>
            <w:r>
              <w:rPr/>
              <w:t xml:space="preserve">9 </w:t>
            </w:r>
          </w:p>
        </w:tc>
        <w:tc>
          <w:tcPr>
            <w:tcW w:w="2687" w:type="dxa"/>
            <w:tcBorders/>
            <w:vAlign w:val="center"/>
          </w:tcPr>
          <w:p>
            <w:pPr>
              <w:pStyle w:val="TableContents"/>
              <w:bidi w:val="0"/>
              <w:spacing w:before="0" w:after="283"/>
              <w:jc w:val="left"/>
              <w:rPr/>
            </w:pPr>
            <w:r>
              <w:rPr/>
              <w:t xml:space="preserve">R. Gundu Rao MLA Somwarpetin puolesta </w:t>
            </w:r>
          </w:p>
        </w:tc>
        <w:tc>
          <w:tcPr>
            <w:tcW w:w="2548" w:type="dxa"/>
            <w:tcBorders/>
            <w:vAlign w:val="center"/>
          </w:tcPr>
          <w:p>
            <w:pPr>
              <w:pStyle w:val="TableContents"/>
              <w:bidi w:val="0"/>
              <w:spacing w:before="0" w:after="283"/>
              <w:jc w:val="left"/>
              <w:rPr/>
            </w:pPr>
            <w:r>
              <w:rPr/>
              <w:t xml:space="preserve">12. tammikuuta 1980 -- 6. tammikuuta 1983 (2 vuotta, 359 päivää). </w:t>
            </w:r>
          </w:p>
        </w:tc>
        <w:tc>
          <w:tcPr>
            <w:tcW w:w="3355" w:type="dxa"/>
            <w:gridSpan w:val="3"/>
            <w:tcBorders/>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pPr>
            <w:r>
              <w:rPr/>
              <w:t xml:space="preserve">10 </w:t>
            </w:r>
          </w:p>
        </w:tc>
        <w:tc>
          <w:tcPr>
            <w:tcW w:w="2687" w:type="dxa"/>
            <w:tcBorders/>
            <w:vAlign w:val="center"/>
          </w:tcPr>
          <w:p>
            <w:pPr>
              <w:pStyle w:val="TableContents"/>
              <w:bidi w:val="0"/>
              <w:spacing w:before="0" w:after="283"/>
              <w:jc w:val="left"/>
              <w:rPr/>
            </w:pPr>
            <w:r>
              <w:rPr/>
              <w:t xml:space="preserve">Ramakrishna Hegde Basavanagudin MLA:n jäsen </w:t>
            </w:r>
          </w:p>
        </w:tc>
        <w:tc>
          <w:tcPr>
            <w:tcW w:w="2548" w:type="dxa"/>
            <w:tcBorders/>
            <w:vAlign w:val="center"/>
          </w:tcPr>
          <w:p>
            <w:pPr>
              <w:pStyle w:val="TableContents"/>
              <w:bidi w:val="0"/>
              <w:spacing w:before="0" w:after="283"/>
              <w:jc w:val="left"/>
              <w:rPr/>
            </w:pPr>
            <w:r>
              <w:rPr/>
              <w:t xml:space="preserve">10. tammikuuta 1983 -- 29. joulukuuta 1984 (1 vuosi, 354 päivää). </w:t>
            </w:r>
          </w:p>
        </w:tc>
        <w:tc>
          <w:tcPr>
            <w:tcW w:w="1728" w:type="dxa"/>
            <w:tcBorders/>
            <w:vAlign w:val="center"/>
          </w:tcPr>
          <w:p>
            <w:pPr>
              <w:pStyle w:val="TableContents"/>
              <w:bidi w:val="0"/>
              <w:spacing w:before="0" w:after="283"/>
              <w:jc w:val="left"/>
              <w:rPr/>
            </w:pPr>
            <w:r>
              <w:rPr/>
              <w:t xml:space="preserve">Seitsemäs edustajakokous (1983 -- 85) (vuoden 1983 vaalit) </w:t>
            </w:r>
          </w:p>
        </w:tc>
        <w:tc>
          <w:tcPr>
            <w:tcW w:w="1247" w:type="dxa"/>
            <w:tcBorders/>
            <w:vAlign w:val="center"/>
          </w:tcPr>
          <w:p>
            <w:pPr>
              <w:pStyle w:val="TableContents"/>
              <w:bidi w:val="0"/>
              <w:spacing w:before="0" w:after="283"/>
              <w:jc w:val="left"/>
              <w:rPr/>
            </w:pPr>
            <w:r>
              <w:rPr/>
              <w:t xml:space="preserve">Janata-puolue </w:t>
            </w:r>
          </w:p>
        </w:tc>
        <w:tc>
          <w:tcPr>
            <w:tcW w:w="380" w:type="dxa"/>
            <w:tcBorders/>
            <w:vAlign w:val="center"/>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pPr>
            <w:r>
              <w:rPr/>
              <w:t xml:space="preserve">8. maaliskuuta 1985 -- 13. helmikuuta 1986 (342 päivää) </w:t>
            </w:r>
          </w:p>
        </w:tc>
        <w:tc>
          <w:tcPr>
            <w:tcW w:w="2687" w:type="dxa"/>
            <w:tcBorders/>
            <w:vAlign w:val="center"/>
          </w:tcPr>
          <w:p>
            <w:pPr>
              <w:pStyle w:val="TableContents"/>
              <w:bidi w:val="0"/>
              <w:spacing w:before="0" w:after="283"/>
              <w:jc w:val="left"/>
              <w:rPr/>
            </w:pPr>
            <w:r>
              <w:rPr/>
              <w:t xml:space="preserve">Kahdeksas edustajakokous (1985 -- 89) (vuoden 1985 vaalit) </w:t>
            </w:r>
          </w:p>
        </w:tc>
        <w:tc>
          <w:tcPr>
            <w:tcW w:w="5903" w:type="dxa"/>
            <w:gridSpan w:val="4"/>
            <w:tcBorders/>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pPr>
            <w:r>
              <w:rPr/>
              <w:t xml:space="preserve">16. helmikuuta 1986 -- 10. elokuuta 1988 (2 vuotta, 176 päivää). </w:t>
            </w:r>
          </w:p>
        </w:tc>
        <w:tc>
          <w:tcPr>
            <w:tcW w:w="8590" w:type="dxa"/>
            <w:gridSpan w:val="5"/>
            <w:tcBorders/>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pPr>
            <w:r>
              <w:rPr/>
              <w:t xml:space="preserve">11 </w:t>
            </w:r>
          </w:p>
        </w:tc>
        <w:tc>
          <w:tcPr>
            <w:tcW w:w="2687" w:type="dxa"/>
            <w:tcBorders/>
            <w:vAlign w:val="center"/>
          </w:tcPr>
          <w:p>
            <w:pPr>
              <w:pStyle w:val="TableContents"/>
              <w:bidi w:val="0"/>
              <w:spacing w:before="0" w:after="283"/>
              <w:jc w:val="left"/>
              <w:rPr/>
            </w:pPr>
            <w:r>
              <w:rPr/>
              <w:t xml:space="preserve">S.R. Bommai MLA, Hubli Rural (Hubli) </w:t>
            </w:r>
          </w:p>
        </w:tc>
        <w:tc>
          <w:tcPr>
            <w:tcW w:w="2548" w:type="dxa"/>
            <w:tcBorders/>
            <w:vAlign w:val="center"/>
          </w:tcPr>
          <w:p>
            <w:pPr>
              <w:pStyle w:val="TableContents"/>
              <w:bidi w:val="0"/>
              <w:spacing w:before="0" w:after="283"/>
              <w:jc w:val="left"/>
              <w:rPr/>
            </w:pPr>
            <w:r>
              <w:rPr/>
              <w:t xml:space="preserve">13. elokuuta 1988 -- 21. huhtikuuta 1989 (281 päivää) </w:t>
            </w:r>
          </w:p>
        </w:tc>
        <w:tc>
          <w:tcPr>
            <w:tcW w:w="3355" w:type="dxa"/>
            <w:gridSpan w:val="3"/>
            <w:tcBorders/>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pPr>
            <w:r>
              <w:rPr/>
              <w:t xml:space="preserve">-- </w:t>
            </w:r>
          </w:p>
        </w:tc>
        <w:tc>
          <w:tcPr>
            <w:tcW w:w="2687" w:type="dxa"/>
            <w:tcBorders/>
            <w:vAlign w:val="center"/>
          </w:tcPr>
          <w:p>
            <w:pPr>
              <w:pStyle w:val="TableContents"/>
              <w:bidi w:val="0"/>
              <w:spacing w:before="0" w:after="283"/>
              <w:jc w:val="left"/>
              <w:rPr/>
            </w:pPr>
            <w:r>
              <w:rPr/>
              <w:t xml:space="preserve">Vapaa (puheenjohtajan sääntö) </w:t>
            </w:r>
          </w:p>
        </w:tc>
        <w:tc>
          <w:tcPr>
            <w:tcW w:w="2548" w:type="dxa"/>
            <w:tcBorders/>
            <w:vAlign w:val="center"/>
          </w:tcPr>
          <w:p>
            <w:pPr>
              <w:pStyle w:val="TableContents"/>
              <w:bidi w:val="0"/>
              <w:spacing w:before="0" w:after="283"/>
              <w:jc w:val="left"/>
              <w:rPr/>
            </w:pPr>
            <w:r>
              <w:rPr/>
              <w:t xml:space="preserve">21. huhtikuuta 1989 -- 30. marraskuuta 1989 (193 päivää) </w:t>
            </w:r>
          </w:p>
        </w:tc>
        <w:tc>
          <w:tcPr>
            <w:tcW w:w="1728" w:type="dxa"/>
            <w:tcBorders/>
            <w:vAlign w:val="center"/>
          </w:tcPr>
          <w:p>
            <w:pPr>
              <w:pStyle w:val="TableContents"/>
              <w:bidi w:val="0"/>
              <w:spacing w:before="0" w:after="283"/>
              <w:jc w:val="left"/>
              <w:rPr/>
            </w:pPr>
            <w:r>
              <w:rPr/>
              <w:t xml:space="preserve">Liuotettu </w:t>
            </w:r>
          </w:p>
        </w:tc>
        <w:tc>
          <w:tcPr>
            <w:tcW w:w="1247" w:type="dxa"/>
            <w:tcBorders/>
            <w:vAlign w:val="center"/>
          </w:tcPr>
          <w:p>
            <w:pPr>
              <w:pStyle w:val="TableContents"/>
              <w:bidi w:val="0"/>
              <w:spacing w:before="0" w:after="283"/>
              <w:jc w:val="left"/>
              <w:rPr/>
            </w:pPr>
            <w:r>
              <w:rPr/>
              <w:t xml:space="preserve">N / A </w:t>
            </w:r>
          </w:p>
        </w:tc>
        <w:tc>
          <w:tcPr>
            <w:tcW w:w="380" w:type="dxa"/>
            <w:tcBorders/>
            <w:vAlign w:val="center"/>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pPr>
            <w:r>
              <w:rPr/>
              <w:t xml:space="preserve">(7) </w:t>
            </w:r>
          </w:p>
        </w:tc>
        <w:tc>
          <w:tcPr>
            <w:tcW w:w="2687" w:type="dxa"/>
            <w:tcBorders/>
            <w:vAlign w:val="center"/>
          </w:tcPr>
          <w:p>
            <w:pPr>
              <w:pStyle w:val="TableContents"/>
              <w:bidi w:val="0"/>
              <w:spacing w:before="0" w:after="283"/>
              <w:jc w:val="left"/>
              <w:rPr/>
            </w:pPr>
            <w:r>
              <w:rPr/>
              <w:t xml:space="preserve">Veerendra Patil Chincholin MLA:n jäsen </w:t>
            </w:r>
          </w:p>
        </w:tc>
        <w:tc>
          <w:tcPr>
            <w:tcW w:w="2548" w:type="dxa"/>
            <w:tcBorders/>
            <w:vAlign w:val="center"/>
          </w:tcPr>
          <w:p>
            <w:pPr>
              <w:pStyle w:val="TableContents"/>
              <w:bidi w:val="0"/>
              <w:spacing w:before="0" w:after="283"/>
              <w:jc w:val="left"/>
              <w:rPr/>
            </w:pPr>
            <w:r>
              <w:rPr/>
              <w:t xml:space="preserve">30. marraskuuta 1989 -- 10. lokakuuta 1990 (314 päivää) </w:t>
            </w:r>
          </w:p>
        </w:tc>
        <w:tc>
          <w:tcPr>
            <w:tcW w:w="1728" w:type="dxa"/>
            <w:tcBorders/>
            <w:vAlign w:val="center"/>
          </w:tcPr>
          <w:p>
            <w:pPr>
              <w:pStyle w:val="TableContents"/>
              <w:bidi w:val="0"/>
              <w:spacing w:before="0" w:after="283"/>
              <w:jc w:val="left"/>
              <w:rPr/>
            </w:pPr>
            <w:r>
              <w:rPr/>
              <w:t xml:space="preserve">Yhdeksäs edustajakokous (1989 -- 94) (vuoden 1989 vaalit) </w:t>
            </w:r>
          </w:p>
        </w:tc>
        <w:tc>
          <w:tcPr>
            <w:tcW w:w="1247" w:type="dxa"/>
            <w:tcBorders/>
            <w:vAlign w:val="center"/>
          </w:tcPr>
          <w:p>
            <w:pPr>
              <w:pStyle w:val="TableContents"/>
              <w:bidi w:val="0"/>
              <w:spacing w:before="0" w:after="283"/>
              <w:jc w:val="left"/>
              <w:rPr/>
            </w:pPr>
            <w:r>
              <w:rPr/>
              <w:t xml:space="preserve">Intian kansalliskongressi </w:t>
            </w:r>
          </w:p>
        </w:tc>
        <w:tc>
          <w:tcPr>
            <w:tcW w:w="380" w:type="dxa"/>
            <w:tcBorders/>
            <w:vAlign w:val="center"/>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pPr>
            <w:r>
              <w:rPr/>
              <w:t xml:space="preserve">-- </w:t>
            </w:r>
          </w:p>
        </w:tc>
        <w:tc>
          <w:tcPr>
            <w:tcW w:w="2687" w:type="dxa"/>
            <w:tcBorders/>
            <w:vAlign w:val="center"/>
          </w:tcPr>
          <w:p>
            <w:pPr>
              <w:pStyle w:val="TableContents"/>
              <w:bidi w:val="0"/>
              <w:spacing w:before="0" w:after="283"/>
              <w:jc w:val="left"/>
              <w:rPr/>
            </w:pPr>
            <w:r>
              <w:rPr/>
              <w:t xml:space="preserve">Vapaa (puheenjohtajan sääntö) </w:t>
            </w:r>
          </w:p>
        </w:tc>
        <w:tc>
          <w:tcPr>
            <w:tcW w:w="2548" w:type="dxa"/>
            <w:tcBorders/>
            <w:vAlign w:val="center"/>
          </w:tcPr>
          <w:p>
            <w:pPr>
              <w:pStyle w:val="TableContents"/>
              <w:bidi w:val="0"/>
              <w:spacing w:before="0" w:after="283"/>
              <w:jc w:val="left"/>
              <w:rPr/>
            </w:pPr>
            <w:r>
              <w:rPr/>
              <w:t xml:space="preserve">10. lokakuuta 1990 -- 17. lokakuuta 1990 (7 päivää) </w:t>
            </w:r>
          </w:p>
        </w:tc>
        <w:tc>
          <w:tcPr>
            <w:tcW w:w="1728" w:type="dxa"/>
            <w:tcBorders/>
            <w:vAlign w:val="center"/>
          </w:tcPr>
          <w:p>
            <w:pPr>
              <w:pStyle w:val="TableContents"/>
              <w:bidi w:val="0"/>
              <w:spacing w:before="0" w:after="283"/>
              <w:jc w:val="left"/>
              <w:rPr/>
            </w:pPr>
            <w:r>
              <w:rPr/>
              <w:t xml:space="preserve">N / A </w:t>
            </w:r>
          </w:p>
        </w:tc>
        <w:tc>
          <w:tcPr>
            <w:tcW w:w="1247" w:type="dxa"/>
            <w:tcBorders/>
            <w:vAlign w:val="center"/>
          </w:tcPr>
          <w:p>
            <w:pPr>
              <w:pStyle w:val="TableContents"/>
              <w:bidi w:val="0"/>
              <w:spacing w:before="0" w:after="283"/>
              <w:jc w:val="left"/>
              <w:rPr>
                <w:sz w:val="4"/>
                <w:szCs w:val="4"/>
              </w:rPr>
            </w:pPr>
            <w:r>
              <w:rPr>
                <w:sz w:val="4"/>
                <w:szCs w:val="4"/>
              </w:rPr>
            </w:r>
          </w:p>
        </w:tc>
        <w:tc>
          <w:tcPr>
            <w:tcW w:w="380" w:type="dxa"/>
            <w:tcBorders/>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pPr>
            <w:r>
              <w:rPr/>
              <w:t xml:space="preserve">12 </w:t>
            </w:r>
          </w:p>
        </w:tc>
        <w:tc>
          <w:tcPr>
            <w:tcW w:w="2687" w:type="dxa"/>
            <w:tcBorders/>
            <w:vAlign w:val="center"/>
          </w:tcPr>
          <w:p>
            <w:pPr>
              <w:pStyle w:val="TableContents"/>
              <w:bidi w:val="0"/>
              <w:spacing w:before="0" w:after="283"/>
              <w:jc w:val="left"/>
              <w:rPr/>
            </w:pPr>
            <w:r>
              <w:rPr/>
              <w:t xml:space="preserve">S. Bangarappa MLA, Sorab </w:t>
            </w:r>
          </w:p>
        </w:tc>
        <w:tc>
          <w:tcPr>
            <w:tcW w:w="2548" w:type="dxa"/>
            <w:tcBorders/>
            <w:vAlign w:val="center"/>
          </w:tcPr>
          <w:p>
            <w:pPr>
              <w:pStyle w:val="TableContents"/>
              <w:bidi w:val="0"/>
              <w:spacing w:before="0" w:after="283"/>
              <w:jc w:val="left"/>
              <w:rPr/>
            </w:pPr>
            <w:r>
              <w:rPr/>
              <w:t xml:space="preserve">17. lokakuuta 1990 -- 19. marraskuuta 1992 (2 vuotta, 33 päivää). </w:t>
            </w:r>
          </w:p>
        </w:tc>
        <w:tc>
          <w:tcPr>
            <w:tcW w:w="1728" w:type="dxa"/>
            <w:tcBorders/>
            <w:vAlign w:val="center"/>
          </w:tcPr>
          <w:p>
            <w:pPr>
              <w:pStyle w:val="TableContents"/>
              <w:bidi w:val="0"/>
              <w:spacing w:before="0" w:after="283"/>
              <w:jc w:val="left"/>
              <w:rPr/>
            </w:pPr>
            <w:r>
              <w:rPr/>
              <w:t xml:space="preserve">Intian kansalliskongressi </w:t>
            </w:r>
          </w:p>
        </w:tc>
        <w:tc>
          <w:tcPr>
            <w:tcW w:w="1247" w:type="dxa"/>
            <w:tcBorders/>
            <w:vAlign w:val="center"/>
          </w:tcPr>
          <w:p>
            <w:pPr>
              <w:pStyle w:val="TableContents"/>
              <w:bidi w:val="0"/>
              <w:spacing w:before="0" w:after="283"/>
              <w:jc w:val="left"/>
              <w:rPr>
                <w:sz w:val="4"/>
                <w:szCs w:val="4"/>
              </w:rPr>
            </w:pPr>
            <w:r>
              <w:rPr>
                <w:sz w:val="4"/>
                <w:szCs w:val="4"/>
              </w:rPr>
            </w:r>
          </w:p>
        </w:tc>
        <w:tc>
          <w:tcPr>
            <w:tcW w:w="380" w:type="dxa"/>
            <w:tcBorders/>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pPr>
            <w:r>
              <w:rPr/>
              <w:t xml:space="preserve">13 </w:t>
            </w:r>
          </w:p>
        </w:tc>
        <w:tc>
          <w:tcPr>
            <w:tcW w:w="2687" w:type="dxa"/>
            <w:tcBorders/>
            <w:vAlign w:val="center"/>
          </w:tcPr>
          <w:p>
            <w:pPr>
              <w:pStyle w:val="TableContents"/>
              <w:bidi w:val="0"/>
              <w:spacing w:before="0" w:after="283"/>
              <w:jc w:val="left"/>
              <w:rPr/>
            </w:pPr>
            <w:r>
              <w:rPr/>
              <w:t xml:space="preserve">M. Veerappa Moily Karkalan vaalipiirin jäsen </w:t>
            </w:r>
          </w:p>
        </w:tc>
        <w:tc>
          <w:tcPr>
            <w:tcW w:w="2548" w:type="dxa"/>
            <w:tcBorders/>
            <w:vAlign w:val="center"/>
          </w:tcPr>
          <w:p>
            <w:pPr>
              <w:pStyle w:val="TableContents"/>
              <w:bidi w:val="0"/>
              <w:spacing w:before="0" w:after="283"/>
              <w:jc w:val="left"/>
              <w:rPr/>
            </w:pPr>
            <w:r>
              <w:rPr/>
              <w:t xml:space="preserve">19. marraskuuta 1992 -- 11. joulukuuta 1994 (2 vuotta, 22 päivää). </w:t>
            </w:r>
          </w:p>
        </w:tc>
        <w:tc>
          <w:tcPr>
            <w:tcW w:w="3355" w:type="dxa"/>
            <w:gridSpan w:val="3"/>
            <w:tcBorders/>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pPr>
            <w:r>
              <w:rPr/>
              <w:t xml:space="preserve">14 </w:t>
            </w:r>
          </w:p>
        </w:tc>
        <w:tc>
          <w:tcPr>
            <w:tcW w:w="2687" w:type="dxa"/>
            <w:tcBorders/>
            <w:vAlign w:val="center"/>
          </w:tcPr>
          <w:p>
            <w:pPr>
              <w:pStyle w:val="TableContents"/>
              <w:bidi w:val="0"/>
              <w:spacing w:before="0" w:after="283"/>
              <w:jc w:val="left"/>
              <w:rPr/>
            </w:pPr>
            <w:r>
              <w:rPr/>
              <w:t xml:space="preserve">H.D. Deve Gowda, Ramanagaran MLA, Ramanagara </w:t>
            </w:r>
          </w:p>
        </w:tc>
        <w:tc>
          <w:tcPr>
            <w:tcW w:w="2548" w:type="dxa"/>
            <w:tcBorders/>
            <w:vAlign w:val="center"/>
          </w:tcPr>
          <w:p>
            <w:pPr>
              <w:pStyle w:val="TableContents"/>
              <w:bidi w:val="0"/>
              <w:spacing w:before="0" w:after="283"/>
              <w:jc w:val="left"/>
              <w:rPr/>
            </w:pPr>
            <w:r>
              <w:rPr/>
              <w:t xml:space="preserve">11. joulukuuta 1994 -- 31. toukokuuta 1996 (1 vuosi, 172 päivää). </w:t>
            </w:r>
          </w:p>
        </w:tc>
        <w:tc>
          <w:tcPr>
            <w:tcW w:w="1728" w:type="dxa"/>
            <w:tcBorders/>
            <w:vAlign w:val="center"/>
          </w:tcPr>
          <w:p>
            <w:pPr>
              <w:pStyle w:val="TableContents"/>
              <w:bidi w:val="0"/>
              <w:spacing w:before="0" w:after="283"/>
              <w:jc w:val="left"/>
              <w:rPr/>
            </w:pPr>
            <w:r>
              <w:rPr/>
              <w:t xml:space="preserve">Kymmenes edustajakokous (1994 -- 99) (vuoden 1994 vaalit) </w:t>
            </w:r>
          </w:p>
        </w:tc>
        <w:tc>
          <w:tcPr>
            <w:tcW w:w="1247" w:type="dxa"/>
            <w:tcBorders/>
            <w:vAlign w:val="center"/>
          </w:tcPr>
          <w:p>
            <w:pPr>
              <w:pStyle w:val="TableContents"/>
              <w:bidi w:val="0"/>
              <w:spacing w:before="0" w:after="283"/>
              <w:jc w:val="left"/>
              <w:rPr/>
            </w:pPr>
            <w:r>
              <w:rPr/>
              <w:t xml:space="preserve">Janata Dal </w:t>
            </w:r>
          </w:p>
        </w:tc>
        <w:tc>
          <w:tcPr>
            <w:tcW w:w="380" w:type="dxa"/>
            <w:tcBorders/>
            <w:vAlign w:val="center"/>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pPr>
            <w:r>
              <w:rPr/>
              <w:t xml:space="preserve">15 </w:t>
            </w:r>
          </w:p>
        </w:tc>
        <w:tc>
          <w:tcPr>
            <w:tcW w:w="2687" w:type="dxa"/>
            <w:tcBorders/>
            <w:vAlign w:val="center"/>
          </w:tcPr>
          <w:p>
            <w:pPr>
              <w:pStyle w:val="TableContents"/>
              <w:bidi w:val="0"/>
              <w:spacing w:before="0" w:after="283"/>
              <w:jc w:val="left"/>
              <w:rPr/>
            </w:pPr>
            <w:r>
              <w:rPr/>
              <w:t xml:space="preserve">J.H. Patel Channagirin MLA, Channagiri </w:t>
            </w:r>
          </w:p>
        </w:tc>
        <w:tc>
          <w:tcPr>
            <w:tcW w:w="2548" w:type="dxa"/>
            <w:tcBorders/>
            <w:vAlign w:val="center"/>
          </w:tcPr>
          <w:p>
            <w:pPr>
              <w:pStyle w:val="TableContents"/>
              <w:bidi w:val="0"/>
              <w:spacing w:before="0" w:after="283"/>
              <w:jc w:val="left"/>
              <w:rPr/>
            </w:pPr>
            <w:r>
              <w:rPr/>
              <w:t xml:space="preserve">31. toukokuuta 1996 -- 7. lokakuuta 1999 (3 vuotta, 129 päivää). </w:t>
            </w:r>
          </w:p>
        </w:tc>
        <w:tc>
          <w:tcPr>
            <w:tcW w:w="3355" w:type="dxa"/>
            <w:gridSpan w:val="3"/>
            <w:tcBorders/>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pPr>
            <w:r>
              <w:rPr/>
              <w:t xml:space="preserve">16 </w:t>
            </w:r>
          </w:p>
        </w:tc>
        <w:tc>
          <w:tcPr>
            <w:tcW w:w="2687" w:type="dxa"/>
            <w:tcBorders/>
            <w:vAlign w:val="center"/>
          </w:tcPr>
          <w:p>
            <w:pPr>
              <w:pStyle w:val="TableContents"/>
              <w:bidi w:val="0"/>
              <w:spacing w:before="0" w:after="283"/>
              <w:jc w:val="left"/>
              <w:rPr/>
            </w:pPr>
            <w:r>
              <w:rPr/>
              <w:t xml:space="preserve">S.M. Krishna Maddurin MLA, Maddur </w:t>
            </w:r>
          </w:p>
        </w:tc>
        <w:tc>
          <w:tcPr>
            <w:tcW w:w="2548" w:type="dxa"/>
            <w:tcBorders/>
            <w:vAlign w:val="center"/>
          </w:tcPr>
          <w:p>
            <w:pPr>
              <w:pStyle w:val="TableContents"/>
              <w:bidi w:val="0"/>
              <w:spacing w:before="0" w:after="283"/>
              <w:jc w:val="left"/>
              <w:rPr/>
            </w:pPr>
            <w:r>
              <w:rPr/>
              <w:t xml:space="preserve">11. lokakuuta 1999 -- 28. toukokuuta 2004 (4 vuotta, 230 päivää). </w:t>
            </w:r>
          </w:p>
        </w:tc>
        <w:tc>
          <w:tcPr>
            <w:tcW w:w="1728" w:type="dxa"/>
            <w:tcBorders/>
            <w:vAlign w:val="center"/>
          </w:tcPr>
          <w:p>
            <w:pPr>
              <w:pStyle w:val="TableContents"/>
              <w:bidi w:val="0"/>
              <w:spacing w:before="0" w:after="283"/>
              <w:jc w:val="left"/>
              <w:rPr/>
            </w:pPr>
            <w:r>
              <w:rPr/>
              <w:t xml:space="preserve">Yhdestoista edustajakokous (1999 -- 2004) (vuoden 1999 vaalit) </w:t>
            </w:r>
          </w:p>
        </w:tc>
        <w:tc>
          <w:tcPr>
            <w:tcW w:w="1247" w:type="dxa"/>
            <w:tcBorders/>
            <w:vAlign w:val="center"/>
          </w:tcPr>
          <w:p>
            <w:pPr>
              <w:pStyle w:val="TableContents"/>
              <w:bidi w:val="0"/>
              <w:spacing w:before="0" w:after="283"/>
              <w:jc w:val="left"/>
              <w:rPr/>
            </w:pPr>
            <w:r>
              <w:rPr/>
              <w:t xml:space="preserve">Intian kansalliskongressi </w:t>
            </w:r>
          </w:p>
        </w:tc>
        <w:tc>
          <w:tcPr>
            <w:tcW w:w="380" w:type="dxa"/>
            <w:tcBorders/>
            <w:vAlign w:val="center"/>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pPr>
            <w:r>
              <w:rPr/>
              <w:t xml:space="preserve">17 </w:t>
            </w:r>
          </w:p>
        </w:tc>
        <w:tc>
          <w:tcPr>
            <w:tcW w:w="2687" w:type="dxa"/>
            <w:tcBorders/>
            <w:vAlign w:val="center"/>
          </w:tcPr>
          <w:p>
            <w:pPr>
              <w:pStyle w:val="TableContents"/>
              <w:bidi w:val="0"/>
              <w:spacing w:before="0" w:after="283"/>
              <w:jc w:val="left"/>
              <w:rPr/>
            </w:pPr>
            <w:r>
              <w:rPr/>
              <w:t xml:space="preserve">Dharam Singh, Jewargin MLA, Jewargi </w:t>
            </w:r>
          </w:p>
        </w:tc>
        <w:tc>
          <w:tcPr>
            <w:tcW w:w="2548" w:type="dxa"/>
            <w:tcBorders/>
            <w:vAlign w:val="center"/>
          </w:tcPr>
          <w:p>
            <w:pPr>
              <w:pStyle w:val="TableContents"/>
              <w:bidi w:val="0"/>
              <w:spacing w:before="0" w:after="283"/>
              <w:jc w:val="left"/>
              <w:rPr/>
            </w:pPr>
            <w:r>
              <w:rPr/>
              <w:t xml:space="preserve">28. toukokuuta 2004 -- 2. helmikuuta 2006 (1 vuosi, 250 päivää). </w:t>
            </w:r>
          </w:p>
        </w:tc>
        <w:tc>
          <w:tcPr>
            <w:tcW w:w="1728" w:type="dxa"/>
            <w:tcBorders/>
            <w:vAlign w:val="center"/>
          </w:tcPr>
          <w:p>
            <w:pPr>
              <w:pStyle w:val="TableContents"/>
              <w:bidi w:val="0"/>
              <w:spacing w:before="0" w:after="283"/>
              <w:jc w:val="left"/>
              <w:rPr/>
            </w:pPr>
            <w:r>
              <w:rPr/>
              <w:t xml:space="preserve">Kahdestoista edustajakokous (2004 -- 07) (vuoden 2004 vaalit) </w:t>
            </w:r>
          </w:p>
        </w:tc>
        <w:tc>
          <w:tcPr>
            <w:tcW w:w="1627" w:type="dxa"/>
            <w:gridSpan w:val="2"/>
            <w:tcBorders/>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pPr>
            <w:r>
              <w:rPr/>
              <w:t xml:space="preserve">18 </w:t>
            </w:r>
          </w:p>
        </w:tc>
        <w:tc>
          <w:tcPr>
            <w:tcW w:w="2687" w:type="dxa"/>
            <w:tcBorders/>
            <w:vAlign w:val="center"/>
          </w:tcPr>
          <w:p>
            <w:pPr>
              <w:pStyle w:val="TableContents"/>
              <w:bidi w:val="0"/>
              <w:spacing w:before="0" w:after="283"/>
              <w:jc w:val="left"/>
              <w:rPr/>
            </w:pPr>
            <w:r>
              <w:rPr/>
              <w:t xml:space="preserve">H.D. Kumaraswamy MLA Ramanagarasta </w:t>
            </w:r>
          </w:p>
        </w:tc>
        <w:tc>
          <w:tcPr>
            <w:tcW w:w="2548" w:type="dxa"/>
            <w:tcBorders/>
            <w:vAlign w:val="center"/>
          </w:tcPr>
          <w:p>
            <w:pPr>
              <w:pStyle w:val="TableContents"/>
              <w:bidi w:val="0"/>
              <w:spacing w:before="0" w:after="283"/>
              <w:jc w:val="left"/>
              <w:rPr/>
            </w:pPr>
            <w:r>
              <w:rPr/>
              <w:t xml:space="preserve">3. helmikuuta 2006 -- 8. lokakuuta 2007 (1 vuosi, 253 päivää) </w:t>
            </w:r>
          </w:p>
        </w:tc>
        <w:tc>
          <w:tcPr>
            <w:tcW w:w="1728" w:type="dxa"/>
            <w:tcBorders/>
            <w:vAlign w:val="center"/>
          </w:tcPr>
          <w:p>
            <w:pPr>
              <w:pStyle w:val="TableContents"/>
              <w:bidi w:val="0"/>
              <w:spacing w:before="0" w:after="283"/>
              <w:jc w:val="left"/>
              <w:rPr/>
            </w:pPr>
            <w:r>
              <w:rPr/>
              <w:t xml:space="preserve">Janata Dal (maallinen) </w:t>
            </w:r>
          </w:p>
        </w:tc>
        <w:tc>
          <w:tcPr>
            <w:tcW w:w="1247" w:type="dxa"/>
            <w:tcBorders/>
            <w:vAlign w:val="center"/>
          </w:tcPr>
          <w:p>
            <w:pPr>
              <w:pStyle w:val="TableContents"/>
              <w:bidi w:val="0"/>
              <w:spacing w:before="0" w:after="283"/>
              <w:jc w:val="left"/>
              <w:rPr>
                <w:sz w:val="4"/>
                <w:szCs w:val="4"/>
              </w:rPr>
            </w:pPr>
            <w:r>
              <w:rPr>
                <w:sz w:val="4"/>
                <w:szCs w:val="4"/>
              </w:rPr>
            </w:r>
          </w:p>
        </w:tc>
        <w:tc>
          <w:tcPr>
            <w:tcW w:w="380" w:type="dxa"/>
            <w:tcBorders/>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pPr>
            <w:r>
              <w:rPr/>
              <w:t xml:space="preserve">-- </w:t>
            </w:r>
          </w:p>
        </w:tc>
        <w:tc>
          <w:tcPr>
            <w:tcW w:w="2687" w:type="dxa"/>
            <w:tcBorders/>
            <w:vAlign w:val="center"/>
          </w:tcPr>
          <w:p>
            <w:pPr>
              <w:pStyle w:val="TableContents"/>
              <w:bidi w:val="0"/>
              <w:spacing w:before="0" w:after="283"/>
              <w:jc w:val="left"/>
              <w:rPr/>
            </w:pPr>
            <w:r>
              <w:rPr/>
              <w:t xml:space="preserve">Vapaa (puheenjohtajan sääntö) </w:t>
            </w:r>
          </w:p>
        </w:tc>
        <w:tc>
          <w:tcPr>
            <w:tcW w:w="2548" w:type="dxa"/>
            <w:tcBorders/>
            <w:vAlign w:val="center"/>
          </w:tcPr>
          <w:p>
            <w:pPr>
              <w:pStyle w:val="TableContents"/>
              <w:bidi w:val="0"/>
              <w:spacing w:before="0" w:after="283"/>
              <w:jc w:val="left"/>
              <w:rPr/>
            </w:pPr>
            <w:r>
              <w:rPr/>
              <w:t xml:space="preserve">8. lokakuuta 2007 -- 12. marraskuuta 2007 (35 päivää) </w:t>
            </w:r>
          </w:p>
        </w:tc>
        <w:tc>
          <w:tcPr>
            <w:tcW w:w="1728" w:type="dxa"/>
            <w:tcBorders/>
            <w:vAlign w:val="center"/>
          </w:tcPr>
          <w:p>
            <w:pPr>
              <w:pStyle w:val="TableContents"/>
              <w:bidi w:val="0"/>
              <w:spacing w:before="0" w:after="283"/>
              <w:jc w:val="left"/>
              <w:rPr/>
            </w:pPr>
            <w:r>
              <w:rPr/>
              <w:t xml:space="preserve">N / A </w:t>
            </w:r>
          </w:p>
        </w:tc>
        <w:tc>
          <w:tcPr>
            <w:tcW w:w="1247" w:type="dxa"/>
            <w:tcBorders/>
            <w:vAlign w:val="center"/>
          </w:tcPr>
          <w:p>
            <w:pPr>
              <w:pStyle w:val="TableContents"/>
              <w:bidi w:val="0"/>
              <w:spacing w:before="0" w:after="283"/>
              <w:jc w:val="left"/>
              <w:rPr>
                <w:sz w:val="4"/>
                <w:szCs w:val="4"/>
              </w:rPr>
            </w:pPr>
            <w:r>
              <w:rPr>
                <w:sz w:val="4"/>
                <w:szCs w:val="4"/>
              </w:rPr>
            </w:r>
          </w:p>
        </w:tc>
        <w:tc>
          <w:tcPr>
            <w:tcW w:w="380" w:type="dxa"/>
            <w:tcBorders/>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pPr>
            <w:r>
              <w:rPr/>
              <w:t xml:space="preserve">19 </w:t>
            </w:r>
          </w:p>
        </w:tc>
        <w:tc>
          <w:tcPr>
            <w:tcW w:w="2687" w:type="dxa"/>
            <w:tcBorders/>
            <w:vAlign w:val="center"/>
          </w:tcPr>
          <w:p>
            <w:pPr>
              <w:pStyle w:val="TableContents"/>
              <w:bidi w:val="0"/>
              <w:spacing w:before="0" w:after="283"/>
              <w:jc w:val="left"/>
              <w:rPr/>
            </w:pPr>
            <w:r>
              <w:rPr/>
              <w:t xml:space="preserve">B.S. Yeddyurappa, Shikaripuran MLA, Shikaripura </w:t>
            </w:r>
          </w:p>
        </w:tc>
        <w:tc>
          <w:tcPr>
            <w:tcW w:w="2548" w:type="dxa"/>
            <w:tcBorders/>
            <w:vAlign w:val="center"/>
          </w:tcPr>
          <w:p>
            <w:pPr>
              <w:pStyle w:val="TableContents"/>
              <w:bidi w:val="0"/>
              <w:spacing w:before="0" w:after="283"/>
              <w:jc w:val="left"/>
              <w:rPr/>
            </w:pPr>
            <w:r>
              <w:rPr/>
              <w:t xml:space="preserve">12. marraskuuta 2007 -- 19. marraskuuta 2007 (7 päivää) </w:t>
            </w:r>
          </w:p>
        </w:tc>
        <w:tc>
          <w:tcPr>
            <w:tcW w:w="1728" w:type="dxa"/>
            <w:tcBorders/>
            <w:vAlign w:val="center"/>
          </w:tcPr>
          <w:p>
            <w:pPr>
              <w:pStyle w:val="TableContents"/>
              <w:bidi w:val="0"/>
              <w:spacing w:before="0" w:after="283"/>
              <w:jc w:val="left"/>
              <w:rPr/>
            </w:pPr>
            <w:r>
              <w:rPr/>
              <w:t xml:space="preserve">Bharatiya Janata Party </w:t>
            </w:r>
          </w:p>
        </w:tc>
        <w:tc>
          <w:tcPr>
            <w:tcW w:w="1247" w:type="dxa"/>
            <w:tcBorders/>
            <w:vAlign w:val="center"/>
          </w:tcPr>
          <w:p>
            <w:pPr>
              <w:pStyle w:val="TableContents"/>
              <w:bidi w:val="0"/>
              <w:spacing w:before="0" w:after="283"/>
              <w:jc w:val="left"/>
              <w:rPr>
                <w:sz w:val="4"/>
                <w:szCs w:val="4"/>
              </w:rPr>
            </w:pPr>
            <w:r>
              <w:rPr>
                <w:sz w:val="4"/>
                <w:szCs w:val="4"/>
              </w:rPr>
            </w:r>
          </w:p>
        </w:tc>
        <w:tc>
          <w:tcPr>
            <w:tcW w:w="380" w:type="dxa"/>
            <w:tcBorders/>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pPr>
            <w:r>
              <w:rPr/>
              <w:t xml:space="preserve">-- </w:t>
            </w:r>
          </w:p>
        </w:tc>
        <w:tc>
          <w:tcPr>
            <w:tcW w:w="2687" w:type="dxa"/>
            <w:tcBorders/>
            <w:vAlign w:val="center"/>
          </w:tcPr>
          <w:p>
            <w:pPr>
              <w:pStyle w:val="TableContents"/>
              <w:bidi w:val="0"/>
              <w:spacing w:before="0" w:after="283"/>
              <w:jc w:val="left"/>
              <w:rPr/>
            </w:pPr>
            <w:r>
              <w:rPr/>
              <w:t xml:space="preserve">Vapaa (puheenjohtajan sääntö) </w:t>
            </w:r>
          </w:p>
        </w:tc>
        <w:tc>
          <w:tcPr>
            <w:tcW w:w="2548" w:type="dxa"/>
            <w:tcBorders/>
            <w:vAlign w:val="center"/>
          </w:tcPr>
          <w:p>
            <w:pPr>
              <w:pStyle w:val="TableContents"/>
              <w:bidi w:val="0"/>
              <w:spacing w:before="0" w:after="283"/>
              <w:jc w:val="left"/>
              <w:rPr/>
            </w:pPr>
            <w:r>
              <w:rPr/>
              <w:t xml:space="preserve">20. marraskuuta 2007 -- 29. toukokuuta 2008 (191 päivää) </w:t>
            </w:r>
          </w:p>
        </w:tc>
        <w:tc>
          <w:tcPr>
            <w:tcW w:w="1728" w:type="dxa"/>
            <w:tcBorders/>
            <w:vAlign w:val="center"/>
          </w:tcPr>
          <w:p>
            <w:pPr>
              <w:pStyle w:val="TableContents"/>
              <w:bidi w:val="0"/>
              <w:spacing w:before="0" w:after="283"/>
              <w:jc w:val="left"/>
              <w:rPr/>
            </w:pPr>
            <w:r>
              <w:rPr/>
              <w:t xml:space="preserve">Liuotettu </w:t>
            </w:r>
          </w:p>
        </w:tc>
        <w:tc>
          <w:tcPr>
            <w:tcW w:w="1247" w:type="dxa"/>
            <w:tcBorders/>
            <w:vAlign w:val="center"/>
          </w:tcPr>
          <w:p>
            <w:pPr>
              <w:pStyle w:val="TableContents"/>
              <w:bidi w:val="0"/>
              <w:spacing w:before="0" w:after="283"/>
              <w:jc w:val="left"/>
              <w:rPr/>
            </w:pPr>
            <w:r>
              <w:rPr/>
              <w:t xml:space="preserve">N / A </w:t>
            </w:r>
          </w:p>
        </w:tc>
        <w:tc>
          <w:tcPr>
            <w:tcW w:w="380" w:type="dxa"/>
            <w:tcBorders/>
            <w:vAlign w:val="center"/>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pPr>
            <w:r>
              <w:rPr/>
              <w:t xml:space="preserve">(19) </w:t>
            </w:r>
          </w:p>
        </w:tc>
        <w:tc>
          <w:tcPr>
            <w:tcW w:w="2687" w:type="dxa"/>
            <w:tcBorders/>
            <w:vAlign w:val="center"/>
          </w:tcPr>
          <w:p>
            <w:pPr>
              <w:pStyle w:val="TableContents"/>
              <w:bidi w:val="0"/>
              <w:spacing w:before="0" w:after="283"/>
              <w:jc w:val="left"/>
              <w:rPr/>
            </w:pPr>
            <w:r>
              <w:rPr/>
              <w:t xml:space="preserve">B.S. Yeddyurappa, Shikaripuran MLA, Shikaripura </w:t>
            </w:r>
          </w:p>
        </w:tc>
        <w:tc>
          <w:tcPr>
            <w:tcW w:w="2548" w:type="dxa"/>
            <w:tcBorders/>
            <w:vAlign w:val="center"/>
          </w:tcPr>
          <w:p>
            <w:pPr>
              <w:pStyle w:val="TableContents"/>
              <w:bidi w:val="0"/>
              <w:spacing w:before="0" w:after="283"/>
              <w:jc w:val="left"/>
              <w:rPr/>
            </w:pPr>
            <w:r>
              <w:rPr/>
              <w:t xml:space="preserve">30. toukokuuta 2008 -- 4. elokuuta 2011 (3 vuotta, 66 päivää) </w:t>
            </w:r>
          </w:p>
        </w:tc>
        <w:tc>
          <w:tcPr>
            <w:tcW w:w="1728" w:type="dxa"/>
            <w:tcBorders/>
            <w:vAlign w:val="center"/>
          </w:tcPr>
          <w:p>
            <w:pPr>
              <w:pStyle w:val="TableContents"/>
              <w:bidi w:val="0"/>
              <w:spacing w:before="0" w:after="283"/>
              <w:jc w:val="left"/>
              <w:rPr/>
            </w:pPr>
            <w:r>
              <w:rPr/>
              <w:t xml:space="preserve">Kolmetoista edustajakokous (2008 -- 13) (vuoden 2008 vaalit) </w:t>
            </w:r>
          </w:p>
        </w:tc>
        <w:tc>
          <w:tcPr>
            <w:tcW w:w="1247" w:type="dxa"/>
            <w:tcBorders/>
            <w:vAlign w:val="center"/>
          </w:tcPr>
          <w:p>
            <w:pPr>
              <w:pStyle w:val="TableContents"/>
              <w:bidi w:val="0"/>
              <w:spacing w:before="0" w:after="283"/>
              <w:jc w:val="left"/>
              <w:rPr/>
            </w:pPr>
            <w:r>
              <w:rPr/>
              <w:t xml:space="preserve">Bharatiya Janata Party </w:t>
            </w:r>
          </w:p>
        </w:tc>
        <w:tc>
          <w:tcPr>
            <w:tcW w:w="380" w:type="dxa"/>
            <w:tcBorders/>
            <w:vAlign w:val="center"/>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pPr>
            <w:r>
              <w:rPr/>
              <w:t xml:space="preserve">20 </w:t>
            </w:r>
          </w:p>
        </w:tc>
        <w:tc>
          <w:tcPr>
            <w:tcW w:w="2687" w:type="dxa"/>
            <w:tcBorders/>
            <w:vAlign w:val="center"/>
          </w:tcPr>
          <w:p>
            <w:pPr>
              <w:pStyle w:val="TableContents"/>
              <w:bidi w:val="0"/>
              <w:spacing w:before="0" w:after="283"/>
              <w:jc w:val="left"/>
              <w:rPr/>
            </w:pPr>
            <w:r>
              <w:rPr/>
              <w:t xml:space="preserve">D.V. Sadananda Gowda </w:t>
            </w:r>
          </w:p>
        </w:tc>
        <w:tc>
          <w:tcPr>
            <w:tcW w:w="2548" w:type="dxa"/>
            <w:tcBorders/>
            <w:vAlign w:val="center"/>
          </w:tcPr>
          <w:p>
            <w:pPr>
              <w:pStyle w:val="TableContents"/>
              <w:bidi w:val="0"/>
              <w:spacing w:before="0" w:after="283"/>
              <w:jc w:val="left"/>
              <w:rPr/>
            </w:pPr>
            <w:r>
              <w:rPr/>
              <w:t xml:space="preserve">5. elokuuta 2011 -- 11. heinäkuuta 2012 (341 päivää) </w:t>
            </w:r>
          </w:p>
        </w:tc>
        <w:tc>
          <w:tcPr>
            <w:tcW w:w="3355" w:type="dxa"/>
            <w:gridSpan w:val="3"/>
            <w:tcBorders/>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pPr>
            <w:r>
              <w:rPr/>
              <w:t xml:space="preserve">21 </w:t>
            </w:r>
          </w:p>
        </w:tc>
        <w:tc>
          <w:tcPr>
            <w:tcW w:w="2687" w:type="dxa"/>
            <w:tcBorders/>
            <w:vAlign w:val="center"/>
          </w:tcPr>
          <w:p>
            <w:pPr>
              <w:pStyle w:val="TableContents"/>
              <w:bidi w:val="0"/>
              <w:spacing w:before="0" w:after="283"/>
              <w:jc w:val="left"/>
              <w:rPr/>
            </w:pPr>
            <w:r>
              <w:rPr/>
              <w:t xml:space="preserve">Jagadish Shettar MLA, Hubli-Dharwad-Keskuspuisto </w:t>
            </w:r>
          </w:p>
        </w:tc>
        <w:tc>
          <w:tcPr>
            <w:tcW w:w="2548" w:type="dxa"/>
            <w:tcBorders/>
            <w:vAlign w:val="center"/>
          </w:tcPr>
          <w:p>
            <w:pPr>
              <w:pStyle w:val="TableContents"/>
              <w:bidi w:val="0"/>
              <w:spacing w:before="0" w:after="283"/>
              <w:jc w:val="left"/>
              <w:rPr/>
            </w:pPr>
            <w:r>
              <w:rPr/>
              <w:t xml:space="preserve">12. heinäkuuta 2012 -- 12. toukokuuta 2013 (304 päivää) </w:t>
            </w:r>
          </w:p>
        </w:tc>
        <w:tc>
          <w:tcPr>
            <w:tcW w:w="3355" w:type="dxa"/>
            <w:gridSpan w:val="3"/>
            <w:tcBorders/>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pPr>
            <w:r>
              <w:rPr/>
              <w:t xml:space="preserve">22 </w:t>
            </w:r>
          </w:p>
        </w:tc>
        <w:tc>
          <w:tcPr>
            <w:tcW w:w="2687" w:type="dxa"/>
            <w:tcBorders/>
            <w:vAlign w:val="center"/>
          </w:tcPr>
          <w:p>
            <w:pPr>
              <w:pStyle w:val="TableContents"/>
              <w:bidi w:val="0"/>
              <w:spacing w:before="0" w:after="283"/>
              <w:jc w:val="left"/>
              <w:rPr/>
            </w:pPr>
            <w:r>
              <w:rPr/>
              <w:t xml:space="preserve">Siddaramaiah Varunan MLA </w:t>
            </w:r>
          </w:p>
        </w:tc>
        <w:tc>
          <w:tcPr>
            <w:tcW w:w="2548" w:type="dxa"/>
            <w:tcBorders/>
            <w:vAlign w:val="center"/>
          </w:tcPr>
          <w:p>
            <w:pPr>
              <w:pStyle w:val="TableContents"/>
              <w:bidi w:val="0"/>
              <w:spacing w:before="0" w:after="283"/>
              <w:jc w:val="left"/>
              <w:rPr/>
            </w:pPr>
            <w:r>
              <w:rPr/>
              <w:t xml:space="preserve">13. toukokuuta 2013 -- 15. toukokuuta 2018 (5 vuotta, 2 päivää) </w:t>
            </w:r>
          </w:p>
        </w:tc>
        <w:tc>
          <w:tcPr>
            <w:tcW w:w="1728" w:type="dxa"/>
            <w:tcBorders/>
            <w:vAlign w:val="center"/>
          </w:tcPr>
          <w:p>
            <w:pPr>
              <w:pStyle w:val="TableContents"/>
              <w:bidi w:val="0"/>
              <w:spacing w:before="0" w:after="283"/>
              <w:jc w:val="left"/>
              <w:rPr/>
            </w:pPr>
            <w:r>
              <w:rPr/>
              <w:t xml:space="preserve">Neljästoista edustajakokous (2013 -- 18) (vuoden 2013 vaalit) </w:t>
            </w:r>
          </w:p>
        </w:tc>
        <w:tc>
          <w:tcPr>
            <w:tcW w:w="1247" w:type="dxa"/>
            <w:tcBorders/>
            <w:vAlign w:val="center"/>
          </w:tcPr>
          <w:p>
            <w:pPr>
              <w:pStyle w:val="TableContents"/>
              <w:bidi w:val="0"/>
              <w:spacing w:before="0" w:after="283"/>
              <w:jc w:val="left"/>
              <w:rPr/>
            </w:pPr>
            <w:r>
              <w:rPr/>
              <w:t xml:space="preserve">Intian kansalliskongressi </w:t>
            </w:r>
          </w:p>
        </w:tc>
        <w:tc>
          <w:tcPr>
            <w:tcW w:w="380" w:type="dxa"/>
            <w:tcBorders/>
            <w:vAlign w:val="center"/>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pPr>
            <w:r>
              <w:rPr/>
              <w:t xml:space="preserve">(19) </w:t>
            </w:r>
          </w:p>
        </w:tc>
        <w:tc>
          <w:tcPr>
            <w:tcW w:w="2687" w:type="dxa"/>
            <w:tcBorders/>
            <w:vAlign w:val="center"/>
          </w:tcPr>
          <w:p>
            <w:pPr>
              <w:pStyle w:val="TableContents"/>
              <w:bidi w:val="0"/>
              <w:spacing w:before="0" w:after="283"/>
              <w:jc w:val="left"/>
              <w:rPr/>
            </w:pPr>
            <w:r>
              <w:rPr/>
              <w:t xml:space="preserve">B.S. Yeddyurappa, Shikaripuran MLA, Shikaripura </w:t>
            </w:r>
          </w:p>
        </w:tc>
        <w:tc>
          <w:tcPr>
            <w:tcW w:w="2548" w:type="dxa"/>
            <w:tcBorders/>
            <w:vAlign w:val="center"/>
          </w:tcPr>
          <w:p>
            <w:pPr>
              <w:pStyle w:val="TableContents"/>
              <w:bidi w:val="0"/>
              <w:spacing w:before="0" w:after="283"/>
              <w:jc w:val="left"/>
              <w:rPr/>
            </w:pPr>
            <w:r>
              <w:rPr/>
              <w:t xml:space="preserve">17. toukokuuta 2018 -- 23. toukokuuta 2018 (6 päivää) </w:t>
            </w:r>
          </w:p>
        </w:tc>
        <w:tc>
          <w:tcPr>
            <w:tcW w:w="1728" w:type="dxa"/>
            <w:tcBorders/>
            <w:vAlign w:val="center"/>
          </w:tcPr>
          <w:p>
            <w:pPr>
              <w:pStyle w:val="TableContents"/>
              <w:bidi w:val="0"/>
              <w:spacing w:before="0" w:after="283"/>
              <w:jc w:val="left"/>
              <w:rPr/>
            </w:pPr>
            <w:r>
              <w:rPr/>
              <w:t xml:space="preserve">Viidestoista edustajakokous (2018-nykyinen) (vuoden 2018 vaalit) </w:t>
            </w:r>
          </w:p>
        </w:tc>
        <w:tc>
          <w:tcPr>
            <w:tcW w:w="1247" w:type="dxa"/>
            <w:tcBorders/>
            <w:vAlign w:val="center"/>
          </w:tcPr>
          <w:p>
            <w:pPr>
              <w:pStyle w:val="TableContents"/>
              <w:bidi w:val="0"/>
              <w:spacing w:before="0" w:after="283"/>
              <w:jc w:val="left"/>
              <w:rPr/>
            </w:pPr>
            <w:r>
              <w:rPr/>
              <w:t xml:space="preserve">Bharatiya Janata Party </w:t>
            </w:r>
          </w:p>
        </w:tc>
        <w:tc>
          <w:tcPr>
            <w:tcW w:w="380" w:type="dxa"/>
            <w:tcBorders/>
            <w:vAlign w:val="center"/>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pPr>
            <w:r>
              <w:rPr/>
              <w:t xml:space="preserve">(18) </w:t>
            </w:r>
          </w:p>
        </w:tc>
        <w:tc>
          <w:tcPr>
            <w:tcW w:w="2687" w:type="dxa"/>
            <w:tcBorders/>
            <w:vAlign w:val="center"/>
          </w:tcPr>
          <w:p>
            <w:pPr>
              <w:pStyle w:val="TableContents"/>
              <w:bidi w:val="0"/>
              <w:spacing w:before="0" w:after="283"/>
              <w:jc w:val="left"/>
              <w:rPr/>
            </w:pPr>
            <w:r>
              <w:rPr/>
              <w:t xml:space="preserve">H.D. Kumaraswamy, Channapatnan MLA </w:t>
            </w:r>
          </w:p>
        </w:tc>
        <w:tc>
          <w:tcPr>
            <w:tcW w:w="2548" w:type="dxa"/>
            <w:tcBorders/>
            <w:vAlign w:val="center"/>
          </w:tcPr>
          <w:p>
            <w:pPr>
              <w:pStyle w:val="TableContents"/>
              <w:bidi w:val="0"/>
              <w:spacing w:before="0" w:after="283"/>
              <w:jc w:val="left"/>
              <w:rPr/>
            </w:pPr>
            <w:r>
              <w:rPr/>
              <w:t xml:space="preserve">23. toukokuuta 2018 -- nyt (72 päivää) </w:t>
            </w:r>
          </w:p>
        </w:tc>
        <w:tc>
          <w:tcPr>
            <w:tcW w:w="1728" w:type="dxa"/>
            <w:tcBorders/>
            <w:vAlign w:val="center"/>
          </w:tcPr>
          <w:p>
            <w:pPr>
              <w:pStyle w:val="TableContents"/>
              <w:bidi w:val="0"/>
              <w:spacing w:before="0" w:after="283"/>
              <w:jc w:val="left"/>
              <w:rPr/>
            </w:pPr>
            <w:r>
              <w:rPr/>
              <w:t xml:space="preserve">Janata Dal (maallinen) </w:t>
            </w:r>
          </w:p>
        </w:tc>
        <w:tc>
          <w:tcPr>
            <w:tcW w:w="1247" w:type="dxa"/>
            <w:tcBorders/>
            <w:vAlign w:val="center"/>
          </w:tcPr>
          <w:p>
            <w:pPr>
              <w:pStyle w:val="TableContents"/>
              <w:bidi w:val="0"/>
              <w:spacing w:before="0" w:after="283"/>
              <w:jc w:val="left"/>
              <w:rPr>
                <w:sz w:val="4"/>
                <w:szCs w:val="4"/>
              </w:rPr>
            </w:pPr>
            <w:r>
              <w:rPr>
                <w:sz w:val="4"/>
                <w:szCs w:val="4"/>
              </w:rPr>
            </w:r>
          </w:p>
        </w:tc>
        <w:tc>
          <w:tcPr>
            <w:tcW w:w="380"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Karnatakan pääministeri, kun Mysore nimettiin uudelleen Karnatakaksi?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Vuodesta 1947 lähtien Mysoren (kuten osavaltio tunnettiin ennen 1. marraskuuta 1973) ja Karnatakan pääministerinä on toiminut kaksikymmentäkaksi henkilöä. Suurin osa heistä kuului Intian kansalliskongressi -puolueeseen, mukaan lukien virkaanastujainen </w:t>
      </w:r>
      <w:r>
        <w:rPr>
          <w:color w:val="A9A9A9"/>
        </w:rPr>
        <w:t xml:space="preserve">K. Chengalaraya Reddy</w:t>
      </w:r>
      <w:r>
        <w:rPr/>
        <w:t xml:space="preserve">. Pisimpään pääministerinä toiminut D. Devaraj Urs hoiti virkaa yli seitsemän vuotta 1970-luvulla. Janata-puolueen jäsenenä Ramakrishna Hegde toimi eniten yhtäjaksoisia kausia (kolme), kun taas kongressin Veerendra Patililla oli suurin ero kahden kauden välillä (yli kahdeksantoista vuotta). Yhdestä pääministeristä, H.D. Deve Gowdasta, tuli Intian yhdestoista pääministeri, ja toinen, B.D. Jatti, toimi maan viidentenä varapresidenttinä. Karnataka on ollut kuusi kertaa presidentin vallassa, viimeksi vuosina 2007-2008.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yhdistetyn Karnatakan ensimmäinen pääministeri?</w:t>
      </w:r>
    </w:p>
    <w:p>
      <w:pPr>
        <w:pStyle w:val="TextBody"/>
        <w:bidi w:val="0"/>
        <w:jc w:val="left"/>
        <w:rPr>
          <w:b/>
          <w:u w:val="single"/>
          <w:shd w:val="clear" w:fill="FFFF00"/>
        </w:rPr>
      </w:pPr>
      <w:r>
        <w:rPr>
          <w:b/>
          <w:u w:val="single"/>
          <w:shd w:val="clear" w:fill="FFFF00"/>
        </w:rPr>
        <w:t xml:space="preserve">Asiakirjan numero 26169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``Melting Pot'' on brittiläisen pop-yhtyeen </w:t>
      </w:r>
      <w:r>
        <w:rPr>
          <w:color w:val="A9A9A9"/>
        </w:rPr>
        <w:t xml:space="preserve">Blue Mink </w:t>
      </w:r>
      <w:r>
        <w:rPr/>
        <w:t xml:space="preserve">debyyttisingle vuodelta 1969</w:t>
      </w:r>
      <w:r>
        <w:rPr/>
        <w:t xml:space="preserve">. Kappaleen kirjoittivat Blue Minkin laulaja Roger Cook ja pitkäaikainen lauluntekijäkumppani Roger Greenaway.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tarvitsemme suuren sulatusuunin...</w:t>
      </w:r>
    </w:p>
    <w:p>
      <w:pPr>
        <w:pStyle w:val="TextBody"/>
        <w:bidi w:val="0"/>
        <w:jc w:val="left"/>
        <w:rPr>
          <w:b/>
          <w:u w:val="single"/>
          <w:shd w:val="clear" w:fill="FFFF00"/>
        </w:rPr>
      </w:pPr>
      <w:r>
        <w:rPr>
          <w:b/>
          <w:u w:val="single"/>
          <w:shd w:val="clear" w:fill="FFFF00"/>
        </w:rPr>
        <w:t xml:space="preserve">Asiakirjan numero 26170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Tiedotus- ja kulttuuriministeriö Intian tunnus Osaston yleiskatsaus </w:t>
      </w:r>
    </w:p>
    <w:tbl>
      <w:tblPr>
        <w:tblW w:w="9004" w:type="dxa"/>
        <w:jc w:val="left"/>
        <w:tblInd w:w="0" w:type="dxa"/>
        <w:tblLayout w:type="fixed"/>
        <w:tblCellMar>
          <w:top w:w="28" w:type="dxa"/>
          <w:left w:w="28" w:type="dxa"/>
          <w:bottom w:w="28" w:type="dxa"/>
          <w:right w:w="28" w:type="dxa"/>
        </w:tblCellMar>
      </w:tblPr>
      <w:tblGrid>
        <w:gridCol w:w="2236"/>
        <w:gridCol w:w="6768"/>
      </w:tblGrid>
      <w:tr>
        <w:trPr/>
        <w:tc>
          <w:tcPr>
            <w:tcW w:w="2236" w:type="dxa"/>
            <w:tcBorders/>
            <w:vAlign w:val="center"/>
          </w:tcPr>
          <w:p>
            <w:pPr>
              <w:pStyle w:val="TableHeading"/>
              <w:suppressLineNumbers/>
              <w:bidi w:val="0"/>
              <w:spacing w:before="0" w:after="283"/>
              <w:jc w:val="center"/>
              <w:rPr/>
            </w:pPr>
            <w:r>
              <w:rPr/>
              <w:t xml:space="preserve">Toimivalta </w:t>
            </w:r>
          </w:p>
        </w:tc>
        <w:tc>
          <w:tcPr>
            <w:tcW w:w="6768" w:type="dxa"/>
            <w:tcBorders/>
            <w:vAlign w:val="center"/>
          </w:tcPr>
          <w:p>
            <w:pPr>
              <w:pStyle w:val="TableContents"/>
              <w:bidi w:val="0"/>
              <w:spacing w:before="0" w:after="283"/>
              <w:jc w:val="left"/>
              <w:rPr/>
            </w:pPr>
            <w:r>
              <w:rPr/>
              <w:t xml:space="preserve">Länsi-Bengalin hallitus </w:t>
            </w:r>
          </w:p>
        </w:tc>
      </w:tr>
      <w:tr>
        <w:trPr/>
        <w:tc>
          <w:tcPr>
            <w:tcW w:w="2236" w:type="dxa"/>
            <w:tcBorders/>
            <w:vAlign w:val="center"/>
          </w:tcPr>
          <w:p>
            <w:pPr>
              <w:pStyle w:val="TableHeading"/>
              <w:suppressLineNumbers/>
              <w:bidi w:val="0"/>
              <w:spacing w:before="0" w:after="283"/>
              <w:jc w:val="center"/>
              <w:rPr/>
            </w:pPr>
            <w:r>
              <w:rPr/>
              <w:t xml:space="preserve">Päämaja </w:t>
            </w:r>
          </w:p>
        </w:tc>
        <w:tc>
          <w:tcPr>
            <w:tcW w:w="6768" w:type="dxa"/>
            <w:tcBorders/>
            <w:vAlign w:val="center"/>
          </w:tcPr>
          <w:p>
            <w:pPr>
              <w:pStyle w:val="TableContents"/>
              <w:bidi w:val="0"/>
              <w:spacing w:before="0" w:after="283"/>
              <w:jc w:val="left"/>
              <w:rPr/>
            </w:pPr>
            <w:r>
              <w:rPr/>
              <w:t xml:space="preserve">Writers' Building, Kolkata </w:t>
            </w:r>
          </w:p>
        </w:tc>
      </w:tr>
      <w:tr>
        <w:trPr/>
        <w:tc>
          <w:tcPr>
            <w:tcW w:w="2236" w:type="dxa"/>
            <w:tcBorders/>
            <w:vAlign w:val="center"/>
          </w:tcPr>
          <w:p>
            <w:pPr>
              <w:pStyle w:val="TableHeading"/>
              <w:suppressLineNumbers/>
              <w:bidi w:val="0"/>
              <w:spacing w:before="0" w:after="283"/>
              <w:jc w:val="center"/>
              <w:rPr/>
            </w:pPr>
            <w:r>
              <w:rPr/>
              <w:t xml:space="preserve">Vastaava ministeri </w:t>
            </w:r>
          </w:p>
        </w:tc>
        <w:tc>
          <w:tcPr>
            <w:tcW w:w="6768" w:type="dxa"/>
            <w:tcBorders/>
            <w:vAlign w:val="center"/>
          </w:tcPr>
          <w:p>
            <w:pPr>
              <w:pStyle w:val="TableContents"/>
              <w:numPr>
                <w:ilvl w:val="0"/>
                <w:numId w:val="215"/>
              </w:numPr>
              <w:tabs>
                <w:tab w:val="clear" w:pos="1134"/>
                <w:tab w:val="left" w:leader="none" w:pos="707"/>
              </w:tabs>
              <w:bidi w:val="0"/>
              <w:spacing w:before="0" w:after="283"/>
              <w:ind w:start="707" w:hanging="283"/>
              <w:jc w:val="left"/>
              <w:rPr/>
            </w:pPr>
            <w:r>
              <w:rPr>
                <w:color w:val="A9A9A9"/>
              </w:rPr>
              <w:t xml:space="preserve">Mamata Banerjee</w:t>
            </w:r>
            <w:r>
              <w:rPr/>
              <w:t xml:space="preserve">, tiedotus- ja kulttuuriministeri </w:t>
            </w:r>
          </w:p>
        </w:tc>
      </w:tr>
      <w:tr>
        <w:trPr/>
        <w:tc>
          <w:tcPr>
            <w:tcW w:w="2236" w:type="dxa"/>
            <w:tcBorders/>
            <w:vAlign w:val="center"/>
          </w:tcPr>
          <w:p>
            <w:pPr>
              <w:pStyle w:val="TableHeading"/>
              <w:suppressLineNumbers/>
              <w:bidi w:val="0"/>
              <w:spacing w:before="0" w:after="283"/>
              <w:jc w:val="center"/>
              <w:rPr/>
            </w:pPr>
            <w:r>
              <w:rPr/>
              <w:t xml:space="preserve">Verkkosivusto </w:t>
            </w:r>
          </w:p>
        </w:tc>
        <w:tc>
          <w:tcPr>
            <w:tcW w:w="6768" w:type="dxa"/>
            <w:tcBorders/>
            <w:vAlign w:val="center"/>
          </w:tcPr>
          <w:p>
            <w:pPr>
              <w:pStyle w:val="TableContents"/>
              <w:bidi w:val="0"/>
              <w:spacing w:before="0" w:after="283"/>
              <w:jc w:val="left"/>
              <w:rPr/>
            </w:pPr>
            <w:r>
              <w:rPr/>
              <w:t xml:space="preserve">tathyabangla.gov.in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tiedotus- ja kulttuuriasioista vastaava johtaja Länsi-Bengali</w:t>
      </w:r>
    </w:p>
    <w:p>
      <w:pPr>
        <w:pStyle w:val="TextBody"/>
        <w:bidi w:val="0"/>
        <w:jc w:val="left"/>
        <w:rPr>
          <w:b/>
          <w:u w:val="single"/>
          <w:shd w:val="clear" w:fill="FFFF00"/>
        </w:rPr>
      </w:pPr>
      <w:r>
        <w:rPr>
          <w:b/>
          <w:u w:val="single"/>
          <w:shd w:val="clear" w:fill="FFFF00"/>
        </w:rPr>
        <w:t xml:space="preserve">Asiakirjan numero 26171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Bachelor in Paradise -sarjan viides kausi saa ensi-iltansa </w:t>
      </w:r>
      <w:r>
        <w:rPr>
          <w:color w:val="A9A9A9"/>
        </w:rPr>
        <w:t xml:space="preserve">kesällä 2018</w:t>
      </w:r>
      <w:r>
        <w:rPr/>
        <w:t xml:space="preserve">. Chris Harrison palaa The Bachelor- ja The Bachelorette -sarjoista tuttuun rooliinsa ohjelman juontajana.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bachelor in paradise kausi 5 ilmaan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Bachelor in Paradise (kausi 5) </w:t>
      </w:r>
    </w:p>
    <w:tbl>
      <w:tblPr>
        <w:tblW w:w="10205" w:type="dxa"/>
        <w:jc w:val="left"/>
        <w:tblInd w:w="0" w:type="dxa"/>
        <w:tblLayout w:type="fixed"/>
        <w:tblCellMar>
          <w:top w:w="28" w:type="dxa"/>
          <w:left w:w="28" w:type="dxa"/>
          <w:bottom w:w="28" w:type="dxa"/>
          <w:right w:w="28" w:type="dxa"/>
        </w:tblCellMar>
      </w:tblPr>
      <w:tblGrid>
        <w:gridCol w:w="1799"/>
        <w:gridCol w:w="8406"/>
      </w:tblGrid>
      <w:tr>
        <w:trPr/>
        <w:tc>
          <w:tcPr>
            <w:tcW w:w="1799" w:type="dxa"/>
            <w:tcBorders/>
            <w:vAlign w:val="center"/>
          </w:tcPr>
          <w:p>
            <w:pPr>
              <w:pStyle w:val="TableHeading"/>
              <w:suppressLineNumbers/>
              <w:bidi w:val="0"/>
              <w:spacing w:before="0" w:after="283"/>
              <w:jc w:val="center"/>
              <w:rPr/>
            </w:pPr>
            <w:r>
              <w:rPr/>
              <w:t xml:space="preserve">Alkuperämaa </w:t>
            </w:r>
          </w:p>
        </w:tc>
        <w:tc>
          <w:tcPr>
            <w:tcW w:w="8406" w:type="dxa"/>
            <w:tcBorders/>
            <w:vAlign w:val="center"/>
          </w:tcPr>
          <w:p>
            <w:pPr>
              <w:pStyle w:val="TableContents"/>
              <w:bidi w:val="0"/>
              <w:spacing w:before="0" w:after="283"/>
              <w:jc w:val="left"/>
              <w:rPr/>
            </w:pPr>
            <w:r>
              <w:rPr/>
              <w:t xml:space="preserve">Yhdysvallat </w:t>
            </w:r>
          </w:p>
        </w:tc>
      </w:tr>
      <w:tr>
        <w:trPr/>
        <w:tc>
          <w:tcPr>
            <w:tcW w:w="1799" w:type="dxa"/>
            <w:tcBorders/>
            <w:vAlign w:val="center"/>
          </w:tcPr>
          <w:p>
            <w:pPr>
              <w:pStyle w:val="TableHeading"/>
              <w:suppressLineNumbers/>
              <w:bidi w:val="0"/>
              <w:spacing w:before="0" w:after="283"/>
              <w:jc w:val="center"/>
              <w:rPr/>
            </w:pPr>
            <w:r>
              <w:rPr/>
              <w:t xml:space="preserve">Jaksojen lukumäärä </w:t>
            </w:r>
          </w:p>
        </w:tc>
        <w:tc>
          <w:tcPr>
            <w:tcW w:w="8406" w:type="dxa"/>
            <w:tcBorders/>
            <w:vAlign w:val="center"/>
          </w:tcPr>
          <w:p>
            <w:pPr>
              <w:pStyle w:val="TableContents"/>
              <w:bidi w:val="0"/>
              <w:spacing w:before="0" w:after="283"/>
              <w:jc w:val="left"/>
              <w:rPr/>
            </w:pPr>
            <w:r>
              <w:rPr/>
              <w:t xml:space="preserve">11 Vapautus </w:t>
            </w:r>
          </w:p>
        </w:tc>
      </w:tr>
      <w:tr>
        <w:trPr/>
        <w:tc>
          <w:tcPr>
            <w:tcW w:w="1799" w:type="dxa"/>
            <w:tcBorders/>
            <w:vAlign w:val="center"/>
          </w:tcPr>
          <w:p>
            <w:pPr>
              <w:pStyle w:val="TableHeading"/>
              <w:suppressLineNumbers/>
              <w:bidi w:val="0"/>
              <w:spacing w:before="0" w:after="283"/>
              <w:jc w:val="center"/>
              <w:rPr/>
            </w:pPr>
            <w:r>
              <w:rPr/>
              <w:t xml:space="preserve">Alkuperäinen verkko </w:t>
            </w:r>
          </w:p>
        </w:tc>
        <w:tc>
          <w:tcPr>
            <w:tcW w:w="8406" w:type="dxa"/>
            <w:tcBorders/>
            <w:vAlign w:val="center"/>
          </w:tcPr>
          <w:p>
            <w:pPr>
              <w:pStyle w:val="TableContents"/>
              <w:bidi w:val="0"/>
              <w:spacing w:before="0" w:after="283"/>
              <w:jc w:val="left"/>
              <w:rPr/>
            </w:pPr>
            <w:r>
              <w:rPr/>
              <w:t xml:space="preserve">ABC </w:t>
            </w:r>
          </w:p>
        </w:tc>
      </w:tr>
      <w:tr>
        <w:trPr/>
        <w:tc>
          <w:tcPr>
            <w:tcW w:w="1799" w:type="dxa"/>
            <w:tcBorders/>
            <w:vAlign w:val="center"/>
          </w:tcPr>
          <w:p>
            <w:pPr>
              <w:pStyle w:val="TableHeading"/>
              <w:suppressLineNumbers/>
              <w:bidi w:val="0"/>
              <w:spacing w:before="0" w:after="283"/>
              <w:jc w:val="center"/>
              <w:rPr/>
            </w:pPr>
            <w:r>
              <w:rPr/>
              <w:t xml:space="preserve">Alkuperäinen julkaisu </w:t>
            </w:r>
          </w:p>
        </w:tc>
        <w:tc>
          <w:tcPr>
            <w:tcW w:w="8406" w:type="dxa"/>
            <w:tcBorders/>
            <w:vAlign w:val="center"/>
          </w:tcPr>
          <w:p>
            <w:pPr>
              <w:pStyle w:val="TableContents"/>
              <w:bidi w:val="0"/>
              <w:spacing w:before="0" w:after="283"/>
              <w:jc w:val="left"/>
              <w:rPr/>
            </w:pPr>
            <w:r>
              <w:rPr>
                <w:color w:val="A9A9A9"/>
              </w:rPr>
              <w:t xml:space="preserve">Elokuu 7 </w:t>
            </w:r>
            <w:r>
              <w:rPr/>
              <w:t xml:space="preserve">(2018-08-07) -- Syyskuu 11, 2018 (2018-09-11) Kausi kronologia ← Edellinen Kausi 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Bachelor in Paradise alkaa vuonna 2018?</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Bachelor in Paradise -sarjan viides kausi sai ensi-iltansa </w:t>
      </w:r>
      <w:r>
        <w:rPr>
          <w:color w:val="A9A9A9"/>
        </w:rPr>
        <w:t xml:space="preserve">7. elokuuta 2018</w:t>
      </w:r>
      <w:r>
        <w:rPr/>
        <w:t xml:space="preserve">. Chris Harrison toisti The Bachelor- ja The Bachelorette -ohjelmista tutun roolinsa ohjelman isäntänä.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5. kausi Bachelor in Paradise -ohjelmassa?</w:t>
      </w:r>
    </w:p>
    <w:p>
      <w:pPr>
        <w:pStyle w:val="TextBody"/>
        <w:bidi w:val="0"/>
        <w:jc w:val="left"/>
        <w:rPr>
          <w:b/>
          <w:u w:val="single"/>
          <w:shd w:val="clear" w:fill="FFFF00"/>
        </w:rPr>
      </w:pPr>
      <w:r>
        <w:rPr>
          <w:b/>
          <w:u w:val="single"/>
          <w:shd w:val="clear" w:fill="FFFF00"/>
        </w:rPr>
        <w:t xml:space="preserve">Asiakirjan numero 26172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Pahan silmän kirouksen torjumiseksi on monissa kulttuureissa luotu erilaisia talismaaneja. Luokkana niitä kutsutaan nimellä ``apotropaic</w:t>
      </w:r>
      <w:r>
        <w:rPr/>
        <w:t xml:space="preserve">'' (kreikaksi ``prophylactic'' / προφυλακτικός tai ``protective'', kirjaimellisesti: ``kääntää pois'') talismaaneja, mikä tarkoittaa, että ne kääntävät pois tai kääntävät takaisin vahingon.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pahan silmän nimi kreikaksi</w:t>
      </w:r>
    </w:p>
    <w:p>
      <w:pPr>
        <w:pStyle w:val="TextBody"/>
        <w:bidi w:val="0"/>
        <w:jc w:val="left"/>
        <w:rPr>
          <w:b/>
          <w:u w:val="single"/>
          <w:shd w:val="clear" w:fill="FFFF00"/>
        </w:rPr>
      </w:pPr>
      <w:r>
        <w:rPr>
          <w:b/>
          <w:u w:val="single"/>
          <w:shd w:val="clear" w:fill="FFFF00"/>
        </w:rPr>
        <w:t xml:space="preserve">Asiakirjan numero 26173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97"/>
        <w:gridCol w:w="657"/>
        <w:gridCol w:w="675"/>
        <w:gridCol w:w="2303"/>
        <w:gridCol w:w="801"/>
        <w:gridCol w:w="879"/>
        <w:gridCol w:w="912"/>
        <w:gridCol w:w="1656"/>
        <w:gridCol w:w="1525"/>
      </w:tblGrid>
      <w:tr>
        <w:trPr/>
        <w:tc>
          <w:tcPr>
            <w:tcW w:w="797" w:type="dxa"/>
            <w:tcBorders/>
            <w:vAlign w:val="center"/>
          </w:tcPr>
          <w:p>
            <w:pPr>
              <w:pStyle w:val="TableHeading"/>
              <w:suppressLineNumbers/>
              <w:bidi w:val="0"/>
              <w:spacing w:before="0" w:after="283"/>
              <w:jc w:val="center"/>
              <w:rPr/>
            </w:pPr>
            <w:r>
              <w:rPr/>
              <w:t xml:space="preserve">Päivämäärä </w:t>
            </w:r>
          </w:p>
        </w:tc>
        <w:tc>
          <w:tcPr>
            <w:tcW w:w="657" w:type="dxa"/>
            <w:tcBorders/>
            <w:vAlign w:val="center"/>
          </w:tcPr>
          <w:p>
            <w:pPr>
              <w:pStyle w:val="TableHeading"/>
              <w:suppressLineNumbers/>
              <w:bidi w:val="0"/>
              <w:spacing w:before="0" w:after="283"/>
              <w:jc w:val="center"/>
              <w:rPr/>
            </w:pPr>
            <w:r>
              <w:rPr/>
              <w:t xml:space="preserve">MMI </w:t>
            </w:r>
          </w:p>
        </w:tc>
        <w:tc>
          <w:tcPr>
            <w:tcW w:w="675" w:type="dxa"/>
            <w:tcBorders/>
            <w:vAlign w:val="center"/>
          </w:tcPr>
          <w:p>
            <w:pPr>
              <w:pStyle w:val="TableHeading"/>
              <w:suppressLineNumbers/>
              <w:bidi w:val="0"/>
              <w:spacing w:before="0" w:after="283"/>
              <w:jc w:val="center"/>
              <w:rPr/>
            </w:pPr>
            <w:r>
              <w:rPr/>
              <w:t xml:space="preserve">Mag. </w:t>
            </w:r>
          </w:p>
        </w:tc>
        <w:tc>
          <w:tcPr>
            <w:tcW w:w="2303" w:type="dxa"/>
            <w:tcBorders/>
            <w:vAlign w:val="center"/>
          </w:tcPr>
          <w:p>
            <w:pPr>
              <w:pStyle w:val="TableHeading"/>
              <w:bidi w:val="0"/>
              <w:spacing w:before="0" w:after="283"/>
              <w:rPr>
                <w:sz w:val="4"/>
                <w:szCs w:val="4"/>
              </w:rPr>
            </w:pPr>
            <w:r>
              <w:rPr>
                <w:sz w:val="4"/>
                <w:szCs w:val="4"/>
              </w:rPr>
            </w:r>
          </w:p>
        </w:tc>
        <w:tc>
          <w:tcPr>
            <w:tcW w:w="801" w:type="dxa"/>
            <w:tcBorders/>
            <w:vAlign w:val="center"/>
          </w:tcPr>
          <w:p>
            <w:pPr>
              <w:pStyle w:val="TableHeading"/>
              <w:suppressLineNumbers/>
              <w:bidi w:val="0"/>
              <w:spacing w:before="0" w:after="283"/>
              <w:jc w:val="center"/>
              <w:rPr/>
            </w:pPr>
            <w:r>
              <w:rPr/>
              <w:t xml:space="preserve">Syvyys </w:t>
            </w:r>
          </w:p>
        </w:tc>
        <w:tc>
          <w:tcPr>
            <w:tcW w:w="879" w:type="dxa"/>
            <w:tcBorders/>
            <w:vAlign w:val="center"/>
          </w:tcPr>
          <w:p>
            <w:pPr>
              <w:pStyle w:val="TableHeading"/>
              <w:suppressLineNumbers/>
              <w:bidi w:val="0"/>
              <w:spacing w:before="0" w:after="283"/>
              <w:jc w:val="center"/>
              <w:rPr/>
            </w:pPr>
            <w:r>
              <w:rPr/>
              <w:t xml:space="preserve">Kuolemantapaukset </w:t>
            </w:r>
          </w:p>
        </w:tc>
        <w:tc>
          <w:tcPr>
            <w:tcW w:w="912" w:type="dxa"/>
            <w:tcBorders/>
            <w:vAlign w:val="center"/>
          </w:tcPr>
          <w:p>
            <w:pPr>
              <w:pStyle w:val="TableHeading"/>
              <w:suppressLineNumbers/>
              <w:bidi w:val="0"/>
              <w:spacing w:before="0" w:after="283"/>
              <w:jc w:val="center"/>
              <w:rPr/>
            </w:pPr>
            <w:r>
              <w:rPr/>
              <w:t xml:space="preserve">Vammat </w:t>
            </w:r>
          </w:p>
        </w:tc>
        <w:tc>
          <w:tcPr>
            <w:tcW w:w="1656" w:type="dxa"/>
            <w:tcBorders/>
            <w:vAlign w:val="center"/>
          </w:tcPr>
          <w:p>
            <w:pPr>
              <w:pStyle w:val="TableHeading"/>
              <w:suppressLineNumbers/>
              <w:bidi w:val="0"/>
              <w:spacing w:before="0" w:after="283"/>
              <w:jc w:val="center"/>
              <w:rPr/>
            </w:pPr>
            <w:r>
              <w:rPr/>
              <w:t xml:space="preserve">Kommentit </w:t>
            </w:r>
          </w:p>
        </w:tc>
        <w:tc>
          <w:tcPr>
            <w:tcW w:w="1525" w:type="dxa"/>
            <w:tcBorders/>
            <w:vAlign w:val="center"/>
          </w:tcPr>
          <w:p>
            <w:pPr>
              <w:pStyle w:val="TableHeading"/>
              <w:suppressLineNumbers/>
              <w:bidi w:val="0"/>
              <w:spacing w:before="0" w:after="283"/>
              <w:jc w:val="center"/>
              <w:rPr/>
            </w:pPr>
            <w:r>
              <w:rPr/>
              <w:t xml:space="preserve">Viite </w:t>
            </w:r>
          </w:p>
        </w:tc>
      </w:tr>
      <w:tr>
        <w:trPr/>
        <w:tc>
          <w:tcPr>
            <w:tcW w:w="797" w:type="dxa"/>
            <w:tcBorders/>
            <w:vAlign w:val="center"/>
          </w:tcPr>
          <w:p>
            <w:pPr>
              <w:pStyle w:val="TableContents"/>
              <w:bidi w:val="0"/>
              <w:spacing w:before="0" w:after="283"/>
              <w:jc w:val="left"/>
              <w:rPr/>
            </w:pPr>
            <w:r>
              <w:rPr>
                <w:color w:val="A9A9A9"/>
              </w:rPr>
              <w:t xml:space="preserve">2018-01-23 </w:t>
            </w:r>
          </w:p>
        </w:tc>
        <w:tc>
          <w:tcPr>
            <w:tcW w:w="657" w:type="dxa"/>
            <w:tcBorders/>
            <w:vAlign w:val="center"/>
          </w:tcPr>
          <w:p>
            <w:pPr>
              <w:pStyle w:val="TableContents"/>
              <w:bidi w:val="0"/>
              <w:spacing w:before="0" w:after="283"/>
              <w:jc w:val="left"/>
              <w:rPr>
                <w:sz w:val="4"/>
                <w:szCs w:val="4"/>
              </w:rPr>
            </w:pPr>
            <w:r>
              <w:rPr>
                <w:sz w:val="4"/>
                <w:szCs w:val="4"/>
              </w:rPr>
            </w:r>
          </w:p>
        </w:tc>
        <w:tc>
          <w:tcPr>
            <w:tcW w:w="675" w:type="dxa"/>
            <w:tcBorders/>
            <w:vAlign w:val="center"/>
          </w:tcPr>
          <w:p>
            <w:pPr>
              <w:pStyle w:val="TableContents"/>
              <w:bidi w:val="0"/>
              <w:spacing w:before="0" w:after="283"/>
              <w:jc w:val="left"/>
              <w:rPr/>
            </w:pPr>
            <w:r>
              <w:rPr/>
              <w:t xml:space="preserve">7.9 M </w:t>
            </w:r>
          </w:p>
        </w:tc>
        <w:tc>
          <w:tcPr>
            <w:tcW w:w="2303" w:type="dxa"/>
            <w:tcBorders/>
            <w:vAlign w:val="center"/>
          </w:tcPr>
          <w:p>
            <w:pPr>
              <w:pStyle w:val="TableContents"/>
              <w:bidi w:val="0"/>
              <w:spacing w:before="0" w:after="283"/>
              <w:jc w:val="left"/>
              <w:rPr/>
            </w:pPr>
            <w:r>
              <w:rPr/>
              <w:t xml:space="preserve">56 ° 03 ′ 29''' N 149 ° 05 ′ 49''' W </w:t>
            </w:r>
            <w:r>
              <w:rPr/>
              <w:t xml:space="preserve">/ </w:t>
            </w:r>
            <w:r>
              <w:rPr/>
              <w:t xml:space="preserve">56,058 ° N 149,097 ° W </w:t>
            </w:r>
            <w:r>
              <w:rPr/>
              <w:t xml:space="preserve">/ 56,058;-149,097 </w:t>
            </w:r>
          </w:p>
        </w:tc>
        <w:tc>
          <w:tcPr>
            <w:tcW w:w="801" w:type="dxa"/>
            <w:tcBorders/>
            <w:vAlign w:val="center"/>
          </w:tcPr>
          <w:p>
            <w:pPr>
              <w:pStyle w:val="TableContents"/>
              <w:bidi w:val="0"/>
              <w:spacing w:before="0" w:after="283"/>
              <w:jc w:val="left"/>
              <w:rPr/>
            </w:pPr>
            <w:r>
              <w:rPr/>
              <w:t xml:space="preserve">10 km </w:t>
            </w:r>
          </w:p>
        </w:tc>
        <w:tc>
          <w:tcPr>
            <w:tcW w:w="879" w:type="dxa"/>
            <w:tcBorders/>
            <w:vAlign w:val="center"/>
          </w:tcPr>
          <w:p>
            <w:pPr>
              <w:pStyle w:val="TableContents"/>
              <w:bidi w:val="0"/>
              <w:spacing w:before="0" w:after="283"/>
              <w:jc w:val="left"/>
              <w:rPr>
                <w:sz w:val="4"/>
                <w:szCs w:val="4"/>
              </w:rPr>
            </w:pPr>
            <w:r>
              <w:rPr>
                <w:sz w:val="4"/>
                <w:szCs w:val="4"/>
              </w:rPr>
            </w:r>
          </w:p>
        </w:tc>
        <w:tc>
          <w:tcPr>
            <w:tcW w:w="912"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Tsunami </w:t>
            </w:r>
          </w:p>
        </w:tc>
        <w:tc>
          <w:tcPr>
            <w:tcW w:w="1525" w:type="dxa"/>
            <w:tcBorders/>
            <w:vAlign w:val="center"/>
          </w:tcPr>
          <w:p>
            <w:pPr>
              <w:pStyle w:val="TableContents"/>
              <w:bidi w:val="0"/>
              <w:spacing w:before="0" w:after="283"/>
              <w:jc w:val="left"/>
              <w:rPr>
                <w:sz w:val="4"/>
                <w:szCs w:val="4"/>
              </w:rPr>
            </w:pPr>
            <w:r>
              <w:rPr>
                <w:sz w:val="4"/>
                <w:szCs w:val="4"/>
              </w:rPr>
            </w:r>
          </w:p>
        </w:tc>
      </w:tr>
      <w:tr>
        <w:trPr/>
        <w:tc>
          <w:tcPr>
            <w:tcW w:w="797" w:type="dxa"/>
            <w:tcBorders/>
            <w:vAlign w:val="center"/>
          </w:tcPr>
          <w:p>
            <w:pPr>
              <w:pStyle w:val="TableContents"/>
              <w:bidi w:val="0"/>
              <w:spacing w:before="0" w:after="283"/>
              <w:jc w:val="left"/>
              <w:rPr/>
            </w:pPr>
            <w:r>
              <w:rPr/>
              <w:t xml:space="preserve">2016-01-24 </w:t>
            </w:r>
          </w:p>
        </w:tc>
        <w:tc>
          <w:tcPr>
            <w:tcW w:w="657" w:type="dxa"/>
            <w:tcBorders/>
            <w:vAlign w:val="center"/>
          </w:tcPr>
          <w:p>
            <w:pPr>
              <w:pStyle w:val="TableContents"/>
              <w:bidi w:val="0"/>
              <w:spacing w:before="0" w:after="283"/>
              <w:jc w:val="left"/>
              <w:rPr/>
            </w:pPr>
            <w:r>
              <w:rPr/>
              <w:t xml:space="preserve">VII </w:t>
            </w:r>
          </w:p>
        </w:tc>
        <w:tc>
          <w:tcPr>
            <w:tcW w:w="675" w:type="dxa"/>
            <w:tcBorders/>
            <w:vAlign w:val="center"/>
          </w:tcPr>
          <w:p>
            <w:pPr>
              <w:pStyle w:val="TableContents"/>
              <w:bidi w:val="0"/>
              <w:spacing w:before="0" w:after="283"/>
              <w:jc w:val="left"/>
              <w:rPr/>
            </w:pPr>
            <w:r>
              <w:rPr/>
              <w:t xml:space="preserve">7.1 M </w:t>
            </w:r>
          </w:p>
        </w:tc>
        <w:tc>
          <w:tcPr>
            <w:tcW w:w="2303" w:type="dxa"/>
            <w:tcBorders/>
            <w:vAlign w:val="center"/>
          </w:tcPr>
          <w:p>
            <w:pPr>
              <w:pStyle w:val="TableContents"/>
              <w:bidi w:val="0"/>
              <w:spacing w:before="0" w:after="283"/>
              <w:jc w:val="left"/>
              <w:rPr/>
            </w:pPr>
            <w:r>
              <w:rPr/>
              <w:t xml:space="preserve">59 ° 37 ′ N 153 ° 20 ′ W </w:t>
            </w:r>
            <w:r>
              <w:rPr/>
              <w:t xml:space="preserve">/ </w:t>
            </w:r>
            <w:r>
              <w:rPr/>
              <w:t xml:space="preserve">59,61 ° N 153,34 ° W </w:t>
            </w:r>
            <w:r>
              <w:rPr/>
              <w:t xml:space="preserve">/ 59,61;-153,34 </w:t>
            </w:r>
          </w:p>
        </w:tc>
        <w:tc>
          <w:tcPr>
            <w:tcW w:w="801" w:type="dxa"/>
            <w:tcBorders/>
            <w:vAlign w:val="center"/>
          </w:tcPr>
          <w:p>
            <w:pPr>
              <w:pStyle w:val="TableContents"/>
              <w:bidi w:val="0"/>
              <w:spacing w:before="0" w:after="283"/>
              <w:jc w:val="left"/>
              <w:rPr/>
            </w:pPr>
            <w:r>
              <w:rPr/>
              <w:t xml:space="preserve">127,8 km </w:t>
            </w:r>
          </w:p>
        </w:tc>
        <w:tc>
          <w:tcPr>
            <w:tcW w:w="879" w:type="dxa"/>
            <w:tcBorders/>
            <w:vAlign w:val="center"/>
          </w:tcPr>
          <w:p>
            <w:pPr>
              <w:pStyle w:val="TableContents"/>
              <w:bidi w:val="0"/>
              <w:spacing w:before="0" w:after="283"/>
              <w:jc w:val="left"/>
              <w:rPr>
                <w:sz w:val="4"/>
                <w:szCs w:val="4"/>
              </w:rPr>
            </w:pPr>
            <w:r>
              <w:rPr>
                <w:sz w:val="4"/>
                <w:szCs w:val="4"/>
              </w:rPr>
            </w:r>
          </w:p>
        </w:tc>
        <w:tc>
          <w:tcPr>
            <w:tcW w:w="912"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sz w:val="4"/>
                <w:szCs w:val="4"/>
              </w:rPr>
            </w:pPr>
            <w:r>
              <w:rPr>
                <w:sz w:val="4"/>
                <w:szCs w:val="4"/>
              </w:rPr>
            </w:r>
          </w:p>
        </w:tc>
      </w:tr>
      <w:tr>
        <w:trPr/>
        <w:tc>
          <w:tcPr>
            <w:tcW w:w="797" w:type="dxa"/>
            <w:tcBorders/>
            <w:vAlign w:val="center"/>
          </w:tcPr>
          <w:p>
            <w:pPr>
              <w:pStyle w:val="TableContents"/>
              <w:bidi w:val="0"/>
              <w:spacing w:before="0" w:after="283"/>
              <w:jc w:val="left"/>
              <w:rPr/>
            </w:pPr>
            <w:r>
              <w:rPr/>
              <w:t xml:space="preserve">2014-06-23 </w:t>
            </w:r>
          </w:p>
        </w:tc>
        <w:tc>
          <w:tcPr>
            <w:tcW w:w="657" w:type="dxa"/>
            <w:tcBorders/>
            <w:vAlign w:val="center"/>
          </w:tcPr>
          <w:p>
            <w:pPr>
              <w:pStyle w:val="TableContents"/>
              <w:bidi w:val="0"/>
              <w:spacing w:before="0" w:after="283"/>
              <w:jc w:val="left"/>
              <w:rPr/>
            </w:pPr>
            <w:r>
              <w:rPr/>
              <w:t xml:space="preserve">VI </w:t>
            </w:r>
          </w:p>
        </w:tc>
        <w:tc>
          <w:tcPr>
            <w:tcW w:w="675" w:type="dxa"/>
            <w:tcBorders/>
            <w:vAlign w:val="center"/>
          </w:tcPr>
          <w:p>
            <w:pPr>
              <w:pStyle w:val="TableContents"/>
              <w:bidi w:val="0"/>
              <w:spacing w:before="0" w:after="283"/>
              <w:jc w:val="left"/>
              <w:rPr/>
            </w:pPr>
            <w:r>
              <w:rPr/>
              <w:t xml:space="preserve">7.9 M </w:t>
            </w:r>
          </w:p>
        </w:tc>
        <w:tc>
          <w:tcPr>
            <w:tcW w:w="2303" w:type="dxa"/>
            <w:tcBorders/>
            <w:vAlign w:val="center"/>
          </w:tcPr>
          <w:p>
            <w:pPr>
              <w:pStyle w:val="TableContents"/>
              <w:bidi w:val="0"/>
              <w:spacing w:before="0" w:after="283"/>
              <w:jc w:val="left"/>
              <w:rPr/>
            </w:pPr>
            <w:r>
              <w:rPr/>
              <w:t xml:space="preserve">51 ° 48 ′ N 178 ° 46 ′ W </w:t>
            </w:r>
            <w:r>
              <w:rPr/>
              <w:t xml:space="preserve">/ </w:t>
            </w:r>
            <w:r>
              <w:rPr/>
              <w:t xml:space="preserve">51,80 ° N 178,76 ° W </w:t>
            </w:r>
            <w:r>
              <w:rPr/>
              <w:t xml:space="preserve">/ 51,80;-178,76 </w:t>
            </w:r>
          </w:p>
        </w:tc>
        <w:tc>
          <w:tcPr>
            <w:tcW w:w="801" w:type="dxa"/>
            <w:tcBorders/>
            <w:vAlign w:val="center"/>
          </w:tcPr>
          <w:p>
            <w:pPr>
              <w:pStyle w:val="TableContents"/>
              <w:bidi w:val="0"/>
              <w:spacing w:before="0" w:after="283"/>
              <w:jc w:val="left"/>
              <w:rPr/>
            </w:pPr>
            <w:r>
              <w:rPr/>
              <w:t xml:space="preserve">107,5 km </w:t>
            </w:r>
          </w:p>
        </w:tc>
        <w:tc>
          <w:tcPr>
            <w:tcW w:w="879" w:type="dxa"/>
            <w:tcBorders/>
            <w:vAlign w:val="center"/>
          </w:tcPr>
          <w:p>
            <w:pPr>
              <w:pStyle w:val="TableContents"/>
              <w:bidi w:val="0"/>
              <w:spacing w:before="0" w:after="283"/>
              <w:jc w:val="left"/>
              <w:rPr>
                <w:sz w:val="4"/>
                <w:szCs w:val="4"/>
              </w:rPr>
            </w:pPr>
            <w:r>
              <w:rPr>
                <w:sz w:val="4"/>
                <w:szCs w:val="4"/>
              </w:rPr>
            </w:r>
          </w:p>
        </w:tc>
        <w:tc>
          <w:tcPr>
            <w:tcW w:w="912"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Tsunami </w:t>
            </w:r>
          </w:p>
        </w:tc>
        <w:tc>
          <w:tcPr>
            <w:tcW w:w="1525" w:type="dxa"/>
            <w:tcBorders/>
            <w:vAlign w:val="center"/>
          </w:tcPr>
          <w:p>
            <w:pPr>
              <w:pStyle w:val="TableContents"/>
              <w:bidi w:val="0"/>
              <w:spacing w:before="0" w:after="283"/>
              <w:jc w:val="left"/>
              <w:rPr>
                <w:sz w:val="4"/>
                <w:szCs w:val="4"/>
              </w:rPr>
            </w:pPr>
            <w:r>
              <w:rPr>
                <w:sz w:val="4"/>
                <w:szCs w:val="4"/>
              </w:rPr>
            </w:r>
          </w:p>
        </w:tc>
      </w:tr>
      <w:tr>
        <w:trPr/>
        <w:tc>
          <w:tcPr>
            <w:tcW w:w="797" w:type="dxa"/>
            <w:tcBorders/>
            <w:vAlign w:val="center"/>
          </w:tcPr>
          <w:p>
            <w:pPr>
              <w:pStyle w:val="TableContents"/>
              <w:bidi w:val="0"/>
              <w:spacing w:before="0" w:after="283"/>
              <w:jc w:val="left"/>
              <w:rPr/>
            </w:pPr>
            <w:r>
              <w:rPr/>
              <w:t xml:space="preserve">2002-11-03 </w:t>
            </w:r>
          </w:p>
        </w:tc>
        <w:tc>
          <w:tcPr>
            <w:tcW w:w="657" w:type="dxa"/>
            <w:tcBorders/>
            <w:vAlign w:val="center"/>
          </w:tcPr>
          <w:p>
            <w:pPr>
              <w:pStyle w:val="TableContents"/>
              <w:bidi w:val="0"/>
              <w:spacing w:before="0" w:after="283"/>
              <w:jc w:val="left"/>
              <w:rPr/>
            </w:pPr>
            <w:r>
              <w:rPr/>
              <w:t xml:space="preserve">IX </w:t>
            </w:r>
          </w:p>
        </w:tc>
        <w:tc>
          <w:tcPr>
            <w:tcW w:w="675" w:type="dxa"/>
            <w:tcBorders/>
            <w:vAlign w:val="center"/>
          </w:tcPr>
          <w:p>
            <w:pPr>
              <w:pStyle w:val="TableContents"/>
              <w:bidi w:val="0"/>
              <w:spacing w:before="0" w:after="283"/>
              <w:jc w:val="left"/>
              <w:rPr/>
            </w:pPr>
            <w:r>
              <w:rPr/>
              <w:t xml:space="preserve">7.9 M </w:t>
            </w:r>
          </w:p>
        </w:tc>
        <w:tc>
          <w:tcPr>
            <w:tcW w:w="2303" w:type="dxa"/>
            <w:tcBorders/>
            <w:vAlign w:val="center"/>
          </w:tcPr>
          <w:p>
            <w:pPr>
              <w:pStyle w:val="TableContents"/>
              <w:bidi w:val="0"/>
              <w:spacing w:before="0" w:after="283"/>
              <w:jc w:val="left"/>
              <w:rPr/>
            </w:pPr>
            <w:r>
              <w:rPr/>
              <w:t xml:space="preserve">63 ° 31 ′ N 147 ° 36 ′ W </w:t>
            </w:r>
            <w:r>
              <w:rPr/>
              <w:t xml:space="preserve">/ </w:t>
            </w:r>
            <w:r>
              <w:rPr/>
              <w:t xml:space="preserve">63,51 ° N 147,6 ° W </w:t>
            </w:r>
            <w:r>
              <w:rPr/>
              <w:t xml:space="preserve">/ 63,51;-147,6 </w:t>
            </w:r>
          </w:p>
        </w:tc>
        <w:tc>
          <w:tcPr>
            <w:tcW w:w="801" w:type="dxa"/>
            <w:tcBorders/>
            <w:vAlign w:val="center"/>
          </w:tcPr>
          <w:p>
            <w:pPr>
              <w:pStyle w:val="TableContents"/>
              <w:bidi w:val="0"/>
              <w:spacing w:before="0" w:after="283"/>
              <w:jc w:val="left"/>
              <w:rPr/>
            </w:pPr>
            <w:r>
              <w:rPr/>
              <w:t xml:space="preserve">13 km </w:t>
            </w:r>
          </w:p>
        </w:tc>
        <w:tc>
          <w:tcPr>
            <w:tcW w:w="879" w:type="dxa"/>
            <w:tcBorders/>
            <w:vAlign w:val="center"/>
          </w:tcPr>
          <w:p>
            <w:pPr>
              <w:pStyle w:val="TableContents"/>
              <w:bidi w:val="0"/>
              <w:spacing w:before="0" w:after="283"/>
              <w:jc w:val="left"/>
              <w:rPr>
                <w:sz w:val="4"/>
                <w:szCs w:val="4"/>
              </w:rPr>
            </w:pPr>
            <w:r>
              <w:rPr>
                <w:sz w:val="4"/>
                <w:szCs w:val="4"/>
              </w:rPr>
            </w:r>
          </w:p>
        </w:tc>
        <w:tc>
          <w:tcPr>
            <w:tcW w:w="912"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sz w:val="4"/>
                <w:szCs w:val="4"/>
              </w:rPr>
            </w:pPr>
            <w:r>
              <w:rPr>
                <w:sz w:val="4"/>
                <w:szCs w:val="4"/>
              </w:rPr>
            </w:r>
          </w:p>
        </w:tc>
      </w:tr>
      <w:tr>
        <w:trPr/>
        <w:tc>
          <w:tcPr>
            <w:tcW w:w="797" w:type="dxa"/>
            <w:tcBorders/>
            <w:vAlign w:val="center"/>
          </w:tcPr>
          <w:p>
            <w:pPr>
              <w:pStyle w:val="TableContents"/>
              <w:bidi w:val="0"/>
              <w:spacing w:before="0" w:after="283"/>
              <w:jc w:val="left"/>
              <w:rPr/>
            </w:pPr>
            <w:r>
              <w:rPr/>
              <w:t xml:space="preserve">1986-05-07 </w:t>
            </w:r>
          </w:p>
        </w:tc>
        <w:tc>
          <w:tcPr>
            <w:tcW w:w="657" w:type="dxa"/>
            <w:tcBorders/>
            <w:vAlign w:val="center"/>
          </w:tcPr>
          <w:p>
            <w:pPr>
              <w:pStyle w:val="TableContents"/>
              <w:bidi w:val="0"/>
              <w:spacing w:before="0" w:after="283"/>
              <w:jc w:val="left"/>
              <w:rPr/>
            </w:pPr>
            <w:r>
              <w:rPr/>
              <w:t xml:space="preserve">VI </w:t>
            </w:r>
          </w:p>
        </w:tc>
        <w:tc>
          <w:tcPr>
            <w:tcW w:w="675" w:type="dxa"/>
            <w:tcBorders/>
            <w:vAlign w:val="center"/>
          </w:tcPr>
          <w:p>
            <w:pPr>
              <w:pStyle w:val="TableContents"/>
              <w:bidi w:val="0"/>
              <w:spacing w:before="0" w:after="283"/>
              <w:jc w:val="left"/>
              <w:rPr/>
            </w:pPr>
            <w:r>
              <w:rPr/>
              <w:t xml:space="preserve">8.0 M </w:t>
            </w:r>
          </w:p>
        </w:tc>
        <w:tc>
          <w:tcPr>
            <w:tcW w:w="2303" w:type="dxa"/>
            <w:tcBorders/>
            <w:vAlign w:val="center"/>
          </w:tcPr>
          <w:p>
            <w:pPr>
              <w:pStyle w:val="TableContents"/>
              <w:bidi w:val="0"/>
              <w:spacing w:before="0" w:after="283"/>
              <w:jc w:val="left"/>
              <w:rPr/>
            </w:pPr>
            <w:r>
              <w:rPr/>
              <w:t xml:space="preserve">51 ° 31 ′ N 174 ° 47 ′ E </w:t>
            </w:r>
            <w:r>
              <w:rPr/>
              <w:t xml:space="preserve">/ </w:t>
            </w:r>
            <w:r>
              <w:rPr/>
              <w:t xml:space="preserve">51,52 ° N 174,78 ° E </w:t>
            </w:r>
            <w:r>
              <w:rPr/>
              <w:t xml:space="preserve">/ 51,52; 174,78 </w:t>
            </w:r>
          </w:p>
        </w:tc>
        <w:tc>
          <w:tcPr>
            <w:tcW w:w="801" w:type="dxa"/>
            <w:tcBorders/>
            <w:vAlign w:val="center"/>
          </w:tcPr>
          <w:p>
            <w:pPr>
              <w:pStyle w:val="TableContents"/>
              <w:bidi w:val="0"/>
              <w:spacing w:before="0" w:after="283"/>
              <w:jc w:val="left"/>
              <w:rPr/>
            </w:pPr>
            <w:r>
              <w:rPr/>
              <w:t xml:space="preserve">19 km </w:t>
            </w:r>
          </w:p>
        </w:tc>
        <w:tc>
          <w:tcPr>
            <w:tcW w:w="879" w:type="dxa"/>
            <w:tcBorders/>
            <w:vAlign w:val="center"/>
          </w:tcPr>
          <w:p>
            <w:pPr>
              <w:pStyle w:val="TableContents"/>
              <w:bidi w:val="0"/>
              <w:spacing w:before="0" w:after="283"/>
              <w:jc w:val="left"/>
              <w:rPr>
                <w:sz w:val="4"/>
                <w:szCs w:val="4"/>
              </w:rPr>
            </w:pPr>
            <w:r>
              <w:rPr>
                <w:sz w:val="4"/>
                <w:szCs w:val="4"/>
              </w:rPr>
            </w:r>
          </w:p>
        </w:tc>
        <w:tc>
          <w:tcPr>
            <w:tcW w:w="912"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Kohtalaiset vahingot / tsunami </w:t>
            </w:r>
          </w:p>
        </w:tc>
        <w:tc>
          <w:tcPr>
            <w:tcW w:w="1525" w:type="dxa"/>
            <w:tcBorders/>
            <w:vAlign w:val="center"/>
          </w:tcPr>
          <w:p>
            <w:pPr>
              <w:pStyle w:val="TableContents"/>
              <w:bidi w:val="0"/>
              <w:spacing w:before="0" w:after="283"/>
              <w:jc w:val="left"/>
              <w:rPr>
                <w:sz w:val="4"/>
                <w:szCs w:val="4"/>
              </w:rPr>
            </w:pPr>
            <w:r>
              <w:rPr>
                <w:sz w:val="4"/>
                <w:szCs w:val="4"/>
              </w:rPr>
            </w:r>
          </w:p>
        </w:tc>
      </w:tr>
      <w:tr>
        <w:trPr/>
        <w:tc>
          <w:tcPr>
            <w:tcW w:w="797" w:type="dxa"/>
            <w:tcBorders/>
            <w:vAlign w:val="center"/>
          </w:tcPr>
          <w:p>
            <w:pPr>
              <w:pStyle w:val="TableContents"/>
              <w:bidi w:val="0"/>
              <w:spacing w:before="0" w:after="283"/>
              <w:jc w:val="left"/>
              <w:rPr/>
            </w:pPr>
            <w:r>
              <w:rPr/>
              <w:t xml:space="preserve">1975-02-02 </w:t>
            </w:r>
          </w:p>
        </w:tc>
        <w:tc>
          <w:tcPr>
            <w:tcW w:w="657" w:type="dxa"/>
            <w:tcBorders/>
            <w:vAlign w:val="center"/>
          </w:tcPr>
          <w:p>
            <w:pPr>
              <w:pStyle w:val="TableContents"/>
              <w:bidi w:val="0"/>
              <w:spacing w:before="0" w:after="283"/>
              <w:jc w:val="left"/>
              <w:rPr/>
            </w:pPr>
            <w:r>
              <w:rPr/>
              <w:t xml:space="preserve">IX </w:t>
            </w:r>
          </w:p>
        </w:tc>
        <w:tc>
          <w:tcPr>
            <w:tcW w:w="675" w:type="dxa"/>
            <w:tcBorders/>
            <w:vAlign w:val="center"/>
          </w:tcPr>
          <w:p>
            <w:pPr>
              <w:pStyle w:val="TableContents"/>
              <w:bidi w:val="0"/>
              <w:spacing w:before="0" w:after="283"/>
              <w:jc w:val="left"/>
              <w:rPr/>
            </w:pPr>
            <w:r>
              <w:rPr/>
              <w:t xml:space="preserve">7.6 M </w:t>
            </w:r>
          </w:p>
        </w:tc>
        <w:tc>
          <w:tcPr>
            <w:tcW w:w="2303" w:type="dxa"/>
            <w:tcBorders/>
            <w:vAlign w:val="center"/>
          </w:tcPr>
          <w:p>
            <w:pPr>
              <w:pStyle w:val="TableContents"/>
              <w:bidi w:val="0"/>
              <w:spacing w:before="0" w:after="283"/>
              <w:jc w:val="left"/>
              <w:rPr/>
            </w:pPr>
            <w:r>
              <w:rPr/>
              <w:t xml:space="preserve">53 ° 07 ′ N 173 ° 30 ′ E </w:t>
            </w:r>
            <w:r>
              <w:rPr/>
              <w:t xml:space="preserve">/ </w:t>
            </w:r>
            <w:r>
              <w:rPr/>
              <w:t xml:space="preserve">53,11 ° N 173,50 ° E </w:t>
            </w:r>
            <w:r>
              <w:rPr/>
              <w:t xml:space="preserve">/ 53,11; 173,50 </w:t>
            </w:r>
          </w:p>
        </w:tc>
        <w:tc>
          <w:tcPr>
            <w:tcW w:w="801" w:type="dxa"/>
            <w:tcBorders/>
            <w:vAlign w:val="center"/>
          </w:tcPr>
          <w:p>
            <w:pPr>
              <w:pStyle w:val="TableContents"/>
              <w:bidi w:val="0"/>
              <w:spacing w:before="0" w:after="283"/>
              <w:jc w:val="left"/>
              <w:rPr/>
            </w:pPr>
            <w:r>
              <w:rPr/>
              <w:t xml:space="preserve">10 km </w:t>
            </w:r>
          </w:p>
        </w:tc>
        <w:tc>
          <w:tcPr>
            <w:tcW w:w="879" w:type="dxa"/>
            <w:tcBorders/>
            <w:vAlign w:val="center"/>
          </w:tcPr>
          <w:p>
            <w:pPr>
              <w:pStyle w:val="TableContents"/>
              <w:bidi w:val="0"/>
              <w:spacing w:before="0" w:after="283"/>
              <w:jc w:val="left"/>
              <w:rPr>
                <w:sz w:val="4"/>
                <w:szCs w:val="4"/>
              </w:rPr>
            </w:pPr>
            <w:r>
              <w:rPr>
                <w:sz w:val="4"/>
                <w:szCs w:val="4"/>
              </w:rPr>
            </w:r>
          </w:p>
        </w:tc>
        <w:tc>
          <w:tcPr>
            <w:tcW w:w="912" w:type="dxa"/>
            <w:tcBorders/>
            <w:vAlign w:val="center"/>
          </w:tcPr>
          <w:p>
            <w:pPr>
              <w:pStyle w:val="TableContents"/>
              <w:bidi w:val="0"/>
              <w:spacing w:before="0" w:after="283"/>
              <w:jc w:val="left"/>
              <w:rPr/>
            </w:pPr>
            <w:r>
              <w:rPr/>
              <w:t xml:space="preserve">15 </w:t>
            </w:r>
          </w:p>
        </w:tc>
        <w:tc>
          <w:tcPr>
            <w:tcW w:w="165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sz w:val="4"/>
                <w:szCs w:val="4"/>
              </w:rPr>
            </w:pPr>
            <w:r>
              <w:rPr>
                <w:sz w:val="4"/>
                <w:szCs w:val="4"/>
              </w:rPr>
            </w:r>
          </w:p>
        </w:tc>
      </w:tr>
      <w:tr>
        <w:trPr/>
        <w:tc>
          <w:tcPr>
            <w:tcW w:w="797" w:type="dxa"/>
            <w:tcBorders/>
            <w:vAlign w:val="center"/>
          </w:tcPr>
          <w:p>
            <w:pPr>
              <w:pStyle w:val="TableContents"/>
              <w:bidi w:val="0"/>
              <w:spacing w:before="0" w:after="283"/>
              <w:jc w:val="left"/>
              <w:rPr/>
            </w:pPr>
            <w:r>
              <w:rPr/>
              <w:t xml:space="preserve">1965-02-04 </w:t>
            </w:r>
          </w:p>
        </w:tc>
        <w:tc>
          <w:tcPr>
            <w:tcW w:w="657" w:type="dxa"/>
            <w:tcBorders/>
            <w:vAlign w:val="center"/>
          </w:tcPr>
          <w:p>
            <w:pPr>
              <w:pStyle w:val="TableContents"/>
              <w:bidi w:val="0"/>
              <w:spacing w:before="0" w:after="283"/>
              <w:jc w:val="left"/>
              <w:rPr/>
            </w:pPr>
            <w:r>
              <w:rPr/>
              <w:t xml:space="preserve">VI </w:t>
            </w:r>
          </w:p>
        </w:tc>
        <w:tc>
          <w:tcPr>
            <w:tcW w:w="675" w:type="dxa"/>
            <w:tcBorders/>
            <w:vAlign w:val="center"/>
          </w:tcPr>
          <w:p>
            <w:pPr>
              <w:pStyle w:val="TableContents"/>
              <w:bidi w:val="0"/>
              <w:spacing w:before="0" w:after="283"/>
              <w:jc w:val="left"/>
              <w:rPr/>
            </w:pPr>
            <w:r>
              <w:rPr/>
              <w:t xml:space="preserve">8.7 M </w:t>
            </w:r>
          </w:p>
        </w:tc>
        <w:tc>
          <w:tcPr>
            <w:tcW w:w="2303" w:type="dxa"/>
            <w:tcBorders/>
            <w:vAlign w:val="center"/>
          </w:tcPr>
          <w:p>
            <w:pPr>
              <w:pStyle w:val="TableContents"/>
              <w:bidi w:val="0"/>
              <w:spacing w:before="0" w:after="283"/>
              <w:jc w:val="left"/>
              <w:rPr/>
            </w:pPr>
            <w:r>
              <w:rPr/>
              <w:t xml:space="preserve">51 ° 17 ′ N 178 ° 33 ′ LÄNTISTÄ PITUUTTA </w:t>
            </w:r>
            <w:r>
              <w:rPr/>
              <w:t xml:space="preserve">/ </w:t>
            </w:r>
            <w:r>
              <w:rPr/>
              <w:t xml:space="preserve">51,29 ° N 178,55 ° LÄNTISTÄ PITUUTTA </w:t>
            </w:r>
            <w:r>
              <w:rPr/>
              <w:t xml:space="preserve">/ 51,29;-178,55 </w:t>
            </w:r>
          </w:p>
        </w:tc>
        <w:tc>
          <w:tcPr>
            <w:tcW w:w="801" w:type="dxa"/>
            <w:tcBorders/>
            <w:vAlign w:val="center"/>
          </w:tcPr>
          <w:p>
            <w:pPr>
              <w:pStyle w:val="TableContents"/>
              <w:bidi w:val="0"/>
              <w:spacing w:before="0" w:after="283"/>
              <w:jc w:val="left"/>
              <w:rPr/>
            </w:pPr>
            <w:r>
              <w:rPr/>
              <w:t xml:space="preserve">36 km </w:t>
            </w:r>
          </w:p>
        </w:tc>
        <w:tc>
          <w:tcPr>
            <w:tcW w:w="879" w:type="dxa"/>
            <w:tcBorders/>
            <w:vAlign w:val="center"/>
          </w:tcPr>
          <w:p>
            <w:pPr>
              <w:pStyle w:val="TableContents"/>
              <w:bidi w:val="0"/>
              <w:spacing w:before="0" w:after="283"/>
              <w:jc w:val="left"/>
              <w:rPr>
                <w:sz w:val="4"/>
                <w:szCs w:val="4"/>
              </w:rPr>
            </w:pPr>
            <w:r>
              <w:rPr>
                <w:sz w:val="4"/>
                <w:szCs w:val="4"/>
              </w:rPr>
            </w:r>
          </w:p>
        </w:tc>
        <w:tc>
          <w:tcPr>
            <w:tcW w:w="912"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Tsunami </w:t>
            </w:r>
          </w:p>
        </w:tc>
        <w:tc>
          <w:tcPr>
            <w:tcW w:w="1525" w:type="dxa"/>
            <w:tcBorders/>
            <w:vAlign w:val="center"/>
          </w:tcPr>
          <w:p>
            <w:pPr>
              <w:pStyle w:val="TableContents"/>
              <w:bidi w:val="0"/>
              <w:spacing w:before="0" w:after="283"/>
              <w:jc w:val="left"/>
              <w:rPr>
                <w:sz w:val="4"/>
                <w:szCs w:val="4"/>
              </w:rPr>
            </w:pPr>
            <w:r>
              <w:rPr>
                <w:sz w:val="4"/>
                <w:szCs w:val="4"/>
              </w:rPr>
            </w:r>
          </w:p>
        </w:tc>
      </w:tr>
      <w:tr>
        <w:trPr/>
        <w:tc>
          <w:tcPr>
            <w:tcW w:w="797" w:type="dxa"/>
            <w:tcBorders/>
            <w:vAlign w:val="center"/>
          </w:tcPr>
          <w:p>
            <w:pPr>
              <w:pStyle w:val="TableContents"/>
              <w:bidi w:val="0"/>
              <w:spacing w:before="0" w:after="283"/>
              <w:jc w:val="left"/>
              <w:rPr/>
            </w:pPr>
            <w:r>
              <w:rPr/>
              <w:t xml:space="preserve">1964-03-27 </w:t>
            </w:r>
          </w:p>
        </w:tc>
        <w:tc>
          <w:tcPr>
            <w:tcW w:w="657" w:type="dxa"/>
            <w:tcBorders/>
            <w:vAlign w:val="center"/>
          </w:tcPr>
          <w:p>
            <w:pPr>
              <w:pStyle w:val="TableContents"/>
              <w:bidi w:val="0"/>
              <w:spacing w:before="0" w:after="283"/>
              <w:jc w:val="left"/>
              <w:rPr/>
            </w:pPr>
            <w:r>
              <w:rPr/>
              <w:t xml:space="preserve">XI </w:t>
            </w:r>
          </w:p>
        </w:tc>
        <w:tc>
          <w:tcPr>
            <w:tcW w:w="675" w:type="dxa"/>
            <w:tcBorders/>
            <w:vAlign w:val="center"/>
          </w:tcPr>
          <w:p>
            <w:pPr>
              <w:pStyle w:val="TableContents"/>
              <w:bidi w:val="0"/>
              <w:spacing w:before="0" w:after="283"/>
              <w:jc w:val="left"/>
              <w:rPr/>
            </w:pPr>
            <w:r>
              <w:rPr/>
              <w:t xml:space="preserve">9.2 M </w:t>
            </w:r>
          </w:p>
        </w:tc>
        <w:tc>
          <w:tcPr>
            <w:tcW w:w="2303" w:type="dxa"/>
            <w:tcBorders/>
            <w:vAlign w:val="center"/>
          </w:tcPr>
          <w:p>
            <w:pPr>
              <w:pStyle w:val="TableContents"/>
              <w:bidi w:val="0"/>
              <w:spacing w:before="0" w:after="283"/>
              <w:jc w:val="left"/>
              <w:rPr/>
            </w:pPr>
            <w:r>
              <w:rPr/>
              <w:t xml:space="preserve">61 ° 02 ′ N 147 ° 44 ′ LÄNTISTÄ PITUUTTA </w:t>
            </w:r>
            <w:r>
              <w:rPr/>
              <w:t xml:space="preserve">/ </w:t>
            </w:r>
            <w:r>
              <w:rPr/>
              <w:t xml:space="preserve">61,04 ° N 147,73 ° LÄNTISTÄ PITUUTTA </w:t>
            </w:r>
            <w:r>
              <w:rPr/>
              <w:t xml:space="preserve">/ 61,04;-147,73 </w:t>
            </w:r>
          </w:p>
        </w:tc>
        <w:tc>
          <w:tcPr>
            <w:tcW w:w="801" w:type="dxa"/>
            <w:tcBorders/>
            <w:vAlign w:val="center"/>
          </w:tcPr>
          <w:p>
            <w:pPr>
              <w:pStyle w:val="TableContents"/>
              <w:bidi w:val="0"/>
              <w:spacing w:before="0" w:after="283"/>
              <w:jc w:val="left"/>
              <w:rPr/>
            </w:pPr>
            <w:r>
              <w:rPr/>
              <w:t xml:space="preserve">23 km </w:t>
            </w:r>
          </w:p>
        </w:tc>
        <w:tc>
          <w:tcPr>
            <w:tcW w:w="879" w:type="dxa"/>
            <w:tcBorders/>
            <w:vAlign w:val="center"/>
          </w:tcPr>
          <w:p>
            <w:pPr>
              <w:pStyle w:val="TableContents"/>
              <w:bidi w:val="0"/>
              <w:spacing w:before="0" w:after="283"/>
              <w:jc w:val="left"/>
              <w:rPr/>
            </w:pPr>
            <w:r>
              <w:rPr/>
              <w:t xml:space="preserve">139 </w:t>
            </w:r>
          </w:p>
        </w:tc>
        <w:tc>
          <w:tcPr>
            <w:tcW w:w="912"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Tsunami </w:t>
            </w:r>
          </w:p>
        </w:tc>
        <w:tc>
          <w:tcPr>
            <w:tcW w:w="1525" w:type="dxa"/>
            <w:tcBorders/>
            <w:vAlign w:val="center"/>
          </w:tcPr>
          <w:p>
            <w:pPr>
              <w:pStyle w:val="TableContents"/>
              <w:bidi w:val="0"/>
              <w:spacing w:before="0" w:after="283"/>
              <w:jc w:val="left"/>
              <w:rPr>
                <w:sz w:val="4"/>
                <w:szCs w:val="4"/>
              </w:rPr>
            </w:pPr>
            <w:r>
              <w:rPr>
                <w:sz w:val="4"/>
                <w:szCs w:val="4"/>
              </w:rPr>
            </w:r>
          </w:p>
        </w:tc>
      </w:tr>
      <w:tr>
        <w:trPr/>
        <w:tc>
          <w:tcPr>
            <w:tcW w:w="797" w:type="dxa"/>
            <w:tcBorders/>
            <w:vAlign w:val="center"/>
          </w:tcPr>
          <w:p>
            <w:pPr>
              <w:pStyle w:val="TableContents"/>
              <w:bidi w:val="0"/>
              <w:spacing w:before="0" w:after="283"/>
              <w:jc w:val="left"/>
              <w:rPr/>
            </w:pPr>
            <w:r>
              <w:rPr/>
              <w:t xml:space="preserve">1958-07-10 </w:t>
            </w:r>
          </w:p>
        </w:tc>
        <w:tc>
          <w:tcPr>
            <w:tcW w:w="657" w:type="dxa"/>
            <w:tcBorders/>
            <w:vAlign w:val="center"/>
          </w:tcPr>
          <w:p>
            <w:pPr>
              <w:pStyle w:val="TableContents"/>
              <w:bidi w:val="0"/>
              <w:spacing w:before="0" w:after="283"/>
              <w:jc w:val="left"/>
              <w:rPr/>
            </w:pPr>
            <w:r>
              <w:rPr/>
              <w:t xml:space="preserve">XI </w:t>
            </w:r>
          </w:p>
        </w:tc>
        <w:tc>
          <w:tcPr>
            <w:tcW w:w="675" w:type="dxa"/>
            <w:tcBorders/>
            <w:vAlign w:val="center"/>
          </w:tcPr>
          <w:p>
            <w:pPr>
              <w:pStyle w:val="TableContents"/>
              <w:bidi w:val="0"/>
              <w:spacing w:before="0" w:after="283"/>
              <w:jc w:val="left"/>
              <w:rPr/>
            </w:pPr>
            <w:r>
              <w:rPr/>
              <w:t xml:space="preserve">7.8 M </w:t>
            </w:r>
          </w:p>
        </w:tc>
        <w:tc>
          <w:tcPr>
            <w:tcW w:w="2303" w:type="dxa"/>
            <w:tcBorders/>
            <w:vAlign w:val="center"/>
          </w:tcPr>
          <w:p>
            <w:pPr>
              <w:pStyle w:val="TableContents"/>
              <w:bidi w:val="0"/>
              <w:spacing w:before="0" w:after="283"/>
              <w:jc w:val="left"/>
              <w:rPr/>
            </w:pPr>
            <w:r>
              <w:rPr/>
              <w:t xml:space="preserve">58 ° 22 ′ N 136 ° 40 ′ W </w:t>
            </w:r>
            <w:r>
              <w:rPr/>
              <w:t xml:space="preserve">/ </w:t>
            </w:r>
            <w:r>
              <w:rPr/>
              <w:t xml:space="preserve">58,37 ° N 136,67 ° W </w:t>
            </w:r>
            <w:r>
              <w:rPr/>
              <w:t xml:space="preserve">/ 58,37;-136,67 </w:t>
            </w:r>
          </w:p>
        </w:tc>
        <w:tc>
          <w:tcPr>
            <w:tcW w:w="801" w:type="dxa"/>
            <w:tcBorders/>
            <w:vAlign w:val="center"/>
          </w:tcPr>
          <w:p>
            <w:pPr>
              <w:pStyle w:val="TableContents"/>
              <w:bidi w:val="0"/>
              <w:spacing w:before="0" w:after="283"/>
              <w:jc w:val="left"/>
              <w:rPr/>
            </w:pPr>
            <w:r>
              <w:rPr/>
              <w:t xml:space="preserve">35 km </w:t>
            </w:r>
          </w:p>
        </w:tc>
        <w:tc>
          <w:tcPr>
            <w:tcW w:w="879" w:type="dxa"/>
            <w:tcBorders/>
            <w:vAlign w:val="center"/>
          </w:tcPr>
          <w:p>
            <w:pPr>
              <w:pStyle w:val="TableContents"/>
              <w:bidi w:val="0"/>
              <w:spacing w:before="0" w:after="283"/>
              <w:jc w:val="left"/>
              <w:rPr>
                <w:sz w:val="4"/>
                <w:szCs w:val="4"/>
              </w:rPr>
            </w:pPr>
            <w:r>
              <w:rPr>
                <w:sz w:val="4"/>
                <w:szCs w:val="4"/>
              </w:rPr>
            </w:r>
          </w:p>
        </w:tc>
        <w:tc>
          <w:tcPr>
            <w:tcW w:w="912"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Megatsunami </w:t>
            </w:r>
          </w:p>
        </w:tc>
        <w:tc>
          <w:tcPr>
            <w:tcW w:w="1525" w:type="dxa"/>
            <w:tcBorders/>
            <w:vAlign w:val="center"/>
          </w:tcPr>
          <w:p>
            <w:pPr>
              <w:pStyle w:val="TableContents"/>
              <w:bidi w:val="0"/>
              <w:spacing w:before="0" w:after="283"/>
              <w:jc w:val="left"/>
              <w:rPr>
                <w:sz w:val="4"/>
                <w:szCs w:val="4"/>
              </w:rPr>
            </w:pPr>
            <w:r>
              <w:rPr>
                <w:sz w:val="4"/>
                <w:szCs w:val="4"/>
              </w:rPr>
            </w:r>
          </w:p>
        </w:tc>
      </w:tr>
      <w:tr>
        <w:trPr/>
        <w:tc>
          <w:tcPr>
            <w:tcW w:w="797" w:type="dxa"/>
            <w:tcBorders/>
            <w:vAlign w:val="center"/>
          </w:tcPr>
          <w:p>
            <w:pPr>
              <w:pStyle w:val="TableContents"/>
              <w:bidi w:val="0"/>
              <w:spacing w:before="0" w:after="283"/>
              <w:jc w:val="left"/>
              <w:rPr/>
            </w:pPr>
            <w:r>
              <w:rPr/>
              <w:t xml:space="preserve">1957-03-09 </w:t>
            </w:r>
          </w:p>
        </w:tc>
        <w:tc>
          <w:tcPr>
            <w:tcW w:w="657" w:type="dxa"/>
            <w:tcBorders/>
            <w:vAlign w:val="center"/>
          </w:tcPr>
          <w:p>
            <w:pPr>
              <w:pStyle w:val="TableContents"/>
              <w:bidi w:val="0"/>
              <w:spacing w:before="0" w:after="283"/>
              <w:jc w:val="left"/>
              <w:rPr/>
            </w:pPr>
            <w:r>
              <w:rPr/>
              <w:t xml:space="preserve">VIII </w:t>
            </w:r>
          </w:p>
        </w:tc>
        <w:tc>
          <w:tcPr>
            <w:tcW w:w="675" w:type="dxa"/>
            <w:tcBorders/>
            <w:vAlign w:val="center"/>
          </w:tcPr>
          <w:p>
            <w:pPr>
              <w:pStyle w:val="TableContents"/>
              <w:bidi w:val="0"/>
              <w:spacing w:before="0" w:after="283"/>
              <w:jc w:val="left"/>
              <w:rPr/>
            </w:pPr>
            <w:r>
              <w:rPr/>
              <w:t xml:space="preserve">8.6 M </w:t>
            </w:r>
          </w:p>
        </w:tc>
        <w:tc>
          <w:tcPr>
            <w:tcW w:w="2303" w:type="dxa"/>
            <w:tcBorders/>
            <w:vAlign w:val="center"/>
          </w:tcPr>
          <w:p>
            <w:pPr>
              <w:pStyle w:val="TableContents"/>
              <w:bidi w:val="0"/>
              <w:spacing w:before="0" w:after="283"/>
              <w:jc w:val="left"/>
              <w:rPr/>
            </w:pPr>
            <w:r>
              <w:rPr/>
              <w:t xml:space="preserve">51 ° 30 ′ N 175 ° 38 ′ W </w:t>
            </w:r>
            <w:r>
              <w:rPr/>
              <w:t xml:space="preserve">/ </w:t>
            </w:r>
            <w:r>
              <w:rPr/>
              <w:t xml:space="preserve">51,5 ° N 175,63 ° W </w:t>
            </w:r>
            <w:r>
              <w:rPr/>
              <w:t xml:space="preserve">/ 51,5;-175,63 </w:t>
            </w:r>
          </w:p>
        </w:tc>
        <w:tc>
          <w:tcPr>
            <w:tcW w:w="801" w:type="dxa"/>
            <w:tcBorders/>
            <w:vAlign w:val="center"/>
          </w:tcPr>
          <w:p>
            <w:pPr>
              <w:pStyle w:val="TableContents"/>
              <w:bidi w:val="0"/>
              <w:spacing w:before="0" w:after="283"/>
              <w:jc w:val="left"/>
              <w:rPr/>
            </w:pPr>
            <w:r>
              <w:rPr/>
              <w:t xml:space="preserve">25 km </w:t>
            </w:r>
          </w:p>
        </w:tc>
        <w:tc>
          <w:tcPr>
            <w:tcW w:w="879" w:type="dxa"/>
            <w:tcBorders/>
            <w:vAlign w:val="center"/>
          </w:tcPr>
          <w:p>
            <w:pPr>
              <w:pStyle w:val="TableContents"/>
              <w:bidi w:val="0"/>
              <w:spacing w:before="0" w:after="283"/>
              <w:jc w:val="left"/>
              <w:rPr>
                <w:sz w:val="4"/>
                <w:szCs w:val="4"/>
              </w:rPr>
            </w:pPr>
            <w:r>
              <w:rPr>
                <w:sz w:val="4"/>
                <w:szCs w:val="4"/>
              </w:rPr>
            </w:r>
          </w:p>
        </w:tc>
        <w:tc>
          <w:tcPr>
            <w:tcW w:w="912"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Tsunami </w:t>
            </w:r>
          </w:p>
        </w:tc>
        <w:tc>
          <w:tcPr>
            <w:tcW w:w="1525" w:type="dxa"/>
            <w:tcBorders/>
            <w:vAlign w:val="center"/>
          </w:tcPr>
          <w:p>
            <w:pPr>
              <w:pStyle w:val="TableContents"/>
              <w:bidi w:val="0"/>
              <w:spacing w:before="0" w:after="283"/>
              <w:jc w:val="left"/>
              <w:rPr>
                <w:sz w:val="4"/>
                <w:szCs w:val="4"/>
              </w:rPr>
            </w:pPr>
            <w:r>
              <w:rPr>
                <w:sz w:val="4"/>
                <w:szCs w:val="4"/>
              </w:rPr>
            </w:r>
          </w:p>
        </w:tc>
      </w:tr>
      <w:tr>
        <w:trPr/>
        <w:tc>
          <w:tcPr>
            <w:tcW w:w="797" w:type="dxa"/>
            <w:tcBorders/>
            <w:vAlign w:val="center"/>
          </w:tcPr>
          <w:p>
            <w:pPr>
              <w:pStyle w:val="TableContents"/>
              <w:bidi w:val="0"/>
              <w:spacing w:before="0" w:after="283"/>
              <w:jc w:val="left"/>
              <w:rPr/>
            </w:pPr>
            <w:r>
              <w:rPr/>
              <w:t xml:space="preserve">1946-04-01 </w:t>
            </w:r>
          </w:p>
        </w:tc>
        <w:tc>
          <w:tcPr>
            <w:tcW w:w="657" w:type="dxa"/>
            <w:tcBorders/>
            <w:vAlign w:val="center"/>
          </w:tcPr>
          <w:p>
            <w:pPr>
              <w:pStyle w:val="TableContents"/>
              <w:bidi w:val="0"/>
              <w:spacing w:before="0" w:after="283"/>
              <w:jc w:val="left"/>
              <w:rPr/>
            </w:pPr>
            <w:r>
              <w:rPr/>
              <w:t xml:space="preserve">VI </w:t>
            </w:r>
          </w:p>
        </w:tc>
        <w:tc>
          <w:tcPr>
            <w:tcW w:w="675" w:type="dxa"/>
            <w:tcBorders/>
            <w:vAlign w:val="center"/>
          </w:tcPr>
          <w:p>
            <w:pPr>
              <w:pStyle w:val="TableContents"/>
              <w:bidi w:val="0"/>
              <w:spacing w:before="0" w:after="283"/>
              <w:jc w:val="left"/>
              <w:rPr/>
            </w:pPr>
            <w:r>
              <w:rPr/>
              <w:t xml:space="preserve">8.6 M </w:t>
            </w:r>
          </w:p>
        </w:tc>
        <w:tc>
          <w:tcPr>
            <w:tcW w:w="2303" w:type="dxa"/>
            <w:tcBorders/>
            <w:vAlign w:val="center"/>
          </w:tcPr>
          <w:p>
            <w:pPr>
              <w:pStyle w:val="TableContents"/>
              <w:bidi w:val="0"/>
              <w:spacing w:before="0" w:after="283"/>
              <w:jc w:val="left"/>
              <w:rPr/>
            </w:pPr>
            <w:r>
              <w:rPr/>
              <w:t xml:space="preserve">53 ° 29 ′ N 162 ° 50 ′ W </w:t>
            </w:r>
            <w:r>
              <w:rPr/>
              <w:t xml:space="preserve">/ </w:t>
            </w:r>
            <w:r>
              <w:rPr/>
              <w:t xml:space="preserve">53,49 ° N 162,83 ° W </w:t>
            </w:r>
            <w:r>
              <w:rPr/>
              <w:t xml:space="preserve">/ 53,49;-162,83 </w:t>
            </w:r>
          </w:p>
        </w:tc>
        <w:tc>
          <w:tcPr>
            <w:tcW w:w="801" w:type="dxa"/>
            <w:tcBorders/>
            <w:vAlign w:val="center"/>
          </w:tcPr>
          <w:p>
            <w:pPr>
              <w:pStyle w:val="TableContents"/>
              <w:bidi w:val="0"/>
              <w:spacing w:before="0" w:after="283"/>
              <w:jc w:val="left"/>
              <w:rPr/>
            </w:pPr>
            <w:r>
              <w:rPr/>
              <w:t xml:space="preserve">15 km </w:t>
            </w:r>
          </w:p>
        </w:tc>
        <w:tc>
          <w:tcPr>
            <w:tcW w:w="879" w:type="dxa"/>
            <w:tcBorders/>
            <w:vAlign w:val="center"/>
          </w:tcPr>
          <w:p>
            <w:pPr>
              <w:pStyle w:val="TableContents"/>
              <w:bidi w:val="0"/>
              <w:spacing w:before="0" w:after="283"/>
              <w:jc w:val="left"/>
              <w:rPr/>
            </w:pPr>
            <w:r>
              <w:rPr/>
              <w:t xml:space="preserve">165 -- 173 </w:t>
            </w:r>
          </w:p>
        </w:tc>
        <w:tc>
          <w:tcPr>
            <w:tcW w:w="912"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Tsunami </w:t>
            </w:r>
          </w:p>
        </w:tc>
        <w:tc>
          <w:tcPr>
            <w:tcW w:w="1525" w:type="dxa"/>
            <w:tcBorders/>
            <w:vAlign w:val="center"/>
          </w:tcPr>
          <w:p>
            <w:pPr>
              <w:pStyle w:val="TableContents"/>
              <w:bidi w:val="0"/>
              <w:spacing w:before="0" w:after="283"/>
              <w:jc w:val="left"/>
              <w:rPr>
                <w:sz w:val="4"/>
                <w:szCs w:val="4"/>
              </w:rPr>
            </w:pPr>
            <w:r>
              <w:rPr>
                <w:sz w:val="4"/>
                <w:szCs w:val="4"/>
              </w:rPr>
            </w:r>
          </w:p>
        </w:tc>
      </w:tr>
      <w:tr>
        <w:trPr/>
        <w:tc>
          <w:tcPr>
            <w:tcW w:w="797" w:type="dxa"/>
            <w:tcBorders/>
            <w:vAlign w:val="center"/>
          </w:tcPr>
          <w:p>
            <w:pPr>
              <w:pStyle w:val="TableContents"/>
              <w:bidi w:val="0"/>
              <w:spacing w:before="0" w:after="283"/>
              <w:jc w:val="left"/>
              <w:rPr/>
            </w:pPr>
            <w:r>
              <w:rPr/>
              <w:t xml:space="preserve">1906-08-17 </w:t>
            </w:r>
          </w:p>
        </w:tc>
        <w:tc>
          <w:tcPr>
            <w:tcW w:w="657" w:type="dxa"/>
            <w:tcBorders/>
            <w:vAlign w:val="center"/>
          </w:tcPr>
          <w:p>
            <w:pPr>
              <w:pStyle w:val="TableContents"/>
              <w:bidi w:val="0"/>
              <w:spacing w:before="0" w:after="283"/>
              <w:jc w:val="left"/>
              <w:rPr>
                <w:sz w:val="4"/>
                <w:szCs w:val="4"/>
              </w:rPr>
            </w:pPr>
            <w:r>
              <w:rPr>
                <w:sz w:val="4"/>
                <w:szCs w:val="4"/>
              </w:rPr>
            </w:r>
          </w:p>
        </w:tc>
        <w:tc>
          <w:tcPr>
            <w:tcW w:w="675" w:type="dxa"/>
            <w:tcBorders/>
            <w:vAlign w:val="center"/>
          </w:tcPr>
          <w:p>
            <w:pPr>
              <w:pStyle w:val="TableContents"/>
              <w:bidi w:val="0"/>
              <w:spacing w:before="0" w:after="283"/>
              <w:jc w:val="left"/>
              <w:rPr/>
            </w:pPr>
            <w:r>
              <w:rPr/>
              <w:t xml:space="preserve">8.35 M </w:t>
            </w:r>
          </w:p>
        </w:tc>
        <w:tc>
          <w:tcPr>
            <w:tcW w:w="2303" w:type="dxa"/>
            <w:tcBorders/>
            <w:vAlign w:val="center"/>
          </w:tcPr>
          <w:p>
            <w:pPr>
              <w:pStyle w:val="TableContents"/>
              <w:bidi w:val="0"/>
              <w:spacing w:before="0" w:after="283"/>
              <w:jc w:val="left"/>
              <w:rPr/>
            </w:pPr>
            <w:r>
              <w:rPr/>
              <w:t xml:space="preserve">50 ° 36 ′ N 178 ° 22 ′ E </w:t>
            </w:r>
            <w:r>
              <w:rPr/>
              <w:t xml:space="preserve">/ </w:t>
            </w:r>
            <w:r>
              <w:rPr/>
              <w:t xml:space="preserve">50,6 ° N 178,36 ° E </w:t>
            </w:r>
            <w:r>
              <w:rPr/>
              <w:t xml:space="preserve">/ 50,6; 178,36 </w:t>
            </w:r>
          </w:p>
        </w:tc>
        <w:tc>
          <w:tcPr>
            <w:tcW w:w="801" w:type="dxa"/>
            <w:tcBorders/>
            <w:vAlign w:val="center"/>
          </w:tcPr>
          <w:p>
            <w:pPr>
              <w:pStyle w:val="TableContents"/>
              <w:bidi w:val="0"/>
              <w:spacing w:before="0" w:after="283"/>
              <w:jc w:val="left"/>
              <w:rPr/>
            </w:pPr>
            <w:r>
              <w:rPr/>
              <w:t xml:space="preserve">-- </w:t>
            </w:r>
          </w:p>
        </w:tc>
        <w:tc>
          <w:tcPr>
            <w:tcW w:w="879" w:type="dxa"/>
            <w:tcBorders/>
            <w:vAlign w:val="center"/>
          </w:tcPr>
          <w:p>
            <w:pPr>
              <w:pStyle w:val="TableContents"/>
              <w:bidi w:val="0"/>
              <w:spacing w:before="0" w:after="283"/>
              <w:jc w:val="left"/>
              <w:rPr>
                <w:sz w:val="4"/>
                <w:szCs w:val="4"/>
              </w:rPr>
            </w:pPr>
            <w:r>
              <w:rPr>
                <w:sz w:val="4"/>
                <w:szCs w:val="4"/>
              </w:rPr>
            </w:r>
          </w:p>
        </w:tc>
        <w:tc>
          <w:tcPr>
            <w:tcW w:w="912"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sz w:val="4"/>
                <w:szCs w:val="4"/>
              </w:rPr>
            </w:pPr>
            <w:r>
              <w:rPr>
                <w:sz w:val="4"/>
                <w:szCs w:val="4"/>
              </w:rPr>
              <w:t xml:space="preserve">Huomautus: Tapahtumien lisäämisen sisäänottokriteerit perustuvat WikiProject Earthquakes -projektin itsenäisiä artikkeleita varten laadittuun ohjeistukseen. Kuvattuja periaatteita sovelletaan myös luetteloihin. Yhteenvetona voidaan todeta, että vain vahingolliset, loukkaavat tai tappavat tapahtumat tulisi kirjata.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Alaskassa on viimeksi ollut maanjäristys?</w:t>
      </w:r>
    </w:p>
    <w:p>
      <w:pPr>
        <w:pStyle w:val="TextBody"/>
        <w:bidi w:val="0"/>
        <w:jc w:val="left"/>
        <w:rPr>
          <w:b/>
          <w:u w:val="single"/>
          <w:shd w:val="clear" w:fill="FFFF00"/>
        </w:rPr>
      </w:pPr>
      <w:r>
        <w:rPr>
          <w:b/>
          <w:u w:val="single"/>
          <w:shd w:val="clear" w:fill="FFFF00"/>
        </w:rPr>
        <w:t xml:space="preserve">Asiakirjan numero 26174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Saving Hope oli kanadalainen yliluonnollinen lääketieteellinen draamasarja, joka sijoittui kuvitteelliseen Hope Zion -sairaalaan Torontossa, Ontariossa. Sarjan lähtökohdat ovat peräisin Malcolm MacRurylta ja Morwyn Brebneriltä, jotka molemmat toimivat sarjan luojina ja vastaavina tuottajina. Sarjan pilottijakso kuvattiin Torontossa. Saving Hope esitettiin alun perin 7. kesäkuuta 2012 - 3. elokuuta 2017 </w:t>
      </w:r>
      <w:r>
        <w:rPr>
          <w:color w:val="A9A9A9"/>
        </w:rPr>
        <w:t xml:space="preserve">CTV</w:t>
      </w:r>
      <w:r>
        <w:rPr/>
        <w:t xml:space="preserve">:llä </w:t>
      </w:r>
      <w:r>
        <w:rPr/>
        <w:t xml:space="preserve">ja NBC:llä ensimmäisen kautensa ajan. Sarjan aikana Saving Hopea esitettiin 85 jaksoa viiden 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kanavalla on ohjelma saving hope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Saving Hope on kanadalainen yliluonnollinen lääketieteellinen draamasarja</w:t>
      </w:r>
      <w:r>
        <w:rPr/>
        <w:t xml:space="preserve">,</w:t>
      </w:r>
      <w:r>
        <w:rPr/>
        <w:t xml:space="preserve"> joka </w:t>
      </w:r>
      <w:r>
        <w:rPr>
          <w:color w:val="A9A9A9"/>
        </w:rPr>
        <w:t xml:space="preserve">sijoittuu kuvitteelliseen Hope Zion -sairaalaan Torontossa, Ontariossa.</w:t>
      </w:r>
      <w:r>
        <w:rPr/>
        <w:t xml:space="preserve"> Sarjan lähtökohdat ovat Malcolm MacRuryn ja Morwyn Brebnerin, jotka molemmat toimivat sarjan luojina ja vastaavina tuottajina. Sarjan pilottijakso kuvattiin Torontossa. Saving Hope esitettiin alun perin 7. kesäkuuta 2012 - 3. elokuuta 2017 CTV:llä ja NBC:llä ensimmäisen kautensa ajan. Sarjan aikana Saving Hopea esitettiin 85 jaksoa viiden 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näyttely "Saveing Hope" tapahtuu?</w:t>
      </w:r>
    </w:p>
    <w:p>
      <w:pPr>
        <w:pStyle w:val="TextBody"/>
        <w:bidi w:val="0"/>
        <w:jc w:val="left"/>
        <w:rPr>
          <w:b/>
          <w:u w:val="single"/>
          <w:shd w:val="clear" w:fill="FFFF00"/>
        </w:rPr>
      </w:pPr>
      <w:r>
        <w:rPr>
          <w:b/>
          <w:u w:val="single"/>
          <w:shd w:val="clear" w:fill="FFFF00"/>
        </w:rPr>
        <w:t xml:space="preserve">Asiakirjan numero 26175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kuvauksista tapahtui </w:t>
      </w:r>
      <w:r>
        <w:rPr>
          <w:color w:val="A9A9A9"/>
        </w:rPr>
        <w:t xml:space="preserve">Argentiinassa</w:t>
      </w:r>
      <w:r>
        <w:rPr/>
        <w:t xml:space="preserve">, La Platan kaupungissa (esimerkiksi rautatieasema, jolta Heinrich lähtee Unserbergiin, on La Platan päärautatieasema) ja Mendozan maakunnassa, muun muassa Andeilla. Jonkin aikaa elokuvan julkaisun jälkeen ohjaaja Annaud vahvisti, että kaksi kuvausryhmää oli salaa kuvannut </w:t>
      </w:r>
      <w:r>
        <w:rPr>
          <w:color w:val="DCDCDC"/>
        </w:rPr>
        <w:t xml:space="preserve">Tiibetissä</w:t>
      </w:r>
      <w:r>
        <w:rPr/>
        <w:t xml:space="preserve"> elokuvaan materiaalia, jota </w:t>
      </w:r>
      <w:r>
        <w:rPr/>
        <w:t xml:space="preserve">lopullisessa elokuvassa oli noin 20 minuuttia. Muu materiaali kuvattiin </w:t>
      </w:r>
      <w:r>
        <w:rPr>
          <w:color w:val="2F4F4F"/>
        </w:rPr>
        <w:t xml:space="preserve">Nepalissa</w:t>
      </w:r>
      <w:r>
        <w:rPr/>
        <w:t xml:space="preserve">, </w:t>
      </w:r>
      <w:r>
        <w:rPr>
          <w:color w:val="556B2F"/>
        </w:rPr>
        <w:t xml:space="preserve">Itävallassa </w:t>
      </w:r>
      <w:r>
        <w:rPr/>
        <w:t xml:space="preserve">ja </w:t>
      </w:r>
      <w:r>
        <w:rPr>
          <w:color w:val="6B8E23"/>
        </w:rPr>
        <w:t xml:space="preserve">Kanadassa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seitsemän vuotta Tiibetissä?</w:t>
      </w:r>
    </w:p>
    <w:p>
      <w:pPr>
        <w:pStyle w:val="TextBody"/>
        <w:bidi w:val="0"/>
        <w:jc w:val="left"/>
        <w:rPr>
          <w:b/>
          <w:u w:val="single"/>
          <w:shd w:val="clear" w:fill="FFFF00"/>
        </w:rPr>
      </w:pPr>
      <w:r>
        <w:rPr>
          <w:b/>
          <w:u w:val="single"/>
          <w:shd w:val="clear" w:fill="FFFF00"/>
        </w:rPr>
        <w:t xml:space="preserve">Asiakirjan numero 26176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Fysiikassa </w:t>
      </w:r>
      <w:r>
        <w:rPr>
          <w:color w:val="A9A9A9"/>
        </w:rPr>
        <w:t xml:space="preserve">protonin ja elektronin massasuhde </w:t>
      </w:r>
      <w:r>
        <w:rPr>
          <w:color w:val="DCDCDC"/>
        </w:rPr>
        <w:t xml:space="preserve">μ </w:t>
      </w:r>
      <w:r>
        <w:rPr/>
        <w:t xml:space="preserve">tai </w:t>
      </w:r>
      <w:r>
        <w:rPr>
          <w:color w:val="2F4F4F"/>
        </w:rPr>
        <w:t xml:space="preserve">β </w:t>
      </w:r>
      <w:r>
        <w:rPr/>
        <w:t xml:space="preserve">on yksinkertaisesti protonin lepomassa jaettuna elektronin massalla.</w:t>
      </w:r>
      <w:r>
        <w:rPr/>
        <w:t xml:space="preserve"> Koska kyseessä on samankaltaisten fysikaalisten suureiden suhde, se on dimensioton suure, dimensiottomien fysikaalisten vakioiden funktio, ja sen numeerinen arvo on riippumaton yksikköjärjestelmästä, nimittäin: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protonin ja elektronin massojen suhde on</w:t>
      </w:r>
    </w:p>
    <w:p>
      <w:pPr>
        <w:pStyle w:val="TextBody"/>
        <w:bidi w:val="0"/>
        <w:jc w:val="left"/>
        <w:rPr>
          <w:b/>
          <w:u w:val="single"/>
          <w:shd w:val="clear" w:fill="FFFF00"/>
        </w:rPr>
      </w:pPr>
      <w:r>
        <w:rPr>
          <w:b/>
          <w:u w:val="single"/>
          <w:shd w:val="clear" w:fill="FFFF00"/>
        </w:rPr>
        <w:t xml:space="preserve">Asiakirjan numero 26177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Le déjeuner des canotiers </w:t>
      </w:r>
    </w:p>
    <w:tbl>
      <w:tblPr>
        <w:tblW w:w="5192" w:type="dxa"/>
        <w:jc w:val="left"/>
        <w:tblInd w:w="0" w:type="dxa"/>
        <w:tblLayout w:type="fixed"/>
        <w:tblCellMar>
          <w:top w:w="28" w:type="dxa"/>
          <w:left w:w="28" w:type="dxa"/>
          <w:bottom w:w="28" w:type="dxa"/>
          <w:right w:w="28" w:type="dxa"/>
        </w:tblCellMar>
      </w:tblPr>
      <w:tblGrid>
        <w:gridCol w:w="1081"/>
        <w:gridCol w:w="4111"/>
      </w:tblGrid>
      <w:tr>
        <w:trPr/>
        <w:tc>
          <w:tcPr>
            <w:tcW w:w="1081" w:type="dxa"/>
            <w:tcBorders/>
            <w:vAlign w:val="center"/>
          </w:tcPr>
          <w:p>
            <w:pPr>
              <w:pStyle w:val="TableHeading"/>
              <w:suppressLineNumbers/>
              <w:bidi w:val="0"/>
              <w:spacing w:before="0" w:after="283"/>
              <w:jc w:val="center"/>
              <w:rPr/>
            </w:pPr>
            <w:r>
              <w:rPr/>
              <w:t xml:space="preserve">Taiteilija </w:t>
            </w:r>
          </w:p>
        </w:tc>
        <w:tc>
          <w:tcPr>
            <w:tcW w:w="4111" w:type="dxa"/>
            <w:tcBorders/>
            <w:vAlign w:val="center"/>
          </w:tcPr>
          <w:p>
            <w:pPr>
              <w:pStyle w:val="TableContents"/>
              <w:bidi w:val="0"/>
              <w:spacing w:before="0" w:after="283"/>
              <w:jc w:val="left"/>
              <w:rPr/>
            </w:pPr>
            <w:r>
              <w:rPr/>
              <w:t xml:space="preserve">Pierre-Auguste Renoir </w:t>
            </w:r>
          </w:p>
        </w:tc>
      </w:tr>
      <w:tr>
        <w:trPr/>
        <w:tc>
          <w:tcPr>
            <w:tcW w:w="1081" w:type="dxa"/>
            <w:tcBorders/>
            <w:vAlign w:val="center"/>
          </w:tcPr>
          <w:p>
            <w:pPr>
              <w:pStyle w:val="TableHeading"/>
              <w:suppressLineNumbers/>
              <w:bidi w:val="0"/>
              <w:spacing w:before="0" w:after="283"/>
              <w:jc w:val="center"/>
              <w:rPr/>
            </w:pPr>
            <w:r>
              <w:rPr/>
              <w:t xml:space="preserve">Vuosi </w:t>
            </w:r>
          </w:p>
        </w:tc>
        <w:tc>
          <w:tcPr>
            <w:tcW w:w="4111" w:type="dxa"/>
            <w:tcBorders/>
            <w:vAlign w:val="center"/>
          </w:tcPr>
          <w:p>
            <w:pPr>
              <w:pStyle w:val="TableContents"/>
              <w:bidi w:val="0"/>
              <w:spacing w:before="0" w:after="283"/>
              <w:jc w:val="left"/>
              <w:rPr/>
            </w:pPr>
            <w:r>
              <w:rPr/>
              <w:t xml:space="preserve">1881 </w:t>
            </w:r>
          </w:p>
        </w:tc>
      </w:tr>
      <w:tr>
        <w:trPr/>
        <w:tc>
          <w:tcPr>
            <w:tcW w:w="1081" w:type="dxa"/>
            <w:tcBorders/>
            <w:vAlign w:val="center"/>
          </w:tcPr>
          <w:p>
            <w:pPr>
              <w:pStyle w:val="TableHeading"/>
              <w:suppressLineNumbers/>
              <w:bidi w:val="0"/>
              <w:spacing w:before="0" w:after="283"/>
              <w:jc w:val="center"/>
              <w:rPr/>
            </w:pPr>
            <w:r>
              <w:rPr/>
              <w:t xml:space="preserve">Medium </w:t>
            </w:r>
          </w:p>
        </w:tc>
        <w:tc>
          <w:tcPr>
            <w:tcW w:w="4111" w:type="dxa"/>
            <w:tcBorders/>
            <w:vAlign w:val="center"/>
          </w:tcPr>
          <w:p>
            <w:pPr>
              <w:pStyle w:val="TableContents"/>
              <w:bidi w:val="0"/>
              <w:spacing w:before="0" w:after="283"/>
              <w:jc w:val="left"/>
              <w:rPr/>
            </w:pPr>
            <w:r>
              <w:rPr/>
              <w:t xml:space="preserve">Öljy kankaalle </w:t>
            </w:r>
          </w:p>
        </w:tc>
      </w:tr>
      <w:tr>
        <w:trPr/>
        <w:tc>
          <w:tcPr>
            <w:tcW w:w="1081" w:type="dxa"/>
            <w:tcBorders/>
            <w:vAlign w:val="center"/>
          </w:tcPr>
          <w:p>
            <w:pPr>
              <w:pStyle w:val="TableHeading"/>
              <w:bidi w:val="0"/>
              <w:spacing w:before="0" w:after="283"/>
              <w:rPr>
                <w:sz w:val="4"/>
                <w:szCs w:val="4"/>
              </w:rPr>
            </w:pPr>
            <w:r>
              <w:rPr>
                <w:sz w:val="4"/>
                <w:szCs w:val="4"/>
              </w:rPr>
            </w:r>
          </w:p>
        </w:tc>
        <w:tc>
          <w:tcPr>
            <w:tcW w:w="4111" w:type="dxa"/>
            <w:tcBorders/>
            <w:vAlign w:val="center"/>
          </w:tcPr>
          <w:p>
            <w:pPr>
              <w:pStyle w:val="TableContents"/>
              <w:bidi w:val="0"/>
              <w:spacing w:before="0" w:after="283"/>
              <w:jc w:val="left"/>
              <w:rPr/>
            </w:pPr>
            <w:r>
              <w:rPr/>
              <w:t xml:space="preserve">129,9 cm × 172,7 cm (51 tuumaa × 68 tuumaa).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4111" w:type="dxa"/>
            <w:tcBorders/>
            <w:vAlign w:val="center"/>
          </w:tcPr>
          <w:p>
            <w:pPr>
              <w:pStyle w:val="TableContents"/>
              <w:bidi w:val="0"/>
              <w:spacing w:before="0" w:after="283"/>
              <w:jc w:val="left"/>
              <w:rPr/>
            </w:pPr>
            <w:r>
              <w:rPr>
                <w:color w:val="A9A9A9"/>
              </w:rPr>
              <w:t xml:space="preserve">Phillips Collection, Washington, </w:t>
            </w:r>
            <w:r>
              <w:rPr/>
              <w:t xml:space="preserve">DC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veneilijöiden maalauslounas? - Missä on veneilijöiden maalauslounas?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Maalauksessa yhdistyvät hahmot, asetelma ja maisema samaan teokseen, ja siinä Renoirin ystäväjoukko rentoutuu </w:t>
      </w:r>
      <w:r>
        <w:rPr>
          <w:color w:val="A9A9A9"/>
        </w:rPr>
        <w:t xml:space="preserve">parvekkeella Maison Fournaise -ravintolassa Seinen varrella Chatoussa Ranskassa</w:t>
      </w:r>
      <w:r>
        <w:rPr/>
        <w:t xml:space="preserve">. Oikealla alhaalla istuu taidemaalari ja taidemesenaatti Gustave Caillebotte. Renoirin tuleva vaimo Aline Charigot leikkii etualalla pienen koiran, affenpinserin, kanssa; hän korvasi aikaisemman naisen, joka istui maalausta varten, mutta josta Renoir suuttui. Pöydällä on hedelmiä ja viiniä.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veneilyseuran lounaspaikka</w:t>
      </w:r>
    </w:p>
    <w:p>
      <w:pPr>
        <w:pStyle w:val="TextBody"/>
        <w:bidi w:val="0"/>
        <w:jc w:val="left"/>
        <w:rPr>
          <w:b/>
          <w:u w:val="single"/>
          <w:shd w:val="clear" w:fill="FFFF00"/>
        </w:rPr>
      </w:pPr>
      <w:r>
        <w:rPr>
          <w:b/>
          <w:u w:val="single"/>
          <w:shd w:val="clear" w:fill="FFFF00"/>
        </w:rPr>
        <w:t xml:space="preserve">Asiakirjan numero 26178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DC Shoes, Inc. </w:t>
      </w:r>
    </w:p>
    <w:tbl>
      <w:tblPr>
        <w:tblW w:w="8177" w:type="dxa"/>
        <w:jc w:val="left"/>
        <w:tblInd w:w="0" w:type="dxa"/>
        <w:tblLayout w:type="fixed"/>
        <w:tblCellMar>
          <w:top w:w="28" w:type="dxa"/>
          <w:left w:w="28" w:type="dxa"/>
          <w:bottom w:w="28" w:type="dxa"/>
          <w:right w:w="28" w:type="dxa"/>
        </w:tblCellMar>
      </w:tblPr>
      <w:tblGrid>
        <w:gridCol w:w="1591"/>
        <w:gridCol w:w="6586"/>
      </w:tblGrid>
      <w:tr>
        <w:trPr/>
        <w:tc>
          <w:tcPr>
            <w:tcW w:w="1591" w:type="dxa"/>
            <w:tcBorders/>
            <w:vAlign w:val="center"/>
          </w:tcPr>
          <w:p>
            <w:pPr>
              <w:pStyle w:val="TableHeading"/>
              <w:suppressLineNumbers/>
              <w:bidi w:val="0"/>
              <w:spacing w:before="0" w:after="283"/>
              <w:jc w:val="center"/>
              <w:rPr/>
            </w:pPr>
            <w:r>
              <w:rPr/>
              <w:t xml:space="preserve">Tyyppi </w:t>
            </w:r>
          </w:p>
        </w:tc>
        <w:tc>
          <w:tcPr>
            <w:tcW w:w="6586" w:type="dxa"/>
            <w:tcBorders/>
            <w:vAlign w:val="center"/>
          </w:tcPr>
          <w:p>
            <w:pPr>
              <w:pStyle w:val="TableContents"/>
              <w:bidi w:val="0"/>
              <w:spacing w:before="0" w:after="283"/>
              <w:jc w:val="left"/>
              <w:rPr/>
            </w:pPr>
            <w:r>
              <w:rPr/>
              <w:t xml:space="preserve">Roxyn tytäryhtiö </w:t>
            </w:r>
          </w:p>
        </w:tc>
      </w:tr>
      <w:tr>
        <w:trPr/>
        <w:tc>
          <w:tcPr>
            <w:tcW w:w="1591" w:type="dxa"/>
            <w:tcBorders/>
            <w:vAlign w:val="center"/>
          </w:tcPr>
          <w:p>
            <w:pPr>
              <w:pStyle w:val="TableHeading"/>
              <w:suppressLineNumbers/>
              <w:bidi w:val="0"/>
              <w:spacing w:before="0" w:after="283"/>
              <w:jc w:val="center"/>
              <w:rPr/>
            </w:pPr>
            <w:r>
              <w:rPr/>
              <w:t xml:space="preserve">Perustettu </w:t>
            </w:r>
          </w:p>
        </w:tc>
        <w:tc>
          <w:tcPr>
            <w:tcW w:w="6586" w:type="dxa"/>
            <w:tcBorders/>
            <w:vAlign w:val="center"/>
          </w:tcPr>
          <w:p>
            <w:pPr>
              <w:pStyle w:val="TableContents"/>
              <w:bidi w:val="0"/>
              <w:spacing w:before="0" w:after="283"/>
              <w:jc w:val="left"/>
              <w:rPr/>
            </w:pPr>
            <w:r>
              <w:rPr/>
              <w:t xml:space="preserve">kesäkuu 1994 </w:t>
            </w:r>
          </w:p>
        </w:tc>
      </w:tr>
      <w:tr>
        <w:trPr/>
        <w:tc>
          <w:tcPr>
            <w:tcW w:w="1591" w:type="dxa"/>
            <w:tcBorders/>
            <w:vAlign w:val="center"/>
          </w:tcPr>
          <w:p>
            <w:pPr>
              <w:pStyle w:val="TableHeading"/>
              <w:suppressLineNumbers/>
              <w:bidi w:val="0"/>
              <w:spacing w:before="0" w:after="283"/>
              <w:jc w:val="center"/>
              <w:rPr/>
            </w:pPr>
            <w:r>
              <w:rPr/>
              <w:t xml:space="preserve">Päämaja </w:t>
            </w:r>
          </w:p>
        </w:tc>
        <w:tc>
          <w:tcPr>
            <w:tcW w:w="6586" w:type="dxa"/>
            <w:tcBorders/>
            <w:vAlign w:val="center"/>
          </w:tcPr>
          <w:p>
            <w:pPr>
              <w:pStyle w:val="TableContents"/>
              <w:bidi w:val="0"/>
              <w:spacing w:before="0" w:after="283"/>
              <w:jc w:val="left"/>
              <w:rPr/>
            </w:pPr>
            <w:r>
              <w:rPr/>
              <w:t xml:space="preserve">Huntington Beach, Kalifornia Yhdysvallat </w:t>
            </w:r>
          </w:p>
        </w:tc>
      </w:tr>
      <w:tr>
        <w:trPr/>
        <w:tc>
          <w:tcPr>
            <w:tcW w:w="1591" w:type="dxa"/>
            <w:tcBorders/>
            <w:vAlign w:val="center"/>
          </w:tcPr>
          <w:p>
            <w:pPr>
              <w:pStyle w:val="TableHeading"/>
              <w:suppressLineNumbers/>
              <w:bidi w:val="0"/>
              <w:spacing w:before="0" w:after="283"/>
              <w:jc w:val="center"/>
              <w:rPr/>
            </w:pPr>
            <w:r>
              <w:rPr/>
              <w:t xml:space="preserve">Avainhenkilöt </w:t>
            </w:r>
          </w:p>
        </w:tc>
        <w:tc>
          <w:tcPr>
            <w:tcW w:w="6586" w:type="dxa"/>
            <w:tcBorders/>
            <w:vAlign w:val="center"/>
          </w:tcPr>
          <w:p>
            <w:pPr>
              <w:pStyle w:val="TableContents"/>
              <w:bidi w:val="0"/>
              <w:spacing w:before="0" w:after="283"/>
              <w:jc w:val="left"/>
              <w:rPr/>
            </w:pPr>
            <w:r>
              <w:rPr/>
              <w:t xml:space="preserve">Ken Block, Damon Way, Danny Way, Colin McKay, Rob Dyrdek... </w:t>
            </w:r>
          </w:p>
        </w:tc>
      </w:tr>
      <w:tr>
        <w:trPr/>
        <w:tc>
          <w:tcPr>
            <w:tcW w:w="1591" w:type="dxa"/>
            <w:tcBorders/>
            <w:vAlign w:val="center"/>
          </w:tcPr>
          <w:p>
            <w:pPr>
              <w:pStyle w:val="TableHeading"/>
              <w:suppressLineNumbers/>
              <w:bidi w:val="0"/>
              <w:spacing w:before="0" w:after="283"/>
              <w:jc w:val="center"/>
              <w:rPr/>
            </w:pPr>
            <w:r>
              <w:rPr/>
              <w:t xml:space="preserve">Tuotteet </w:t>
            </w:r>
          </w:p>
        </w:tc>
        <w:tc>
          <w:tcPr>
            <w:tcW w:w="6586" w:type="dxa"/>
            <w:tcBorders/>
            <w:vAlign w:val="center"/>
          </w:tcPr>
          <w:p>
            <w:pPr>
              <w:pStyle w:val="TableContents"/>
              <w:bidi w:val="0"/>
              <w:spacing w:before="0" w:after="283"/>
              <w:jc w:val="left"/>
              <w:rPr/>
            </w:pPr>
            <w:r>
              <w:rPr/>
              <w:t xml:space="preserve">Jalkineet, vaatteet, lumilaudat </w:t>
            </w:r>
          </w:p>
        </w:tc>
      </w:tr>
      <w:tr>
        <w:trPr/>
        <w:tc>
          <w:tcPr>
            <w:tcW w:w="1591" w:type="dxa"/>
            <w:tcBorders/>
            <w:vAlign w:val="center"/>
          </w:tcPr>
          <w:p>
            <w:pPr>
              <w:pStyle w:val="TableHeading"/>
              <w:suppressLineNumbers/>
              <w:bidi w:val="0"/>
              <w:spacing w:before="0" w:after="283"/>
              <w:jc w:val="center"/>
              <w:rPr/>
            </w:pPr>
            <w:r>
              <w:rPr/>
              <w:t xml:space="preserve">Vanhempi </w:t>
            </w:r>
          </w:p>
        </w:tc>
        <w:tc>
          <w:tcPr>
            <w:tcW w:w="6586" w:type="dxa"/>
            <w:tcBorders/>
            <w:vAlign w:val="center"/>
          </w:tcPr>
          <w:p>
            <w:pPr>
              <w:pStyle w:val="TableContents"/>
              <w:bidi w:val="0"/>
              <w:spacing w:before="0" w:after="283"/>
              <w:jc w:val="left"/>
              <w:rPr/>
            </w:pPr>
            <w:r>
              <w:rPr>
                <w:color w:val="A9A9A9"/>
              </w:rPr>
              <w:t xml:space="preserve">Quiksilve</w:t>
            </w:r>
            <w:r>
              <w:rPr/>
              <w:t xml:space="preserve">r </w:t>
            </w:r>
          </w:p>
        </w:tc>
      </w:tr>
      <w:tr>
        <w:trPr/>
        <w:tc>
          <w:tcPr>
            <w:tcW w:w="1591" w:type="dxa"/>
            <w:tcBorders/>
            <w:vAlign w:val="center"/>
          </w:tcPr>
          <w:p>
            <w:pPr>
              <w:pStyle w:val="TableHeading"/>
              <w:suppressLineNumbers/>
              <w:bidi w:val="0"/>
              <w:spacing w:before="0" w:after="283"/>
              <w:jc w:val="center"/>
              <w:rPr/>
            </w:pPr>
            <w:r>
              <w:rPr/>
              <w:t xml:space="preserve">Verkkosivusto </w:t>
            </w:r>
          </w:p>
        </w:tc>
        <w:tc>
          <w:tcPr>
            <w:tcW w:w="6586" w:type="dxa"/>
            <w:tcBorders/>
            <w:vAlign w:val="center"/>
          </w:tcPr>
          <w:p>
            <w:pPr>
              <w:pStyle w:val="TableContents"/>
              <w:bidi w:val="0"/>
              <w:spacing w:before="0" w:after="283"/>
              <w:jc w:val="left"/>
              <w:rPr/>
            </w:pPr>
            <w:r>
              <w:rPr/>
              <w:t xml:space="preserve">www.dcshoes.com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dc-kenkäyhtiön omistaja...</w:t>
      </w:r>
    </w:p>
    <w:p>
      <w:pPr>
        <w:pStyle w:val="TextBody"/>
        <w:bidi w:val="0"/>
        <w:jc w:val="left"/>
        <w:rPr>
          <w:b/>
          <w:u w:val="single"/>
          <w:shd w:val="clear" w:fill="FFFF00"/>
        </w:rPr>
      </w:pPr>
      <w:r>
        <w:rPr>
          <w:b/>
          <w:u w:val="single"/>
          <w:shd w:val="clear" w:fill="FFFF00"/>
        </w:rPr>
        <w:t xml:space="preserve">Asiakirjan numero 26179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Kolmas kausi keskittyy Blairin, Danin ja Vanessan pääsemiseen </w:t>
      </w:r>
      <w:r>
        <w:rPr>
          <w:color w:val="A9A9A9"/>
        </w:rPr>
        <w:t xml:space="preserve">New Yorkin yliopistoon </w:t>
      </w:r>
      <w:r>
        <w:rPr/>
        <w:t xml:space="preserve">yhdessä elokuvatähti Olivia Burken (Hilary Duff) kanssa, jonka kanssa Dan alkaa seurustella, Naten pääsemiseen Columbian yliopistoon, Serenan jäämiseen vuodeksi pois koulusta, Jennyn nousemiseen Constance-koulun mehiläiskuningattareksi ja Chuckin johtamaan Bass Industries -yhtiötä yhdessä adoptioäidin Lily van der Woodsenin kanssa. Pari ensimmäistä jaksoa ovat osa kesälomaa, vastaavasti viikko ennen yliopiston kurssien ja koulun alkua. Juorutytön rooli vähenee hieman 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Gossip Girlin hahmot käyvät collegea?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Gossip Girl on yhdysvaltalainen teinidraama-televisiosarja</w:t>
      </w:r>
      <w:r>
        <w:rPr/>
        <w:t xml:space="preserve">,</w:t>
      </w:r>
      <w:r>
        <w:rPr/>
        <w:t xml:space="preserve"> joka perustuu </w:t>
      </w:r>
      <w:r>
        <w:rPr>
          <w:color w:val="A9A9A9"/>
        </w:rPr>
        <w:t xml:space="preserve">Cecily von Ziegesarin kirjoittamaan samannimiseen kirjasarjaan.</w:t>
      </w:r>
      <w:r>
        <w:rPr/>
        <w:t xml:space="preserve"> Josh Schwartzin ja Stephanie Savagen luoma sarja pyöri alun perin CW-kanavalla kuusi tuotantokautta 19. syyskuuta 2007-17. joulukuuta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Gossip Girlin hahmot perustuvat?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Gossip Girl on yhdysvaltalainen teinidraama-televisiosarja, joka perustuu Cecily von Ziegesarin kirjoittamaan samannimiseen kirjasarjaan. Josh Schwartzin ja Stephanie Savagen luoma sarja pyöri alun perin CW-kanavalla kuusi tuotantokautta 19. syyskuuta 2007-17. joulukuuta 2012. Sarjan kertojana toimii kaikkitietävä bloggaaja ``Gossip Girl'', jonka äänenä on Kristen Bell, ja se kertoo </w:t>
      </w:r>
      <w:r>
        <w:rPr>
          <w:color w:val="A9A9A9"/>
        </w:rPr>
        <w:t xml:space="preserve">Manhattanin Upper East Sidella </w:t>
      </w:r>
      <w:r>
        <w:rPr/>
        <w:t xml:space="preserve">asuvien yläluokkaisten nuorten kuvitteellisesta elämästä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Yorkin osassa Gossip Girl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Gossip Girl tapahtuu New Yorkissa?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Kausien lukumäärä </w:t>
      </w:r>
      <w:r>
        <w:rPr/>
        <w:t xml:space="preserve">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Gossip Girl on olemassa?</w:t>
      </w:r>
    </w:p>
    <w:p>
      <w:pPr>
        <w:pStyle w:val="TextBody"/>
        <w:bidi w:val="0"/>
        <w:jc w:val="left"/>
        <w:rPr>
          <w:b/>
          <w:u w:val="single"/>
          <w:shd w:val="clear" w:fill="FFFF00"/>
        </w:rPr>
      </w:pPr>
      <w:r>
        <w:rPr>
          <w:b/>
          <w:u w:val="single"/>
          <w:shd w:val="clear" w:fill="FFFF00"/>
        </w:rPr>
        <w:t xml:space="preserve">Asiakirjan numero 26180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Yhteinen luoja </w:t>
      </w:r>
      <w:r>
        <w:rPr>
          <w:color w:val="A9A9A9"/>
        </w:rPr>
        <w:t xml:space="preserve">Casey Kasem </w:t>
      </w:r>
      <w:r>
        <w:rPr/>
        <w:t xml:space="preserve">isännöi alkuperäistä AT40-ohjelmaa sen avaamisesta 4. heinäkuuta 1970 aina 6. elokuuta 1988 asti. Shadoe Stevens otti ohjelman haltuunsa 13. elokuuta 1988 ja toimi isäntänä 28. tammikuuta 1995 asti, jolloin alkuperäinen ohjelma päättyi. Kolme vuotta myöhemmin Kasem liittoutui Premieren edeltäjän AMFM Radio Networksin kanssa ja käynnisti AT40:n uudelleen. Kasem, joka oli yhdeksän vuotta isännöinyt omaa lähtölaskentaansa Westwood Onelle, palasi isännöimään luomustaan 28. maaliskuuta 1998. Seacrest otti AT40:n haltuunsa 10. tammikuuta 2004 Kasemin jäätyä eläkkeelle sarjasta.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amerikkalaisen top 40 -musiikkilaskennan alkuperäinen juontaja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amerikkalaisen Top 40 -musiikkilaskennan alkuperäinen juontaja?</w:t>
      </w:r>
    </w:p>
    <w:p>
      <w:pPr>
        <w:pStyle w:val="TextBody"/>
        <w:bidi w:val="0"/>
        <w:jc w:val="left"/>
        <w:rPr>
          <w:b/>
          <w:u w:val="single"/>
          <w:shd w:val="clear" w:fill="FFFF00"/>
        </w:rPr>
      </w:pPr>
      <w:r>
        <w:rPr>
          <w:b/>
          <w:u w:val="single"/>
          <w:shd w:val="clear" w:fill="FFFF00"/>
        </w:rPr>
        <w:t xml:space="preserve">Asiakirjan numero 26181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Tobe Hooperin piti vain tuottaa elokuva, mutta hän ei löytänyt ohjaajaa, johon elokuvan budjetilla olisi ollut varaa. Electric Boogaloo -dokumentin mukaan: The Wild, Untold Story of Cannon Films -dokumentin mukaan tuotantoyhtiö Cannon Films odotti kauhuelokuvaa, kun taas Tobe Hooper halusi tehdä mustan komedian. Kun Cannon katsoi elokuvan, he olivat tyytymättömiä lopputuotteeseen. Elokuva kuvattiin </w:t>
      </w:r>
      <w:r>
        <w:rPr>
          <w:color w:val="A9A9A9"/>
        </w:rPr>
        <w:t xml:space="preserve">suljetussa Matterhorn-huvipuistossa Prairie Dellissä, Texasissa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Texasin moottorisahamurha 2?</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1986, kolmetoista vuotta ensimmäisen elokuvan tapahtumien jälkeen, kaksi lukiolaista, Buzz (Barry Kinyon) ja Rick (Chris Douridas), ajavat kilpaa pitkin autiota Texasin valtatietä matkalla Texas-OU-jalkapallo-otteluun Dallasin Cotton Bowlissa. He ovat vahvasti päihtyneitä ja käyttävät autopuhelinta soittaakseen ja ahdistellakseen radio-DJ Vanita ``Stretch'' Brockia (</w:t>
      </w:r>
      <w:r>
        <w:rPr>
          <w:color w:val="A9A9A9"/>
        </w:rPr>
        <w:t xml:space="preserve">Caroline Williams)</w:t>
      </w:r>
      <w:r>
        <w:rPr/>
        <w:t xml:space="preserve">. Koska Stretch ei saa heitä lopettamaan puhelua, hänen on pakko pitää linja auki. Kun Buzz ja Rick ohittavat lava-auton, Leatherface (Bill Johnson) hyökkää heidän kimppuunsa ja nousee auton takaosasta. Nahkanaama repii katon irti moottorisahallaan. Lyhyen kamppailun jälkeen Rick yrittää ampua Leatherfacea revolverillaan, mutta Leatherface viiltää kuolettavasti osan ajavan Buzzin päästä irti, ja auto päätyy kolariin ja tappaa Rickin.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Stretchiä Teksasin moottorisahamurhaaja 2:ssa?</w:t>
      </w:r>
    </w:p>
    <w:p>
      <w:pPr>
        <w:pStyle w:val="TextBody"/>
        <w:bidi w:val="0"/>
        <w:jc w:val="left"/>
        <w:rPr>
          <w:b/>
          <w:u w:val="single"/>
          <w:shd w:val="clear" w:fill="FFFF00"/>
        </w:rPr>
      </w:pPr>
      <w:r>
        <w:rPr>
          <w:b/>
          <w:u w:val="single"/>
          <w:shd w:val="clear" w:fill="FFFF00"/>
        </w:rPr>
        <w:t xml:space="preserve">Asiakirjan numero 26182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Skandinavian rannikon havumetsäekorkeusalue tai Norjan rannikon havumetsäekorkeusalue, palearktinen ekoregio, joka kuuluu lauhkeiden havumetsien ekosysteemiin, sijaitsee </w:t>
      </w:r>
      <w:r>
        <w:rPr>
          <w:color w:val="A9A9A9"/>
        </w:rPr>
        <w:t xml:space="preserve">Norjan rannikolla</w:t>
      </w:r>
      <w:r>
        <w:rPr/>
        <w:t xml:space="preserve">. Sen sisällä on useita pieniä alueita, joilla on kasvitieteellisiä piirteitä ja joiden paikallinen ilmasto vastaa lauhkean sademetsän piirteitä.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Skandinavian rannikon havupuu kartalla?</w:t>
      </w:r>
    </w:p>
    <w:p>
      <w:pPr>
        <w:pStyle w:val="TextBody"/>
        <w:bidi w:val="0"/>
        <w:jc w:val="left"/>
        <w:rPr>
          <w:b/>
          <w:u w:val="single"/>
          <w:shd w:val="clear" w:fill="FFFF00"/>
        </w:rPr>
      </w:pPr>
      <w:r>
        <w:rPr>
          <w:b/>
          <w:u w:val="single"/>
          <w:shd w:val="clear" w:fill="FFFF00"/>
        </w:rPr>
        <w:t xml:space="preserve">Asiakirjan numero 26183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Elokuussa 2013 lähes viidesosa kaikista amerikkalaisista kouluista vaati oppilailtaan koulupukua (Flam). Tämä </w:t>
      </w:r>
      <w:r>
        <w:rPr>
          <w:color w:val="A9A9A9"/>
        </w:rPr>
        <w:t xml:space="preserve">20 </w:t>
      </w:r>
      <w:r>
        <w:rPr/>
        <w:t xml:space="preserve">prosenttia kouluista, jotka vaativat koulupukuja, on kuusi prosenttia enemmän kuin vuonna 2003, Yhdysvaltain opetusministeriö raportoi. Univormuvaatimus on yleisempi alemman sosioekonomisen aseman kouluissa, joissa yli kolme neljäsosaa koulun oppilaista saa ilmaisen tai alennetun lounaan (``Fast''). Neljäkymmentäseitsemän prosenttia matalan tulotason kouluista vaatii koulupukuja, kun taas vain noin kuusi prosenttia korkean sosioekonomisen aseman kouluista vaatii koulupukuja (``Fast'').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prosenttia kouluista käyttää koulupukuja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Koulupuku tai </w:t>
      </w:r>
      <w:r>
        <w:rPr>
          <w:color w:val="A9A9A9"/>
        </w:rPr>
        <w:t xml:space="preserve">koulupuku </w:t>
      </w:r>
      <w:r>
        <w:rPr/>
        <w:t xml:space="preserve">on käytäntö, joka juontaa juurensa 1500-luvulta Yhdistyneessä kuningaskunnassa. Uskotaan, että Christ Hospital School Lontoossa vuonna 1552 oli ensimmäinen koulu, joka käytti koulupukua. Varhaisimmat dokumentoidut todisteet vakiomuotoisen koulupuvun institutionaalisesta käytöstä ovat vuodelta 1222, jolloin Canterburyn silloinen arkkipiispa määräsi cappa clausan käytöstä noin 800 vuotta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monet opiskelijat Meksikossa pukeutuvat kouluun?</w:t>
      </w:r>
    </w:p>
    <w:p>
      <w:pPr>
        <w:pStyle w:val="TextBody"/>
        <w:bidi w:val="0"/>
        <w:jc w:val="left"/>
        <w:rPr>
          <w:b/>
          <w:u w:val="single"/>
          <w:shd w:val="clear" w:fill="FFFF00"/>
        </w:rPr>
      </w:pPr>
      <w:r>
        <w:rPr>
          <w:b/>
          <w:u w:val="single"/>
          <w:shd w:val="clear" w:fill="FFFF00"/>
        </w:rPr>
        <w:t xml:space="preserve">Asiakirjan numero 26184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Formula 1 -sarja sai alkunsa </w:t>
      </w:r>
      <w:r>
        <w:rPr>
          <w:color w:val="A9A9A9"/>
        </w:rPr>
        <w:t xml:space="preserve">1920- </w:t>
      </w:r>
      <w:r>
        <w:rPr/>
        <w:t xml:space="preserve">ja 1930-luvuilla</w:t>
      </w:r>
      <w:r>
        <w:rPr/>
        <w:t xml:space="preserve"> järjestetyistä Euroopan Grand Prix -moottorikilpailuista (ks. historia ennen vuotta 1947).</w:t>
      </w:r>
      <w:r>
        <w:rPr/>
        <w:t xml:space="preserve"> Formula on sarja sääntöjä, jotka kaikkien osallistujien autojen on täytettävä. Formula 1 oli uusi kaava, josta sovittiin toisen maailmansodan jälkeen vuonna 1946, ja ensimmäiset ei-mestaruuskilpailut järjestettiin samana vuonna. Useat Grand Prix -kilpailuorganisaatiot olivat laatineet säännöt maailmanmestaruutta varten ennen sotaa, mutta koska kilpailut keskeytettiin konfliktin aikana, kuljettajien maailmanmestaruuskilpailu virallistettiin vasta vuonna 1947. Ensimmäinen maailmanmestaruuskilpailu ajettiin Silverstonessa, Yhdistyneessä kuningaskunnassa vuonna 1950. Rakentajien mestaruuskilpailut järjestettiin vuonna 1958. Etelä-Afrikassa ja Yhdistyneessä kuningaskunnassa järjestettiin kansallisia mestaruussarjoja 1960- ja 1970-luvuilla. Formula ykkösten muita kuin mestaruuskilpailuja järjestettiin useiden vuosien ajan, mutta kilpailujen kustannusten nousun vuoksi viimeiset niistä järjestettiin vuonna 1983. 26. marraskuuta 2017 Formula 1 esitteli uuden logonsa kauden 2017 finaalin jälkeen Abu Dhabissa Yas Marina Circuitilla ajetun Abu Dhabin Grand Prix -kilpailun aikana. Uusi logo korvaa F1:n ikonisen "lentävän ykkösen", joka on ollut lajin tavaramerkki vuodesta 1993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ensimmäinen formula 1 -kilpailu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Formula 1 -autot ovat maailman nopeimpia maantieajoautoja, koska ne saavuttavat erittäin suuria kaarreajonopeuksia suuren aerodynaamisen alivoiman avulla. Vuonna 2017 autoihin tehtiin suuria muutoksia, jotka mahdollistivat leveämmät etu- ja takasiivet ja leveämmät renkaat, minkä ansiosta kaarreajovoima lähentelee 8 g:tä ja huippunopeus on </w:t>
      </w:r>
      <w:r>
        <w:rPr>
          <w:color w:val="A9A9A9"/>
        </w:rPr>
        <w:t xml:space="preserve">jopa noin 375 km/h (230 mph)</w:t>
      </w:r>
      <w:r>
        <w:rPr/>
        <w:t xml:space="preserve">. Hybridimoottoreiden suorituskyky on tällä hetkellä rajoitettu enintään 15 000 kierrokseen minuutissa, ja autot ovat hyvin riippuvaisia elektroniikasta - vaikka ajonvakautusjärjestelmä ja muut ajoavustimet on kielletty vuodesta 2008 lähtien - sekä aerodynamiikasta, jousituksesta ja renkaista.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formula 1 -kilpa-auton keskinopeus?</w:t>
      </w:r>
    </w:p>
    <w:p>
      <w:pPr>
        <w:pStyle w:val="TextBody"/>
        <w:bidi w:val="0"/>
        <w:jc w:val="left"/>
        <w:rPr>
          <w:b/>
          <w:u w:val="single"/>
          <w:shd w:val="clear" w:fill="FFFF00"/>
        </w:rPr>
      </w:pPr>
      <w:r>
        <w:rPr>
          <w:b/>
          <w:u w:val="single"/>
          <w:shd w:val="clear" w:fill="FFFF00"/>
        </w:rPr>
        <w:t xml:space="preserve">Asiakirjan numero 26185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Membraanihyökkäyskompleksi (MAC) tai terminaalinen komplementtikompleksi (TCC) </w:t>
      </w:r>
      <w:r>
        <w:rPr/>
        <w:t xml:space="preserve">on rakenne, joka muodostuu tyypillisesti patogeenien solukalvojen pinnalle isännän komplementtijärjestelmän aktivoitumisen seurauksena, ja se on sellaisenaan yksi immuunijärjestelmän vaikuttajaproteiineista. Membraanihyökkäyskompleksi (MAC) muodostaa transmembraanikanavia. Nämä kanavat häiritsevät kohdesolujen solukalvoa, mikä johtaa solujen lyysiin ja kuolemaan.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taudinaiheuttajan lyysaaminen makroksen muodostumisen avulla on esimerkki makroksen muodostumisesta.</w:t>
      </w:r>
    </w:p>
    <w:p>
      <w:pPr>
        <w:pStyle w:val="TextBody"/>
        <w:bidi w:val="0"/>
        <w:jc w:val="left"/>
        <w:rPr>
          <w:b/>
          <w:u w:val="single"/>
          <w:shd w:val="clear" w:fill="FFFF00"/>
        </w:rPr>
      </w:pPr>
      <w:r>
        <w:rPr>
          <w:b/>
          <w:u w:val="single"/>
          <w:shd w:val="clear" w:fill="FFFF00"/>
        </w:rPr>
        <w:t xml:space="preserve">Asiakirjan numero 26186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Marion Burnside Randall</w:t>
      </w:r>
      <w:r>
        <w:rPr>
          <w:color w:val="DCDCDC"/>
        </w:rPr>
        <w:t xml:space="preserve">, joka esiintyi nimellä Sue Randall </w:t>
      </w:r>
      <w:r>
        <w:rPr/>
        <w:t xml:space="preserve">(8. lokakuuta 1935 - 26. lokakuuta 1984), oli yhdysvaltalainen näyttelijä, joka tunnettiin parhaiten roolistaan kiltti neiti Alice Landersina, Theodore ``Beaver'' Cleaverin peruskoulunopettajana CBS:n ja ABC:n komediasarjassa Leave It to Beaver.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rouva Landersia elokuvassa Leave it to beaver...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Ms Landersia elokuvassa Leave it to beaver...</w:t>
      </w:r>
    </w:p>
    <w:p>
      <w:pPr>
        <w:pStyle w:val="TextBody"/>
        <w:bidi w:val="0"/>
        <w:jc w:val="left"/>
        <w:rPr>
          <w:b/>
          <w:u w:val="single"/>
          <w:shd w:val="clear" w:fill="FFFF00"/>
        </w:rPr>
      </w:pPr>
      <w:r>
        <w:rPr>
          <w:b/>
          <w:u w:val="single"/>
          <w:shd w:val="clear" w:fill="FFFF00"/>
        </w:rPr>
        <w:t xml:space="preserve">Asiakirjan numero 26187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Willem-Alexander (</w:t>
      </w:r>
      <w:r>
        <w:rPr/>
        <w:t xml:space="preserve">hollanniksi: (ˈʋɪləm aːlɛkˈsɑndər); syntynyt Willem-Alexander Claus George Ferdinand, 27. huhtikuuta 1967) on Alankomaiden kuningas, joka nousi valtaistuimelle äitinsä luopumisen jälkeen vuonna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Alankomaiden nykyinen hallitsija?</w:t>
      </w:r>
    </w:p>
    <w:p>
      <w:pPr>
        <w:pStyle w:val="TextBody"/>
        <w:bidi w:val="0"/>
        <w:jc w:val="left"/>
        <w:rPr>
          <w:b/>
          <w:u w:val="single"/>
          <w:shd w:val="clear" w:fill="FFFF00"/>
        </w:rPr>
      </w:pPr>
      <w:r>
        <w:rPr>
          <w:b/>
          <w:u w:val="single"/>
          <w:shd w:val="clear" w:fill="FFFF00"/>
        </w:rPr>
        <w:t xml:space="preserve">Asiakirjan numero 26188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Esiripun sulkeuduttua Satine menehtyy </w:t>
      </w:r>
      <w:r>
        <w:rPr>
          <w:color w:val="A9A9A9"/>
        </w:rPr>
        <w:t xml:space="preserve">tuberkuloosiin</w:t>
      </w:r>
      <w:r>
        <w:rPr/>
        <w:t xml:space="preserve">. Ennen kuolemaansa Christian ja Satine vahvistavat rakkautensa, ja Satine pyytää Christiania kirjoittamaan heidän tarinansa. Vuotta myöhemmin Moulin Rouge on jo suljettu, ja Christian kirjoittaa loppuun tarinan rakkaudestaan Satineen, ``rakkaudesta, joka elää ikuisesti'' (``Nature Boy (Reprise)'').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Satine kuoli elokuvassa moulin rouge?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Esiripun sulkeuduttua Satine menehtyy </w:t>
      </w:r>
      <w:r>
        <w:rPr>
          <w:color w:val="A9A9A9"/>
        </w:rPr>
        <w:t xml:space="preserve">tuberkuloosiin</w:t>
      </w:r>
      <w:r>
        <w:rPr/>
        <w:t xml:space="preserve">. Ennen kuolemaansa Christian ja Satine vahvistavat rakkautensa, ja Satine pyytää Christiania kirjoittamaan heidän tarinansa. Vuotta myöhemmin Moulin Rouge on lopettanut toimintansa, ja Christian kirjoittaa loppuun tarinan rakkaudestaan Satineen, ``rakkaudesta, joka elää ikuisesti'' (``Nature Boy (Reprise)'').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hän kuoli Moulin Rougessa?</w:t>
      </w:r>
    </w:p>
    <w:p>
      <w:pPr>
        <w:pStyle w:val="TextBody"/>
        <w:bidi w:val="0"/>
        <w:jc w:val="left"/>
        <w:rPr>
          <w:b/>
          <w:u w:val="single"/>
          <w:shd w:val="clear" w:fill="FFFF00"/>
        </w:rPr>
      </w:pPr>
      <w:r>
        <w:rPr>
          <w:b/>
          <w:u w:val="single"/>
          <w:shd w:val="clear" w:fill="FFFF00"/>
        </w:rPr>
        <w:t xml:space="preserve">Asiakirjan numero 26189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``Show Me the Way to Go Home'' on suosittu laulu, jonka kirjoitti vuonna </w:t>
      </w:r>
      <w:r>
        <w:rPr>
          <w:color w:val="A9A9A9"/>
        </w:rPr>
        <w:t xml:space="preserve">1925 </w:t>
      </w:r>
      <w:r>
        <w:rPr/>
        <w:t xml:space="preserve">pseudonyymi ``Irving King'' (englantilainen lauluntekijätiimi James Campbell ja Reginald Connelly). Campbellin ja Connellyn sanotaan kirjoittaneen kappaleen junamatkalla Lontoosta. He olivat väsyneitä matkasta ja nauttivat matkan aikana muutaman alkoholijuoman, mistä sanoitukset johtuvat. Laulu on yleisessä käytössä Englannissa, Irlannissa, Skotlannissa, Walesissa ja Pohjois-Amerikassa.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kirjoitettiin "Näytä minulle tie kotiin".</w:t>
      </w:r>
    </w:p>
    <w:p>
      <w:pPr>
        <w:pStyle w:val="TextBody"/>
        <w:bidi w:val="0"/>
        <w:jc w:val="left"/>
        <w:rPr>
          <w:b/>
          <w:shd w:val="clear" w:fill="FFFF00"/>
        </w:rPr>
      </w:pPr>
      <w:r>
        <w:rPr>
          <w:b/>
          <w:shd w:val="clear" w:fill="FFFF00"/>
        </w:rPr>
        <w:t xml:space="preserve">Teksti numero 1</w:t>
      </w:r>
    </w:p>
    <w:p>
      <w:pPr>
        <w:pStyle w:val="TextBody"/>
        <w:numPr>
          <w:ilvl w:val="0"/>
          <w:numId w:val="216"/>
        </w:numPr>
        <w:tabs>
          <w:tab w:val="clear" w:pos="1134"/>
          <w:tab w:val="left" w:leader="none" w:pos="707"/>
        </w:tabs>
        <w:bidi w:val="0"/>
        <w:spacing w:before="0" w:after="0"/>
        <w:ind w:start="707" w:hanging="283"/>
        <w:jc w:val="left"/>
        <w:rPr/>
      </w:pPr>
      <w:r>
        <w:rPr>
          <w:color w:val="A9A9A9"/>
        </w:rPr>
        <w:t xml:space="preserve">Frank Crumit </w:t>
      </w:r>
      <w:r>
        <w:rPr/>
        <w:t xml:space="preserve">levytti version kappaleesta vuonna 1926. </w:t>
      </w:r>
    </w:p>
    <w:p>
      <w:pPr>
        <w:pStyle w:val="TextBody"/>
        <w:numPr>
          <w:ilvl w:val="0"/>
          <w:numId w:val="216"/>
        </w:numPr>
        <w:tabs>
          <w:tab w:val="clear" w:pos="1134"/>
          <w:tab w:val="left" w:leader="none" w:pos="707"/>
        </w:tabs>
        <w:bidi w:val="0"/>
        <w:spacing w:before="0" w:after="0"/>
        <w:ind w:start="707" w:hanging="283"/>
        <w:jc w:val="left"/>
        <w:rPr/>
      </w:pPr>
      <w:r>
        <w:rPr>
          <w:color w:val="DCDCDC"/>
        </w:rPr>
        <w:t xml:space="preserve">Julie London </w:t>
      </w:r>
      <w:r>
        <w:rPr/>
        <w:t xml:space="preserve">levytti version kappaleesta vuoden 1968 albumilleen Easy Does It. </w:t>
      </w:r>
    </w:p>
    <w:p>
      <w:pPr>
        <w:pStyle w:val="TextBody"/>
        <w:numPr>
          <w:ilvl w:val="0"/>
          <w:numId w:val="216"/>
        </w:numPr>
        <w:tabs>
          <w:tab w:val="clear" w:pos="1134"/>
          <w:tab w:val="left" w:leader="none" w:pos="707"/>
        </w:tabs>
        <w:bidi w:val="0"/>
        <w:spacing w:before="0" w:after="0"/>
        <w:ind w:start="707" w:hanging="283"/>
        <w:jc w:val="left"/>
        <w:rPr/>
      </w:pPr>
      <w:r>
        <w:rPr>
          <w:color w:val="2F4F4F"/>
        </w:rPr>
        <w:t xml:space="preserve">Jefferson Starship </w:t>
      </w:r>
      <w:r>
        <w:rPr/>
        <w:t xml:space="preserve">coveroi kappaleen livenä Acoustic Explorer / Acoustic Shuttlecraft -yhtyeensä keikoilla vuosina 1996-1998. </w:t>
      </w:r>
    </w:p>
    <w:p>
      <w:pPr>
        <w:pStyle w:val="TextBody"/>
        <w:numPr>
          <w:ilvl w:val="0"/>
          <w:numId w:val="216"/>
        </w:numPr>
        <w:tabs>
          <w:tab w:val="clear" w:pos="1134"/>
          <w:tab w:val="left" w:leader="none" w:pos="707"/>
        </w:tabs>
        <w:bidi w:val="0"/>
        <w:spacing w:before="0" w:after="0"/>
        <w:ind w:start="707" w:hanging="283"/>
        <w:jc w:val="left"/>
        <w:rPr/>
      </w:pPr>
      <w:r>
        <w:rPr>
          <w:color w:val="556B2F"/>
        </w:rPr>
        <w:t xml:space="preserve">Emerson, Lake &amp; Palmer </w:t>
      </w:r>
      <w:r>
        <w:rPr/>
        <w:t xml:space="preserve">sisällytti oman versionsa kappaleesta vuoden 1977 albumilleen Works Volume II. </w:t>
      </w:r>
    </w:p>
    <w:p>
      <w:pPr>
        <w:pStyle w:val="TextBody"/>
        <w:numPr>
          <w:ilvl w:val="0"/>
          <w:numId w:val="216"/>
        </w:numPr>
        <w:tabs>
          <w:tab w:val="clear" w:pos="1134"/>
          <w:tab w:val="left" w:leader="none" w:pos="707"/>
        </w:tabs>
        <w:bidi w:val="0"/>
        <w:spacing w:before="0" w:after="0"/>
        <w:ind w:start="707" w:hanging="283"/>
        <w:jc w:val="left"/>
        <w:rPr/>
      </w:pPr>
      <w:r>
        <w:rPr>
          <w:color w:val="6B8E23"/>
        </w:rPr>
        <w:t xml:space="preserve">Shai Hulud laulaa </w:t>
      </w:r>
      <w:r>
        <w:rPr/>
        <w:t xml:space="preserve">kappaleen yhtyeenä albuminsa Hearts Once Nourished with Hope and Compassion piilokappaleena. </w:t>
      </w:r>
    </w:p>
    <w:p>
      <w:pPr>
        <w:pStyle w:val="TextBody"/>
        <w:numPr>
          <w:ilvl w:val="0"/>
          <w:numId w:val="216"/>
        </w:numPr>
        <w:tabs>
          <w:tab w:val="clear" w:pos="1134"/>
          <w:tab w:val="left" w:leader="none" w:pos="707"/>
        </w:tabs>
        <w:bidi w:val="0"/>
        <w:spacing w:before="0" w:after="0"/>
        <w:ind w:start="707" w:hanging="283"/>
        <w:jc w:val="left"/>
        <w:rPr/>
      </w:pPr>
      <w:r>
        <w:rPr/>
        <w:t xml:space="preserve">U2-yhtyeen laulaja Bono käytti kappaletta useaan otteeseen esiintyessään Macphiston hahmona yhtyeen Zoo TV -kiertueella vuosina 1992-93. </w:t>
      </w:r>
    </w:p>
    <w:p>
      <w:pPr>
        <w:pStyle w:val="TextBody"/>
        <w:numPr>
          <w:ilvl w:val="0"/>
          <w:numId w:val="216"/>
        </w:numPr>
        <w:tabs>
          <w:tab w:val="clear" w:pos="1134"/>
          <w:tab w:val="left" w:leader="none" w:pos="707"/>
        </w:tabs>
        <w:bidi w:val="0"/>
        <w:ind w:start="707" w:hanging="283"/>
        <w:jc w:val="left"/>
        <w:rPr/>
      </w:pPr>
      <w:r>
        <w:rPr>
          <w:color w:val="A0522D"/>
        </w:rPr>
        <w:t xml:space="preserve">Squalus </w:t>
      </w:r>
      <w:r>
        <w:rPr/>
        <w:t xml:space="preserve">coveroi kappaleen vuoden 2017 The Great Fish -albumillaan.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Näytä minulle tie kotiin...</w:t>
      </w:r>
    </w:p>
    <w:p>
      <w:pPr>
        <w:pStyle w:val="TextBody"/>
        <w:bidi w:val="0"/>
        <w:jc w:val="left"/>
        <w:rPr>
          <w:b/>
          <w:u w:val="single"/>
          <w:shd w:val="clear" w:fill="FFFF00"/>
        </w:rPr>
      </w:pPr>
      <w:r>
        <w:rPr>
          <w:b/>
          <w:u w:val="single"/>
          <w:shd w:val="clear" w:fill="FFFF00"/>
        </w:rPr>
        <w:t xml:space="preserve">Asiakirjan numero 26190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Sokea tai sokkoutettu koe on koe, jossa osallistujalta salataan (pidetään salassa) tietoa kokeesta </w:t>
      </w:r>
      <w:r>
        <w:rPr>
          <w:color w:val="A9A9A9"/>
        </w:rPr>
        <w:t xml:space="preserve">harhan vähentämiseksi tai poistamiseksi, kunnes kokeen tulos on tiedossa</w:t>
      </w:r>
      <w:r>
        <w:rPr/>
        <w:t xml:space="preserve">. Vääristymät voivat olla tarkoituksellisia tai tiedostamattomia, joten sokkoutus ei ole epärehellistä. Jos </w:t>
      </w:r>
      <w:r>
        <w:rPr>
          <w:color w:val="DCDCDC"/>
        </w:rPr>
        <w:t xml:space="preserve">sekä testaaja että koehenkilö on sokkoutettu</w:t>
      </w:r>
      <w:r>
        <w:rPr/>
        <w:t xml:space="preserve">, koetta kutsutaan kaksoissokkokokeeksi.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Kaksoissokkoutus kokeissa on tärkeää siksi, että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koe katsotaan kaksoissokkokokeeksi?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Kaksoissokkokokeella tarkoitetaan erityisen tiukkaa tapaa suorittaa koe, jolla pyritään eliminoimaan </w:t>
      </w:r>
      <w:r>
        <w:rPr>
          <w:color w:val="A9A9A9"/>
        </w:rPr>
        <w:t xml:space="preserve">koehenkilöiden (yleensä ihmisten) ja kokeen johtajien subjektiiviset, tunnistamattomat ennakkoluulot</w:t>
      </w:r>
      <w:r>
        <w:rPr/>
        <w:t xml:space="preserve">. Kaksoissokkotutkimuksia käyttivät ensimmäisen kerran W.H.R. Rivers ja H.N. Webber vuonna 1907 tutkiessaan kofeiinin vaikutuksia.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kokeissa käytetään kaksoissokkotekniikkaa, jotta vältetään</w:t>
      </w:r>
    </w:p>
    <w:p>
      <w:pPr>
        <w:pStyle w:val="TextBody"/>
        <w:bidi w:val="0"/>
        <w:jc w:val="left"/>
        <w:rPr>
          <w:b/>
          <w:u w:val="single"/>
          <w:shd w:val="clear" w:fill="FFFF00"/>
        </w:rPr>
      </w:pPr>
      <w:r>
        <w:rPr>
          <w:b/>
          <w:u w:val="single"/>
          <w:shd w:val="clear" w:fill="FFFF00"/>
        </w:rPr>
        <w:t xml:space="preserve">Asiakirjan numero 26191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 This Moment ilmoitti 12. toukokuuta 2017 julkaisupäivän, albumin nimen ja ``Oh Lord'' sosiaalisessa mediassaan. Kitaristi Chris Howorth on kuvaillut tulevan albumin soundia ``karsituksi'' ja ``raa'ksi''. Rämäpäinen rock-kappale kertoo </w:t>
      </w:r>
      <w:r>
        <w:rPr>
          <w:color w:val="A9A9A9"/>
        </w:rPr>
        <w:t xml:space="preserve">laulaja Maria Brinkin kamppailusta hänen kasvatuksessaan ja hänen suhteestaan siihen, mitä hän kokee Jumalaksi</w:t>
      </w:r>
      <w:r>
        <w:rPr/>
        <w:t xml:space="preserve">. Hän sanoo: ``Mulle se on tätä voimaa ja valoa. Kun olin nuorempi, tunsin syyllisyyttä siitä, että ajattelin näitä asioita. Minun ei pitänyt koskea oraakkeleihin, tarotkortteihin tai näihin kauniisiin asioihin, koska ne ovat pahoja. Minussa oli pitkään pelkoja, kuten: 'Onko tämä väärin?'. Tajusin, ettei minun tarvitse enää pelätä. Siinä on paljon oppimista ja heräämistä.''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Herra on tällä hetkellä tekemässä noin</w:t>
      </w:r>
    </w:p>
    <w:p>
      <w:pPr>
        <w:pStyle w:val="TextBody"/>
        <w:bidi w:val="0"/>
        <w:jc w:val="left"/>
        <w:rPr>
          <w:b/>
          <w:u w:val="single"/>
          <w:shd w:val="clear" w:fill="FFFF00"/>
        </w:rPr>
      </w:pPr>
      <w:r>
        <w:rPr>
          <w:b/>
          <w:u w:val="single"/>
          <w:shd w:val="clear" w:fill="FFFF00"/>
        </w:rPr>
        <w:t xml:space="preserve">Asiakirjan numero 26192</w:t>
      </w:r>
    </w:p>
    <w:p>
      <w:pPr>
        <w:pStyle w:val="TextBody"/>
        <w:bidi w:val="0"/>
        <w:jc w:val="left"/>
        <w:rPr>
          <w:b/>
          <w:shd w:val="clear" w:fill="FFFF00"/>
        </w:rPr>
      </w:pPr>
      <w:r>
        <w:rPr>
          <w:b/>
          <w:shd w:val="clear" w:fill="FFFF00"/>
        </w:rPr>
        <w:t xml:space="preserve">Tekstin numero 0</w:t>
      </w:r>
    </w:p>
    <w:p>
      <w:pPr>
        <w:pStyle w:val="TextBody"/>
        <w:numPr>
          <w:ilvl w:val="0"/>
          <w:numId w:val="217"/>
        </w:numPr>
        <w:tabs>
          <w:tab w:val="clear" w:pos="1134"/>
          <w:tab w:val="left" w:leader="none" w:pos="707"/>
        </w:tabs>
        <w:bidi w:val="0"/>
        <w:spacing w:before="0" w:after="0"/>
        <w:ind w:start="707" w:hanging="283"/>
        <w:jc w:val="left"/>
        <w:rPr/>
      </w:pPr>
      <w:r>
        <w:rPr>
          <w:color w:val="A9A9A9"/>
        </w:rPr>
        <w:t xml:space="preserve">Hiba Nawab </w:t>
      </w:r>
      <w:r>
        <w:rPr/>
        <w:t xml:space="preserve">Elaichi Bansalina, joka on vapaamielinen, itsepäinen mutta hauskuutta rakastava tyttö.</w:t>
      </w:r>
      <w:r>
        <w:rPr/>
        <w:t xml:space="preserve"> Hän on katu-uskottava tyttö, joka rakastaa pitää asiat omalla tavallaan. Hän on epäonnistunut 11. luokalla neljä kertaa. Hän on hyvä laulaja ja laulaa joskus Panchamin kanssa, johon hän on ihastunut. Koska hän on luonteeltaan pahamaineinen, hän useimmiten pilailee Panchamin eli Jijajin kanssa, mutta toisinaan hän myös pelastaa Panchamin pulasta. Hänellä on paras ystävä Sunita, jota hän kutsuu nimellä 'Sunnu', jonka kanssa hän keskustelee kaikista kepposistaan ja salaisuuksistaan. Hän käyttää koodinimiä perheestään, kuten Hydrogen &amp; Nitrogen Panchamille ja Pintulle, sekä Methane &amp; Ethane äidille ja isälle. Hänen iskulauseensa on ``Life me tante ho rakhe hain''. </w:t>
      </w:r>
    </w:p>
    <w:p>
      <w:pPr>
        <w:pStyle w:val="TextBody"/>
        <w:numPr>
          <w:ilvl w:val="0"/>
          <w:numId w:val="217"/>
        </w:numPr>
        <w:tabs>
          <w:tab w:val="clear" w:pos="1134"/>
          <w:tab w:val="left" w:leader="none" w:pos="707"/>
        </w:tabs>
        <w:bidi w:val="0"/>
        <w:spacing w:before="0" w:after="0"/>
        <w:ind w:start="707" w:hanging="283"/>
        <w:jc w:val="left"/>
        <w:rPr/>
      </w:pPr>
      <w:r>
        <w:rPr>
          <w:color w:val="DCDCDC"/>
        </w:rPr>
        <w:t xml:space="preserve">Nikhil Khurana </w:t>
      </w:r>
      <w:r>
        <w:rPr/>
        <w:t xml:space="preserve">näyttelee Panchamia, Agrasta kotoisin olevaa pikkukaupunkilaismiestä, jonka ainoa unelma on tulla musiikinohjaajaksi. Musiikkiuransa ponnistelujen jatkuessa hän alkaa työskennellä Murarin kaupassa ja asuu vuokralla Barsatissaan, minkä vuoksi hän joutuu suoraan Elaichin oikkujen ja kepposten kohteeksi. Hänellä on tunteita Elaichia kohtaan, mutta hän ei koskaan paljasta niitä Elaichille tai kenellekään muulle paitsi parhaalle ystävälleen Pintulle. Hän on useimmiten hyvin rauhallinen ja viileä, mutta kun hän suuttuu, hän puhkeaa raivoon ja käyttäytyy väkivaltaisesti. </w:t>
      </w:r>
    </w:p>
    <w:p>
      <w:pPr>
        <w:pStyle w:val="TextBody"/>
        <w:numPr>
          <w:ilvl w:val="0"/>
          <w:numId w:val="217"/>
        </w:numPr>
        <w:tabs>
          <w:tab w:val="clear" w:pos="1134"/>
          <w:tab w:val="left" w:leader="none" w:pos="707"/>
        </w:tabs>
        <w:bidi w:val="0"/>
        <w:spacing w:before="0" w:after="0"/>
        <w:ind w:start="707" w:hanging="283"/>
        <w:jc w:val="left"/>
        <w:rPr/>
      </w:pPr>
      <w:r>
        <w:rPr>
          <w:color w:val="2F4F4F"/>
        </w:rPr>
        <w:t xml:space="preserve">Anup Upadhyay </w:t>
      </w:r>
      <w:r>
        <w:rPr/>
        <w:t xml:space="preserve">Murari Bansalina, Chandni Chowkin lehenga-kaupan omistajana ja Elaichin isänä. Hän ei ole vain epävarma ja äreä isä, vaan hänet tunnetaan myös pihiukkona. Hänellä on vanha delhiläinen aksentti, hän on luonteeltaan hyvin sarkastinen ja hänet nähdään useimmiten juoruilemassa Chhoten kanssa hänen saluunakaupassaan. Hän ei luota helposti kehenkään muuhun kuin Chhoteen, jonka kanssa hän jakaa elämänsä kaikki ylä- ja alamäet. Hän kiusaa Panchamia jatkuvasti pitääkseen hänet kurissa ja tekee palkanleikkauksia aina, kun tämä tekee virheen. Hänellä on iskulause ``Baat Kar Ria Hai Bekaar Ki''. </w:t>
      </w:r>
    </w:p>
    <w:p>
      <w:pPr>
        <w:pStyle w:val="TextBody"/>
        <w:numPr>
          <w:ilvl w:val="0"/>
          <w:numId w:val="217"/>
        </w:numPr>
        <w:tabs>
          <w:tab w:val="clear" w:pos="1134"/>
          <w:tab w:val="left" w:leader="none" w:pos="707"/>
        </w:tabs>
        <w:bidi w:val="0"/>
        <w:spacing w:before="0" w:after="0"/>
        <w:ind w:start="707" w:hanging="283"/>
        <w:jc w:val="left"/>
        <w:rPr/>
      </w:pPr>
      <w:r>
        <w:rPr>
          <w:color w:val="556B2F"/>
        </w:rPr>
        <w:t xml:space="preserve">Soma Rathod </w:t>
      </w:r>
      <w:r>
        <w:rPr/>
        <w:t xml:space="preserve">Karuna Bansalina, Murarin vaimona ja Elaichin äitinä. Hän on tyypillinen kotiäiti, joka saattaa toisinaan olla nalkuttava, mutta samalla hän on hyvin omistautunut ja rakastava äiti. Hänellä on veli Chatanki, jota hän auttaa aina taloudellisesti, vaikka se tarkoittaisi käteisen varastamista Murarin kassakaapista. Hänellä on hysteerinen naurutyyli, joka yleensä saa muut pelkäämään. Hänen iskulauseensa on'' Mere To Bhaag Hi Phoot Gaye ``, ja sanottuaan sen, hän melkein yrittää itkeä ennen kuin tulee taas normaaliksi. </w:t>
      </w:r>
    </w:p>
    <w:p>
      <w:pPr>
        <w:pStyle w:val="TextBody"/>
        <w:numPr>
          <w:ilvl w:val="0"/>
          <w:numId w:val="217"/>
        </w:numPr>
        <w:tabs>
          <w:tab w:val="clear" w:pos="1134"/>
          <w:tab w:val="left" w:leader="none" w:pos="707"/>
        </w:tabs>
        <w:bidi w:val="0"/>
        <w:spacing w:before="0" w:after="0"/>
        <w:ind w:start="707" w:hanging="283"/>
        <w:jc w:val="left"/>
        <w:rPr/>
      </w:pPr>
      <w:r>
        <w:rPr>
          <w:color w:val="6B8E23"/>
        </w:rPr>
        <w:t xml:space="preserve">Harveer Singh </w:t>
      </w:r>
      <w:r>
        <w:rPr/>
        <w:t xml:space="preserve">on Pintu, Panchamin paras ystävä, joka tuli hänen mukaansa hakemaan työtä Delhistä. Murarin määräyksestä hänet nähdään kuitenkin useimmiten Panchamin vaimon asussa. Hän on ihastunut Elaichin parhaaseen ystävään Sunitaan eikä tiedä, että Sunita tietää hänen ``oikeasta'' henkilöllisyydestään. Hän on luonteeltaan hyvin pehmeä puhuja, mutta pahoinpitelee Panchamia, kun ketään ei ole paikalla. Sunitan pyyntöön ottaa selfie hän vastaa usein ``Ha Ha, Lelo Lelo''. </w:t>
      </w:r>
    </w:p>
    <w:p>
      <w:pPr>
        <w:pStyle w:val="TextBody"/>
        <w:numPr>
          <w:ilvl w:val="0"/>
          <w:numId w:val="217"/>
        </w:numPr>
        <w:tabs>
          <w:tab w:val="clear" w:pos="1134"/>
          <w:tab w:val="left" w:leader="none" w:pos="707"/>
        </w:tabs>
        <w:bidi w:val="0"/>
        <w:ind w:start="707" w:hanging="283"/>
        <w:jc w:val="left"/>
        <w:rPr/>
      </w:pPr>
      <w:r>
        <w:rPr>
          <w:color w:val="A0522D"/>
        </w:rPr>
        <w:t xml:space="preserve">Raashi Bawa </w:t>
      </w:r>
      <w:r>
        <w:rPr/>
        <w:t xml:space="preserve">on Sunita eli Sunnu, Elaichin paras ystävä. Hän on Elaichin kanssa reputtanut 11. luokan neljä kertaa peräkkäin. Hän ottaa selfieitä Elaichin kanssa joka hetki ja kutsuu häntä Eluksi. Hän on ihastunut Pintuun ja on tietoinen siitä, että tämä on mies, ei nainen, tietämättään. Hänen iskulauseensa on ``Elun selfie!!''.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jijaji chhat par hain hahmojen oikeat nimet</w:t>
      </w:r>
    </w:p>
    <w:p>
      <w:pPr>
        <w:pStyle w:val="TextBody"/>
        <w:bidi w:val="0"/>
        <w:jc w:val="left"/>
        <w:rPr>
          <w:b/>
          <w:u w:val="single"/>
          <w:shd w:val="clear" w:fill="FFFF00"/>
        </w:rPr>
      </w:pPr>
      <w:r>
        <w:rPr>
          <w:b/>
          <w:u w:val="single"/>
          <w:shd w:val="clear" w:fill="FFFF00"/>
        </w:rPr>
        <w:t xml:space="preserve">Asiakirjan numero 26193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2600"/>
        <w:gridCol w:w="1149"/>
        <w:gridCol w:w="280"/>
        <w:gridCol w:w="2944"/>
        <w:gridCol w:w="3232"/>
      </w:tblGrid>
      <w:tr>
        <w:trPr/>
        <w:tc>
          <w:tcPr>
            <w:tcW w:w="2600" w:type="dxa"/>
            <w:tcBorders/>
            <w:vAlign w:val="center"/>
          </w:tcPr>
          <w:p>
            <w:pPr>
              <w:pStyle w:val="TableHeading"/>
              <w:suppressLineNumbers/>
              <w:bidi w:val="0"/>
              <w:spacing w:before="0" w:after="283"/>
              <w:jc w:val="center"/>
              <w:rPr/>
            </w:pPr>
            <w:r>
              <w:rPr/>
              <w:t xml:space="preserve">Alun perin esitetyt jaksot </w:t>
            </w:r>
          </w:p>
        </w:tc>
        <w:tc>
          <w:tcPr>
            <w:tcW w:w="1149" w:type="dxa"/>
            <w:tcBorders/>
          </w:tcPr>
          <w:p>
            <w:pPr>
              <w:pStyle w:val="TableContents"/>
              <w:bidi w:val="0"/>
              <w:spacing w:before="0" w:after="283"/>
              <w:jc w:val="left"/>
              <w:rPr>
                <w:sz w:val="4"/>
                <w:szCs w:val="4"/>
              </w:rPr>
            </w:pPr>
            <w:r>
              <w:rPr>
                <w:sz w:val="4"/>
                <w:szCs w:val="4"/>
              </w:rPr>
            </w:r>
          </w:p>
        </w:tc>
        <w:tc>
          <w:tcPr>
            <w:tcW w:w="280" w:type="dxa"/>
            <w:tcBorders/>
          </w:tcPr>
          <w:p>
            <w:pPr>
              <w:pStyle w:val="TableContents"/>
              <w:bidi w:val="0"/>
              <w:spacing w:before="0" w:after="283"/>
              <w:jc w:val="left"/>
              <w:rPr>
                <w:sz w:val="4"/>
                <w:szCs w:val="4"/>
              </w:rPr>
            </w:pPr>
            <w:r>
              <w:rPr>
                <w:sz w:val="4"/>
                <w:szCs w:val="4"/>
              </w:rPr>
            </w:r>
          </w:p>
        </w:tc>
        <w:tc>
          <w:tcPr>
            <w:tcW w:w="2944" w:type="dxa"/>
            <w:tcBorders/>
          </w:tcPr>
          <w:p>
            <w:pPr>
              <w:pStyle w:val="TableContents"/>
              <w:bidi w:val="0"/>
              <w:spacing w:before="0" w:after="283"/>
              <w:jc w:val="left"/>
              <w:rPr>
                <w:sz w:val="4"/>
                <w:szCs w:val="4"/>
              </w:rPr>
            </w:pPr>
            <w:r>
              <w:rPr>
                <w:sz w:val="4"/>
                <w:szCs w:val="4"/>
              </w:rPr>
            </w:r>
          </w:p>
        </w:tc>
        <w:tc>
          <w:tcPr>
            <w:tcW w:w="3232" w:type="dxa"/>
            <w:tcBorders/>
          </w:tcPr>
          <w:p>
            <w:pPr>
              <w:pStyle w:val="TableContents"/>
              <w:bidi w:val="0"/>
              <w:spacing w:before="0" w:after="283"/>
              <w:jc w:val="left"/>
              <w:rPr>
                <w:sz w:val="4"/>
                <w:szCs w:val="4"/>
              </w:rPr>
            </w:pPr>
            <w:r>
              <w:rPr>
                <w:sz w:val="4"/>
                <w:szCs w:val="4"/>
              </w:rPr>
            </w:r>
          </w:p>
        </w:tc>
      </w:tr>
      <w:tr>
        <w:trPr/>
        <w:tc>
          <w:tcPr>
            <w:tcW w:w="2600" w:type="dxa"/>
            <w:tcBorders/>
            <w:vAlign w:val="center"/>
          </w:tcPr>
          <w:p>
            <w:pPr>
              <w:pStyle w:val="TableHeading"/>
              <w:suppressLineNumbers/>
              <w:bidi w:val="0"/>
              <w:spacing w:before="0" w:after="283"/>
              <w:jc w:val="center"/>
              <w:rPr/>
            </w:pPr>
            <w:r>
              <w:rPr/>
              <w:t xml:space="preserve">Ensiesitys </w:t>
            </w:r>
          </w:p>
        </w:tc>
        <w:tc>
          <w:tcPr>
            <w:tcW w:w="1149" w:type="dxa"/>
            <w:tcBorders/>
            <w:vAlign w:val="center"/>
          </w:tcPr>
          <w:p>
            <w:pPr>
              <w:pStyle w:val="TableHeading"/>
              <w:suppressLineNumbers/>
              <w:bidi w:val="0"/>
              <w:spacing w:before="0" w:after="283"/>
              <w:jc w:val="center"/>
              <w:rPr/>
            </w:pPr>
            <w:r>
              <w:rPr/>
              <w:t xml:space="preserve">Viimeksi esitetty </w:t>
            </w:r>
          </w:p>
        </w:tc>
        <w:tc>
          <w:tcPr>
            <w:tcW w:w="280" w:type="dxa"/>
            <w:tcBorders/>
          </w:tcPr>
          <w:p>
            <w:pPr>
              <w:pStyle w:val="TableContents"/>
              <w:bidi w:val="0"/>
              <w:spacing w:before="0" w:after="283"/>
              <w:jc w:val="left"/>
              <w:rPr>
                <w:sz w:val="4"/>
                <w:szCs w:val="4"/>
              </w:rPr>
            </w:pPr>
            <w:r>
              <w:rPr>
                <w:sz w:val="4"/>
                <w:szCs w:val="4"/>
              </w:rPr>
            </w:r>
          </w:p>
        </w:tc>
        <w:tc>
          <w:tcPr>
            <w:tcW w:w="2944" w:type="dxa"/>
            <w:tcBorders/>
          </w:tcPr>
          <w:p>
            <w:pPr>
              <w:pStyle w:val="TableContents"/>
              <w:bidi w:val="0"/>
              <w:spacing w:before="0" w:after="283"/>
              <w:jc w:val="left"/>
              <w:rPr>
                <w:sz w:val="4"/>
                <w:szCs w:val="4"/>
              </w:rPr>
            </w:pPr>
            <w:r>
              <w:rPr>
                <w:sz w:val="4"/>
                <w:szCs w:val="4"/>
              </w:rPr>
            </w:r>
          </w:p>
        </w:tc>
        <w:tc>
          <w:tcPr>
            <w:tcW w:w="3232" w:type="dxa"/>
            <w:tcBorders/>
          </w:tcPr>
          <w:p>
            <w:pPr>
              <w:pStyle w:val="TableContents"/>
              <w:bidi w:val="0"/>
              <w:spacing w:before="0" w:after="283"/>
              <w:jc w:val="left"/>
              <w:rPr>
                <w:sz w:val="4"/>
                <w:szCs w:val="4"/>
              </w:rPr>
            </w:pPr>
            <w:r>
              <w:rPr>
                <w:sz w:val="4"/>
                <w:szCs w:val="4"/>
              </w:rPr>
            </w:r>
          </w:p>
        </w:tc>
      </w:tr>
      <w:tr>
        <w:trPr/>
        <w:tc>
          <w:tcPr>
            <w:tcW w:w="2600" w:type="dxa"/>
            <w:tcBorders/>
            <w:vAlign w:val="center"/>
          </w:tcPr>
          <w:p>
            <w:pPr>
              <w:pStyle w:val="TableContents"/>
              <w:bidi w:val="0"/>
              <w:spacing w:before="0" w:after="283"/>
              <w:jc w:val="left"/>
              <w:rPr>
                <w:sz w:val="4"/>
                <w:szCs w:val="4"/>
              </w:rPr>
            </w:pPr>
            <w:r>
              <w:rPr>
                <w:sz w:val="4"/>
                <w:szCs w:val="4"/>
              </w:rPr>
            </w:r>
          </w:p>
        </w:tc>
        <w:tc>
          <w:tcPr>
            <w:tcW w:w="1149" w:type="dxa"/>
            <w:tcBorders/>
            <w:vAlign w:val="center"/>
          </w:tcPr>
          <w:p>
            <w:pPr>
              <w:pStyle w:val="TableContents"/>
              <w:bidi w:val="0"/>
              <w:spacing w:before="0" w:after="283"/>
              <w:jc w:val="left"/>
              <w:rPr>
                <w:sz w:val="4"/>
                <w:szCs w:val="4"/>
              </w:rPr>
            </w:pPr>
            <w:r>
              <w:rPr>
                <w:sz w:val="4"/>
                <w:szCs w:val="4"/>
              </w:rPr>
            </w:r>
          </w:p>
        </w:tc>
        <w:tc>
          <w:tcPr>
            <w:tcW w:w="280" w:type="dxa"/>
            <w:tcBorders/>
            <w:vAlign w:val="center"/>
          </w:tcPr>
          <w:p>
            <w:pPr>
              <w:pStyle w:val="TableContents"/>
              <w:bidi w:val="0"/>
              <w:spacing w:before="0" w:after="283"/>
              <w:jc w:val="left"/>
              <w:rPr/>
            </w:pPr>
            <w:r>
              <w:rPr/>
              <w:t xml:space="preserve">6 </w:t>
            </w:r>
          </w:p>
        </w:tc>
        <w:tc>
          <w:tcPr>
            <w:tcW w:w="2944" w:type="dxa"/>
            <w:tcBorders/>
            <w:vAlign w:val="center"/>
          </w:tcPr>
          <w:p>
            <w:pPr>
              <w:pStyle w:val="TableContents"/>
              <w:bidi w:val="0"/>
              <w:spacing w:before="0" w:after="283"/>
              <w:jc w:val="left"/>
              <w:rPr/>
            </w:pPr>
            <w:r>
              <w:rPr/>
              <w:t xml:space="preserve">22. lokakuuta 2012 (2012-10-22) </w:t>
            </w:r>
          </w:p>
        </w:tc>
        <w:tc>
          <w:tcPr>
            <w:tcW w:w="3232" w:type="dxa"/>
            <w:tcBorders/>
            <w:vAlign w:val="center"/>
          </w:tcPr>
          <w:p>
            <w:pPr>
              <w:pStyle w:val="TableContents"/>
              <w:bidi w:val="0"/>
              <w:spacing w:before="0" w:after="283"/>
              <w:jc w:val="left"/>
              <w:rPr/>
            </w:pPr>
            <w:r>
              <w:rPr/>
              <w:t xml:space="preserve">26. marraskuuta 2012 (2012-11-26) </w:t>
            </w:r>
          </w:p>
        </w:tc>
      </w:tr>
      <w:tr>
        <w:trPr/>
        <w:tc>
          <w:tcPr>
            <w:tcW w:w="2600" w:type="dxa"/>
            <w:tcBorders/>
            <w:vAlign w:val="center"/>
          </w:tcPr>
          <w:p>
            <w:pPr>
              <w:pStyle w:val="TableContents"/>
              <w:bidi w:val="0"/>
              <w:spacing w:before="0" w:after="283"/>
              <w:jc w:val="left"/>
              <w:rPr>
                <w:sz w:val="4"/>
                <w:szCs w:val="4"/>
              </w:rPr>
            </w:pPr>
            <w:r>
              <w:rPr>
                <w:sz w:val="4"/>
                <w:szCs w:val="4"/>
              </w:rPr>
            </w:r>
          </w:p>
        </w:tc>
        <w:tc>
          <w:tcPr>
            <w:tcW w:w="1149" w:type="dxa"/>
            <w:tcBorders/>
            <w:vAlign w:val="center"/>
          </w:tcPr>
          <w:p>
            <w:pPr>
              <w:pStyle w:val="TableContents"/>
              <w:bidi w:val="0"/>
              <w:spacing w:before="0" w:after="283"/>
              <w:jc w:val="left"/>
              <w:rPr>
                <w:sz w:val="4"/>
                <w:szCs w:val="4"/>
              </w:rPr>
            </w:pPr>
            <w:r>
              <w:rPr>
                <w:sz w:val="4"/>
                <w:szCs w:val="4"/>
              </w:rPr>
            </w:r>
          </w:p>
        </w:tc>
        <w:tc>
          <w:tcPr>
            <w:tcW w:w="280" w:type="dxa"/>
            <w:tcBorders/>
            <w:vAlign w:val="center"/>
          </w:tcPr>
          <w:p>
            <w:pPr>
              <w:pStyle w:val="TableContents"/>
              <w:bidi w:val="0"/>
              <w:spacing w:before="0" w:after="283"/>
              <w:jc w:val="left"/>
              <w:rPr/>
            </w:pPr>
            <w:r>
              <w:rPr/>
              <w:t xml:space="preserve">9 </w:t>
            </w:r>
          </w:p>
        </w:tc>
        <w:tc>
          <w:tcPr>
            <w:tcW w:w="2944" w:type="dxa"/>
            <w:tcBorders/>
            <w:vAlign w:val="center"/>
          </w:tcPr>
          <w:p>
            <w:pPr>
              <w:pStyle w:val="TableContents"/>
              <w:bidi w:val="0"/>
              <w:spacing w:before="0" w:after="283"/>
              <w:jc w:val="left"/>
              <w:rPr/>
            </w:pPr>
            <w:r>
              <w:rPr/>
              <w:t xml:space="preserve">25. elokuuta 2016 (2016-08-25) </w:t>
            </w:r>
          </w:p>
        </w:tc>
        <w:tc>
          <w:tcPr>
            <w:tcW w:w="3232" w:type="dxa"/>
            <w:tcBorders/>
            <w:vAlign w:val="center"/>
          </w:tcPr>
          <w:p>
            <w:pPr>
              <w:pStyle w:val="TableContents"/>
              <w:bidi w:val="0"/>
              <w:spacing w:before="0" w:after="283"/>
              <w:jc w:val="left"/>
              <w:rPr/>
            </w:pPr>
            <w:r>
              <w:rPr/>
              <w:t xml:space="preserve">lokakuu 27, 2016 (2016-10-27) </w:t>
            </w:r>
          </w:p>
        </w:tc>
      </w:tr>
      <w:tr>
        <w:trPr/>
        <w:tc>
          <w:tcPr>
            <w:tcW w:w="2600" w:type="dxa"/>
            <w:tcBorders/>
            <w:vAlign w:val="center"/>
          </w:tcPr>
          <w:p>
            <w:pPr>
              <w:pStyle w:val="TableContents"/>
              <w:bidi w:val="0"/>
              <w:spacing w:before="0" w:after="283"/>
              <w:jc w:val="left"/>
              <w:rPr>
                <w:sz w:val="4"/>
                <w:szCs w:val="4"/>
              </w:rPr>
            </w:pPr>
            <w:r>
              <w:rPr>
                <w:sz w:val="4"/>
                <w:szCs w:val="4"/>
              </w:rPr>
            </w:r>
          </w:p>
        </w:tc>
        <w:tc>
          <w:tcPr>
            <w:tcW w:w="1149" w:type="dxa"/>
            <w:tcBorders/>
            <w:vAlign w:val="center"/>
          </w:tcPr>
          <w:p>
            <w:pPr>
              <w:pStyle w:val="TableContents"/>
              <w:bidi w:val="0"/>
              <w:spacing w:before="0" w:after="283"/>
              <w:jc w:val="left"/>
              <w:rPr>
                <w:sz w:val="4"/>
                <w:szCs w:val="4"/>
              </w:rPr>
            </w:pPr>
            <w:r>
              <w:rPr>
                <w:sz w:val="4"/>
                <w:szCs w:val="4"/>
              </w:rPr>
            </w:r>
          </w:p>
        </w:tc>
        <w:tc>
          <w:tcPr>
            <w:tcW w:w="280" w:type="dxa"/>
            <w:tcBorders/>
            <w:vAlign w:val="center"/>
          </w:tcPr>
          <w:p>
            <w:pPr>
              <w:pStyle w:val="TableContents"/>
              <w:bidi w:val="0"/>
              <w:spacing w:before="0" w:after="283"/>
              <w:jc w:val="left"/>
              <w:rPr/>
            </w:pPr>
            <w:r>
              <w:rPr/>
              <w:t xml:space="preserve">8 </w:t>
            </w:r>
          </w:p>
        </w:tc>
        <w:tc>
          <w:tcPr>
            <w:tcW w:w="2944" w:type="dxa"/>
            <w:tcBorders/>
            <w:vAlign w:val="center"/>
          </w:tcPr>
          <w:p>
            <w:pPr>
              <w:pStyle w:val="TableContents"/>
              <w:bidi w:val="0"/>
              <w:spacing w:before="0" w:after="283"/>
              <w:jc w:val="left"/>
              <w:rPr/>
            </w:pPr>
            <w:r>
              <w:rPr/>
              <w:t xml:space="preserve">25. tammikuuta 2018 (2018-01-25) </w:t>
            </w:r>
          </w:p>
        </w:tc>
        <w:tc>
          <w:tcPr>
            <w:tcW w:w="3232" w:type="dxa"/>
            <w:tcBorders/>
            <w:vAlign w:val="center"/>
          </w:tcPr>
          <w:p>
            <w:pPr>
              <w:pStyle w:val="TableContents"/>
              <w:bidi w:val="0"/>
              <w:spacing w:before="0" w:after="283"/>
              <w:jc w:val="left"/>
              <w:rPr/>
            </w:pPr>
            <w:r>
              <w:rPr>
                <w:color w:val="A9A9A9"/>
              </w:rPr>
              <w:t xml:space="preserve">15. maaliskuuta 2018 </w:t>
            </w:r>
            <w:r>
              <w:rPr/>
              <w:t xml:space="preserve">(2018-03-15)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Rupaul All Stars 3 finaali lähetetään?</w:t>
      </w:r>
    </w:p>
    <w:p>
      <w:pPr>
        <w:pStyle w:val="TextBody"/>
        <w:bidi w:val="0"/>
        <w:jc w:val="left"/>
        <w:rPr>
          <w:b/>
          <w:u w:val="single"/>
          <w:shd w:val="clear" w:fill="FFFF00"/>
        </w:rPr>
      </w:pPr>
      <w:r>
        <w:rPr>
          <w:b/>
          <w:u w:val="single"/>
          <w:shd w:val="clear" w:fill="FFFF00"/>
        </w:rPr>
        <w:t xml:space="preserve">Asiakirjan numero 26194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Taloustieteessä täydentävä tavara tai komplementti on tavara, jonka kysynnän ristijousto on negatiivinen, toisin kuin korvaavan tavaran. Tämä tarkoittaa, että tavaran kysyntä kasvaa, kun toisen tavaran hinta laskee. Vastaavasti tavaran kysyntä </w:t>
      </w:r>
      <w:r>
        <w:rPr>
          <w:color w:val="A9A9A9"/>
        </w:rPr>
        <w:t xml:space="preserve">vähenee</w:t>
      </w:r>
      <w:r>
        <w:rPr/>
        <w:t xml:space="preserve">, kun toisen tavaran hintaa nostetaan. Jos tavarat A ja B ovat toisiaan täydentäviä tavaroita, A:n hinnan nousu johtaa A:n kysyntäkäyrän siirtymiseen vasemmalle ja aiheuttaa B:n kysyntäkäyrän siirtymisen sisäänpäin; kumpaakin tavaraa kysytään vähemmän. A:n hinnan lasku johtaa oikealle suuntautuvaan liikkeeseen A:n kysyntäkäyrää pitkin ja aiheuttaa B:n kysyntäkäyrän siirtymisen ulospäin; kumpaakin tavaraa kysytään enemmän. Periaatteessa tämä tarkoittaa sitä, että koska yhden tavaran kysyntä on sidoksissa toisen tavaran kysyntään, jos yhden tavaran kysyntä kasvaa, myös toisen tavaran kysyntä kasvaa, ja jos yhden tavaran kysyntä vähenee, myös toisen tavaran kysyntä vähenee. Täydentävien hyödykkeiden hinnat liittyvät toisiinsa samalla tavalla: jos yhden hyödykkeen hinta nousee, nousee myös toisen hyödykkeen hinta ja päinvastoin. Korvaavien hyödykkeiden osalta yhden hyödykkeen hinta ja kysytty määrä ovat kuitenkin käänteisessä suhteessa korvaavan hyödykkeen hintaan ja kysyttyyn määrään, mikä tarkoittaa, että jos yhden hyödykkeen hinta tai kysytty määrä nousee, sen korvaavan hyödykkeen hinta tai kysytty määrä laskee.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täydentävien tuotteiden kysynnän lisäämiseksi tuotteen hinta on usein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Taloustieteessä täydentävä tavara tai komplementti on tavara, jonka kysynnän ristijousto on negatiivinen, toisin kuin korvaavan tavaran. Tämä tarkoittaa, että tavaran kysyntä kasvaa, kun toisen tavaran hinta laskee. Vastaavasti tavaran kysyntä vähenee, kun toisen tavaran hinta nousee. Jos tavarat A ja B </w:t>
      </w:r>
      <w:r>
        <w:rPr>
          <w:color w:val="A9A9A9"/>
        </w:rPr>
        <w:t xml:space="preserve">täydentävät toisiaan</w:t>
      </w:r>
      <w:r>
        <w:rPr/>
        <w:t xml:space="preserve">, A:n hinnan nousu johtaa A:n kysyntäkäyrän siirtymiseen vasemmalle ja B:n kysyntäkäyrän siirtymiseen sisäänpäin; kumpaakin tavaraa kysytään vähemmän. A:n hinnan lasku johtaa oikealle suuntautuvaan liikkeeseen A:n kysyntäkäyrää pitkin ja aiheuttaa B:n kysyntäkäyrän siirtymisen ulospäin; kumpaakin tavaraa kysytään enemmän. Periaatteessa tämä tarkoittaa sitä, että koska yhden tavaran kysyntä on sidoksissa toisen tavaran kysyntään, jos yhden tavaran kysyntä kasvaa, myös toisen tavaran kysyntä kasvaa, ja jos yhden tavaran kysyntä vähenee, myös toisen tavaran kysyntä vähenee. Täydentävien hyödykkeiden hinnat liittyvät toisiinsa samalla tavalla: jos yhden hyödykkeen hinta nousee, nousee myös toisen hyödykkeen hinta ja päinvastoin. Korvaavien hyödykkeiden osalta yhden hyödykkeen hinta ja kysytty määrä ovat kuitenkin käänteisessä suhteessa korvaavan hyödykkeen hintaan ja kysyttyyn määrään, mikä tarkoittaa, että jos yhden hyödykkeen hinta tai kysytty määrä nousee, sen korvaavan hyödykkeen hinta tai kysytty määrä laskee.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keksien hinta nousee, kun juuston hinta laskee, niin keksit ja juusto ovat</w:t>
      </w:r>
    </w:p>
    <w:p>
      <w:pPr>
        <w:pStyle w:val="TextBody"/>
        <w:bidi w:val="0"/>
        <w:jc w:val="left"/>
        <w:rPr>
          <w:b/>
          <w:u w:val="single"/>
          <w:shd w:val="clear" w:fill="FFFF00"/>
        </w:rPr>
      </w:pPr>
      <w:r>
        <w:rPr>
          <w:b/>
          <w:u w:val="single"/>
          <w:shd w:val="clear" w:fill="FFFF00"/>
        </w:rPr>
        <w:t xml:space="preserve">Asiakirjan numero 26195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2016 Yhdysvaltain presidentinvaalit Pohjois-Carolinassa voitti </w:t>
      </w:r>
      <w:r>
        <w:rPr>
          <w:color w:val="A9A9A9"/>
        </w:rPr>
        <w:t xml:space="preserve">republikaanien ehdokas Donald Trump </w:t>
      </w:r>
      <w:r>
        <w:rPr/>
        <w:t xml:space="preserve">8. marraskuuta 2016 3,67 prosentin voittomarginaalilla osana vuoden 2016 parlamenttivaaleja. Pohjois-Carolinan äänestäjät valitsivat kansanäänestyksen kautta 15 valitsijamiestä edustamaan heitä valitsijakollegiossa.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Pohjois-Carolina äänesti vuonna 2016?</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2016 Yhdysvaltain presidentinvaalit Pohjois-Carolinassa voitti republikaanien ehdokas </w:t>
      </w:r>
      <w:r>
        <w:rPr>
          <w:color w:val="A9A9A9"/>
        </w:rPr>
        <w:t xml:space="preserve">Donald Trump </w:t>
      </w:r>
      <w:r>
        <w:rPr/>
        <w:t xml:space="preserve">8. marraskuuta 2016 osana vuoden 2016 parlamenttivaaleja. Pohjois-Carolinan äänestäjät valitsivat kansanäänestyksen kautta 15 valitsijamiestä edustamaan heitä valitsijakollegiossa.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Pohjois-Carolinan vuoden 2016 presidentinvaaleissa?</w:t>
      </w:r>
    </w:p>
    <w:p>
      <w:pPr>
        <w:pStyle w:val="TextBody"/>
        <w:bidi w:val="0"/>
        <w:jc w:val="left"/>
        <w:rPr>
          <w:b/>
          <w:u w:val="single"/>
          <w:shd w:val="clear" w:fill="FFFF00"/>
        </w:rPr>
      </w:pPr>
      <w:r>
        <w:rPr>
          <w:b/>
          <w:u w:val="single"/>
          <w:shd w:val="clear" w:fill="FFFF00"/>
        </w:rPr>
        <w:t xml:space="preserve">Asiakirjan numero 26196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Britannian lainsäädännössä määritellään nykyään jokainen </w:t>
      </w:r>
      <w:r>
        <w:rPr>
          <w:color w:val="A9A9A9"/>
        </w:rPr>
        <w:t xml:space="preserve">englantilainen yksikkö </w:t>
      </w:r>
      <w:r>
        <w:rPr>
          <w:color w:val="DCDCDC"/>
        </w:rPr>
        <w:t xml:space="preserve">metrijärjestelmän </w:t>
      </w:r>
      <w:r>
        <w:rPr/>
        <w:t xml:space="preserve">mukaisena. Metrijärjestelmä on Yhdistyneessä kuningaskunnassa virallisesti käytössä useimmissa virallisissa sovelluksissa, mutta yleisön keskuudessa käytetään edelleen laajalti imperiumin mittayksiköitä. Kaikilla Yhdistyneen kuningaskunnan teillä käytetään imperialista järjestelmää, paitsi painorajoituksissa, ja uudemmissa korkeus- tai leveysrajoitusmerkeissä käytetään metrijärjestelmää imperialisen järjestelmän rinnalla.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mittaustapaa Yhdistynyt kuningaskunta käyttää</w:t>
      </w:r>
    </w:p>
    <w:p>
      <w:pPr>
        <w:pStyle w:val="TextBody"/>
        <w:bidi w:val="0"/>
        <w:jc w:val="left"/>
        <w:rPr>
          <w:b/>
          <w:u w:val="single"/>
          <w:shd w:val="clear" w:fill="FFFF00"/>
        </w:rPr>
      </w:pPr>
      <w:r>
        <w:rPr>
          <w:b/>
          <w:u w:val="single"/>
          <w:shd w:val="clear" w:fill="FFFF00"/>
        </w:rPr>
        <w:t xml:space="preserve">Asiakirjan numero 26197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've Got Love on My Mind'' on yhdysvaltalaisen laulajan </w:t>
      </w:r>
      <w:r>
        <w:rPr>
          <w:color w:val="A9A9A9"/>
        </w:rPr>
        <w:t xml:space="preserve">Natalie Colen</w:t>
      </w:r>
      <w:r>
        <w:rPr/>
        <w:t xml:space="preserve"> vuonna 1977 levyttämä R&amp;B / Soul-kappale</w:t>
      </w:r>
      <w:r>
        <w:rPr/>
        <w:t xml:space="preserve">. Se julkaistiin hänen kolmannelta albumiltaan Unpredictable, ja se vietti viisi viikkoa Hot Soul Singles -listan ykkösenä ja oli korkeimmillaan Billboard Hot 100 -listan sijalla viisi vuonna 1977. Se sai kultasertifikaatin, sitä myytiin yli miljoona kappaletta, ja siitä on tullut yksi hänen menestyneimmistä ja suosituimmista kappaleistaan.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minulla on rakkaus mielessäni</w:t>
      </w:r>
    </w:p>
    <w:p>
      <w:pPr>
        <w:pStyle w:val="TextBody"/>
        <w:bidi w:val="0"/>
        <w:jc w:val="left"/>
        <w:rPr>
          <w:b/>
          <w:u w:val="single"/>
          <w:shd w:val="clear" w:fill="FFFF00"/>
        </w:rPr>
      </w:pPr>
      <w:r>
        <w:rPr>
          <w:b/>
          <w:u w:val="single"/>
          <w:shd w:val="clear" w:fill="FFFF00"/>
        </w:rPr>
        <w:t xml:space="preserve">Asiakirjan numero 26198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Hejira (arabiaksi: </w:t>
      </w:r>
      <w:r>
        <w:rPr>
          <w:rtl w:val="true"/>
        </w:rPr>
        <w:t xml:space="preserve">هِجْرَة </w:t>
      </w:r>
      <w:r>
        <w:rPr/>
        <w:t xml:space="preserve">) on </w:t>
      </w:r>
      <w:r>
        <w:rPr>
          <w:color w:val="A9A9A9"/>
        </w:rPr>
        <w:t xml:space="preserve">islamilaisen profeetta Muhammedin </w:t>
      </w:r>
      <w:r>
        <w:rPr/>
        <w:t xml:space="preserve">ja hänen seuraajiensa </w:t>
      </w:r>
      <w:r>
        <w:rPr/>
        <w:t xml:space="preserve">vaellus tai matka </w:t>
      </w:r>
      <w:r>
        <w:rPr/>
        <w:t xml:space="preserve">Mekasta Yathribiin, jonka hän myöhemmin nimesi uudelleen Medinaksi, vuonna 622. Saatuaan varoituksen salamurhasuunnitelmasta Muhammad lähti kesäkuussa 622 salaa kotoa Mekasta ja muutti kumppaninsa Abu Bakrin kanssa 320 kilometriä Mekasta pohjoiseen sijaitsevaan Yathribiin. Yathrib nimettiin pian uudelleen Madīnat an-Nabīksi (arabia: مَـديـنـة</w:t>
      </w:r>
      <w:r>
        <w:rPr>
          <w:rtl w:val="true"/>
        </w:rPr>
        <w:t xml:space="preserve"> الـنّـبي </w:t>
      </w:r>
      <w:r>
        <w:rPr/>
        <w:t xml:space="preserve">, kirjaimellisesti ``Profeetan kaupunki''), mutta an-Nabīsta luovuttiin pian, joten sen nimi on ``Medina'', joka tarkoittaa ``kaupunkia''.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muutti ensimmäisenä madinaan?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Hegira, Hijrah tai Hijrath (arabiaksi: </w:t>
      </w:r>
      <w:r>
        <w:rPr>
          <w:rtl w:val="true"/>
        </w:rPr>
        <w:t xml:space="preserve">هِجْرَة </w:t>
      </w:r>
      <w:r>
        <w:rPr/>
        <w:t xml:space="preserve">) on islamilaisen profeetta Muhammedin ja hänen seuraajiensa muutto tai matka Mekasta Yathribiin, jonka hän myöhemmin nimesi uudelleen Medinaksi, vuonna 622. Saatuaan varoituksen salamurhasuunnitelmasta Muhammad lähti kesäkuussa 622 salaa kotoa Mekasta ja muutti kumppaninsa </w:t>
      </w:r>
      <w:r>
        <w:rPr>
          <w:color w:val="A9A9A9"/>
        </w:rPr>
        <w:t xml:space="preserve">Abu Bakrin </w:t>
      </w:r>
      <w:r>
        <w:rPr/>
        <w:t xml:space="preserve">kanssa 320 kilometriä Mekasta pohjoiseen sijaitsevaan Yathribiin</w:t>
      </w:r>
      <w:r>
        <w:rPr/>
        <w:t xml:space="preserve">. </w:t>
      </w:r>
      <w:r>
        <w:rPr/>
        <w:t xml:space="preserve">Yathrib nimettiin pian uudelleen Madīnat an-Nabīksi (arabia: مَـديـنـة</w:t>
      </w:r>
      <w:r>
        <w:rPr>
          <w:rtl w:val="true"/>
        </w:rPr>
        <w:t xml:space="preserve"> الـنّـبي </w:t>
      </w:r>
      <w:r>
        <w:rPr/>
        <w:t xml:space="preserve">, kirjaimellisesti ``Profeetan kaupunki''), mutta an-Nabīsta luovuttiin pian, joten sen nimi on ``Medina'', joka tarkoittaa ``kaupunkia''.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seurasivat profeettaa hänen muuttaessaan madinaan...</w:t>
      </w:r>
    </w:p>
    <w:p>
      <w:pPr>
        <w:pStyle w:val="TextBody"/>
        <w:bidi w:val="0"/>
        <w:jc w:val="left"/>
        <w:rPr>
          <w:b/>
          <w:u w:val="single"/>
          <w:shd w:val="clear" w:fill="FFFF00"/>
        </w:rPr>
      </w:pPr>
      <w:r>
        <w:rPr>
          <w:b/>
          <w:u w:val="single"/>
          <w:shd w:val="clear" w:fill="FFFF00"/>
        </w:rPr>
        <w:t xml:space="preserve">Asiakirjan numero 26199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250"/>
        <w:gridCol w:w="4142"/>
        <w:gridCol w:w="383"/>
        <w:gridCol w:w="430"/>
      </w:tblGrid>
      <w:tr>
        <w:trPr/>
        <w:tc>
          <w:tcPr>
            <w:tcW w:w="5250" w:type="dxa"/>
            <w:tcBorders/>
            <w:vAlign w:val="center"/>
          </w:tcPr>
          <w:p>
            <w:pPr>
              <w:pStyle w:val="TableHeading"/>
              <w:suppressLineNumbers/>
              <w:bidi w:val="0"/>
              <w:spacing w:before="0" w:after="283"/>
              <w:jc w:val="center"/>
              <w:rPr/>
            </w:pPr>
            <w:r>
              <w:rPr/>
              <w:t xml:space="preserve">Vuosi </w:t>
            </w:r>
          </w:p>
        </w:tc>
        <w:tc>
          <w:tcPr>
            <w:tcW w:w="4142" w:type="dxa"/>
            <w:tcBorders/>
            <w:vAlign w:val="center"/>
          </w:tcPr>
          <w:p>
            <w:pPr>
              <w:pStyle w:val="TableHeading"/>
              <w:suppressLineNumbers/>
              <w:bidi w:val="0"/>
              <w:spacing w:before="0" w:after="283"/>
              <w:jc w:val="center"/>
              <w:rPr/>
            </w:pPr>
            <w:r>
              <w:rPr/>
              <w:t xml:space="preserve">Single Chart-sijoitukset </w:t>
            </w:r>
          </w:p>
        </w:tc>
        <w:tc>
          <w:tcPr>
            <w:tcW w:w="383" w:type="dxa"/>
            <w:tcBorders/>
          </w:tcPr>
          <w:p>
            <w:pPr>
              <w:pStyle w:val="TableContents"/>
              <w:bidi w:val="0"/>
              <w:spacing w:before="0" w:after="283"/>
              <w:jc w:val="left"/>
              <w:rPr>
                <w:sz w:val="4"/>
                <w:szCs w:val="4"/>
              </w:rPr>
            </w:pPr>
            <w:r>
              <w:rPr>
                <w:sz w:val="4"/>
                <w:szCs w:val="4"/>
              </w:rPr>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Heading"/>
              <w:suppressLineNumbers/>
              <w:bidi w:val="0"/>
              <w:spacing w:before="0" w:after="283"/>
              <w:jc w:val="center"/>
              <w:rPr/>
            </w:pPr>
            <w:r>
              <w:rPr/>
              <w:t xml:space="preserve">US </w:t>
            </w:r>
          </w:p>
        </w:tc>
        <w:tc>
          <w:tcPr>
            <w:tcW w:w="4142" w:type="dxa"/>
            <w:tcBorders/>
            <w:vAlign w:val="center"/>
          </w:tcPr>
          <w:p>
            <w:pPr>
              <w:pStyle w:val="TableHeading"/>
              <w:suppressLineNumbers/>
              <w:bidi w:val="0"/>
              <w:spacing w:before="0" w:after="283"/>
              <w:jc w:val="center"/>
              <w:rPr/>
            </w:pPr>
            <w:r>
              <w:rPr/>
              <w:t xml:space="preserve">YHDYSVALTAIN R&amp;B </w:t>
            </w:r>
          </w:p>
        </w:tc>
        <w:tc>
          <w:tcPr>
            <w:tcW w:w="383" w:type="dxa"/>
            <w:tcBorders/>
          </w:tcPr>
          <w:p>
            <w:pPr>
              <w:pStyle w:val="TableContents"/>
              <w:bidi w:val="0"/>
              <w:spacing w:before="0" w:after="283"/>
              <w:jc w:val="left"/>
              <w:rPr>
                <w:sz w:val="4"/>
                <w:szCs w:val="4"/>
              </w:rPr>
            </w:pPr>
            <w:r>
              <w:rPr>
                <w:sz w:val="4"/>
                <w:szCs w:val="4"/>
              </w:rPr>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1939 </w:t>
            </w:r>
          </w:p>
        </w:tc>
        <w:tc>
          <w:tcPr>
            <w:tcW w:w="4142" w:type="dxa"/>
            <w:tcBorders/>
            <w:vAlign w:val="center"/>
          </w:tcPr>
          <w:p>
            <w:pPr>
              <w:pStyle w:val="TableContents"/>
              <w:bidi w:val="0"/>
              <w:spacing w:before="0" w:after="283"/>
              <w:jc w:val="left"/>
              <w:rPr/>
            </w:pPr>
            <w:r>
              <w:rPr/>
              <w:t xml:space="preserve">"Jos en välittäisi. </w:t>
            </w:r>
          </w:p>
        </w:tc>
        <w:tc>
          <w:tcPr>
            <w:tcW w:w="383" w:type="dxa"/>
            <w:tcBorders/>
            <w:vAlign w:val="center"/>
          </w:tcPr>
          <w:p>
            <w:pPr>
              <w:pStyle w:val="TableContents"/>
              <w:bidi w:val="0"/>
              <w:spacing w:before="0" w:after="283"/>
              <w:jc w:val="left"/>
              <w:rPr>
                <w:sz w:val="4"/>
                <w:szCs w:val="4"/>
              </w:rPr>
            </w:pPr>
            <w:r>
              <w:rPr>
                <w:sz w:val="4"/>
                <w:szCs w:val="4"/>
              </w:rPr>
            </w:r>
          </w:p>
        </w:tc>
        <w:tc>
          <w:tcPr>
            <w:tcW w:w="430" w:type="dxa"/>
            <w:tcBorders/>
            <w:vAlign w:val="center"/>
          </w:tcPr>
          <w:p>
            <w:pPr>
              <w:pStyle w:val="TableContents"/>
              <w:bidi w:val="0"/>
              <w:spacing w:before="0" w:after="283"/>
              <w:jc w:val="left"/>
              <w:rPr/>
            </w:pPr>
            <w:r>
              <w:rPr/>
              <w:t xml:space="preserve">-- </w:t>
            </w:r>
          </w:p>
        </w:tc>
      </w:tr>
      <w:tr>
        <w:trPr/>
        <w:tc>
          <w:tcPr>
            <w:tcW w:w="5250" w:type="dxa"/>
            <w:tcBorders/>
            <w:vAlign w:val="center"/>
          </w:tcPr>
          <w:p>
            <w:pPr>
              <w:pStyle w:val="TableContents"/>
              <w:bidi w:val="0"/>
              <w:spacing w:before="0" w:after="283"/>
              <w:jc w:val="left"/>
              <w:rPr/>
            </w:pPr>
            <w:r>
              <w:rPr/>
              <w:t xml:space="preserve">"You Bring Me Down </w:t>
            </w:r>
          </w:p>
        </w:tc>
        <w:tc>
          <w:tcPr>
            <w:tcW w:w="4142" w:type="dxa"/>
            <w:tcBorders/>
            <w:vAlign w:val="center"/>
          </w:tcPr>
          <w:p>
            <w:pPr>
              <w:pStyle w:val="TableContents"/>
              <w:bidi w:val="0"/>
              <w:spacing w:before="0" w:after="283"/>
              <w:jc w:val="left"/>
              <w:rPr/>
            </w:pPr>
            <w:r>
              <w:rPr/>
              <w:t xml:space="preserve">14 </w:t>
            </w:r>
          </w:p>
        </w:tc>
        <w:tc>
          <w:tcPr>
            <w:tcW w:w="383" w:type="dxa"/>
            <w:tcBorders/>
            <w:vAlign w:val="center"/>
          </w:tcPr>
          <w:p>
            <w:pPr>
              <w:pStyle w:val="TableContents"/>
              <w:bidi w:val="0"/>
              <w:spacing w:before="0" w:after="283"/>
              <w:jc w:val="left"/>
              <w:rPr/>
            </w:pPr>
            <w:r>
              <w:rPr/>
              <w:t xml:space="preserve">-- </w:t>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``Asoite tuntematon'' </w:t>
            </w:r>
          </w:p>
        </w:tc>
        <w:tc>
          <w:tcPr>
            <w:tcW w:w="4142"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 </w:t>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"Rukoukseni </w:t>
            </w:r>
          </w:p>
        </w:tc>
        <w:tc>
          <w:tcPr>
            <w:tcW w:w="4142"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 </w:t>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``Bessless You'' </w:t>
            </w:r>
          </w:p>
        </w:tc>
        <w:tc>
          <w:tcPr>
            <w:tcW w:w="4142" w:type="dxa"/>
            <w:tcBorders/>
            <w:vAlign w:val="center"/>
          </w:tcPr>
          <w:p>
            <w:pPr>
              <w:pStyle w:val="TableContents"/>
              <w:bidi w:val="0"/>
              <w:spacing w:before="0" w:after="283"/>
              <w:jc w:val="left"/>
              <w:rPr/>
            </w:pPr>
            <w:r>
              <w:rPr/>
              <w:t xml:space="preserve">15 </w:t>
            </w:r>
          </w:p>
        </w:tc>
        <w:tc>
          <w:tcPr>
            <w:tcW w:w="383" w:type="dxa"/>
            <w:tcBorders/>
            <w:vAlign w:val="center"/>
          </w:tcPr>
          <w:p>
            <w:pPr>
              <w:pStyle w:val="TableContents"/>
              <w:bidi w:val="0"/>
              <w:spacing w:before="0" w:after="283"/>
              <w:jc w:val="left"/>
              <w:rPr/>
            </w:pPr>
            <w:r>
              <w:rPr/>
              <w:t xml:space="preserve">-- </w:t>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1940 </w:t>
            </w:r>
          </w:p>
        </w:tc>
        <w:tc>
          <w:tcPr>
            <w:tcW w:w="4142" w:type="dxa"/>
            <w:tcBorders/>
            <w:vAlign w:val="center"/>
          </w:tcPr>
          <w:p>
            <w:pPr>
              <w:pStyle w:val="TableContents"/>
              <w:bidi w:val="0"/>
              <w:spacing w:before="0" w:after="283"/>
              <w:jc w:val="left"/>
              <w:rPr/>
            </w:pPr>
            <w:r>
              <w:rPr/>
              <w:t xml:space="preserve">"Muistoja sinusta </w:t>
            </w:r>
          </w:p>
        </w:tc>
        <w:tc>
          <w:tcPr>
            <w:tcW w:w="383" w:type="dxa"/>
            <w:tcBorders/>
            <w:vAlign w:val="center"/>
          </w:tcPr>
          <w:p>
            <w:pPr>
              <w:pStyle w:val="TableContents"/>
              <w:bidi w:val="0"/>
              <w:spacing w:before="0" w:after="283"/>
              <w:jc w:val="left"/>
              <w:rPr/>
            </w:pPr>
            <w:r>
              <w:rPr/>
              <w:t xml:space="preserve">29 </w:t>
            </w:r>
          </w:p>
        </w:tc>
        <w:tc>
          <w:tcPr>
            <w:tcW w:w="430" w:type="dxa"/>
            <w:tcBorders/>
            <w:vAlign w:val="center"/>
          </w:tcPr>
          <w:p>
            <w:pPr>
              <w:pStyle w:val="TableContents"/>
              <w:bidi w:val="0"/>
              <w:spacing w:before="0" w:after="283"/>
              <w:jc w:val="left"/>
              <w:rPr/>
            </w:pPr>
            <w:r>
              <w:rPr/>
              <w:t xml:space="preserve">-- </w:t>
            </w:r>
          </w:p>
        </w:tc>
      </w:tr>
      <w:tr>
        <w:trPr/>
        <w:tc>
          <w:tcPr>
            <w:tcW w:w="5250" w:type="dxa"/>
            <w:tcBorders/>
            <w:vAlign w:val="center"/>
          </w:tcPr>
          <w:p>
            <w:pPr>
              <w:pStyle w:val="TableContents"/>
              <w:bidi w:val="0"/>
              <w:spacing w:before="0" w:after="283"/>
              <w:jc w:val="left"/>
              <w:rPr/>
            </w:pPr>
            <w:r>
              <w:rPr/>
              <w:t xml:space="preserve">"I'm Gettin' Sentimental Over You"... </w:t>
            </w:r>
          </w:p>
        </w:tc>
        <w:tc>
          <w:tcPr>
            <w:tcW w:w="4142" w:type="dxa"/>
            <w:tcBorders/>
            <w:vAlign w:val="center"/>
          </w:tcPr>
          <w:p>
            <w:pPr>
              <w:pStyle w:val="TableContents"/>
              <w:bidi w:val="0"/>
              <w:spacing w:before="0" w:after="283"/>
              <w:jc w:val="left"/>
              <w:rPr/>
            </w:pPr>
            <w:r>
              <w:rPr/>
              <w:t xml:space="preserve">26 </w:t>
            </w:r>
          </w:p>
        </w:tc>
        <w:tc>
          <w:tcPr>
            <w:tcW w:w="383" w:type="dxa"/>
            <w:tcBorders/>
            <w:vAlign w:val="center"/>
          </w:tcPr>
          <w:p>
            <w:pPr>
              <w:pStyle w:val="TableContents"/>
              <w:bidi w:val="0"/>
              <w:spacing w:before="0" w:after="283"/>
              <w:jc w:val="left"/>
              <w:rPr/>
            </w:pPr>
            <w:r>
              <w:rPr/>
              <w:t xml:space="preserve">-- </w:t>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"Kun pääskyset palaavat Capistranoon. </w:t>
            </w:r>
          </w:p>
        </w:tc>
        <w:tc>
          <w:tcPr>
            <w:tcW w:w="4142"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 </w:t>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``Whispering Grass (Don't Tell the Trees)'' </w:t>
            </w:r>
          </w:p>
        </w:tc>
        <w:tc>
          <w:tcPr>
            <w:tcW w:w="4142" w:type="dxa"/>
            <w:tcBorders/>
            <w:vAlign w:val="center"/>
          </w:tcPr>
          <w:p>
            <w:pPr>
              <w:pStyle w:val="TableContents"/>
              <w:bidi w:val="0"/>
              <w:spacing w:before="0" w:after="283"/>
              <w:jc w:val="left"/>
              <w:rPr/>
            </w:pPr>
            <w:r>
              <w:rPr/>
              <w:t xml:space="preserve">10 </w:t>
            </w:r>
          </w:p>
        </w:tc>
        <w:tc>
          <w:tcPr>
            <w:tcW w:w="383" w:type="dxa"/>
            <w:tcBorders/>
            <w:vAlign w:val="center"/>
          </w:tcPr>
          <w:p>
            <w:pPr>
              <w:pStyle w:val="TableContents"/>
              <w:bidi w:val="0"/>
              <w:spacing w:before="0" w:after="283"/>
              <w:jc w:val="left"/>
              <w:rPr/>
            </w:pPr>
            <w:r>
              <w:rPr/>
              <w:t xml:space="preserve">-- </w:t>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"Ehkä </w:t>
            </w:r>
          </w:p>
        </w:tc>
        <w:tc>
          <w:tcPr>
            <w:tcW w:w="4142"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 </w:t>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"Lopeta teeskentely </w:t>
            </w:r>
          </w:p>
        </w:tc>
        <w:tc>
          <w:tcPr>
            <w:tcW w:w="4142" w:type="dxa"/>
            <w:tcBorders/>
            <w:vAlign w:val="center"/>
          </w:tcPr>
          <w:p>
            <w:pPr>
              <w:pStyle w:val="TableContents"/>
              <w:bidi w:val="0"/>
              <w:spacing w:before="0" w:after="283"/>
              <w:jc w:val="left"/>
              <w:rPr/>
            </w:pPr>
            <w:r>
              <w:rPr/>
              <w:t xml:space="preserve">16 </w:t>
            </w:r>
          </w:p>
        </w:tc>
        <w:tc>
          <w:tcPr>
            <w:tcW w:w="383" w:type="dxa"/>
            <w:tcBorders/>
            <w:vAlign w:val="center"/>
          </w:tcPr>
          <w:p>
            <w:pPr>
              <w:pStyle w:val="TableContents"/>
              <w:bidi w:val="0"/>
              <w:spacing w:before="0" w:after="283"/>
              <w:jc w:val="left"/>
              <w:rPr/>
            </w:pPr>
            <w:r>
              <w:rPr/>
              <w:t xml:space="preserve">-- </w:t>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"Sinä särjet sydämeni jälleen kerran. </w:t>
            </w:r>
          </w:p>
        </w:tc>
        <w:tc>
          <w:tcPr>
            <w:tcW w:w="4142" w:type="dxa"/>
            <w:tcBorders/>
            <w:vAlign w:val="center"/>
          </w:tcPr>
          <w:p>
            <w:pPr>
              <w:pStyle w:val="TableContents"/>
              <w:bidi w:val="0"/>
              <w:spacing w:before="0" w:after="283"/>
              <w:jc w:val="left"/>
              <w:rPr/>
            </w:pPr>
            <w:r>
              <w:rPr/>
              <w:t xml:space="preserve">17 </w:t>
            </w:r>
          </w:p>
        </w:tc>
        <w:tc>
          <w:tcPr>
            <w:tcW w:w="383" w:type="dxa"/>
            <w:tcBorders/>
            <w:vAlign w:val="center"/>
          </w:tcPr>
          <w:p>
            <w:pPr>
              <w:pStyle w:val="TableContents"/>
              <w:bidi w:val="0"/>
              <w:spacing w:before="0" w:after="283"/>
              <w:jc w:val="left"/>
              <w:rPr/>
            </w:pPr>
            <w:r>
              <w:rPr/>
              <w:t xml:space="preserve">-- </w:t>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``Me kolme (Kaiku, Varjo ja minä)'' </w:t>
            </w:r>
          </w:p>
        </w:tc>
        <w:tc>
          <w:tcPr>
            <w:tcW w:w="4142"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 </w:t>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"Suurin virheeni. </w:t>
            </w:r>
          </w:p>
        </w:tc>
        <w:tc>
          <w:tcPr>
            <w:tcW w:w="4142" w:type="dxa"/>
            <w:tcBorders/>
            <w:vAlign w:val="center"/>
          </w:tcPr>
          <w:p>
            <w:pPr>
              <w:pStyle w:val="TableContents"/>
              <w:bidi w:val="0"/>
              <w:spacing w:before="0" w:after="283"/>
              <w:jc w:val="left"/>
              <w:rPr/>
            </w:pPr>
            <w:r>
              <w:rPr/>
              <w:t xml:space="preserve">12 </w:t>
            </w:r>
          </w:p>
        </w:tc>
        <w:tc>
          <w:tcPr>
            <w:tcW w:w="383" w:type="dxa"/>
            <w:tcBorders/>
            <w:vAlign w:val="center"/>
          </w:tcPr>
          <w:p>
            <w:pPr>
              <w:pStyle w:val="TableContents"/>
              <w:bidi w:val="0"/>
              <w:spacing w:before="0" w:after="283"/>
              <w:jc w:val="left"/>
              <w:rPr/>
            </w:pPr>
            <w:r>
              <w:rPr/>
              <w:t xml:space="preserve">-- </w:t>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``Java Jive'' </w:t>
            </w:r>
          </w:p>
        </w:tc>
        <w:tc>
          <w:tcPr>
            <w:tcW w:w="4142" w:type="dxa"/>
            <w:tcBorders/>
            <w:vAlign w:val="center"/>
          </w:tcPr>
          <w:p>
            <w:pPr>
              <w:pStyle w:val="TableContents"/>
              <w:bidi w:val="0"/>
              <w:spacing w:before="0" w:after="283"/>
              <w:jc w:val="left"/>
              <w:rPr/>
            </w:pPr>
            <w:r>
              <w:rPr/>
              <w:t xml:space="preserve">15 </w:t>
            </w:r>
          </w:p>
        </w:tc>
        <w:tc>
          <w:tcPr>
            <w:tcW w:w="383" w:type="dxa"/>
            <w:tcBorders/>
            <w:vAlign w:val="center"/>
          </w:tcPr>
          <w:p>
            <w:pPr>
              <w:pStyle w:val="TableContents"/>
              <w:bidi w:val="0"/>
              <w:spacing w:before="0" w:after="283"/>
              <w:jc w:val="left"/>
              <w:rPr/>
            </w:pPr>
            <w:r>
              <w:rPr/>
              <w:t xml:space="preserve">-- </w:t>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1941 </w:t>
            </w:r>
          </w:p>
        </w:tc>
        <w:tc>
          <w:tcPr>
            <w:tcW w:w="4142" w:type="dxa"/>
            <w:tcBorders/>
            <w:vAlign w:val="center"/>
          </w:tcPr>
          <w:p>
            <w:pPr>
              <w:pStyle w:val="TableContents"/>
              <w:bidi w:val="0"/>
              <w:spacing w:before="0" w:after="283"/>
              <w:jc w:val="left"/>
              <w:rPr/>
            </w:pPr>
            <w:r>
              <w:rPr/>
              <w:t xml:space="preserve">"Ottakaa kirje, neiti Brown. </w:t>
            </w:r>
          </w:p>
        </w:tc>
        <w:tc>
          <w:tcPr>
            <w:tcW w:w="383" w:type="dxa"/>
            <w:tcBorders/>
            <w:vAlign w:val="center"/>
          </w:tcPr>
          <w:p>
            <w:pPr>
              <w:pStyle w:val="TableContents"/>
              <w:bidi w:val="0"/>
              <w:spacing w:before="0" w:after="283"/>
              <w:jc w:val="left"/>
              <w:rPr/>
            </w:pPr>
            <w:r>
              <w:rPr/>
              <w:t xml:space="preserve">25 </w:t>
            </w:r>
          </w:p>
        </w:tc>
        <w:tc>
          <w:tcPr>
            <w:tcW w:w="430" w:type="dxa"/>
            <w:tcBorders/>
            <w:vAlign w:val="center"/>
          </w:tcPr>
          <w:p>
            <w:pPr>
              <w:pStyle w:val="TableContents"/>
              <w:bidi w:val="0"/>
              <w:spacing w:before="0" w:after="283"/>
              <w:jc w:val="left"/>
              <w:rPr/>
            </w:pPr>
            <w:r>
              <w:rPr/>
              <w:t xml:space="preserve">-- </w:t>
            </w:r>
          </w:p>
        </w:tc>
      </w:tr>
      <w:tr>
        <w:trPr/>
        <w:tc>
          <w:tcPr>
            <w:tcW w:w="5250" w:type="dxa"/>
            <w:tcBorders/>
            <w:vAlign w:val="center"/>
          </w:tcPr>
          <w:p>
            <w:pPr>
              <w:pStyle w:val="TableContents"/>
              <w:bidi w:val="0"/>
              <w:spacing w:before="0" w:after="283"/>
              <w:jc w:val="left"/>
              <w:rPr/>
            </w:pPr>
            <w:r>
              <w:rPr/>
              <w:t xml:space="preserve">"Olenko huolissani? </w:t>
            </w:r>
          </w:p>
        </w:tc>
        <w:tc>
          <w:tcPr>
            <w:tcW w:w="4142" w:type="dxa"/>
            <w:tcBorders/>
            <w:vAlign w:val="center"/>
          </w:tcPr>
          <w:p>
            <w:pPr>
              <w:pStyle w:val="TableContents"/>
              <w:bidi w:val="0"/>
              <w:spacing w:before="0" w:after="283"/>
              <w:jc w:val="left"/>
              <w:rPr/>
            </w:pPr>
            <w:r>
              <w:rPr/>
              <w:t xml:space="preserve">8 </w:t>
            </w:r>
          </w:p>
        </w:tc>
        <w:tc>
          <w:tcPr>
            <w:tcW w:w="383" w:type="dxa"/>
            <w:tcBorders/>
            <w:vAlign w:val="center"/>
          </w:tcPr>
          <w:p>
            <w:pPr>
              <w:pStyle w:val="TableContents"/>
              <w:bidi w:val="0"/>
              <w:spacing w:before="0" w:after="283"/>
              <w:jc w:val="left"/>
              <w:rPr/>
            </w:pPr>
            <w:r>
              <w:rPr/>
              <w:t xml:space="preserve">-- </w:t>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``I'm Still Without a Sweetheart ('Cause I'm Still in Love with You)'' </w:t>
            </w:r>
          </w:p>
        </w:tc>
        <w:tc>
          <w:tcPr>
            <w:tcW w:w="4142" w:type="dxa"/>
            <w:tcBorders/>
            <w:vAlign w:val="center"/>
          </w:tcPr>
          <w:p>
            <w:pPr>
              <w:pStyle w:val="TableContents"/>
              <w:bidi w:val="0"/>
              <w:spacing w:before="0" w:after="283"/>
              <w:jc w:val="left"/>
              <w:rPr/>
            </w:pPr>
            <w:r>
              <w:rPr/>
              <w:t xml:space="preserve">19 </w:t>
            </w:r>
          </w:p>
        </w:tc>
        <w:tc>
          <w:tcPr>
            <w:tcW w:w="383" w:type="dxa"/>
            <w:tcBorders/>
            <w:vAlign w:val="center"/>
          </w:tcPr>
          <w:p>
            <w:pPr>
              <w:pStyle w:val="TableContents"/>
              <w:bidi w:val="0"/>
              <w:spacing w:before="0" w:after="283"/>
              <w:jc w:val="left"/>
              <w:rPr/>
            </w:pPr>
            <w:r>
              <w:rPr/>
              <w:t xml:space="preserve">-- </w:t>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``So Sorry'' </w:t>
            </w:r>
          </w:p>
        </w:tc>
        <w:tc>
          <w:tcPr>
            <w:tcW w:w="4142" w:type="dxa"/>
            <w:tcBorders/>
            <w:vAlign w:val="center"/>
          </w:tcPr>
          <w:p>
            <w:pPr>
              <w:pStyle w:val="TableContents"/>
              <w:bidi w:val="0"/>
              <w:spacing w:before="0" w:after="283"/>
              <w:jc w:val="left"/>
              <w:rPr/>
            </w:pPr>
            <w:r>
              <w:rPr/>
              <w:t xml:space="preserve">24 </w:t>
            </w:r>
          </w:p>
        </w:tc>
        <w:tc>
          <w:tcPr>
            <w:tcW w:w="383" w:type="dxa"/>
            <w:tcBorders/>
            <w:vAlign w:val="center"/>
          </w:tcPr>
          <w:p>
            <w:pPr>
              <w:pStyle w:val="TableContents"/>
              <w:bidi w:val="0"/>
              <w:spacing w:before="0" w:after="283"/>
              <w:jc w:val="left"/>
              <w:rPr/>
            </w:pPr>
            <w:r>
              <w:rPr/>
              <w:t xml:space="preserve">-- </w:t>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"Kunnes oikea asia tulee vastaan. </w:t>
            </w:r>
          </w:p>
        </w:tc>
        <w:tc>
          <w:tcPr>
            <w:tcW w:w="4142" w:type="dxa"/>
            <w:tcBorders/>
            <w:vAlign w:val="center"/>
          </w:tcPr>
          <w:p>
            <w:pPr>
              <w:pStyle w:val="TableContents"/>
              <w:bidi w:val="0"/>
              <w:spacing w:before="0" w:after="283"/>
              <w:jc w:val="left"/>
              <w:rPr/>
            </w:pPr>
            <w:r>
              <w:rPr/>
              <w:t xml:space="preserve">24 </w:t>
            </w:r>
          </w:p>
        </w:tc>
        <w:tc>
          <w:tcPr>
            <w:tcW w:w="383" w:type="dxa"/>
            <w:tcBorders/>
            <w:vAlign w:val="center"/>
          </w:tcPr>
          <w:p>
            <w:pPr>
              <w:pStyle w:val="TableContents"/>
              <w:bidi w:val="0"/>
              <w:spacing w:before="0" w:after="283"/>
              <w:jc w:val="left"/>
              <w:rPr/>
            </w:pPr>
            <w:r>
              <w:rPr/>
              <w:t xml:space="preserve">-- </w:t>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"En halua sytyttää maailmaa tuleen. </w:t>
            </w:r>
          </w:p>
        </w:tc>
        <w:tc>
          <w:tcPr>
            <w:tcW w:w="4142"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 </w:t>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"Joku rokottaa unelmaveneeni. </w:t>
            </w:r>
          </w:p>
        </w:tc>
        <w:tc>
          <w:tcPr>
            <w:tcW w:w="4142" w:type="dxa"/>
            <w:tcBorders/>
            <w:vAlign w:val="center"/>
          </w:tcPr>
          <w:p>
            <w:pPr>
              <w:pStyle w:val="TableContents"/>
              <w:bidi w:val="0"/>
              <w:spacing w:before="0" w:after="283"/>
              <w:jc w:val="left"/>
              <w:rPr/>
            </w:pPr>
            <w:r>
              <w:rPr/>
              <w:t xml:space="preserve">17 </w:t>
            </w:r>
          </w:p>
        </w:tc>
        <w:tc>
          <w:tcPr>
            <w:tcW w:w="383" w:type="dxa"/>
            <w:tcBorders/>
            <w:vAlign w:val="center"/>
          </w:tcPr>
          <w:p>
            <w:pPr>
              <w:pStyle w:val="TableContents"/>
              <w:bidi w:val="0"/>
              <w:spacing w:before="0" w:after="283"/>
              <w:jc w:val="left"/>
              <w:rPr/>
            </w:pPr>
            <w:r>
              <w:rPr/>
              <w:t xml:space="preserve">-- </w:t>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1942 </w:t>
            </w:r>
          </w:p>
        </w:tc>
        <w:tc>
          <w:tcPr>
            <w:tcW w:w="4142" w:type="dxa"/>
            <w:tcBorders/>
            <w:vAlign w:val="center"/>
          </w:tcPr>
          <w:p>
            <w:pPr>
              <w:pStyle w:val="TableContents"/>
              <w:bidi w:val="0"/>
              <w:spacing w:before="0" w:after="283"/>
              <w:jc w:val="left"/>
              <w:rPr/>
            </w:pPr>
            <w:r>
              <w:rPr/>
              <w:t xml:space="preserve">"Joka ilta tähän aikaan </w:t>
            </w:r>
          </w:p>
        </w:tc>
        <w:tc>
          <w:tcPr>
            <w:tcW w:w="383" w:type="dxa"/>
            <w:tcBorders/>
            <w:vAlign w:val="center"/>
          </w:tcPr>
          <w:p>
            <w:pPr>
              <w:pStyle w:val="TableContents"/>
              <w:bidi w:val="0"/>
              <w:spacing w:before="0" w:after="283"/>
              <w:jc w:val="left"/>
              <w:rPr/>
            </w:pPr>
            <w:r>
              <w:rPr/>
              <w:t xml:space="preserve">17 </w:t>
            </w:r>
          </w:p>
        </w:tc>
        <w:tc>
          <w:tcPr>
            <w:tcW w:w="430" w:type="dxa"/>
            <w:tcBorders/>
            <w:vAlign w:val="center"/>
          </w:tcPr>
          <w:p>
            <w:pPr>
              <w:pStyle w:val="TableContents"/>
              <w:bidi w:val="0"/>
              <w:spacing w:before="0" w:after="283"/>
              <w:jc w:val="left"/>
              <w:rPr/>
            </w:pPr>
            <w:r>
              <w:rPr/>
              <w:t xml:space="preserve">6 </w:t>
            </w:r>
          </w:p>
        </w:tc>
      </w:tr>
      <w:tr>
        <w:trPr/>
        <w:tc>
          <w:tcPr>
            <w:tcW w:w="5250" w:type="dxa"/>
            <w:tcBorders/>
            <w:vAlign w:val="center"/>
          </w:tcPr>
          <w:p>
            <w:pPr>
              <w:pStyle w:val="TableContents"/>
              <w:bidi w:val="0"/>
              <w:spacing w:before="0" w:after="283"/>
              <w:jc w:val="left"/>
              <w:rPr/>
            </w:pPr>
            <w:r>
              <w:rPr/>
              <w:t xml:space="preserve">``Tämän puolesta kannattaa taistella'' </w:t>
            </w:r>
          </w:p>
        </w:tc>
        <w:tc>
          <w:tcPr>
            <w:tcW w:w="4142" w:type="dxa"/>
            <w:tcBorders/>
            <w:vAlign w:val="center"/>
          </w:tcPr>
          <w:p>
            <w:pPr>
              <w:pStyle w:val="TableContents"/>
              <w:bidi w:val="0"/>
              <w:spacing w:before="0" w:after="283"/>
              <w:jc w:val="left"/>
              <w:rPr/>
            </w:pPr>
            <w:r>
              <w:rPr/>
              <w:t xml:space="preserve">-- </w:t>
            </w:r>
          </w:p>
        </w:tc>
        <w:tc>
          <w:tcPr>
            <w:tcW w:w="383" w:type="dxa"/>
            <w:tcBorders/>
            <w:vAlign w:val="center"/>
          </w:tcPr>
          <w:p>
            <w:pPr>
              <w:pStyle w:val="TableContents"/>
              <w:bidi w:val="0"/>
              <w:spacing w:before="0" w:after="283"/>
              <w:jc w:val="left"/>
              <w:rPr/>
            </w:pPr>
            <w:r>
              <w:rPr/>
              <w:t xml:space="preserve">9 </w:t>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"Aivan kuin olisit ollut täällä. </w:t>
            </w:r>
          </w:p>
        </w:tc>
        <w:tc>
          <w:tcPr>
            <w:tcW w:w="4142" w:type="dxa"/>
            <w:tcBorders/>
            <w:vAlign w:val="center"/>
          </w:tcPr>
          <w:p>
            <w:pPr>
              <w:pStyle w:val="TableContents"/>
              <w:bidi w:val="0"/>
              <w:spacing w:before="0" w:after="283"/>
              <w:jc w:val="left"/>
              <w:rPr/>
            </w:pPr>
            <w:r>
              <w:rPr/>
              <w:t xml:space="preserve">-- </w:t>
            </w:r>
          </w:p>
        </w:tc>
        <w:tc>
          <w:tcPr>
            <w:tcW w:w="383" w:type="dxa"/>
            <w:tcBorders/>
            <w:vAlign w:val="center"/>
          </w:tcPr>
          <w:p>
            <w:pPr>
              <w:pStyle w:val="TableContents"/>
              <w:bidi w:val="0"/>
              <w:spacing w:before="0" w:after="283"/>
              <w:jc w:val="left"/>
              <w:rPr/>
            </w:pPr>
            <w:r>
              <w:rPr/>
              <w:t xml:space="preserve">10 </w:t>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1943 </w:t>
            </w:r>
          </w:p>
        </w:tc>
        <w:tc>
          <w:tcPr>
            <w:tcW w:w="4142" w:type="dxa"/>
            <w:tcBorders/>
            <w:vAlign w:val="center"/>
          </w:tcPr>
          <w:p>
            <w:pPr>
              <w:pStyle w:val="TableContents"/>
              <w:bidi w:val="0"/>
              <w:spacing w:before="0" w:after="283"/>
              <w:jc w:val="left"/>
              <w:rPr/>
            </w:pPr>
            <w:r>
              <w:rPr/>
              <w:t xml:space="preserve">"En pääse enää paljon kiertelemään. </w:t>
            </w:r>
          </w:p>
        </w:tc>
        <w:tc>
          <w:tcPr>
            <w:tcW w:w="383" w:type="dxa"/>
            <w:tcBorders/>
            <w:vAlign w:val="center"/>
          </w:tcPr>
          <w:p>
            <w:pPr>
              <w:pStyle w:val="TableContents"/>
              <w:bidi w:val="0"/>
              <w:spacing w:before="0" w:after="283"/>
              <w:jc w:val="left"/>
              <w:rPr>
                <w:sz w:val="4"/>
                <w:szCs w:val="4"/>
              </w:rPr>
            </w:pPr>
            <w:r>
              <w:rPr>
                <w:sz w:val="4"/>
                <w:szCs w:val="4"/>
              </w:rPr>
            </w:r>
          </w:p>
        </w:tc>
        <w:tc>
          <w:tcPr>
            <w:tcW w:w="430" w:type="dxa"/>
            <w:tcBorders/>
            <w:vAlign w:val="center"/>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"Jos välittäisin vähän vähemmän. </w:t>
            </w:r>
          </w:p>
        </w:tc>
        <w:tc>
          <w:tcPr>
            <w:tcW w:w="4142" w:type="dxa"/>
            <w:tcBorders/>
            <w:vAlign w:val="center"/>
          </w:tcPr>
          <w:p>
            <w:pPr>
              <w:pStyle w:val="TableContents"/>
              <w:bidi w:val="0"/>
              <w:spacing w:before="0" w:after="283"/>
              <w:jc w:val="left"/>
              <w:rPr/>
            </w:pPr>
            <w:r>
              <w:rPr/>
              <w:t xml:space="preserve">20 </w:t>
            </w:r>
          </w:p>
        </w:tc>
        <w:tc>
          <w:tcPr>
            <w:tcW w:w="383" w:type="dxa"/>
            <w:tcBorders/>
            <w:vAlign w:val="center"/>
          </w:tcPr>
          <w:p>
            <w:pPr>
              <w:pStyle w:val="TableContents"/>
              <w:bidi w:val="0"/>
              <w:spacing w:before="0" w:after="283"/>
              <w:jc w:val="left"/>
              <w:rPr/>
            </w:pPr>
            <w:r>
              <w:rPr/>
              <w:t xml:space="preserve">10 </w:t>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"En tee enää koskaan samaa virhettä </w:t>
            </w:r>
          </w:p>
        </w:tc>
        <w:tc>
          <w:tcPr>
            <w:tcW w:w="4142" w:type="dxa"/>
            <w:tcBorders/>
            <w:vAlign w:val="center"/>
          </w:tcPr>
          <w:p>
            <w:pPr>
              <w:pStyle w:val="TableContents"/>
              <w:bidi w:val="0"/>
              <w:spacing w:before="0" w:after="283"/>
              <w:jc w:val="left"/>
              <w:rPr/>
            </w:pPr>
            <w:r>
              <w:rPr/>
              <w:t xml:space="preserve">19 </w:t>
            </w:r>
          </w:p>
        </w:tc>
        <w:tc>
          <w:tcPr>
            <w:tcW w:w="383" w:type="dxa"/>
            <w:tcBorders/>
            <w:vAlign w:val="center"/>
          </w:tcPr>
          <w:p>
            <w:pPr>
              <w:pStyle w:val="TableContents"/>
              <w:bidi w:val="0"/>
              <w:spacing w:before="0" w:after="283"/>
              <w:jc w:val="left"/>
              <w:rPr/>
            </w:pPr>
            <w:r>
              <w:rPr/>
              <w:t xml:space="preserve">-- </w:t>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"En kestä menettää sinua. </w:t>
            </w:r>
          </w:p>
        </w:tc>
        <w:tc>
          <w:tcPr>
            <w:tcW w:w="4142" w:type="dxa"/>
            <w:tcBorders/>
            <w:vAlign w:val="center"/>
          </w:tcPr>
          <w:p>
            <w:pPr>
              <w:pStyle w:val="TableContents"/>
              <w:bidi w:val="0"/>
              <w:spacing w:before="0" w:after="283"/>
              <w:jc w:val="left"/>
              <w:rPr/>
            </w:pPr>
            <w:r>
              <w:rPr/>
              <w:t xml:space="preserve">-- </w:t>
            </w:r>
          </w:p>
        </w:tc>
        <w:tc>
          <w:tcPr>
            <w:tcW w:w="383" w:type="dxa"/>
            <w:tcBorders/>
            <w:vAlign w:val="center"/>
          </w:tcPr>
          <w:p>
            <w:pPr>
              <w:pStyle w:val="TableContents"/>
              <w:bidi w:val="0"/>
              <w:spacing w:before="0" w:after="283"/>
              <w:jc w:val="left"/>
              <w:rPr>
                <w:sz w:val="4"/>
                <w:szCs w:val="4"/>
              </w:rPr>
            </w:pPr>
            <w:r>
              <w:rPr>
                <w:sz w:val="4"/>
                <w:szCs w:val="4"/>
              </w:rPr>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1944 </w:t>
            </w:r>
          </w:p>
        </w:tc>
        <w:tc>
          <w:tcPr>
            <w:tcW w:w="4142" w:type="dxa"/>
            <w:tcBorders/>
            <w:vAlign w:val="center"/>
          </w:tcPr>
          <w:p>
            <w:pPr>
              <w:pStyle w:val="TableContents"/>
              <w:bidi w:val="0"/>
              <w:spacing w:before="0" w:after="283"/>
              <w:jc w:val="left"/>
              <w:rPr/>
            </w:pPr>
            <w:r>
              <w:rPr/>
              <w:t xml:space="preserve">"Älä usko kaikkea, mitä unelmoit. </w:t>
            </w:r>
          </w:p>
        </w:tc>
        <w:tc>
          <w:tcPr>
            <w:tcW w:w="383" w:type="dxa"/>
            <w:tcBorders/>
            <w:vAlign w:val="center"/>
          </w:tcPr>
          <w:p>
            <w:pPr>
              <w:pStyle w:val="TableContents"/>
              <w:bidi w:val="0"/>
              <w:spacing w:before="0" w:after="283"/>
              <w:jc w:val="left"/>
              <w:rPr/>
            </w:pPr>
            <w:r>
              <w:rPr/>
              <w:t xml:space="preserve">14 </w:t>
            </w:r>
          </w:p>
        </w:tc>
        <w:tc>
          <w:tcPr>
            <w:tcW w:w="430" w:type="dxa"/>
            <w:tcBorders/>
            <w:vAlign w:val="center"/>
          </w:tcPr>
          <w:p>
            <w:pPr>
              <w:pStyle w:val="TableContents"/>
              <w:bidi w:val="0"/>
              <w:spacing w:before="0" w:after="283"/>
              <w:jc w:val="left"/>
              <w:rPr/>
            </w:pPr>
            <w:r>
              <w:rPr/>
              <w:t xml:space="preserve">6 </w:t>
            </w:r>
          </w:p>
        </w:tc>
      </w:tr>
      <w:tr>
        <w:trPr/>
        <w:tc>
          <w:tcPr>
            <w:tcW w:w="5250" w:type="dxa"/>
            <w:tcBorders/>
            <w:vAlign w:val="center"/>
          </w:tcPr>
          <w:p>
            <w:pPr>
              <w:pStyle w:val="TableContents"/>
              <w:bidi w:val="0"/>
              <w:spacing w:before="0" w:after="283"/>
              <w:jc w:val="left"/>
              <w:rPr/>
            </w:pPr>
            <w:r>
              <w:rPr/>
              <w:t xml:space="preserve">``Cow Cow Boogie (Cuma-Ti-Yi-Yi-Ay)'' (Ella Fitzgeraldin kanssa) </w:t>
            </w:r>
          </w:p>
        </w:tc>
        <w:tc>
          <w:tcPr>
            <w:tcW w:w="4142" w:type="dxa"/>
            <w:tcBorders/>
            <w:vAlign w:val="center"/>
          </w:tcPr>
          <w:p>
            <w:pPr>
              <w:pStyle w:val="TableContents"/>
              <w:bidi w:val="0"/>
              <w:spacing w:before="0" w:after="283"/>
              <w:jc w:val="left"/>
              <w:rPr/>
            </w:pPr>
            <w:r>
              <w:rPr/>
              <w:t xml:space="preserve">10 </w:t>
            </w:r>
          </w:p>
        </w:tc>
        <w:tc>
          <w:tcPr>
            <w:tcW w:w="383" w:type="dxa"/>
            <w:tcBorders/>
            <w:vAlign w:val="center"/>
          </w:tcPr>
          <w:p>
            <w:pPr>
              <w:pStyle w:val="TableContents"/>
              <w:bidi w:val="0"/>
              <w:spacing w:before="0" w:after="283"/>
              <w:jc w:val="left"/>
              <w:rPr>
                <w:sz w:val="4"/>
                <w:szCs w:val="4"/>
              </w:rPr>
            </w:pPr>
            <w:r>
              <w:rPr>
                <w:sz w:val="4"/>
                <w:szCs w:val="4"/>
              </w:rPr>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``Ihana tapa viettää iltaa'' </w:t>
            </w:r>
          </w:p>
        </w:tc>
        <w:tc>
          <w:tcPr>
            <w:tcW w:w="4142"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 </w:t>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``I'll Get By (As Long as I Have You)'' </w:t>
            </w:r>
          </w:p>
        </w:tc>
        <w:tc>
          <w:tcPr>
            <w:tcW w:w="4142" w:type="dxa"/>
            <w:tcBorders/>
            <w:vAlign w:val="center"/>
          </w:tcPr>
          <w:p>
            <w:pPr>
              <w:pStyle w:val="TableContents"/>
              <w:bidi w:val="0"/>
              <w:spacing w:before="0" w:after="283"/>
              <w:jc w:val="left"/>
              <w:rPr/>
            </w:pPr>
            <w:r>
              <w:rPr/>
              <w:t xml:space="preserve">7 </w:t>
            </w:r>
          </w:p>
        </w:tc>
        <w:tc>
          <w:tcPr>
            <w:tcW w:w="383" w:type="dxa"/>
            <w:tcBorders/>
            <w:vAlign w:val="center"/>
          </w:tcPr>
          <w:p>
            <w:pPr>
              <w:pStyle w:val="TableContents"/>
              <w:bidi w:val="0"/>
              <w:spacing w:before="0" w:after="283"/>
              <w:jc w:val="left"/>
              <w:rPr>
                <w:sz w:val="4"/>
                <w:szCs w:val="4"/>
              </w:rPr>
            </w:pPr>
            <w:r>
              <w:rPr>
                <w:sz w:val="4"/>
                <w:szCs w:val="4"/>
              </w:rPr>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"Jonain päivänä tapaan sinut taas"... </w:t>
            </w:r>
          </w:p>
        </w:tc>
        <w:tc>
          <w:tcPr>
            <w:tcW w:w="4142" w:type="dxa"/>
            <w:tcBorders/>
            <w:vAlign w:val="center"/>
          </w:tcPr>
          <w:p>
            <w:pPr>
              <w:pStyle w:val="TableContents"/>
              <w:bidi w:val="0"/>
              <w:spacing w:before="0" w:after="283"/>
              <w:jc w:val="left"/>
              <w:rPr/>
            </w:pPr>
            <w:r>
              <w:rPr/>
              <w:t xml:space="preserve">14 </w:t>
            </w:r>
          </w:p>
        </w:tc>
        <w:tc>
          <w:tcPr>
            <w:tcW w:w="383" w:type="dxa"/>
            <w:tcBorders/>
            <w:vAlign w:val="center"/>
          </w:tcPr>
          <w:p>
            <w:pPr>
              <w:pStyle w:val="TableContents"/>
              <w:bidi w:val="0"/>
              <w:spacing w:before="0" w:after="283"/>
              <w:jc w:val="left"/>
              <w:rPr/>
            </w:pPr>
            <w:r>
              <w:rPr/>
              <w:t xml:space="preserve">-- </w:t>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``I'm Making Believe'' (Ella Fitzgeraldin kanssa) </w:t>
            </w:r>
          </w:p>
        </w:tc>
        <w:tc>
          <w:tcPr>
            <w:tcW w:w="4142"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sz w:val="4"/>
                <w:szCs w:val="4"/>
              </w:rPr>
            </w:pPr>
            <w:r>
              <w:rPr>
                <w:sz w:val="4"/>
                <w:szCs w:val="4"/>
              </w:rPr>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``Into Each Life Some Rain Must Fall'' (Ella Fitzgeraldin kanssa) </w:t>
            </w:r>
          </w:p>
        </w:tc>
        <w:tc>
          <w:tcPr>
            <w:tcW w:w="4142"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sz w:val="4"/>
                <w:szCs w:val="4"/>
              </w:rPr>
            </w:pPr>
            <w:r>
              <w:rPr>
                <w:sz w:val="4"/>
                <w:szCs w:val="4"/>
              </w:rPr>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1945 </w:t>
            </w:r>
          </w:p>
        </w:tc>
        <w:tc>
          <w:tcPr>
            <w:tcW w:w="4142" w:type="dxa"/>
            <w:tcBorders/>
            <w:vAlign w:val="center"/>
          </w:tcPr>
          <w:p>
            <w:pPr>
              <w:pStyle w:val="TableContents"/>
              <w:bidi w:val="0"/>
              <w:spacing w:before="0" w:after="283"/>
              <w:jc w:val="left"/>
              <w:rPr/>
            </w:pPr>
            <w:r>
              <w:rPr/>
              <w:t xml:space="preserve">``I'm Beginning to See the Light'' (Ella Fitzgeraldin kanssa) </w:t>
            </w:r>
          </w:p>
        </w:tc>
        <w:tc>
          <w:tcPr>
            <w:tcW w:w="383" w:type="dxa"/>
            <w:tcBorders/>
            <w:vAlign w:val="center"/>
          </w:tcPr>
          <w:p>
            <w:pPr>
              <w:pStyle w:val="TableContents"/>
              <w:bidi w:val="0"/>
              <w:spacing w:before="0" w:after="283"/>
              <w:jc w:val="left"/>
              <w:rPr/>
            </w:pPr>
            <w:r>
              <w:rPr/>
              <w:t xml:space="preserve">5 </w:t>
            </w:r>
          </w:p>
        </w:tc>
        <w:tc>
          <w:tcPr>
            <w:tcW w:w="430" w:type="dxa"/>
            <w:tcBorders/>
            <w:vAlign w:val="center"/>
          </w:tcPr>
          <w:p>
            <w:pPr>
              <w:pStyle w:val="TableContents"/>
              <w:bidi w:val="0"/>
              <w:spacing w:before="0" w:after="283"/>
              <w:jc w:val="left"/>
              <w:rPr/>
            </w:pPr>
            <w:r>
              <w:rPr/>
              <w:t xml:space="preserve">-- </w:t>
            </w:r>
          </w:p>
        </w:tc>
      </w:tr>
      <w:tr>
        <w:trPr/>
        <w:tc>
          <w:tcPr>
            <w:tcW w:w="5250" w:type="dxa"/>
            <w:tcBorders/>
            <w:vAlign w:val="center"/>
          </w:tcPr>
          <w:p>
            <w:pPr>
              <w:pStyle w:val="TableContents"/>
              <w:bidi w:val="0"/>
              <w:spacing w:before="0" w:after="283"/>
              <w:jc w:val="left"/>
              <w:rPr/>
            </w:pPr>
            <w:r>
              <w:rPr/>
              <w:t xml:space="preserve">1946 </w:t>
            </w:r>
          </w:p>
        </w:tc>
        <w:tc>
          <w:tcPr>
            <w:tcW w:w="4142" w:type="dxa"/>
            <w:tcBorders/>
            <w:vAlign w:val="center"/>
          </w:tcPr>
          <w:p>
            <w:pPr>
              <w:pStyle w:val="TableContents"/>
              <w:bidi w:val="0"/>
              <w:spacing w:before="0" w:after="283"/>
              <w:jc w:val="left"/>
              <w:rPr/>
            </w:pPr>
            <w:r>
              <w:rPr/>
              <w:t xml:space="preserve">"Mustalainen </w:t>
            </w:r>
          </w:p>
        </w:tc>
        <w:tc>
          <w:tcPr>
            <w:tcW w:w="383" w:type="dxa"/>
            <w:tcBorders/>
            <w:vAlign w:val="center"/>
          </w:tcPr>
          <w:p>
            <w:pPr>
              <w:pStyle w:val="TableContents"/>
              <w:bidi w:val="0"/>
              <w:spacing w:before="0" w:after="283"/>
              <w:jc w:val="left"/>
              <w:rPr>
                <w:sz w:val="4"/>
                <w:szCs w:val="4"/>
              </w:rPr>
            </w:pPr>
            <w:r>
              <w:rPr>
                <w:sz w:val="4"/>
                <w:szCs w:val="4"/>
              </w:rPr>
            </w:r>
          </w:p>
        </w:tc>
        <w:tc>
          <w:tcPr>
            <w:tcW w:w="430" w:type="dxa"/>
            <w:tcBorders/>
            <w:vAlign w:val="center"/>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"Rakkauden vanki </w:t>
            </w:r>
          </w:p>
        </w:tc>
        <w:tc>
          <w:tcPr>
            <w:tcW w:w="4142" w:type="dxa"/>
            <w:tcBorders/>
            <w:vAlign w:val="center"/>
          </w:tcPr>
          <w:p>
            <w:pPr>
              <w:pStyle w:val="TableContents"/>
              <w:bidi w:val="0"/>
              <w:spacing w:before="0" w:after="283"/>
              <w:jc w:val="left"/>
              <w:rPr/>
            </w:pPr>
            <w:r>
              <w:rPr/>
              <w:t xml:space="preserve">9 </w:t>
            </w:r>
          </w:p>
        </w:tc>
        <w:tc>
          <w:tcPr>
            <w:tcW w:w="383" w:type="dxa"/>
            <w:tcBorders/>
            <w:vAlign w:val="center"/>
          </w:tcPr>
          <w:p>
            <w:pPr>
              <w:pStyle w:val="TableContents"/>
              <w:bidi w:val="0"/>
              <w:spacing w:before="0" w:after="283"/>
              <w:jc w:val="left"/>
              <w:rPr/>
            </w:pPr>
            <w:r>
              <w:rPr/>
              <w:t xml:space="preserve">5 </w:t>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``Kukin omansa'' </w:t>
            </w:r>
          </w:p>
        </w:tc>
        <w:tc>
          <w:tcPr>
            <w:tcW w:w="4142"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sz w:val="4"/>
                <w:szCs w:val="4"/>
              </w:rPr>
            </w:pPr>
            <w:r>
              <w:rPr>
                <w:sz w:val="4"/>
                <w:szCs w:val="4"/>
              </w:rPr>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1947 </w:t>
            </w:r>
          </w:p>
        </w:tc>
        <w:tc>
          <w:tcPr>
            <w:tcW w:w="4142" w:type="dxa"/>
            <w:tcBorders/>
            <w:vAlign w:val="center"/>
          </w:tcPr>
          <w:p>
            <w:pPr>
              <w:pStyle w:val="TableContents"/>
              <w:bidi w:val="0"/>
              <w:spacing w:before="0" w:after="283"/>
              <w:jc w:val="left"/>
              <w:rPr/>
            </w:pPr>
            <w:r>
              <w:rPr/>
              <w:t xml:space="preserve">"Itkiessäsi et näe aurinkoa. </w:t>
            </w:r>
          </w:p>
        </w:tc>
        <w:tc>
          <w:tcPr>
            <w:tcW w:w="383" w:type="dxa"/>
            <w:tcBorders/>
            <w:vAlign w:val="center"/>
          </w:tcPr>
          <w:p>
            <w:pPr>
              <w:pStyle w:val="TableContents"/>
              <w:bidi w:val="0"/>
              <w:spacing w:before="0" w:after="283"/>
              <w:jc w:val="left"/>
              <w:rPr/>
            </w:pPr>
            <w:r>
              <w:rPr/>
              <w:t xml:space="preserve">19 </w:t>
            </w:r>
          </w:p>
        </w:tc>
        <w:tc>
          <w:tcPr>
            <w:tcW w:w="430" w:type="dxa"/>
            <w:tcBorders/>
            <w:vAlign w:val="center"/>
          </w:tcPr>
          <w:p>
            <w:pPr>
              <w:pStyle w:val="TableContents"/>
              <w:bidi w:val="0"/>
              <w:spacing w:before="0" w:after="283"/>
              <w:jc w:val="left"/>
              <w:rPr/>
            </w:pPr>
            <w:r>
              <w:rPr/>
              <w:t xml:space="preserve">-- </w:t>
            </w:r>
          </w:p>
        </w:tc>
      </w:tr>
      <w:tr>
        <w:trPr/>
        <w:tc>
          <w:tcPr>
            <w:tcW w:w="5250" w:type="dxa"/>
            <w:tcBorders/>
            <w:vAlign w:val="center"/>
          </w:tcPr>
          <w:p>
            <w:pPr>
              <w:pStyle w:val="TableContents"/>
              <w:bidi w:val="0"/>
              <w:spacing w:before="0" w:after="283"/>
              <w:jc w:val="left"/>
              <w:rPr/>
            </w:pPr>
            <w:r>
              <w:rPr/>
              <w:t xml:space="preserve">``Kysy keneltä tahansa joka tietää'' </w:t>
            </w:r>
          </w:p>
        </w:tc>
        <w:tc>
          <w:tcPr>
            <w:tcW w:w="4142" w:type="dxa"/>
            <w:tcBorders/>
            <w:vAlign w:val="center"/>
          </w:tcPr>
          <w:p>
            <w:pPr>
              <w:pStyle w:val="TableContents"/>
              <w:bidi w:val="0"/>
              <w:spacing w:before="0" w:after="283"/>
              <w:jc w:val="left"/>
              <w:rPr/>
            </w:pPr>
            <w:r>
              <w:rPr/>
              <w:t xml:space="preserve">17 </w:t>
            </w:r>
          </w:p>
        </w:tc>
        <w:tc>
          <w:tcPr>
            <w:tcW w:w="383" w:type="dxa"/>
            <w:tcBorders/>
            <w:vAlign w:val="center"/>
          </w:tcPr>
          <w:p>
            <w:pPr>
              <w:pStyle w:val="TableContents"/>
              <w:bidi w:val="0"/>
              <w:spacing w:before="0" w:after="283"/>
              <w:jc w:val="left"/>
              <w:rPr/>
            </w:pPr>
            <w:r>
              <w:rPr/>
              <w:t xml:space="preserve">5 </w:t>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1948 </w:t>
            </w:r>
          </w:p>
        </w:tc>
        <w:tc>
          <w:tcPr>
            <w:tcW w:w="4142" w:type="dxa"/>
            <w:tcBorders/>
            <w:vAlign w:val="center"/>
          </w:tcPr>
          <w:p>
            <w:pPr>
              <w:pStyle w:val="TableContents"/>
              <w:bidi w:val="0"/>
              <w:spacing w:before="0" w:after="283"/>
              <w:jc w:val="left"/>
              <w:rPr/>
            </w:pPr>
            <w:r>
              <w:rPr/>
              <w:t xml:space="preserve">"Elämän parhaat asiat ovat ilmaisia. </w:t>
            </w:r>
          </w:p>
        </w:tc>
        <w:tc>
          <w:tcPr>
            <w:tcW w:w="383" w:type="dxa"/>
            <w:tcBorders/>
            <w:vAlign w:val="center"/>
          </w:tcPr>
          <w:p>
            <w:pPr>
              <w:pStyle w:val="TableContents"/>
              <w:bidi w:val="0"/>
              <w:spacing w:before="0" w:after="283"/>
              <w:jc w:val="left"/>
              <w:rPr/>
            </w:pPr>
            <w:r>
              <w:rPr/>
              <w:t xml:space="preserve">-- </w:t>
            </w:r>
          </w:p>
        </w:tc>
        <w:tc>
          <w:tcPr>
            <w:tcW w:w="430" w:type="dxa"/>
            <w:tcBorders/>
            <w:vAlign w:val="center"/>
          </w:tcPr>
          <w:p>
            <w:pPr>
              <w:pStyle w:val="TableContents"/>
              <w:bidi w:val="0"/>
              <w:spacing w:before="0" w:after="283"/>
              <w:jc w:val="left"/>
              <w:rPr/>
            </w:pPr>
            <w:r>
              <w:rPr/>
              <w:t xml:space="preserve">10 </w:t>
            </w:r>
          </w:p>
        </w:tc>
      </w:tr>
      <w:tr>
        <w:trPr/>
        <w:tc>
          <w:tcPr>
            <w:tcW w:w="5250" w:type="dxa"/>
            <w:tcBorders/>
            <w:vAlign w:val="center"/>
          </w:tcPr>
          <w:p>
            <w:pPr>
              <w:pStyle w:val="TableContents"/>
              <w:bidi w:val="0"/>
              <w:spacing w:before="0" w:after="283"/>
              <w:jc w:val="left"/>
              <w:rPr/>
            </w:pPr>
            <w:r>
              <w:rPr/>
              <w:t xml:space="preserve">"Sano jotain makeaa rakkaallesi"... </w:t>
            </w:r>
          </w:p>
        </w:tc>
        <w:tc>
          <w:tcPr>
            <w:tcW w:w="4142" w:type="dxa"/>
            <w:tcBorders/>
            <w:vAlign w:val="center"/>
          </w:tcPr>
          <w:p>
            <w:pPr>
              <w:pStyle w:val="TableContents"/>
              <w:bidi w:val="0"/>
              <w:spacing w:before="0" w:after="283"/>
              <w:jc w:val="left"/>
              <w:rPr/>
            </w:pPr>
            <w:r>
              <w:rPr/>
              <w:t xml:space="preserve">22 </w:t>
            </w:r>
          </w:p>
        </w:tc>
        <w:tc>
          <w:tcPr>
            <w:tcW w:w="383" w:type="dxa"/>
            <w:tcBorders/>
            <w:vAlign w:val="center"/>
          </w:tcPr>
          <w:p>
            <w:pPr>
              <w:pStyle w:val="TableContents"/>
              <w:bidi w:val="0"/>
              <w:spacing w:before="0" w:after="283"/>
              <w:jc w:val="left"/>
              <w:rPr/>
            </w:pPr>
            <w:r>
              <w:rPr/>
              <w:t xml:space="preserve">-- </w:t>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``You Were Only Fooling (While I Was Falling in Love)'' </w:t>
            </w:r>
          </w:p>
        </w:tc>
        <w:tc>
          <w:tcPr>
            <w:tcW w:w="4142" w:type="dxa"/>
            <w:tcBorders/>
            <w:vAlign w:val="center"/>
          </w:tcPr>
          <w:p>
            <w:pPr>
              <w:pStyle w:val="TableContents"/>
              <w:bidi w:val="0"/>
              <w:spacing w:before="0" w:after="283"/>
              <w:jc w:val="left"/>
              <w:rPr/>
            </w:pPr>
            <w:r>
              <w:rPr/>
              <w:t xml:space="preserve">8 </w:t>
            </w:r>
          </w:p>
        </w:tc>
        <w:tc>
          <w:tcPr>
            <w:tcW w:w="383" w:type="dxa"/>
            <w:tcBorders/>
            <w:vAlign w:val="center"/>
          </w:tcPr>
          <w:p>
            <w:pPr>
              <w:pStyle w:val="TableContents"/>
              <w:bidi w:val="0"/>
              <w:spacing w:before="0" w:after="283"/>
              <w:jc w:val="left"/>
              <w:rPr/>
            </w:pPr>
            <w:r>
              <w:rPr/>
              <w:t xml:space="preserve">15 </w:t>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1949 </w:t>
            </w:r>
          </w:p>
        </w:tc>
        <w:tc>
          <w:tcPr>
            <w:tcW w:w="4142" w:type="dxa"/>
            <w:tcBorders/>
            <w:vAlign w:val="center"/>
          </w:tcPr>
          <w:p>
            <w:pPr>
              <w:pStyle w:val="TableContents"/>
              <w:bidi w:val="0"/>
              <w:spacing w:before="0" w:after="283"/>
              <w:jc w:val="left"/>
              <w:rPr/>
            </w:pPr>
            <w:r>
              <w:rPr/>
              <w:t xml:space="preserve">"Sinä särjet sydämeni. </w:t>
            </w:r>
          </w:p>
        </w:tc>
        <w:tc>
          <w:tcPr>
            <w:tcW w:w="383" w:type="dxa"/>
            <w:tcBorders/>
            <w:vAlign w:val="center"/>
          </w:tcPr>
          <w:p>
            <w:pPr>
              <w:pStyle w:val="TableContents"/>
              <w:bidi w:val="0"/>
              <w:spacing w:before="0" w:after="283"/>
              <w:jc w:val="left"/>
              <w:rPr/>
            </w:pPr>
            <w:r>
              <w:rPr/>
              <w:t xml:space="preserve">9 </w:t>
            </w:r>
          </w:p>
        </w:tc>
        <w:tc>
          <w:tcPr>
            <w:tcW w:w="430" w:type="dxa"/>
            <w:tcBorders/>
            <w:vAlign w:val="center"/>
          </w:tcPr>
          <w:p>
            <w:pPr>
              <w:pStyle w:val="TableContents"/>
              <w:bidi w:val="0"/>
              <w:spacing w:before="0" w:after="283"/>
              <w:jc w:val="left"/>
              <w:rPr/>
            </w:pPr>
            <w:r>
              <w:rPr/>
              <w:t xml:space="preserve">-- </w:t>
            </w:r>
          </w:p>
        </w:tc>
      </w:tr>
      <w:tr>
        <w:trPr/>
        <w:tc>
          <w:tcPr>
            <w:tcW w:w="5250" w:type="dxa"/>
            <w:tcBorders/>
            <w:vAlign w:val="center"/>
          </w:tcPr>
          <w:p>
            <w:pPr>
              <w:pStyle w:val="TableContents"/>
              <w:bidi w:val="0"/>
              <w:spacing w:before="0" w:after="283"/>
              <w:jc w:val="left"/>
              <w:rPr/>
            </w:pPr>
            <w:r>
              <w:rPr/>
              <w:t xml:space="preserve">``Kenen tunnet taivaassa (joka teki sinusta sen enkelin, joka olet?)'' </w:t>
            </w:r>
          </w:p>
        </w:tc>
        <w:tc>
          <w:tcPr>
            <w:tcW w:w="4142" w:type="dxa"/>
            <w:tcBorders/>
            <w:vAlign w:val="center"/>
          </w:tcPr>
          <w:p>
            <w:pPr>
              <w:pStyle w:val="TableContents"/>
              <w:bidi w:val="0"/>
              <w:spacing w:before="0" w:after="283"/>
              <w:jc w:val="left"/>
              <w:rPr/>
            </w:pPr>
            <w:r>
              <w:rPr/>
              <w:t xml:space="preserve">21 </w:t>
            </w:r>
          </w:p>
        </w:tc>
        <w:tc>
          <w:tcPr>
            <w:tcW w:w="383" w:type="dxa"/>
            <w:tcBorders/>
            <w:vAlign w:val="center"/>
          </w:tcPr>
          <w:p>
            <w:pPr>
              <w:pStyle w:val="TableContents"/>
              <w:bidi w:val="0"/>
              <w:spacing w:before="0" w:after="283"/>
              <w:jc w:val="left"/>
              <w:rPr/>
            </w:pPr>
            <w:r>
              <w:rPr/>
              <w:t xml:space="preserve">-- </w:t>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1950 </w:t>
            </w:r>
          </w:p>
        </w:tc>
        <w:tc>
          <w:tcPr>
            <w:tcW w:w="4142" w:type="dxa"/>
            <w:tcBorders/>
            <w:vAlign w:val="center"/>
          </w:tcPr>
          <w:p>
            <w:pPr>
              <w:pStyle w:val="TableContents"/>
              <w:bidi w:val="0"/>
              <w:spacing w:before="0" w:after="283"/>
              <w:jc w:val="left"/>
              <w:rPr/>
            </w:pPr>
            <w:r>
              <w:rPr/>
              <w:t xml:space="preserve">"Kaikuja </w:t>
            </w:r>
          </w:p>
        </w:tc>
        <w:tc>
          <w:tcPr>
            <w:tcW w:w="383" w:type="dxa"/>
            <w:tcBorders/>
            <w:vAlign w:val="center"/>
          </w:tcPr>
          <w:p>
            <w:pPr>
              <w:pStyle w:val="TableContents"/>
              <w:bidi w:val="0"/>
              <w:spacing w:before="0" w:after="283"/>
              <w:jc w:val="left"/>
              <w:rPr/>
            </w:pPr>
            <w:r>
              <w:rPr/>
              <w:t xml:space="preserve">24 </w:t>
            </w:r>
          </w:p>
        </w:tc>
        <w:tc>
          <w:tcPr>
            <w:tcW w:w="430" w:type="dxa"/>
            <w:tcBorders/>
            <w:vAlign w:val="center"/>
          </w:tcPr>
          <w:p>
            <w:pPr>
              <w:pStyle w:val="TableContents"/>
              <w:bidi w:val="0"/>
              <w:spacing w:before="0" w:after="283"/>
              <w:jc w:val="left"/>
              <w:rPr/>
            </w:pPr>
            <w:r>
              <w:rPr/>
              <w:t xml:space="preserve">-- </w:t>
            </w:r>
          </w:p>
        </w:tc>
      </w:tr>
      <w:tr>
        <w:trPr/>
        <w:tc>
          <w:tcPr>
            <w:tcW w:w="5250" w:type="dxa"/>
            <w:tcBorders/>
            <w:vAlign w:val="center"/>
          </w:tcPr>
          <w:p>
            <w:pPr>
              <w:pStyle w:val="TableContents"/>
              <w:bidi w:val="0"/>
              <w:spacing w:before="0" w:after="283"/>
              <w:jc w:val="left"/>
              <w:rPr/>
            </w:pPr>
            <w:r>
              <w:rPr/>
              <w:t xml:space="preserve">``Jossain vaiheessa'' </w:t>
            </w:r>
          </w:p>
        </w:tc>
        <w:tc>
          <w:tcPr>
            <w:tcW w:w="4142" w:type="dxa"/>
            <w:tcBorders/>
            <w:vAlign w:val="center"/>
          </w:tcPr>
          <w:p>
            <w:pPr>
              <w:pStyle w:val="TableContents"/>
              <w:bidi w:val="0"/>
              <w:spacing w:before="0" w:after="283"/>
              <w:jc w:val="left"/>
              <w:rPr/>
            </w:pPr>
            <w:r>
              <w:rPr/>
              <w:t xml:space="preserve">26 </w:t>
            </w:r>
          </w:p>
        </w:tc>
        <w:tc>
          <w:tcPr>
            <w:tcW w:w="383" w:type="dxa"/>
            <w:tcBorders/>
            <w:vAlign w:val="center"/>
          </w:tcPr>
          <w:p>
            <w:pPr>
              <w:pStyle w:val="TableContents"/>
              <w:bidi w:val="0"/>
              <w:spacing w:before="0" w:after="283"/>
              <w:jc w:val="left"/>
              <w:rPr/>
            </w:pPr>
            <w:r>
              <w:rPr/>
              <w:t xml:space="preserve">-- </w:t>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1951 </w:t>
            </w:r>
          </w:p>
        </w:tc>
        <w:tc>
          <w:tcPr>
            <w:tcW w:w="4142" w:type="dxa"/>
            <w:tcBorders/>
            <w:vAlign w:val="center"/>
          </w:tcPr>
          <w:p>
            <w:pPr>
              <w:pStyle w:val="TableContents"/>
              <w:bidi w:val="0"/>
              <w:spacing w:before="0" w:after="283"/>
              <w:jc w:val="left"/>
              <w:rPr/>
            </w:pPr>
            <w:r>
              <w:rPr/>
              <w:t xml:space="preserve">"Jos </w:t>
            </w:r>
          </w:p>
        </w:tc>
        <w:tc>
          <w:tcPr>
            <w:tcW w:w="383" w:type="dxa"/>
            <w:tcBorders/>
            <w:vAlign w:val="center"/>
          </w:tcPr>
          <w:p>
            <w:pPr>
              <w:pStyle w:val="TableContents"/>
              <w:bidi w:val="0"/>
              <w:spacing w:before="0" w:after="283"/>
              <w:jc w:val="left"/>
              <w:rPr/>
            </w:pPr>
            <w:r>
              <w:rPr/>
              <w:t xml:space="preserve">23 </w:t>
            </w:r>
          </w:p>
        </w:tc>
        <w:tc>
          <w:tcPr>
            <w:tcW w:w="430" w:type="dxa"/>
            <w:tcBorders/>
            <w:vAlign w:val="center"/>
          </w:tcPr>
          <w:p>
            <w:pPr>
              <w:pStyle w:val="TableContents"/>
              <w:bidi w:val="0"/>
              <w:spacing w:before="0" w:after="283"/>
              <w:jc w:val="left"/>
              <w:rPr/>
            </w:pPr>
            <w:r>
              <w:rPr/>
              <w:t xml:space="preserve">-- </w:t>
            </w:r>
          </w:p>
        </w:tc>
      </w:tr>
      <w:tr>
        <w:trPr/>
        <w:tc>
          <w:tcPr>
            <w:tcW w:w="5250" w:type="dxa"/>
            <w:tcBorders/>
            <w:vAlign w:val="center"/>
          </w:tcPr>
          <w:p>
            <w:pPr>
              <w:pStyle w:val="TableContents"/>
              <w:bidi w:val="0"/>
              <w:spacing w:before="0" w:after="283"/>
              <w:jc w:val="left"/>
              <w:rPr/>
            </w:pPr>
            <w:r>
              <w:rPr/>
              <w:t xml:space="preserve">"Se ei ole salaisuus" (Bill Kennyn soolo) </w:t>
            </w:r>
          </w:p>
        </w:tc>
        <w:tc>
          <w:tcPr>
            <w:tcW w:w="4142" w:type="dxa"/>
            <w:tcBorders/>
            <w:vAlign w:val="center"/>
          </w:tcPr>
          <w:p>
            <w:pPr>
              <w:pStyle w:val="TableContents"/>
              <w:bidi w:val="0"/>
              <w:spacing w:before="0" w:after="283"/>
              <w:jc w:val="left"/>
              <w:rPr/>
            </w:pPr>
            <w:r>
              <w:rPr/>
              <w:t xml:space="preserve">18 </w:t>
            </w:r>
          </w:p>
        </w:tc>
        <w:tc>
          <w:tcPr>
            <w:tcW w:w="383" w:type="dxa"/>
            <w:tcBorders/>
            <w:vAlign w:val="center"/>
          </w:tcPr>
          <w:p>
            <w:pPr>
              <w:pStyle w:val="TableContents"/>
              <w:bidi w:val="0"/>
              <w:spacing w:before="0" w:after="283"/>
              <w:jc w:val="left"/>
              <w:rPr/>
            </w:pPr>
            <w:r>
              <w:rPr/>
              <w:t xml:space="preserve">-- </w:t>
            </w:r>
          </w:p>
        </w:tc>
        <w:tc>
          <w:tcPr>
            <w:tcW w:w="430" w:type="dxa"/>
            <w:tcBorders/>
          </w:tcPr>
          <w:p>
            <w:pPr>
              <w:pStyle w:val="TableContents"/>
              <w:bidi w:val="0"/>
              <w:spacing w:before="0" w:after="283"/>
              <w:jc w:val="left"/>
              <w:rPr>
                <w:sz w:val="4"/>
                <w:szCs w:val="4"/>
              </w:rPr>
            </w:pPr>
            <w:r>
              <w:rPr>
                <w:sz w:val="4"/>
                <w:szCs w:val="4"/>
              </w:rPr>
            </w:r>
          </w:p>
        </w:tc>
      </w:tr>
      <w:tr>
        <w:trPr/>
        <w:tc>
          <w:tcPr>
            <w:tcW w:w="5250" w:type="dxa"/>
            <w:tcBorders/>
            <w:vAlign w:val="center"/>
          </w:tcPr>
          <w:p>
            <w:pPr>
              <w:pStyle w:val="TableContents"/>
              <w:bidi w:val="0"/>
              <w:spacing w:before="0" w:after="283"/>
              <w:jc w:val="left"/>
              <w:rPr/>
            </w:pPr>
            <w:r>
              <w:rPr/>
              <w:t xml:space="preserve">1952 </w:t>
            </w:r>
          </w:p>
        </w:tc>
        <w:tc>
          <w:tcPr>
            <w:tcW w:w="4142" w:type="dxa"/>
            <w:tcBorders/>
            <w:vAlign w:val="center"/>
          </w:tcPr>
          <w:p>
            <w:pPr>
              <w:pStyle w:val="TableContents"/>
              <w:bidi w:val="0"/>
              <w:spacing w:before="0" w:after="283"/>
              <w:jc w:val="left"/>
              <w:rPr/>
            </w:pPr>
            <w:r>
              <w:rPr/>
              <w:t xml:space="preserve">``(That's Just My Way of) Forgetting You'' (Bill Kenny soolo) </w:t>
            </w:r>
          </w:p>
        </w:tc>
        <w:tc>
          <w:tcPr>
            <w:tcW w:w="383" w:type="dxa"/>
            <w:tcBorders/>
            <w:vAlign w:val="center"/>
          </w:tcPr>
          <w:p>
            <w:pPr>
              <w:pStyle w:val="TableContents"/>
              <w:bidi w:val="0"/>
              <w:spacing w:before="0" w:after="283"/>
              <w:jc w:val="left"/>
              <w:rPr/>
            </w:pPr>
            <w:r>
              <w:rPr/>
              <w:t xml:space="preserve">23 </w:t>
            </w:r>
          </w:p>
        </w:tc>
        <w:tc>
          <w:tcPr>
            <w:tcW w:w="430"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don't want to set the world on fire ilmestyi?</w:t>
      </w:r>
    </w:p>
    <w:p>
      <w:pPr>
        <w:pStyle w:val="TextBody"/>
        <w:bidi w:val="0"/>
        <w:spacing w:before="0" w:after="283"/>
        <w:jc w:val="left"/>
        <w:rPr>
          <w:b/>
          <w:u w:val="single"/>
          <w:shd w:val="clear" w:fill="FFFF00"/>
        </w:rPr>
      </w:pPr>
      <w:r>
        <w:rPr>
          <w:b/>
          <w:u w:val="single"/>
          <w:shd w:val="clear" w:fill="FFFF00"/>
        </w:rPr>
        <w:t xml:space="preserve">Asiakirjan numero 26200</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24</ap:Pages>
  <ap:Words>108019</ap:Words>
  <ap:Characters>533525</ap:Characters>
  <ap:CharactersWithSpaces>637569</ap:CharactersWithSpaces>
  <ap:Paragraphs>14642</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docId:A480EB0FDC935F4C86DB469BB53F02A0</keywords>
</coreProperties>
</file>